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a.xml" ContentType="application/vnd.openxmlformats-officedocument.wordprocessingml.header+xml"/>
  <Override PartName="/word/headerb.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1228BA" w:rsidRDefault="001228BA" w14:paraId="748CB2EF" w14:textId="77777777">
      <w:pPr>
        <w:pStyle w:val="BodyText"/>
        <w:spacing w:before="167"/>
        <w:ind w:left="0"/>
        <w:rPr>
          <w:b/>
          <w:i/>
          <w:sz w:val="16"/>
        </w:rPr>
      </w:pPr>
    </w:p>
    <w:p w:rsidR="001228BA" w:rsidRDefault="00000000" w14:textId="77777777" w14:paraId="638E1026">
      <w:pPr>
        <w:pStyle w:val="Title"/>
      </w:pPr>
      <w:r>
        <w:rPr>
          <w:color w:val="231F20"/>
        </w:rPr>
        <w:t>Cardiovascular</w:t>
      </w:r>
      <w:r>
        <w:rPr>
          <w:color w:val="231F20"/>
          <w:spacing w:val="-7"/>
        </w:rPr>
        <w:t xml:space="preserve"> </w:t>
      </w:r>
      <w:r>
        <w:rPr>
          <w:color w:val="231F20"/>
        </w:rPr>
        <w:t>Disease</w:t>
      </w:r>
      <w:r>
        <w:rPr>
          <w:color w:val="231F20"/>
          <w:spacing w:val="-7"/>
        </w:rPr>
        <w:t xml:space="preserve"> </w:t>
      </w:r>
      <w:r>
        <w:rPr>
          <w:color w:val="231F20"/>
        </w:rPr>
        <w:t>Prediction</w:t>
      </w:r>
      <w:r>
        <w:rPr>
          <w:color w:val="231F20"/>
          <w:spacing w:val="-7"/>
        </w:rPr>
        <w:t xml:space="preserve"> </w:t>
      </w:r>
      <w:r>
        <w:rPr>
          <w:color w:val="231F20"/>
        </w:rPr>
        <w:t>Using</w:t>
      </w:r>
      <w:r>
        <w:rPr>
          <w:color w:val="231F20"/>
          <w:spacing w:val="-7"/>
        </w:rPr>
        <w:t xml:space="preserve"> </w:t>
      </w:r>
      <w:r>
        <w:rPr>
          <w:color w:val="231F20"/>
        </w:rPr>
        <w:t>Machine Learning Models</w:t>
      </w:r>
    </w:p>
    <w:p w:rsidR="001228BA" w:rsidP="638E1026" w:rsidRDefault="00000000" w14:paraId="624DD70C" w14:textId="538DC45A">
      <w:pPr>
        <w:pStyle w:val="Title"/>
        <w:rPr>
          <w:color w:val="231F20"/>
        </w:rPr>
      </w:pPr>
    </w:p>
    <w:p w:rsidR="001228BA" w:rsidP="638E1026" w:rsidRDefault="00000000" w14:paraId="5B676B56" w14:textId="716031BF">
      <w:pPr>
        <w:pStyle w:val="Normal"/>
        <w:jc w:val="both"/>
        <w:rPr>
          <w:i w:val="0"/>
          <w:iCs w:val="0"/>
          <w:color w:val="231F20"/>
          <w:sz w:val="18"/>
          <w:szCs w:val="18"/>
        </w:rPr>
      </w:pPr>
      <w:r w:rsidRPr="638E1026" w:rsidR="638E1026">
        <w:rPr>
          <w:i w:val="0"/>
          <w:iCs w:val="0"/>
          <w:color w:val="231F20"/>
          <w:sz w:val="18"/>
          <w:szCs w:val="18"/>
        </w:rPr>
        <w:t>Mrs. R. Saranya M.E(IT),</w:t>
      </w:r>
      <w:r>
        <w:tab/>
      </w:r>
      <w:r>
        <w:tab/>
      </w:r>
      <w:r w:rsidRPr="638E1026" w:rsidR="638E1026">
        <w:rPr>
          <w:i w:val="0"/>
          <w:iCs w:val="0"/>
          <w:color w:val="231F20"/>
          <w:sz w:val="18"/>
          <w:szCs w:val="18"/>
        </w:rPr>
        <w:t>Hariprasath M.R</w:t>
      </w:r>
      <w:r>
        <w:tab/>
      </w:r>
      <w:r>
        <w:tab/>
      </w:r>
      <w:r w:rsidRPr="638E1026" w:rsidR="638E1026">
        <w:rPr>
          <w:i w:val="0"/>
          <w:iCs w:val="0"/>
          <w:color w:val="231F20"/>
          <w:sz w:val="18"/>
          <w:szCs w:val="18"/>
        </w:rPr>
        <w:t xml:space="preserve">           </w:t>
      </w:r>
      <w:r w:rsidRPr="638E1026" w:rsidR="638E1026">
        <w:rPr>
          <w:i w:val="0"/>
          <w:iCs w:val="0"/>
          <w:color w:val="231F20"/>
          <w:sz w:val="18"/>
          <w:szCs w:val="18"/>
        </w:rPr>
        <w:t>Harish  K</w:t>
      </w:r>
      <w:r w:rsidRPr="638E1026" w:rsidR="638E1026">
        <w:rPr>
          <w:i w:val="0"/>
          <w:iCs w:val="0"/>
          <w:color w:val="231F20"/>
          <w:sz w:val="18"/>
          <w:szCs w:val="18"/>
        </w:rPr>
        <w:t xml:space="preserve"> M</w:t>
      </w:r>
      <w:r>
        <w:tab/>
      </w:r>
      <w:r w:rsidRPr="638E1026" w:rsidR="638E1026">
        <w:rPr>
          <w:i w:val="0"/>
          <w:iCs w:val="0"/>
          <w:color w:val="231F20"/>
          <w:sz w:val="18"/>
          <w:szCs w:val="18"/>
        </w:rPr>
        <w:t xml:space="preserve">                               Muhammad Juber S</w:t>
      </w:r>
    </w:p>
    <w:p w:rsidR="001228BA" w:rsidP="638E1026" w:rsidRDefault="00000000" w14:paraId="7B7748B0" w14:textId="6C100214">
      <w:pPr>
        <w:pStyle w:val="Normal"/>
        <w:jc w:val="both"/>
        <w:rPr>
          <w:i w:val="0"/>
          <w:iCs w:val="0"/>
          <w:color w:val="231F20"/>
          <w:sz w:val="18"/>
          <w:szCs w:val="18"/>
        </w:rPr>
      </w:pPr>
      <w:r w:rsidRPr="638E1026" w:rsidR="638E1026">
        <w:rPr>
          <w:i w:val="0"/>
          <w:iCs w:val="0"/>
          <w:color w:val="231F20"/>
          <w:sz w:val="18"/>
          <w:szCs w:val="18"/>
        </w:rPr>
        <w:t>Assistant Professor</w:t>
      </w:r>
      <w:r>
        <w:tab/>
      </w:r>
      <w:r>
        <w:tab/>
      </w:r>
      <w:r>
        <w:tab/>
      </w:r>
      <w:r w:rsidRPr="638E1026" w:rsidR="638E1026">
        <w:rPr>
          <w:i w:val="0"/>
          <w:iCs w:val="0"/>
          <w:color w:val="231F20"/>
          <w:sz w:val="18"/>
          <w:szCs w:val="18"/>
        </w:rPr>
        <w:t>Information Technology</w:t>
      </w:r>
      <w:r>
        <w:tab/>
      </w:r>
      <w:r w:rsidRPr="638E1026" w:rsidR="638E1026">
        <w:rPr>
          <w:i w:val="0"/>
          <w:iCs w:val="0"/>
          <w:color w:val="231F20"/>
          <w:sz w:val="18"/>
          <w:szCs w:val="18"/>
        </w:rPr>
        <w:t xml:space="preserve">          Information Technology              Information Technology</w:t>
      </w:r>
      <w:r>
        <w:tab/>
      </w:r>
    </w:p>
    <w:p w:rsidR="001228BA" w:rsidP="638E1026" w:rsidRDefault="00000000" w14:paraId="499AF506" w14:textId="4B0CC68D">
      <w:pPr>
        <w:pStyle w:val="Normal"/>
        <w:jc w:val="both"/>
        <w:rPr>
          <w:i w:val="0"/>
          <w:iCs w:val="0"/>
          <w:sz w:val="18"/>
          <w:szCs w:val="18"/>
        </w:rPr>
      </w:pPr>
      <w:r w:rsidRPr="638E1026" w:rsidR="638E1026">
        <w:rPr>
          <w:i w:val="0"/>
          <w:iCs w:val="0"/>
          <w:sz w:val="18"/>
          <w:szCs w:val="18"/>
        </w:rPr>
        <w:t xml:space="preserve">Information Technology </w:t>
      </w:r>
      <w:r>
        <w:tab/>
      </w:r>
      <w:r>
        <w:tab/>
      </w:r>
      <w:r w:rsidRPr="638E1026" w:rsidR="638E1026">
        <w:rPr>
          <w:i w:val="0"/>
          <w:iCs w:val="0"/>
          <w:sz w:val="18"/>
          <w:szCs w:val="18"/>
        </w:rPr>
        <w:t>Nandha  Engineering College</w:t>
      </w:r>
      <w:r>
        <w:tab/>
      </w:r>
      <w:r w:rsidRPr="638E1026" w:rsidR="638E1026">
        <w:rPr>
          <w:i w:val="0"/>
          <w:iCs w:val="0"/>
          <w:sz w:val="18"/>
          <w:szCs w:val="18"/>
        </w:rPr>
        <w:t xml:space="preserve">          Nandha Engineering College       Nandha Engineering College</w:t>
      </w:r>
    </w:p>
    <w:p w:rsidR="001228BA" w:rsidP="638E1026" w:rsidRDefault="00000000" w14:paraId="656DCB22" w14:textId="588BC887">
      <w:pPr>
        <w:pStyle w:val="Normal"/>
        <w:rPr>
          <w:i w:val="0"/>
          <w:iCs w:val="0"/>
          <w:sz w:val="18"/>
          <w:szCs w:val="18"/>
        </w:rPr>
      </w:pPr>
      <w:r w:rsidRPr="638E1026" w:rsidR="638E1026">
        <w:rPr>
          <w:i w:val="0"/>
          <w:iCs w:val="0"/>
          <w:sz w:val="18"/>
          <w:szCs w:val="18"/>
        </w:rPr>
        <w:t>Nandha Engineering College</w:t>
      </w:r>
      <w:r>
        <w:tab/>
      </w:r>
      <w:r>
        <w:tab/>
      </w:r>
      <w:r w:rsidRPr="638E1026" w:rsidR="638E1026">
        <w:rPr>
          <w:i w:val="0"/>
          <w:iCs w:val="0"/>
          <w:sz w:val="18"/>
          <w:szCs w:val="18"/>
        </w:rPr>
        <w:t xml:space="preserve">Erode </w:t>
      </w:r>
      <w:r>
        <w:tab/>
      </w:r>
      <w:r>
        <w:tab/>
      </w:r>
      <w:r w:rsidRPr="638E1026" w:rsidR="638E1026">
        <w:rPr>
          <w:i w:val="0"/>
          <w:iCs w:val="0"/>
          <w:sz w:val="18"/>
          <w:szCs w:val="18"/>
        </w:rPr>
        <w:t xml:space="preserve">                          Erode</w:t>
      </w:r>
      <w:r>
        <w:tab/>
      </w:r>
      <w:r>
        <w:tab/>
      </w:r>
      <w:r>
        <w:tab/>
      </w:r>
      <w:r w:rsidRPr="638E1026" w:rsidR="638E1026">
        <w:rPr>
          <w:i w:val="0"/>
          <w:iCs w:val="0"/>
          <w:sz w:val="18"/>
          <w:szCs w:val="18"/>
        </w:rPr>
        <w:t>Erode</w:t>
      </w:r>
    </w:p>
    <w:p w:rsidR="001228BA" w:rsidP="638E1026" w:rsidRDefault="00000000" w14:paraId="79D7E960" w14:textId="4F813366">
      <w:pPr>
        <w:pStyle w:val="Normal"/>
        <w:rPr>
          <w:i w:val="0"/>
          <w:iCs w:val="0"/>
          <w:color w:val="231F20"/>
          <w:sz w:val="18"/>
          <w:szCs w:val="18"/>
        </w:rPr>
      </w:pPr>
      <w:r w:rsidRPr="638E1026" w:rsidR="638E1026">
        <w:rPr>
          <w:i w:val="0"/>
          <w:iCs w:val="0"/>
          <w:color w:val="231F20"/>
          <w:sz w:val="18"/>
          <w:szCs w:val="18"/>
        </w:rPr>
        <w:t>Erode</w:t>
      </w:r>
      <w:r>
        <w:tab/>
      </w:r>
      <w:r>
        <w:tab/>
      </w:r>
      <w:r>
        <w:tab/>
      </w:r>
      <w:r>
        <w:tab/>
      </w:r>
      <w:r w:rsidRPr="638E1026" w:rsidR="638E1026">
        <w:rPr>
          <w:i w:val="0"/>
          <w:iCs w:val="0"/>
          <w:color w:val="231F20"/>
          <w:sz w:val="18"/>
          <w:szCs w:val="18"/>
        </w:rPr>
        <w:t xml:space="preserve">prasath21122002hari@gmail.com    </w:t>
      </w:r>
      <w:hyperlink r:id="R33279a3ec1414555">
        <w:r w:rsidRPr="638E1026" w:rsidR="638E1026">
          <w:rPr>
            <w:rStyle w:val="Hyperlink"/>
            <w:i w:val="0"/>
            <w:iCs w:val="0"/>
            <w:sz w:val="18"/>
            <w:szCs w:val="18"/>
          </w:rPr>
          <w:t>kmharish292@gmail.com</w:t>
        </w:r>
      </w:hyperlink>
      <w:r w:rsidRPr="638E1026" w:rsidR="638E1026">
        <w:rPr>
          <w:i w:val="0"/>
          <w:iCs w:val="0"/>
          <w:color w:val="231F20"/>
          <w:sz w:val="18"/>
          <w:szCs w:val="18"/>
        </w:rPr>
        <w:t xml:space="preserve">           muhammadjubershettu@gmail.com</w:t>
      </w:r>
    </w:p>
    <w:p w:rsidR="001228BA" w:rsidP="638E1026" w:rsidRDefault="00000000" w14:paraId="19B0BE09" w14:textId="28B7EBBF">
      <w:pPr>
        <w:pStyle w:val="Normal"/>
        <w:rPr>
          <w:i w:val="0"/>
          <w:iCs w:val="0"/>
          <w:color w:val="231F20"/>
          <w:sz w:val="18"/>
          <w:szCs w:val="18"/>
          <w:u w:val="none"/>
        </w:rPr>
      </w:pPr>
      <w:r w:rsidRPr="638E1026" w:rsidR="638E1026">
        <w:rPr>
          <w:i w:val="0"/>
          <w:iCs w:val="0"/>
          <w:color w:val="231F20"/>
          <w:sz w:val="18"/>
          <w:szCs w:val="18"/>
        </w:rPr>
        <w:t>saranya@nandhaengg.org</w:t>
      </w:r>
    </w:p>
    <w:p w:rsidR="638E1026" w:rsidP="638E1026" w:rsidRDefault="638E1026" w14:paraId="6213ADEF" w14:textId="292591A8">
      <w:pPr>
        <w:pStyle w:val="Title"/>
        <w:jc w:val="center"/>
        <w:rPr>
          <w:color w:val="231F20"/>
        </w:rPr>
        <w:sectPr w:rsidR="001228BA">
          <w:footerReference w:type="default" r:id="rId7"/>
          <w:type w:val="continuous"/>
          <w:pgSz w:w="11910" w:h="16840" w:orient="portrait"/>
          <w:pgMar w:top="260" w:right="800" w:bottom="260" w:left="600" w:header="0" w:footer="67" w:gutter="0"/>
          <w:pgNumType w:start="1"/>
          <w:cols w:space="720"/>
          <w:headerReference w:type="default" r:id="Rd424610c69894d40"/>
        </w:sectPr>
      </w:pPr>
    </w:p>
    <w:p w:rsidR="638E1026" w:rsidP="638E1026" w:rsidRDefault="638E1026" w14:paraId="77E8CC84" w14:textId="3EFD154B">
      <w:pPr>
        <w:pStyle w:val="Normal"/>
        <w:rPr>
          <w:i w:val="0"/>
          <w:iCs w:val="0"/>
          <w:color w:val="231F20"/>
          <w:sz w:val="18"/>
          <w:szCs w:val="18"/>
        </w:rPr>
        <w:sectPr w:rsidR="001228BA">
          <w:type w:val="continuous"/>
          <w:pgSz w:w="11910" w:h="16840" w:orient="portrait"/>
          <w:pgMar w:top="260" w:right="800" w:bottom="260" w:left="600" w:header="0" w:footer="67" w:gutter="0"/>
          <w:cols w:equalWidth="0" w:space="720" w:num="3">
            <w:col w:w="3613" w:space="40"/>
            <w:col w:w="3244" w:space="39"/>
            <w:col w:w="3574"/>
          </w:cols>
          <w:headerReference w:type="default" r:id="Ra9fb4dafa3bd468e"/>
        </w:sectPr>
      </w:pPr>
    </w:p>
    <w:p w:rsidR="001228BA" w:rsidP="638E1026" w:rsidRDefault="001228BA" w14:paraId="0489348E" w14:noSpellErr="1" w14:textId="6828F007">
      <w:pPr>
        <w:pStyle w:val="Normal"/>
        <w:spacing w:before="61"/>
        <w:ind w:left="0"/>
        <w:sectPr w:rsidR="001228BA">
          <w:type w:val="continuous"/>
          <w:pgSz w:w="11910" w:h="16840" w:orient="portrait"/>
          <w:pgMar w:top="260" w:right="800" w:bottom="260" w:left="600" w:header="0" w:footer="67" w:gutter="0"/>
          <w:cols w:space="720"/>
          <w:headerReference w:type="default" r:id="Rff6f32077e1642a0"/>
        </w:sectPr>
      </w:pPr>
    </w:p>
    <w:p w:rsidR="001228BA" w:rsidP="638E1026" w:rsidRDefault="00000000" w14:paraId="1EB1F04C" w14:textId="57FB47B3">
      <w:pPr>
        <w:spacing w:before="125"/>
        <w:ind w:left="307" w:firstLine="272"/>
        <w:jc w:val="both"/>
        <w:rPr>
          <w:b w:val="1"/>
          <w:bCs w:val="1"/>
          <w:sz w:val="18"/>
          <w:szCs w:val="18"/>
        </w:rPr>
      </w:pPr>
      <w:r w:rsidRPr="638E1026">
        <w:rPr>
          <w:b w:val="1"/>
          <w:bCs w:val="1"/>
          <w:i w:val="1"/>
          <w:iCs w:val="1"/>
          <w:color w:val="231F20"/>
          <w:sz w:val="18"/>
          <w:szCs w:val="18"/>
        </w:rPr>
        <w:t>Abstract</w:t>
      </w:r>
      <w:r w:rsidRPr="638E1026">
        <w:rPr>
          <w:b w:val="1"/>
          <w:bCs w:val="1"/>
          <w:color w:val="231F20"/>
          <w:sz w:val="18"/>
          <w:szCs w:val="18"/>
        </w:rPr>
        <w:t xml:space="preserve">— </w:t>
      </w:r>
      <w:r w:rsidRPr="638E1026">
        <w:rPr>
          <w:b w:val="1"/>
          <w:bCs w:val="1"/>
          <w:color w:val="231F20"/>
          <w:sz w:val="18"/>
          <w:szCs w:val="18"/>
        </w:rPr>
        <w:t>cardiovascular diseases</w:t>
      </w:r>
      <w:r w:rsidRPr="638E1026">
        <w:rPr>
          <w:b w:val="1"/>
          <w:bCs w:val="1"/>
          <w:color w:val="231F20"/>
          <w:spacing w:val="-4"/>
          <w:sz w:val="18"/>
          <w:szCs w:val="18"/>
        </w:rPr>
        <w:t xml:space="preserve"> </w:t>
      </w:r>
      <w:r w:rsidRPr="638E1026">
        <w:rPr>
          <w:b w:val="1"/>
          <w:bCs w:val="1"/>
          <w:color w:val="231F20"/>
          <w:sz w:val="18"/>
          <w:szCs w:val="18"/>
        </w:rPr>
        <w:t>are</w:t>
      </w:r>
      <w:r w:rsidRPr="638E1026">
        <w:rPr>
          <w:b w:val="1"/>
          <w:bCs w:val="1"/>
          <w:color w:val="231F20"/>
          <w:spacing w:val="-4"/>
          <w:sz w:val="18"/>
          <w:szCs w:val="18"/>
        </w:rPr>
        <w:t xml:space="preserve"> </w:t>
      </w:r>
      <w:r w:rsidRPr="638E1026">
        <w:rPr>
          <w:b w:val="1"/>
          <w:bCs w:val="1"/>
          <w:color w:val="231F20"/>
          <w:sz w:val="18"/>
          <w:szCs w:val="18"/>
        </w:rPr>
        <w:t>one</w:t>
      </w:r>
      <w:r w:rsidRPr="638E1026">
        <w:rPr>
          <w:b w:val="1"/>
          <w:bCs w:val="1"/>
          <w:color w:val="231F20"/>
          <w:spacing w:val="-5"/>
          <w:sz w:val="18"/>
          <w:szCs w:val="18"/>
        </w:rPr>
        <w:t xml:space="preserve"> </w:t>
      </w:r>
      <w:r w:rsidRPr="638E1026">
        <w:rPr>
          <w:b w:val="1"/>
          <w:bCs w:val="1"/>
          <w:color w:val="231F20"/>
          <w:sz w:val="18"/>
          <w:szCs w:val="18"/>
        </w:rPr>
        <w:t>of</w:t>
      </w:r>
      <w:r w:rsidRPr="638E1026">
        <w:rPr>
          <w:b w:val="1"/>
          <w:bCs w:val="1"/>
          <w:color w:val="231F20"/>
          <w:spacing w:val="-5"/>
          <w:sz w:val="18"/>
          <w:szCs w:val="18"/>
        </w:rPr>
        <w:t xml:space="preserve"> </w:t>
      </w:r>
      <w:r w:rsidRPr="638E1026">
        <w:rPr>
          <w:b w:val="1"/>
          <w:bCs w:val="1"/>
          <w:color w:val="231F20"/>
          <w:sz w:val="18"/>
          <w:szCs w:val="18"/>
        </w:rPr>
        <w:t>the</w:t>
      </w:r>
      <w:r w:rsidRPr="638E1026">
        <w:rPr>
          <w:b w:val="1"/>
          <w:bCs w:val="1"/>
          <w:color w:val="231F20"/>
          <w:spacing w:val="-5"/>
          <w:sz w:val="18"/>
          <w:szCs w:val="18"/>
        </w:rPr>
        <w:t xml:space="preserve"> </w:t>
      </w:r>
      <w:r w:rsidRPr="638E1026">
        <w:rPr>
          <w:b w:val="1"/>
          <w:bCs w:val="1"/>
          <w:color w:val="231F20"/>
          <w:sz w:val="18"/>
          <w:szCs w:val="18"/>
        </w:rPr>
        <w:t>most</w:t>
      </w:r>
      <w:r w:rsidRPr="638E1026">
        <w:rPr>
          <w:b w:val="1"/>
          <w:bCs w:val="1"/>
          <w:color w:val="231F20"/>
          <w:spacing w:val="-4"/>
          <w:sz w:val="18"/>
          <w:szCs w:val="18"/>
        </w:rPr>
        <w:t xml:space="preserve"> </w:t>
      </w:r>
      <w:r w:rsidRPr="638E1026">
        <w:rPr>
          <w:b w:val="1"/>
          <w:bCs w:val="1"/>
          <w:color w:val="231F20"/>
          <w:sz w:val="18"/>
          <w:szCs w:val="18"/>
        </w:rPr>
        <w:t>vital causes</w:t>
      </w:r>
      <w:r w:rsidRPr="638E1026">
        <w:rPr>
          <w:b w:val="1"/>
          <w:bCs w:val="1"/>
          <w:color w:val="231F20"/>
          <w:spacing w:val="-5"/>
          <w:sz w:val="18"/>
          <w:szCs w:val="18"/>
        </w:rPr>
        <w:t xml:space="preserve"> </w:t>
      </w:r>
      <w:r w:rsidRPr="638E1026">
        <w:rPr>
          <w:b w:val="1"/>
          <w:bCs w:val="1"/>
          <w:color w:val="231F20"/>
          <w:sz w:val="18"/>
          <w:szCs w:val="18"/>
        </w:rPr>
        <w:t>of</w:t>
      </w:r>
      <w:r w:rsidRPr="638E1026">
        <w:rPr>
          <w:b w:val="1"/>
          <w:bCs w:val="1"/>
          <w:color w:val="231F20"/>
          <w:spacing w:val="-5"/>
          <w:sz w:val="18"/>
          <w:szCs w:val="18"/>
        </w:rPr>
        <w:t xml:space="preserve"> </w:t>
      </w:r>
      <w:r w:rsidRPr="638E1026">
        <w:rPr>
          <w:b w:val="1"/>
          <w:bCs w:val="1"/>
          <w:color w:val="231F20"/>
          <w:sz w:val="18"/>
          <w:szCs w:val="18"/>
        </w:rPr>
        <w:t>fatality.</w:t>
      </w:r>
      <w:r w:rsidRPr="638E1026">
        <w:rPr>
          <w:b w:val="1"/>
          <w:bCs w:val="1"/>
          <w:color w:val="231F20"/>
          <w:spacing w:val="-4"/>
          <w:sz w:val="18"/>
          <w:szCs w:val="18"/>
        </w:rPr>
        <w:t xml:space="preserve"> </w:t>
      </w:r>
      <w:r w:rsidRPr="638E1026">
        <w:rPr>
          <w:b w:val="1"/>
          <w:bCs w:val="1"/>
          <w:color w:val="231F20"/>
          <w:sz w:val="18"/>
          <w:szCs w:val="18"/>
        </w:rPr>
        <w:t>Cardiovascular</w:t>
      </w:r>
      <w:r w:rsidRPr="638E1026">
        <w:rPr>
          <w:b w:val="1"/>
          <w:bCs w:val="1"/>
          <w:color w:val="231F20"/>
          <w:spacing w:val="-4"/>
          <w:sz w:val="18"/>
          <w:szCs w:val="18"/>
        </w:rPr>
        <w:t xml:space="preserve"> </w:t>
      </w:r>
      <w:r w:rsidRPr="638E1026">
        <w:rPr>
          <w:b w:val="1"/>
          <w:bCs w:val="1"/>
          <w:color w:val="231F20"/>
          <w:sz w:val="18"/>
          <w:szCs w:val="18"/>
        </w:rPr>
        <w:t>disease</w:t>
      </w:r>
      <w:r w:rsidRPr="638E1026">
        <w:rPr>
          <w:b w:val="1"/>
          <w:bCs w:val="1"/>
          <w:color w:val="231F20"/>
          <w:spacing w:val="-4"/>
          <w:sz w:val="18"/>
          <w:szCs w:val="18"/>
        </w:rPr>
        <w:t xml:space="preserve"> </w:t>
      </w:r>
      <w:r w:rsidRPr="638E1026">
        <w:rPr>
          <w:b w:val="1"/>
          <w:bCs w:val="1"/>
          <w:color w:val="231F20"/>
          <w:sz w:val="18"/>
          <w:szCs w:val="18"/>
        </w:rPr>
        <w:t>prediction</w:t>
      </w:r>
      <w:r w:rsidRPr="638E1026">
        <w:rPr>
          <w:b w:val="1"/>
          <w:bCs w:val="1"/>
          <w:color w:val="231F20"/>
          <w:spacing w:val="-5"/>
          <w:sz w:val="18"/>
          <w:szCs w:val="18"/>
        </w:rPr>
        <w:t xml:space="preserve"> </w:t>
      </w:r>
      <w:r w:rsidRPr="638E1026">
        <w:rPr>
          <w:b w:val="1"/>
          <w:bCs w:val="1"/>
          <w:color w:val="231F20"/>
          <w:sz w:val="18"/>
          <w:szCs w:val="18"/>
        </w:rPr>
        <w:t>is</w:t>
      </w:r>
      <w:r w:rsidRPr="638E1026">
        <w:rPr>
          <w:b w:val="1"/>
          <w:bCs w:val="1"/>
          <w:color w:val="231F20"/>
          <w:spacing w:val="-5"/>
          <w:sz w:val="18"/>
          <w:szCs w:val="18"/>
        </w:rPr>
        <w:t xml:space="preserve"> </w:t>
      </w:r>
      <w:r w:rsidRPr="638E1026">
        <w:rPr>
          <w:b w:val="1"/>
          <w:bCs w:val="1"/>
          <w:color w:val="231F20"/>
          <w:sz w:val="18"/>
          <w:szCs w:val="18"/>
        </w:rPr>
        <w:t>a</w:t>
      </w:r>
      <w:r w:rsidRPr="638E1026">
        <w:rPr>
          <w:b w:val="1"/>
          <w:bCs w:val="1"/>
          <w:color w:val="231F20"/>
          <w:spacing w:val="-6"/>
          <w:sz w:val="18"/>
          <w:szCs w:val="18"/>
        </w:rPr>
        <w:t xml:space="preserve"> </w:t>
      </w:r>
      <w:r w:rsidRPr="638E1026">
        <w:rPr>
          <w:b w:val="1"/>
          <w:bCs w:val="1"/>
          <w:color w:val="231F20"/>
          <w:sz w:val="18"/>
          <w:szCs w:val="18"/>
        </w:rPr>
        <w:t>critical challenge</w:t>
      </w:r>
      <w:r w:rsidRPr="638E1026">
        <w:rPr>
          <w:b w:val="1"/>
          <w:bCs w:val="1"/>
          <w:color w:val="231F20"/>
          <w:spacing w:val="-3"/>
          <w:sz w:val="18"/>
          <w:szCs w:val="18"/>
        </w:rPr>
        <w:t xml:space="preserve"> </w:t>
      </w:r>
      <w:r w:rsidRPr="638E1026">
        <w:rPr>
          <w:b w:val="1"/>
          <w:bCs w:val="1"/>
          <w:color w:val="231F20"/>
          <w:sz w:val="18"/>
          <w:szCs w:val="18"/>
        </w:rPr>
        <w:t>in</w:t>
      </w:r>
      <w:r w:rsidRPr="638E1026">
        <w:rPr>
          <w:b w:val="1"/>
          <w:bCs w:val="1"/>
          <w:color w:val="231F20"/>
          <w:spacing w:val="-4"/>
          <w:sz w:val="18"/>
          <w:szCs w:val="18"/>
        </w:rPr>
        <w:t xml:space="preserve"> </w:t>
      </w:r>
      <w:r w:rsidRPr="638E1026">
        <w:rPr>
          <w:b w:val="1"/>
          <w:bCs w:val="1"/>
          <w:color w:val="231F20"/>
          <w:sz w:val="18"/>
          <w:szCs w:val="18"/>
        </w:rPr>
        <w:t>clinical</w:t>
      </w:r>
      <w:r w:rsidRPr="638E1026">
        <w:rPr>
          <w:b w:val="1"/>
          <w:bCs w:val="1"/>
          <w:color w:val="231F20"/>
          <w:spacing w:val="-4"/>
          <w:sz w:val="18"/>
          <w:szCs w:val="18"/>
        </w:rPr>
        <w:t xml:space="preserve"> </w:t>
      </w:r>
      <w:r w:rsidRPr="638E1026">
        <w:rPr>
          <w:b w:val="1"/>
          <w:bCs w:val="1"/>
          <w:color w:val="231F20"/>
          <w:sz w:val="18"/>
          <w:szCs w:val="18"/>
        </w:rPr>
        <w:t>data</w:t>
      </w:r>
      <w:r w:rsidRPr="638E1026">
        <w:rPr>
          <w:b w:val="1"/>
          <w:bCs w:val="1"/>
          <w:color w:val="231F20"/>
          <w:spacing w:val="-3"/>
          <w:sz w:val="18"/>
          <w:szCs w:val="18"/>
        </w:rPr>
        <w:t xml:space="preserve"> </w:t>
      </w:r>
      <w:r w:rsidRPr="638E1026">
        <w:rPr>
          <w:b w:val="1"/>
          <w:bCs w:val="1"/>
          <w:color w:val="231F20"/>
          <w:sz w:val="18"/>
          <w:szCs w:val="18"/>
        </w:rPr>
        <w:t>analysis.</w:t>
      </w:r>
      <w:r w:rsidRPr="638E1026">
        <w:rPr>
          <w:b w:val="1"/>
          <w:bCs w:val="1"/>
          <w:color w:val="231F20"/>
          <w:spacing w:val="-3"/>
          <w:sz w:val="18"/>
          <w:szCs w:val="18"/>
        </w:rPr>
        <w:t xml:space="preserve"> </w:t>
      </w:r>
      <w:r w:rsidRPr="638E1026">
        <w:rPr>
          <w:b w:val="1"/>
          <w:bCs w:val="1"/>
          <w:color w:val="231F20"/>
          <w:sz w:val="18"/>
          <w:szCs w:val="18"/>
        </w:rPr>
        <w:t>Machine</w:t>
      </w:r>
      <w:r w:rsidRPr="638E1026">
        <w:rPr>
          <w:b w:val="1"/>
          <w:bCs w:val="1"/>
          <w:color w:val="231F20"/>
          <w:spacing w:val="-3"/>
          <w:sz w:val="18"/>
          <w:szCs w:val="18"/>
        </w:rPr>
        <w:t xml:space="preserve"> </w:t>
      </w:r>
      <w:r w:rsidRPr="638E1026">
        <w:rPr>
          <w:b w:val="1"/>
          <w:bCs w:val="1"/>
          <w:color w:val="231F20"/>
          <w:sz w:val="18"/>
          <w:szCs w:val="18"/>
        </w:rPr>
        <w:t xml:space="preserve">learning and Neural Networks are more promising in assisting </w:t>
      </w:r>
      <w:r w:rsidRPr="638E1026">
        <w:rPr>
          <w:b w:val="1"/>
          <w:bCs w:val="1"/>
          <w:color w:val="231F20"/>
          <w:sz w:val="18"/>
          <w:szCs w:val="18"/>
        </w:rPr>
        <w:t>decisions</w:t>
      </w:r>
      <w:r w:rsidRPr="638E1026">
        <w:rPr>
          <w:b w:val="1"/>
          <w:bCs w:val="1"/>
          <w:color w:val="231F20"/>
          <w:sz w:val="18"/>
          <w:szCs w:val="18"/>
        </w:rPr>
        <w:t xml:space="preserve"> and</w:t>
      </w:r>
      <w:r w:rsidRPr="638E1026">
        <w:rPr>
          <w:b w:val="1"/>
          <w:bCs w:val="1"/>
          <w:color w:val="231F20"/>
          <w:spacing w:val="-2"/>
          <w:sz w:val="18"/>
          <w:szCs w:val="18"/>
        </w:rPr>
        <w:t xml:space="preserve"> </w:t>
      </w:r>
      <w:r w:rsidRPr="638E1026">
        <w:rPr>
          <w:b w:val="1"/>
          <w:bCs w:val="1"/>
          <w:color w:val="231F20"/>
          <w:sz w:val="18"/>
          <w:szCs w:val="18"/>
        </w:rPr>
        <w:t>predicting</w:t>
      </w:r>
      <w:r w:rsidRPr="638E1026">
        <w:rPr>
          <w:b w:val="1"/>
          <w:bCs w:val="1"/>
          <w:color w:val="231F20"/>
          <w:spacing w:val="-1"/>
          <w:sz w:val="18"/>
          <w:szCs w:val="18"/>
        </w:rPr>
        <w:t xml:space="preserve"> </w:t>
      </w:r>
      <w:r w:rsidRPr="638E1026">
        <w:rPr>
          <w:b w:val="1"/>
          <w:bCs w:val="1"/>
          <w:color w:val="231F20"/>
          <w:sz w:val="18"/>
          <w:szCs w:val="18"/>
        </w:rPr>
        <w:t>from</w:t>
      </w:r>
      <w:r w:rsidRPr="638E1026">
        <w:rPr>
          <w:b w:val="1"/>
          <w:bCs w:val="1"/>
          <w:color w:val="231F20"/>
          <w:spacing w:val="-1"/>
          <w:sz w:val="18"/>
          <w:szCs w:val="18"/>
        </w:rPr>
        <w:t xml:space="preserve"> </w:t>
      </w:r>
      <w:r w:rsidRPr="638E1026">
        <w:rPr>
          <w:b w:val="1"/>
          <w:bCs w:val="1"/>
          <w:color w:val="231F20"/>
          <w:sz w:val="18"/>
          <w:szCs w:val="18"/>
        </w:rPr>
        <w:t>the</w:t>
      </w:r>
      <w:r w:rsidRPr="638E1026">
        <w:rPr>
          <w:b w:val="1"/>
          <w:bCs w:val="1"/>
          <w:color w:val="231F20"/>
          <w:spacing w:val="-1"/>
          <w:sz w:val="18"/>
          <w:szCs w:val="18"/>
        </w:rPr>
        <w:t xml:space="preserve"> </w:t>
      </w:r>
      <w:r w:rsidRPr="638E1026">
        <w:rPr>
          <w:b w:val="1"/>
          <w:bCs w:val="1"/>
          <w:color w:val="231F20"/>
          <w:sz w:val="18"/>
          <w:szCs w:val="18"/>
        </w:rPr>
        <w:t>massive</w:t>
      </w:r>
      <w:r w:rsidRPr="638E1026">
        <w:rPr>
          <w:b w:val="1"/>
          <w:bCs w:val="1"/>
          <w:color w:val="231F20"/>
          <w:spacing w:val="-2"/>
          <w:sz w:val="18"/>
          <w:szCs w:val="18"/>
        </w:rPr>
        <w:t xml:space="preserve"> </w:t>
      </w:r>
      <w:r w:rsidRPr="638E1026">
        <w:rPr>
          <w:b w:val="1"/>
          <w:bCs w:val="1"/>
          <w:color w:val="231F20"/>
          <w:sz w:val="18"/>
          <w:szCs w:val="18"/>
        </w:rPr>
        <w:t>data</w:t>
      </w:r>
      <w:r w:rsidRPr="638E1026">
        <w:rPr>
          <w:b w:val="1"/>
          <w:bCs w:val="1"/>
          <w:color w:val="231F20"/>
          <w:spacing w:val="-2"/>
          <w:sz w:val="18"/>
          <w:szCs w:val="18"/>
        </w:rPr>
        <w:t xml:space="preserve"> </w:t>
      </w:r>
      <w:r w:rsidRPr="638E1026">
        <w:rPr>
          <w:b w:val="1"/>
          <w:bCs w:val="1"/>
          <w:color w:val="231F20"/>
          <w:sz w:val="18"/>
          <w:szCs w:val="18"/>
        </w:rPr>
        <w:t>produced</w:t>
      </w:r>
      <w:r w:rsidRPr="638E1026">
        <w:rPr>
          <w:b w:val="1"/>
          <w:bCs w:val="1"/>
          <w:color w:val="231F20"/>
          <w:spacing w:val="-1"/>
          <w:sz w:val="18"/>
          <w:szCs w:val="18"/>
        </w:rPr>
        <w:t xml:space="preserve"> </w:t>
      </w:r>
      <w:r w:rsidRPr="638E1026">
        <w:rPr>
          <w:b w:val="1"/>
          <w:bCs w:val="1"/>
          <w:color w:val="231F20"/>
          <w:sz w:val="18"/>
          <w:szCs w:val="18"/>
        </w:rPr>
        <w:t>by healthcare.</w:t>
      </w:r>
      <w:r w:rsidRPr="638E1026">
        <w:rPr>
          <w:b w:val="1"/>
          <w:bCs w:val="1"/>
          <w:color w:val="231F20"/>
          <w:spacing w:val="-2"/>
          <w:sz w:val="18"/>
          <w:szCs w:val="18"/>
        </w:rPr>
        <w:t xml:space="preserve"> </w:t>
      </w:r>
      <w:r w:rsidRPr="638E1026">
        <w:rPr>
          <w:b w:val="1"/>
          <w:bCs w:val="1"/>
          <w:color w:val="231F20"/>
          <w:sz w:val="18"/>
          <w:szCs w:val="18"/>
        </w:rPr>
        <w:t xml:space="preserve">We have noted </w:t>
      </w:r>
      <w:r w:rsidRPr="638E1026">
        <w:rPr>
          <w:b w:val="1"/>
          <w:bCs w:val="1"/>
          <w:color w:val="231F20"/>
          <w:sz w:val="18"/>
          <w:szCs w:val="18"/>
        </w:rPr>
        <w:t>different features</w:t>
      </w:r>
      <w:r w:rsidRPr="638E1026">
        <w:rPr>
          <w:b w:val="1"/>
          <w:bCs w:val="1"/>
          <w:color w:val="231F20"/>
          <w:sz w:val="18"/>
          <w:szCs w:val="18"/>
        </w:rPr>
        <w:t xml:space="preserve"> had used in recent developments of the machine learning model. In this paper, we proposed machine learning techniques to predict cardiovascular disease using features. BMI is one of the highlighting features we used for prediction. BMI is important in predicting cardiovascular disease.</w:t>
      </w:r>
      <w:r w:rsidRPr="638E1026">
        <w:rPr>
          <w:b w:val="1"/>
          <w:bCs w:val="1"/>
          <w:color w:val="231F20"/>
          <w:spacing w:val="-2"/>
          <w:sz w:val="18"/>
          <w:szCs w:val="18"/>
        </w:rPr>
        <w:t xml:space="preserve"> </w:t>
      </w:r>
      <w:r w:rsidRPr="638E1026">
        <w:rPr>
          <w:b w:val="1"/>
          <w:bCs w:val="1"/>
          <w:color w:val="231F20"/>
          <w:sz w:val="18"/>
          <w:szCs w:val="18"/>
        </w:rPr>
        <w:t>The</w:t>
      </w:r>
      <w:r w:rsidRPr="638E1026">
        <w:rPr>
          <w:b w:val="1"/>
          <w:bCs w:val="1"/>
          <w:color w:val="231F20"/>
          <w:spacing w:val="-2"/>
          <w:sz w:val="18"/>
          <w:szCs w:val="18"/>
        </w:rPr>
        <w:t xml:space="preserve"> </w:t>
      </w:r>
      <w:r w:rsidRPr="638E1026">
        <w:rPr>
          <w:b w:val="1"/>
          <w:bCs w:val="1"/>
          <w:color w:val="231F20"/>
          <w:sz w:val="18"/>
          <w:szCs w:val="18"/>
        </w:rPr>
        <w:t>main</w:t>
      </w:r>
      <w:r w:rsidRPr="638E1026">
        <w:rPr>
          <w:b w:val="1"/>
          <w:bCs w:val="1"/>
          <w:color w:val="231F20"/>
          <w:spacing w:val="-3"/>
          <w:sz w:val="18"/>
          <w:szCs w:val="18"/>
        </w:rPr>
        <w:t xml:space="preserve"> </w:t>
      </w:r>
      <w:r w:rsidRPr="638E1026">
        <w:rPr>
          <w:b w:val="1"/>
          <w:bCs w:val="1"/>
          <w:color w:val="231F20"/>
          <w:sz w:val="18"/>
          <w:szCs w:val="18"/>
        </w:rPr>
        <w:t>focus</w:t>
      </w:r>
      <w:r w:rsidRPr="638E1026">
        <w:rPr>
          <w:b w:val="1"/>
          <w:bCs w:val="1"/>
          <w:color w:val="231F20"/>
          <w:spacing w:val="-4"/>
          <w:sz w:val="18"/>
          <w:szCs w:val="18"/>
        </w:rPr>
        <w:t xml:space="preserve"> </w:t>
      </w:r>
      <w:r w:rsidRPr="638E1026">
        <w:rPr>
          <w:b w:val="1"/>
          <w:bCs w:val="1"/>
          <w:color w:val="231F20"/>
          <w:sz w:val="18"/>
          <w:szCs w:val="18"/>
        </w:rPr>
        <w:t>of</w:t>
      </w:r>
      <w:r w:rsidRPr="638E1026">
        <w:rPr>
          <w:b w:val="1"/>
          <w:bCs w:val="1"/>
          <w:color w:val="231F20"/>
          <w:spacing w:val="-3"/>
          <w:sz w:val="18"/>
          <w:szCs w:val="18"/>
        </w:rPr>
        <w:t xml:space="preserve"> </w:t>
      </w:r>
      <w:r w:rsidRPr="638E1026">
        <w:rPr>
          <w:b w:val="1"/>
          <w:bCs w:val="1"/>
          <w:color w:val="231F20"/>
          <w:sz w:val="18"/>
          <w:szCs w:val="18"/>
        </w:rPr>
        <w:t>the</w:t>
      </w:r>
      <w:r w:rsidRPr="638E1026">
        <w:rPr>
          <w:b w:val="1"/>
          <w:bCs w:val="1"/>
          <w:color w:val="231F20"/>
          <w:spacing w:val="-3"/>
          <w:sz w:val="18"/>
          <w:szCs w:val="18"/>
        </w:rPr>
        <w:t xml:space="preserve"> </w:t>
      </w:r>
      <w:r w:rsidRPr="638E1026">
        <w:rPr>
          <w:b w:val="1"/>
          <w:bCs w:val="1"/>
          <w:color w:val="231F20"/>
          <w:sz w:val="18"/>
          <w:szCs w:val="18"/>
        </w:rPr>
        <w:t>article</w:t>
      </w:r>
      <w:r w:rsidRPr="638E1026">
        <w:rPr>
          <w:b w:val="1"/>
          <w:bCs w:val="1"/>
          <w:color w:val="231F20"/>
          <w:spacing w:val="-2"/>
          <w:sz w:val="18"/>
          <w:szCs w:val="18"/>
        </w:rPr>
        <w:t xml:space="preserve"> </w:t>
      </w:r>
      <w:r w:rsidRPr="638E1026">
        <w:rPr>
          <w:b w:val="1"/>
          <w:bCs w:val="1"/>
          <w:color w:val="231F20"/>
          <w:sz w:val="18"/>
          <w:szCs w:val="18"/>
        </w:rPr>
        <w:t>is</w:t>
      </w:r>
      <w:r w:rsidRPr="638E1026">
        <w:rPr>
          <w:b w:val="1"/>
          <w:bCs w:val="1"/>
          <w:color w:val="231F20"/>
          <w:spacing w:val="-3"/>
          <w:sz w:val="18"/>
          <w:szCs w:val="18"/>
        </w:rPr>
        <w:t xml:space="preserve"> </w:t>
      </w:r>
      <w:r w:rsidRPr="638E1026">
        <w:rPr>
          <w:b w:val="1"/>
          <w:bCs w:val="1"/>
          <w:color w:val="231F20"/>
          <w:sz w:val="18"/>
          <w:szCs w:val="18"/>
        </w:rPr>
        <w:t>the</w:t>
      </w:r>
      <w:r w:rsidRPr="638E1026">
        <w:rPr>
          <w:b w:val="1"/>
          <w:bCs w:val="1"/>
          <w:color w:val="231F20"/>
          <w:spacing w:val="-4"/>
          <w:sz w:val="18"/>
          <w:szCs w:val="18"/>
        </w:rPr>
        <w:t xml:space="preserve"> </w:t>
      </w:r>
      <w:r w:rsidRPr="638E1026">
        <w:rPr>
          <w:b w:val="1"/>
          <w:bCs w:val="1"/>
          <w:color w:val="231F20"/>
          <w:sz w:val="18"/>
          <w:szCs w:val="18"/>
        </w:rPr>
        <w:t>effect</w:t>
      </w:r>
      <w:r w:rsidRPr="638E1026">
        <w:rPr>
          <w:b w:val="1"/>
          <w:bCs w:val="1"/>
          <w:color w:val="231F20"/>
          <w:spacing w:val="-2"/>
          <w:sz w:val="18"/>
          <w:szCs w:val="18"/>
        </w:rPr>
        <w:t xml:space="preserve"> </w:t>
      </w:r>
      <w:r w:rsidRPr="638E1026">
        <w:rPr>
          <w:b w:val="1"/>
          <w:bCs w:val="1"/>
          <w:color w:val="231F20"/>
          <w:sz w:val="18"/>
          <w:szCs w:val="18"/>
        </w:rPr>
        <w:t>of</w:t>
      </w:r>
      <w:r w:rsidRPr="638E1026">
        <w:rPr>
          <w:b w:val="1"/>
          <w:bCs w:val="1"/>
          <w:color w:val="231F20"/>
          <w:spacing w:val="-3"/>
          <w:sz w:val="18"/>
          <w:szCs w:val="18"/>
        </w:rPr>
        <w:t xml:space="preserve"> </w:t>
      </w:r>
      <w:r w:rsidRPr="638E1026">
        <w:rPr>
          <w:b w:val="1"/>
          <w:bCs w:val="1"/>
          <w:color w:val="231F20"/>
          <w:sz w:val="18"/>
          <w:szCs w:val="18"/>
        </w:rPr>
        <w:t>BMI</w:t>
      </w:r>
      <w:r w:rsidRPr="638E1026">
        <w:rPr>
          <w:b w:val="1"/>
          <w:bCs w:val="1"/>
          <w:color w:val="231F20"/>
          <w:spacing w:val="-3"/>
          <w:sz w:val="18"/>
          <w:szCs w:val="18"/>
        </w:rPr>
        <w:t xml:space="preserve"> </w:t>
      </w:r>
      <w:r w:rsidRPr="638E1026">
        <w:rPr>
          <w:b w:val="1"/>
          <w:bCs w:val="1"/>
          <w:color w:val="231F20"/>
          <w:sz w:val="18"/>
          <w:szCs w:val="18"/>
        </w:rPr>
        <w:t>on</w:t>
      </w:r>
      <w:r w:rsidRPr="638E1026">
        <w:rPr>
          <w:b w:val="1"/>
          <w:bCs w:val="1"/>
          <w:color w:val="231F20"/>
          <w:spacing w:val="-3"/>
          <w:sz w:val="18"/>
          <w:szCs w:val="18"/>
        </w:rPr>
        <w:t xml:space="preserve"> </w:t>
      </w:r>
      <w:r w:rsidRPr="638E1026">
        <w:rPr>
          <w:b w:val="1"/>
          <w:bCs w:val="1"/>
          <w:color w:val="231F20"/>
          <w:sz w:val="18"/>
          <w:szCs w:val="18"/>
        </w:rPr>
        <w:t xml:space="preserve">the prediction of cardiovascular disease. The model has </w:t>
      </w:r>
      <w:r w:rsidRPr="638E1026">
        <w:rPr>
          <w:b w:val="1"/>
          <w:bCs w:val="1"/>
          <w:color w:val="231F20"/>
          <w:sz w:val="18"/>
          <w:szCs w:val="18"/>
        </w:rPr>
        <w:t>proposed with</w:t>
      </w:r>
      <w:r w:rsidRPr="638E1026">
        <w:rPr>
          <w:b w:val="1"/>
          <w:bCs w:val="1"/>
          <w:color w:val="231F20"/>
          <w:sz w:val="18"/>
          <w:szCs w:val="18"/>
        </w:rPr>
        <w:t xml:space="preserve"> </w:t>
      </w:r>
      <w:r w:rsidRPr="638E1026">
        <w:rPr>
          <w:b w:val="1"/>
          <w:bCs w:val="1"/>
          <w:color w:val="231F20"/>
          <w:sz w:val="18"/>
          <w:szCs w:val="18"/>
        </w:rPr>
        <w:t>different features</w:t>
      </w:r>
      <w:r w:rsidRPr="638E1026">
        <w:rPr>
          <w:b w:val="1"/>
          <w:bCs w:val="1"/>
          <w:color w:val="231F20"/>
          <w:sz w:val="18"/>
          <w:szCs w:val="18"/>
        </w:rPr>
        <w:t xml:space="preserve"> as well as regression and classification techniques. We conclude that BMI is a significant factor </w:t>
      </w:r>
      <w:r w:rsidRPr="638E1026">
        <w:rPr>
          <w:b w:val="1"/>
          <w:bCs w:val="1"/>
          <w:color w:val="231F20"/>
          <w:sz w:val="18"/>
          <w:szCs w:val="18"/>
        </w:rPr>
        <w:t>while</w:t>
      </w:r>
      <w:r w:rsidRPr="638E1026">
        <w:rPr>
          <w:b w:val="1"/>
          <w:bCs w:val="1"/>
          <w:color w:val="231F20"/>
          <w:sz w:val="18"/>
          <w:szCs w:val="18"/>
        </w:rPr>
        <w:t xml:space="preserve"> predicting cardiovascular disease.</w:t>
      </w:r>
    </w:p>
    <w:p w:rsidR="001228BA" w:rsidRDefault="00000000" w14:paraId="2B5C5CBE" w14:textId="77777777">
      <w:pPr>
        <w:spacing w:before="202"/>
        <w:ind w:left="307" w:right="3" w:firstLine="273"/>
        <w:jc w:val="both"/>
        <w:rPr>
          <w:b/>
          <w:i/>
          <w:sz w:val="18"/>
        </w:rPr>
      </w:pPr>
      <w:r>
        <w:rPr>
          <w:b/>
          <w:i/>
          <w:color w:val="231F20"/>
          <w:sz w:val="18"/>
        </w:rPr>
        <w:t>Keywords—Machine Learning (ML), Cardiovascular Diseases Prediction (CVD), Body Mass Index (BMI), Decision tree classifier, Neural Network (NN)</w:t>
      </w:r>
    </w:p>
    <w:p w:rsidR="001228BA" w:rsidRDefault="00000000" w14:paraId="115EA34B" w14:textId="77777777">
      <w:pPr>
        <w:pStyle w:val="ListParagraph"/>
        <w:numPr>
          <w:ilvl w:val="0"/>
          <w:numId w:val="5"/>
        </w:numPr>
        <w:tabs>
          <w:tab w:val="left" w:pos="2416"/>
        </w:tabs>
        <w:spacing w:before="157"/>
        <w:jc w:val="left"/>
        <w:rPr>
          <w:sz w:val="20"/>
        </w:rPr>
      </w:pPr>
      <w:r>
        <w:rPr>
          <w:smallCaps/>
          <w:color w:val="231F20"/>
          <w:spacing w:val="-2"/>
          <w:sz w:val="20"/>
        </w:rPr>
        <w:t>Introduction</w:t>
      </w:r>
    </w:p>
    <w:p w:rsidR="001228BA" w:rsidRDefault="00000000" w14:paraId="76AB258C" w14:textId="77777777">
      <w:pPr>
        <w:pStyle w:val="BodyText"/>
        <w:spacing w:before="80" w:line="228" w:lineRule="auto"/>
        <w:ind w:firstLine="287"/>
        <w:jc w:val="both"/>
      </w:pPr>
      <w:r>
        <w:rPr>
          <w:color w:val="231F20"/>
        </w:rPr>
        <w:t>According to WHO, every year, twelve million losses of life</w:t>
      </w:r>
      <w:r>
        <w:rPr>
          <w:color w:val="231F20"/>
          <w:spacing w:val="-1"/>
        </w:rPr>
        <w:t xml:space="preserve"> </w:t>
      </w:r>
      <w:r>
        <w:rPr>
          <w:color w:val="231F20"/>
        </w:rPr>
        <w:t>happen</w:t>
      </w:r>
      <w:r>
        <w:rPr>
          <w:color w:val="231F20"/>
          <w:spacing w:val="-2"/>
        </w:rPr>
        <w:t xml:space="preserve"> </w:t>
      </w:r>
      <w:r>
        <w:rPr>
          <w:color w:val="231F20"/>
        </w:rPr>
        <w:t>globally</w:t>
      </w:r>
      <w:r>
        <w:rPr>
          <w:color w:val="231F20"/>
          <w:spacing w:val="-2"/>
        </w:rPr>
        <w:t xml:space="preserve"> </w:t>
      </w:r>
      <w:r>
        <w:rPr>
          <w:color w:val="231F20"/>
        </w:rPr>
        <w:t>due</w:t>
      </w:r>
      <w:r>
        <w:rPr>
          <w:color w:val="231F20"/>
          <w:spacing w:val="-2"/>
        </w:rPr>
        <w:t xml:space="preserve"> </w:t>
      </w:r>
      <w:r>
        <w:rPr>
          <w:color w:val="231F20"/>
        </w:rPr>
        <w:t>to</w:t>
      </w:r>
      <w:r>
        <w:rPr>
          <w:color w:val="231F20"/>
          <w:spacing w:val="-3"/>
        </w:rPr>
        <w:t xml:space="preserve"> </w:t>
      </w:r>
      <w:proofErr w:type="gramStart"/>
      <w:r>
        <w:rPr>
          <w:color w:val="231F20"/>
        </w:rPr>
        <w:t>Heart</w:t>
      </w:r>
      <w:r>
        <w:rPr>
          <w:color w:val="231F20"/>
          <w:spacing w:val="-3"/>
        </w:rPr>
        <w:t xml:space="preserve"> </w:t>
      </w:r>
      <w:r>
        <w:rPr>
          <w:color w:val="231F20"/>
        </w:rPr>
        <w:t>diseases</w:t>
      </w:r>
      <w:proofErr w:type="gramEnd"/>
      <w:r>
        <w:rPr>
          <w:color w:val="231F20"/>
        </w:rPr>
        <w:t>.</w:t>
      </w:r>
      <w:r>
        <w:rPr>
          <w:color w:val="231F20"/>
          <w:spacing w:val="-3"/>
        </w:rPr>
        <w:t xml:space="preserve"> </w:t>
      </w:r>
      <w:r>
        <w:rPr>
          <w:color w:val="231F20"/>
        </w:rPr>
        <w:t>More</w:t>
      </w:r>
      <w:r>
        <w:rPr>
          <w:color w:val="231F20"/>
          <w:spacing w:val="-2"/>
        </w:rPr>
        <w:t xml:space="preserve"> </w:t>
      </w:r>
      <w:r>
        <w:rPr>
          <w:color w:val="231F20"/>
        </w:rPr>
        <w:t>than</w:t>
      </w:r>
      <w:r>
        <w:rPr>
          <w:color w:val="231F20"/>
          <w:spacing w:val="-3"/>
        </w:rPr>
        <w:t xml:space="preserve"> </w:t>
      </w:r>
      <w:r>
        <w:rPr>
          <w:color w:val="231F20"/>
        </w:rPr>
        <w:t>half</w:t>
      </w:r>
      <w:r>
        <w:rPr>
          <w:color w:val="231F20"/>
          <w:spacing w:val="-2"/>
        </w:rPr>
        <w:t xml:space="preserve"> </w:t>
      </w:r>
      <w:r>
        <w:rPr>
          <w:color w:val="231F20"/>
        </w:rPr>
        <w:t>of the</w:t>
      </w:r>
      <w:r>
        <w:rPr>
          <w:color w:val="231F20"/>
          <w:spacing w:val="-7"/>
        </w:rPr>
        <w:t xml:space="preserve"> </w:t>
      </w:r>
      <w:r>
        <w:rPr>
          <w:color w:val="231F20"/>
        </w:rPr>
        <w:t>mortality</w:t>
      </w:r>
      <w:r>
        <w:rPr>
          <w:color w:val="231F20"/>
          <w:spacing w:val="-8"/>
        </w:rPr>
        <w:t xml:space="preserve"> </w:t>
      </w:r>
      <w:r>
        <w:rPr>
          <w:color w:val="231F20"/>
        </w:rPr>
        <w:t>in</w:t>
      </w:r>
      <w:r>
        <w:rPr>
          <w:color w:val="231F20"/>
          <w:spacing w:val="-7"/>
        </w:rPr>
        <w:t xml:space="preserve"> </w:t>
      </w:r>
      <w:r>
        <w:rPr>
          <w:color w:val="231F20"/>
        </w:rPr>
        <w:t>the</w:t>
      </w:r>
      <w:r>
        <w:rPr>
          <w:color w:val="231F20"/>
          <w:spacing w:val="-8"/>
        </w:rPr>
        <w:t xml:space="preserve"> </w:t>
      </w:r>
      <w:r>
        <w:rPr>
          <w:color w:val="231F20"/>
        </w:rPr>
        <w:t>United</w:t>
      </w:r>
      <w:r>
        <w:rPr>
          <w:color w:val="231F20"/>
          <w:spacing w:val="-7"/>
        </w:rPr>
        <w:t xml:space="preserve"> </w:t>
      </w:r>
      <w:r>
        <w:rPr>
          <w:color w:val="231F20"/>
        </w:rPr>
        <w:t>States</w:t>
      </w:r>
      <w:r>
        <w:rPr>
          <w:color w:val="231F20"/>
          <w:spacing w:val="-8"/>
        </w:rPr>
        <w:t xml:space="preserve"> </w:t>
      </w:r>
      <w:r>
        <w:rPr>
          <w:color w:val="231F20"/>
        </w:rPr>
        <w:t>and</w:t>
      </w:r>
      <w:r>
        <w:rPr>
          <w:color w:val="231F20"/>
          <w:spacing w:val="-8"/>
        </w:rPr>
        <w:t xml:space="preserve"> </w:t>
      </w:r>
      <w:r>
        <w:rPr>
          <w:color w:val="231F20"/>
        </w:rPr>
        <w:t>other</w:t>
      </w:r>
      <w:r>
        <w:rPr>
          <w:color w:val="231F20"/>
          <w:spacing w:val="-8"/>
        </w:rPr>
        <w:t xml:space="preserve"> </w:t>
      </w:r>
      <w:r>
        <w:rPr>
          <w:color w:val="231F20"/>
        </w:rPr>
        <w:t>nations</w:t>
      </w:r>
      <w:r>
        <w:rPr>
          <w:color w:val="231F20"/>
          <w:spacing w:val="-8"/>
        </w:rPr>
        <w:t xml:space="preserve"> </w:t>
      </w:r>
      <w:r>
        <w:rPr>
          <w:color w:val="231F20"/>
        </w:rPr>
        <w:t xml:space="preserve">happened due to cardiovascular diseases. It is one of the main reasons for death in various countries. It has considered the primary reason for death in adults. Coronary heart disease and </w:t>
      </w:r>
      <w:proofErr w:type="gramStart"/>
      <w:r>
        <w:rPr>
          <w:color w:val="231F20"/>
        </w:rPr>
        <w:t>Cardiovascular disease</w:t>
      </w:r>
      <w:proofErr w:type="gramEnd"/>
      <w:r>
        <w:rPr>
          <w:color w:val="231F20"/>
        </w:rPr>
        <w:t xml:space="preserve"> are classes of heart diseases. The term cardiovascular disease includes several contingencies that affect the heart, blood vessels, and circulating and pumping</w:t>
      </w:r>
      <w:r>
        <w:rPr>
          <w:color w:val="231F20"/>
          <w:spacing w:val="-13"/>
        </w:rPr>
        <w:t xml:space="preserve"> </w:t>
      </w:r>
      <w:r>
        <w:rPr>
          <w:color w:val="231F20"/>
        </w:rPr>
        <w:t>blood</w:t>
      </w:r>
      <w:r>
        <w:rPr>
          <w:color w:val="231F20"/>
          <w:spacing w:val="-12"/>
        </w:rPr>
        <w:t xml:space="preserve"> </w:t>
      </w:r>
      <w:r>
        <w:rPr>
          <w:color w:val="231F20"/>
        </w:rPr>
        <w:t>throughout</w:t>
      </w:r>
      <w:r>
        <w:rPr>
          <w:color w:val="231F20"/>
          <w:spacing w:val="-13"/>
        </w:rPr>
        <w:t xml:space="preserve"> </w:t>
      </w:r>
      <w:r>
        <w:rPr>
          <w:color w:val="231F20"/>
        </w:rPr>
        <w:t>the</w:t>
      </w:r>
      <w:r>
        <w:rPr>
          <w:color w:val="231F20"/>
          <w:spacing w:val="-12"/>
        </w:rPr>
        <w:t xml:space="preserve"> </w:t>
      </w:r>
      <w:r>
        <w:rPr>
          <w:color w:val="231F20"/>
        </w:rPr>
        <w:t>body.</w:t>
      </w:r>
      <w:r>
        <w:rPr>
          <w:color w:val="231F20"/>
          <w:spacing w:val="-13"/>
        </w:rPr>
        <w:t xml:space="preserve"> </w:t>
      </w:r>
      <w:r>
        <w:rPr>
          <w:color w:val="231F20"/>
        </w:rPr>
        <w:t>Cardiovascular</w:t>
      </w:r>
      <w:r>
        <w:rPr>
          <w:color w:val="231F20"/>
          <w:spacing w:val="-11"/>
        </w:rPr>
        <w:t xml:space="preserve"> </w:t>
      </w:r>
      <w:r>
        <w:rPr>
          <w:color w:val="231F20"/>
        </w:rPr>
        <w:t>diseases result in several illnesses, disabilities, and death. The diagnosis of diseases is an essential and complex responsibility in medicine.</w:t>
      </w:r>
    </w:p>
    <w:p w:rsidR="001228BA" w:rsidRDefault="00000000" w14:paraId="1ECC59A2" w14:textId="77777777">
      <w:pPr>
        <w:pStyle w:val="BodyText"/>
        <w:spacing w:before="120" w:line="228" w:lineRule="auto"/>
        <w:ind w:firstLine="287"/>
        <w:jc w:val="both"/>
      </w:pPr>
      <w:r>
        <w:rPr>
          <w:color w:val="231F20"/>
        </w:rPr>
        <w:t>In developed countries, cardiovascular diseases are one of the leading reasons for death worldwide. A high risk of CVD is also because of factors like high blood pressure, obesity, stress, diabetes, alcohol, cholesterol, and smoking that can prevent also treat with salutary practices changes. However,</w:t>
      </w:r>
      <w:r>
        <w:rPr>
          <w:color w:val="231F20"/>
          <w:spacing w:val="-9"/>
        </w:rPr>
        <w:t xml:space="preserve"> </w:t>
      </w:r>
      <w:r>
        <w:rPr>
          <w:color w:val="231F20"/>
        </w:rPr>
        <w:t>other</w:t>
      </w:r>
      <w:r>
        <w:rPr>
          <w:color w:val="231F20"/>
          <w:spacing w:val="-8"/>
        </w:rPr>
        <w:t xml:space="preserve"> </w:t>
      </w:r>
      <w:r>
        <w:rPr>
          <w:color w:val="231F20"/>
        </w:rPr>
        <w:t>risk</w:t>
      </w:r>
      <w:r>
        <w:rPr>
          <w:color w:val="231F20"/>
          <w:spacing w:val="-8"/>
        </w:rPr>
        <w:t xml:space="preserve"> </w:t>
      </w:r>
      <w:r>
        <w:rPr>
          <w:color w:val="231F20"/>
        </w:rPr>
        <w:t>factors</w:t>
      </w:r>
      <w:r>
        <w:rPr>
          <w:color w:val="231F20"/>
          <w:spacing w:val="-8"/>
        </w:rPr>
        <w:t xml:space="preserve"> </w:t>
      </w:r>
      <w:r>
        <w:rPr>
          <w:color w:val="231F20"/>
        </w:rPr>
        <w:t>can</w:t>
      </w:r>
      <w:r>
        <w:rPr>
          <w:color w:val="231F20"/>
          <w:spacing w:val="-8"/>
        </w:rPr>
        <w:t xml:space="preserve"> </w:t>
      </w:r>
      <w:r>
        <w:rPr>
          <w:color w:val="231F20"/>
        </w:rPr>
        <w:t>be</w:t>
      </w:r>
      <w:r>
        <w:rPr>
          <w:color w:val="231F20"/>
          <w:spacing w:val="-8"/>
        </w:rPr>
        <w:t xml:space="preserve"> </w:t>
      </w:r>
      <w:r>
        <w:rPr>
          <w:color w:val="231F20"/>
        </w:rPr>
        <w:t>ungovernable</w:t>
      </w:r>
      <w:r>
        <w:rPr>
          <w:color w:val="231F20"/>
          <w:spacing w:val="-8"/>
        </w:rPr>
        <w:t xml:space="preserve"> </w:t>
      </w:r>
      <w:r>
        <w:rPr>
          <w:color w:val="231F20"/>
        </w:rPr>
        <w:t>such</w:t>
      </w:r>
      <w:r>
        <w:rPr>
          <w:color w:val="231F20"/>
          <w:spacing w:val="-8"/>
        </w:rPr>
        <w:t xml:space="preserve"> </w:t>
      </w:r>
      <w:r>
        <w:rPr>
          <w:color w:val="231F20"/>
        </w:rPr>
        <w:t>as</w:t>
      </w:r>
      <w:r>
        <w:rPr>
          <w:color w:val="231F20"/>
          <w:spacing w:val="-8"/>
        </w:rPr>
        <w:t xml:space="preserve"> </w:t>
      </w:r>
      <w:r>
        <w:rPr>
          <w:color w:val="231F20"/>
        </w:rPr>
        <w:t>age, gender, and history of the family. Initial phase detection of cardiovascular</w:t>
      </w:r>
      <w:r>
        <w:rPr>
          <w:color w:val="231F20"/>
          <w:spacing w:val="-13"/>
        </w:rPr>
        <w:t xml:space="preserve"> </w:t>
      </w:r>
      <w:r>
        <w:rPr>
          <w:color w:val="231F20"/>
        </w:rPr>
        <w:t>diseases</w:t>
      </w:r>
      <w:r>
        <w:rPr>
          <w:color w:val="231F20"/>
          <w:spacing w:val="-12"/>
        </w:rPr>
        <w:t xml:space="preserve"> </w:t>
      </w:r>
      <w:r>
        <w:rPr>
          <w:color w:val="231F20"/>
        </w:rPr>
        <w:t>can</w:t>
      </w:r>
      <w:r>
        <w:rPr>
          <w:color w:val="231F20"/>
          <w:spacing w:val="-12"/>
        </w:rPr>
        <w:t xml:space="preserve"> </w:t>
      </w:r>
      <w:r>
        <w:rPr>
          <w:color w:val="231F20"/>
        </w:rPr>
        <w:t>prevent</w:t>
      </w:r>
      <w:r>
        <w:rPr>
          <w:color w:val="231F20"/>
          <w:spacing w:val="-12"/>
        </w:rPr>
        <w:t xml:space="preserve"> </w:t>
      </w:r>
      <w:r>
        <w:rPr>
          <w:color w:val="231F20"/>
        </w:rPr>
        <w:t>the</w:t>
      </w:r>
      <w:r>
        <w:rPr>
          <w:color w:val="231F20"/>
          <w:spacing w:val="-12"/>
        </w:rPr>
        <w:t xml:space="preserve"> </w:t>
      </w:r>
      <w:r>
        <w:rPr>
          <w:color w:val="231F20"/>
        </w:rPr>
        <w:t>mortality</w:t>
      </w:r>
      <w:r>
        <w:rPr>
          <w:color w:val="231F20"/>
          <w:spacing w:val="-12"/>
        </w:rPr>
        <w:t xml:space="preserve"> </w:t>
      </w:r>
      <w:r>
        <w:rPr>
          <w:color w:val="231F20"/>
        </w:rPr>
        <w:t>rate;</w:t>
      </w:r>
      <w:r>
        <w:rPr>
          <w:color w:val="231F20"/>
          <w:spacing w:val="-12"/>
        </w:rPr>
        <w:t xml:space="preserve"> </w:t>
      </w:r>
      <w:r>
        <w:rPr>
          <w:color w:val="231F20"/>
        </w:rPr>
        <w:t>people are not conscious of the causes of the cardiovascular disease earlier</w:t>
      </w:r>
      <w:r>
        <w:rPr>
          <w:color w:val="231F20"/>
          <w:spacing w:val="62"/>
          <w:w w:val="150"/>
        </w:rPr>
        <w:t xml:space="preserve"> </w:t>
      </w:r>
      <w:r>
        <w:rPr>
          <w:color w:val="231F20"/>
        </w:rPr>
        <w:t>due</w:t>
      </w:r>
      <w:r>
        <w:rPr>
          <w:color w:val="231F20"/>
          <w:spacing w:val="62"/>
          <w:w w:val="150"/>
        </w:rPr>
        <w:t xml:space="preserve"> </w:t>
      </w:r>
      <w:r>
        <w:rPr>
          <w:color w:val="231F20"/>
        </w:rPr>
        <w:t>to</w:t>
      </w:r>
      <w:r>
        <w:rPr>
          <w:color w:val="231F20"/>
          <w:spacing w:val="63"/>
          <w:w w:val="150"/>
        </w:rPr>
        <w:t xml:space="preserve"> </w:t>
      </w:r>
      <w:r>
        <w:rPr>
          <w:color w:val="231F20"/>
        </w:rPr>
        <w:t>the</w:t>
      </w:r>
      <w:r>
        <w:rPr>
          <w:color w:val="231F20"/>
          <w:spacing w:val="62"/>
          <w:w w:val="150"/>
        </w:rPr>
        <w:t xml:space="preserve"> </w:t>
      </w:r>
      <w:r>
        <w:rPr>
          <w:color w:val="231F20"/>
        </w:rPr>
        <w:t>absence</w:t>
      </w:r>
      <w:r>
        <w:rPr>
          <w:color w:val="231F20"/>
          <w:spacing w:val="62"/>
          <w:w w:val="150"/>
        </w:rPr>
        <w:t xml:space="preserve"> </w:t>
      </w:r>
      <w:r>
        <w:rPr>
          <w:color w:val="231F20"/>
        </w:rPr>
        <w:t>of</w:t>
      </w:r>
      <w:r>
        <w:rPr>
          <w:color w:val="231F20"/>
          <w:spacing w:val="63"/>
          <w:w w:val="150"/>
        </w:rPr>
        <w:t xml:space="preserve"> </w:t>
      </w:r>
      <w:r>
        <w:rPr>
          <w:color w:val="231F20"/>
        </w:rPr>
        <w:t>awareness.</w:t>
      </w:r>
      <w:r>
        <w:rPr>
          <w:color w:val="231F20"/>
          <w:spacing w:val="62"/>
          <w:w w:val="150"/>
        </w:rPr>
        <w:t xml:space="preserve"> </w:t>
      </w:r>
      <w:r>
        <w:rPr>
          <w:color w:val="231F20"/>
        </w:rPr>
        <w:t>Health</w:t>
      </w:r>
      <w:r>
        <w:rPr>
          <w:color w:val="231F20"/>
          <w:spacing w:val="63"/>
          <w:w w:val="150"/>
        </w:rPr>
        <w:t xml:space="preserve"> </w:t>
      </w:r>
      <w:r>
        <w:rPr>
          <w:color w:val="231F20"/>
          <w:spacing w:val="-4"/>
        </w:rPr>
        <w:t>care</w:t>
      </w:r>
    </w:p>
    <w:p w:rsidR="001228BA" w:rsidRDefault="00000000" w14:paraId="20975360" w14:textId="77777777">
      <w:pPr>
        <w:pStyle w:val="BodyText"/>
        <w:spacing w:before="124" w:line="228" w:lineRule="auto"/>
        <w:ind w:right="104"/>
        <w:jc w:val="both"/>
      </w:pPr>
      <w:r>
        <w:br w:type="column"/>
      </w:r>
      <w:r>
        <w:rPr>
          <w:color w:val="231F20"/>
        </w:rPr>
        <w:t>organizations are trying to diagnose the disease at the initial phase. Most of the time, the disease is noticed at the last phase or after death. We aim to diagnose the disease at an initial phase [1-2]</w:t>
      </w:r>
    </w:p>
    <w:p w:rsidR="001228BA" w:rsidRDefault="00000000" w14:paraId="68665434" w14:textId="77777777">
      <w:pPr>
        <w:pStyle w:val="BodyText"/>
        <w:spacing w:before="120" w:line="228" w:lineRule="auto"/>
        <w:ind w:right="100" w:firstLine="287"/>
        <w:jc w:val="both"/>
      </w:pPr>
      <w:r>
        <w:rPr>
          <w:color w:val="231F20"/>
        </w:rPr>
        <w:t>Using</w:t>
      </w:r>
      <w:r>
        <w:rPr>
          <w:color w:val="231F20"/>
          <w:spacing w:val="-8"/>
        </w:rPr>
        <w:t xml:space="preserve"> </w:t>
      </w:r>
      <w:r>
        <w:rPr>
          <w:color w:val="231F20"/>
        </w:rPr>
        <w:t>machine</w:t>
      </w:r>
      <w:r>
        <w:rPr>
          <w:color w:val="231F20"/>
          <w:spacing w:val="-8"/>
        </w:rPr>
        <w:t xml:space="preserve"> </w:t>
      </w:r>
      <w:r>
        <w:rPr>
          <w:color w:val="231F20"/>
        </w:rPr>
        <w:t>learning</w:t>
      </w:r>
      <w:r>
        <w:rPr>
          <w:color w:val="231F20"/>
          <w:spacing w:val="-8"/>
        </w:rPr>
        <w:t xml:space="preserve"> </w:t>
      </w:r>
      <w:r>
        <w:rPr>
          <w:color w:val="231F20"/>
        </w:rPr>
        <w:t>algorithms,</w:t>
      </w:r>
      <w:r>
        <w:rPr>
          <w:color w:val="231F20"/>
          <w:spacing w:val="-7"/>
        </w:rPr>
        <w:t xml:space="preserve"> </w:t>
      </w:r>
      <w:r>
        <w:rPr>
          <w:color w:val="231F20"/>
        </w:rPr>
        <w:t>we</w:t>
      </w:r>
      <w:r>
        <w:rPr>
          <w:color w:val="231F20"/>
          <w:spacing w:val="-8"/>
        </w:rPr>
        <w:t xml:space="preserve"> </w:t>
      </w:r>
      <w:r>
        <w:rPr>
          <w:color w:val="231F20"/>
        </w:rPr>
        <w:t>can</w:t>
      </w:r>
      <w:r>
        <w:rPr>
          <w:color w:val="231F20"/>
          <w:spacing w:val="-8"/>
        </w:rPr>
        <w:t xml:space="preserve"> </w:t>
      </w:r>
      <w:r>
        <w:rPr>
          <w:color w:val="231F20"/>
        </w:rPr>
        <w:t>recognize</w:t>
      </w:r>
      <w:r>
        <w:rPr>
          <w:color w:val="231F20"/>
          <w:spacing w:val="-8"/>
        </w:rPr>
        <w:t xml:space="preserve"> </w:t>
      </w:r>
      <w:r>
        <w:rPr>
          <w:color w:val="231F20"/>
        </w:rPr>
        <w:t>the disease at an initial stage and help to cure disease with a conventional</w:t>
      </w:r>
      <w:r>
        <w:rPr>
          <w:color w:val="231F20"/>
          <w:spacing w:val="-4"/>
        </w:rPr>
        <w:t xml:space="preserve"> </w:t>
      </w:r>
      <w:r>
        <w:rPr>
          <w:color w:val="231F20"/>
        </w:rPr>
        <w:t>diagnosis.</w:t>
      </w:r>
      <w:r>
        <w:rPr>
          <w:color w:val="231F20"/>
          <w:spacing w:val="-4"/>
        </w:rPr>
        <w:t xml:space="preserve"> </w:t>
      </w:r>
      <w:r>
        <w:rPr>
          <w:color w:val="231F20"/>
        </w:rPr>
        <w:t>To</w:t>
      </w:r>
      <w:r>
        <w:rPr>
          <w:color w:val="231F20"/>
          <w:spacing w:val="-4"/>
        </w:rPr>
        <w:t xml:space="preserve"> </w:t>
      </w:r>
      <w:r>
        <w:rPr>
          <w:color w:val="231F20"/>
        </w:rPr>
        <w:t>develop</w:t>
      </w:r>
      <w:r>
        <w:rPr>
          <w:color w:val="231F20"/>
          <w:spacing w:val="-4"/>
        </w:rPr>
        <w:t xml:space="preserve"> </w:t>
      </w:r>
      <w:r>
        <w:rPr>
          <w:color w:val="231F20"/>
        </w:rPr>
        <w:t>the</w:t>
      </w:r>
      <w:r>
        <w:rPr>
          <w:color w:val="231F20"/>
          <w:spacing w:val="-4"/>
        </w:rPr>
        <w:t xml:space="preserve"> </w:t>
      </w:r>
      <w:r>
        <w:rPr>
          <w:color w:val="231F20"/>
        </w:rPr>
        <w:t>model,</w:t>
      </w:r>
      <w:r>
        <w:rPr>
          <w:color w:val="231F20"/>
          <w:spacing w:val="-4"/>
        </w:rPr>
        <w:t xml:space="preserve"> </w:t>
      </w:r>
      <w:r>
        <w:rPr>
          <w:color w:val="231F20"/>
        </w:rPr>
        <w:t>we</w:t>
      </w:r>
      <w:r>
        <w:rPr>
          <w:color w:val="231F20"/>
          <w:spacing w:val="-4"/>
        </w:rPr>
        <w:t xml:space="preserve"> </w:t>
      </w:r>
      <w:r>
        <w:rPr>
          <w:color w:val="231F20"/>
        </w:rPr>
        <w:t>have</w:t>
      </w:r>
      <w:r>
        <w:rPr>
          <w:color w:val="231F20"/>
          <w:spacing w:val="-4"/>
        </w:rPr>
        <w:t xml:space="preserve"> </w:t>
      </w:r>
      <w:r>
        <w:rPr>
          <w:color w:val="231F20"/>
        </w:rPr>
        <w:t>used different</w:t>
      </w:r>
      <w:r>
        <w:rPr>
          <w:color w:val="231F20"/>
          <w:spacing w:val="-13"/>
        </w:rPr>
        <w:t xml:space="preserve"> </w:t>
      </w:r>
      <w:r>
        <w:rPr>
          <w:color w:val="231F20"/>
        </w:rPr>
        <w:t>machine</w:t>
      </w:r>
      <w:r>
        <w:rPr>
          <w:color w:val="231F20"/>
          <w:spacing w:val="-12"/>
        </w:rPr>
        <w:t xml:space="preserve"> </w:t>
      </w:r>
      <w:r>
        <w:rPr>
          <w:color w:val="231F20"/>
        </w:rPr>
        <w:t>learning</w:t>
      </w:r>
      <w:r>
        <w:rPr>
          <w:color w:val="231F20"/>
          <w:spacing w:val="-13"/>
        </w:rPr>
        <w:t xml:space="preserve"> </w:t>
      </w:r>
      <w:r>
        <w:rPr>
          <w:color w:val="231F20"/>
        </w:rPr>
        <w:t>algorithms</w:t>
      </w:r>
      <w:r>
        <w:rPr>
          <w:color w:val="231F20"/>
          <w:spacing w:val="-12"/>
        </w:rPr>
        <w:t xml:space="preserve"> </w:t>
      </w:r>
      <w:r>
        <w:rPr>
          <w:color w:val="231F20"/>
        </w:rPr>
        <w:t>to</w:t>
      </w:r>
      <w:r>
        <w:rPr>
          <w:color w:val="231F20"/>
          <w:spacing w:val="-13"/>
        </w:rPr>
        <w:t xml:space="preserve"> </w:t>
      </w:r>
      <w:r>
        <w:rPr>
          <w:color w:val="231F20"/>
        </w:rPr>
        <w:t>resolve</w:t>
      </w:r>
      <w:r>
        <w:rPr>
          <w:color w:val="231F20"/>
          <w:spacing w:val="-12"/>
        </w:rPr>
        <w:t xml:space="preserve"> </w:t>
      </w:r>
      <w:r>
        <w:rPr>
          <w:color w:val="231F20"/>
        </w:rPr>
        <w:t>the</w:t>
      </w:r>
      <w:r>
        <w:rPr>
          <w:color w:val="231F20"/>
          <w:spacing w:val="-13"/>
        </w:rPr>
        <w:t xml:space="preserve"> </w:t>
      </w:r>
      <w:r>
        <w:rPr>
          <w:color w:val="231F20"/>
        </w:rPr>
        <w:t>problem; we also tried to find the significant factor while predicting cardiovascular disease. Various issues, such as absent value, outlier, and recognizing important dimensions, are well handled by decision trees.</w:t>
      </w:r>
    </w:p>
    <w:p w:rsidR="001228BA" w:rsidRDefault="00000000" w14:paraId="38B92FEC" w14:textId="77777777">
      <w:pPr>
        <w:pStyle w:val="ListParagraph"/>
        <w:numPr>
          <w:ilvl w:val="0"/>
          <w:numId w:val="5"/>
        </w:numPr>
        <w:tabs>
          <w:tab w:val="left" w:pos="2177"/>
        </w:tabs>
        <w:spacing w:before="159"/>
        <w:ind w:left="2177" w:hanging="451"/>
        <w:jc w:val="left"/>
        <w:rPr>
          <w:sz w:val="20"/>
        </w:rPr>
      </w:pPr>
      <w:r>
        <w:rPr>
          <w:smallCaps/>
          <w:color w:val="231F20"/>
          <w:spacing w:val="-2"/>
          <w:sz w:val="20"/>
        </w:rPr>
        <w:t>Literature</w:t>
      </w:r>
      <w:r>
        <w:rPr>
          <w:smallCaps/>
          <w:color w:val="231F20"/>
          <w:spacing w:val="5"/>
          <w:sz w:val="20"/>
        </w:rPr>
        <w:t xml:space="preserve"> </w:t>
      </w:r>
      <w:r>
        <w:rPr>
          <w:smallCaps/>
          <w:color w:val="231F20"/>
          <w:spacing w:val="-2"/>
          <w:sz w:val="20"/>
        </w:rPr>
        <w:t>Review</w:t>
      </w:r>
    </w:p>
    <w:p w:rsidR="001228BA" w:rsidRDefault="00000000" w14:paraId="33705331" w14:textId="77777777">
      <w:pPr>
        <w:pStyle w:val="BodyText"/>
        <w:spacing w:before="82" w:line="228" w:lineRule="auto"/>
        <w:ind w:right="100" w:firstLine="287"/>
        <w:jc w:val="both"/>
      </w:pPr>
      <w:r>
        <w:rPr>
          <w:color w:val="231F20"/>
        </w:rPr>
        <w:t>Various studies are present which focuses on heart disease prediction where the diagnosis is done by using different techniques of data mining.[3] As per the research done</w:t>
      </w:r>
      <w:r>
        <w:rPr>
          <w:color w:val="231F20"/>
          <w:spacing w:val="-1"/>
        </w:rPr>
        <w:t xml:space="preserve"> </w:t>
      </w:r>
      <w:r>
        <w:rPr>
          <w:color w:val="231F20"/>
        </w:rPr>
        <w:t>by</w:t>
      </w:r>
      <w:r>
        <w:rPr>
          <w:color w:val="231F20"/>
          <w:spacing w:val="-1"/>
        </w:rPr>
        <w:t xml:space="preserve"> </w:t>
      </w:r>
      <w:r>
        <w:rPr>
          <w:color w:val="231F20"/>
        </w:rPr>
        <w:t>the</w:t>
      </w:r>
      <w:r>
        <w:rPr>
          <w:color w:val="231F20"/>
          <w:spacing w:val="-2"/>
        </w:rPr>
        <w:t xml:space="preserve"> </w:t>
      </w:r>
      <w:r>
        <w:rPr>
          <w:color w:val="231F20"/>
        </w:rPr>
        <w:t>research group</w:t>
      </w:r>
      <w:r>
        <w:rPr>
          <w:color w:val="231F20"/>
          <w:spacing w:val="-1"/>
        </w:rPr>
        <w:t xml:space="preserve"> </w:t>
      </w:r>
      <w:r>
        <w:rPr>
          <w:color w:val="231F20"/>
        </w:rPr>
        <w:t>in [4], the</w:t>
      </w:r>
      <w:r>
        <w:rPr>
          <w:color w:val="231F20"/>
          <w:spacing w:val="-1"/>
        </w:rPr>
        <w:t xml:space="preserve"> </w:t>
      </w:r>
      <w:r>
        <w:rPr>
          <w:color w:val="231F20"/>
        </w:rPr>
        <w:t xml:space="preserve">decision tree classifier shows quite good performance as compared to all other models where the performance of a model is evaluated in terms of classification accuracy. In [5], the focus is on developing a system to help medical professionals to evaluate the risk of heart disease of a patient based on the patient’s clinical data. In [12], </w:t>
      </w:r>
      <w:proofErr w:type="gramStart"/>
      <w:r>
        <w:rPr>
          <w:color w:val="231F20"/>
        </w:rPr>
        <w:t>Heart disease</w:t>
      </w:r>
      <w:proofErr w:type="gramEnd"/>
      <w:r>
        <w:rPr>
          <w:color w:val="231F20"/>
        </w:rPr>
        <w:t xml:space="preserve"> prediction is done using machine learning where the parameters used are Age, Sex, Blood Pressure, Heart Rate, Diabetes, Hyper cholesterol,</w:t>
      </w:r>
      <w:r>
        <w:rPr>
          <w:color w:val="231F20"/>
          <w:spacing w:val="-10"/>
        </w:rPr>
        <w:t xml:space="preserve"> </w:t>
      </w:r>
      <w:r>
        <w:rPr>
          <w:color w:val="231F20"/>
        </w:rPr>
        <w:t>Body</w:t>
      </w:r>
      <w:r>
        <w:rPr>
          <w:color w:val="231F20"/>
          <w:spacing w:val="-12"/>
        </w:rPr>
        <w:t xml:space="preserve"> </w:t>
      </w:r>
      <w:r>
        <w:rPr>
          <w:color w:val="231F20"/>
        </w:rPr>
        <w:t>Mass</w:t>
      </w:r>
      <w:r>
        <w:rPr>
          <w:color w:val="231F20"/>
          <w:spacing w:val="-10"/>
        </w:rPr>
        <w:t xml:space="preserve"> </w:t>
      </w:r>
      <w:r>
        <w:rPr>
          <w:color w:val="231F20"/>
        </w:rPr>
        <w:t>Index</w:t>
      </w:r>
      <w:r>
        <w:rPr>
          <w:color w:val="231F20"/>
          <w:spacing w:val="-10"/>
        </w:rPr>
        <w:t xml:space="preserve"> </w:t>
      </w:r>
      <w:r>
        <w:rPr>
          <w:color w:val="231F20"/>
        </w:rPr>
        <w:t>(obesity).</w:t>
      </w:r>
      <w:r>
        <w:rPr>
          <w:color w:val="231F20"/>
          <w:spacing w:val="-10"/>
        </w:rPr>
        <w:t xml:space="preserve"> </w:t>
      </w:r>
      <w:r>
        <w:rPr>
          <w:color w:val="231F20"/>
        </w:rPr>
        <w:t>In</w:t>
      </w:r>
      <w:r>
        <w:rPr>
          <w:color w:val="231F20"/>
          <w:spacing w:val="-10"/>
        </w:rPr>
        <w:t xml:space="preserve"> </w:t>
      </w:r>
      <w:r>
        <w:rPr>
          <w:color w:val="231F20"/>
        </w:rPr>
        <w:t>[13],</w:t>
      </w:r>
      <w:r>
        <w:rPr>
          <w:color w:val="231F20"/>
          <w:spacing w:val="-10"/>
        </w:rPr>
        <w:t xml:space="preserve"> </w:t>
      </w:r>
      <w:r>
        <w:rPr>
          <w:color w:val="231F20"/>
        </w:rPr>
        <w:t>ANN,</w:t>
      </w:r>
      <w:r>
        <w:rPr>
          <w:color w:val="231F20"/>
          <w:spacing w:val="-10"/>
        </w:rPr>
        <w:t xml:space="preserve"> </w:t>
      </w:r>
      <w:r>
        <w:rPr>
          <w:color w:val="231F20"/>
        </w:rPr>
        <w:t>KNN, k-means, and K-medoids algorithms are trained on the Cleveland dataset for heart disease.</w:t>
      </w:r>
    </w:p>
    <w:p w:rsidR="001228BA" w:rsidRDefault="00000000" w14:paraId="2C5C32B8" w14:textId="65489FFF">
      <w:pPr>
        <w:pStyle w:val="BodyText"/>
        <w:spacing w:before="120" w:line="228" w:lineRule="auto"/>
        <w:ind w:right="100" w:firstLine="287"/>
        <w:jc w:val="both"/>
        <w:sectPr w:rsidR="001228BA">
          <w:type w:val="continuous"/>
          <w:pgSz w:w="11910" w:h="16840" w:orient="portrait"/>
          <w:pgMar w:top="260" w:right="800" w:bottom="260" w:left="600" w:header="0" w:footer="67" w:gutter="0"/>
          <w:cols w:equalWidth="0" w:space="720" w:num="2">
            <w:col w:w="5178" w:space="48"/>
            <w:col w:w="5284"/>
          </w:cols>
          <w:headerReference w:type="default" r:id="R784567a279614318"/>
        </w:sectPr>
      </w:pPr>
      <w:r>
        <w:rPr>
          <w:color w:val="231F20"/>
        </w:rPr>
        <w:t xml:space="preserve">Body Mass Index (BMI) is one of the most significant factors responsible for </w:t>
      </w:r>
      <w:r>
        <w:rPr>
          <w:color w:val="231F20"/>
        </w:rPr>
        <w:t>Heart Disease</w:t>
      </w:r>
      <w:r>
        <w:rPr>
          <w:color w:val="231F20"/>
        </w:rPr>
        <w:t xml:space="preserve">. Higher BMI in childhood increases the risk of </w:t>
      </w:r>
      <w:r>
        <w:rPr>
          <w:color w:val="231F20"/>
        </w:rPr>
        <w:t>Coronary Heart Disease</w:t>
      </w:r>
      <w:r>
        <w:rPr>
          <w:color w:val="231F20"/>
        </w:rPr>
        <w:t xml:space="preserve"> in adulthood.[6].[7],</w:t>
      </w:r>
      <w:r>
        <w:rPr>
          <w:color w:val="231F20"/>
          <w:spacing w:val="-11"/>
        </w:rPr>
        <w:t xml:space="preserve"> </w:t>
      </w:r>
      <w:r>
        <w:rPr>
          <w:color w:val="231F20"/>
        </w:rPr>
        <w:t>shows</w:t>
      </w:r>
      <w:r>
        <w:rPr>
          <w:color w:val="231F20"/>
          <w:spacing w:val="-11"/>
        </w:rPr>
        <w:t xml:space="preserve"> </w:t>
      </w:r>
      <w:r>
        <w:rPr>
          <w:color w:val="231F20"/>
        </w:rPr>
        <w:t>a</w:t>
      </w:r>
      <w:r>
        <w:rPr>
          <w:color w:val="231F20"/>
          <w:spacing w:val="-11"/>
        </w:rPr>
        <w:t xml:space="preserve"> </w:t>
      </w:r>
      <w:r>
        <w:rPr>
          <w:color w:val="231F20"/>
        </w:rPr>
        <w:t>study</w:t>
      </w:r>
      <w:r>
        <w:rPr>
          <w:color w:val="231F20"/>
          <w:spacing w:val="-11"/>
        </w:rPr>
        <w:t xml:space="preserve"> </w:t>
      </w:r>
      <w:r>
        <w:rPr>
          <w:color w:val="231F20"/>
        </w:rPr>
        <w:t>based</w:t>
      </w:r>
      <w:r>
        <w:rPr>
          <w:color w:val="231F20"/>
          <w:spacing w:val="-9"/>
        </w:rPr>
        <w:t xml:space="preserve"> </w:t>
      </w:r>
      <w:r>
        <w:rPr>
          <w:color w:val="231F20"/>
        </w:rPr>
        <w:t>on</w:t>
      </w:r>
      <w:r>
        <w:rPr>
          <w:color w:val="231F20"/>
          <w:spacing w:val="-10"/>
        </w:rPr>
        <w:t xml:space="preserve"> </w:t>
      </w:r>
      <w:r>
        <w:rPr>
          <w:color w:val="231F20"/>
        </w:rPr>
        <w:t>the</w:t>
      </w:r>
      <w:r>
        <w:rPr>
          <w:color w:val="231F20"/>
          <w:spacing w:val="-11"/>
        </w:rPr>
        <w:t xml:space="preserve"> </w:t>
      </w:r>
      <w:r>
        <w:rPr>
          <w:color w:val="231F20"/>
        </w:rPr>
        <w:t>observations</w:t>
      </w:r>
      <w:r>
        <w:rPr>
          <w:color w:val="231F20"/>
          <w:spacing w:val="-11"/>
        </w:rPr>
        <w:t xml:space="preserve"> </w:t>
      </w:r>
      <w:r>
        <w:rPr>
          <w:color w:val="231F20"/>
        </w:rPr>
        <w:t xml:space="preserve">of BMI in 2.3 </w:t>
      </w:r>
      <w:r>
        <w:rPr>
          <w:color w:val="231F20"/>
        </w:rPr>
        <w:t>Million</w:t>
      </w:r>
      <w:r>
        <w:rPr>
          <w:color w:val="231F20"/>
        </w:rPr>
        <w:t xml:space="preserve"> Adolescents and their Cardiovascular Death in Adulthood. Here the data is measured from 1967 through 2010 which concluded that Increased BMI in adolescence increases the risk of cardiovascular mortality in adulthood. The study conducted in [9], focuses on the effect of the higher fat mass index and BMI on the risk of various cardiovascular conditions, which provides evidence that higher BMI increases the risk of aortic valve stenosis.</w:t>
      </w:r>
    </w:p>
    <w:p w:rsidR="001228BA" w:rsidP="638E1026" w:rsidRDefault="001228BA" w14:paraId="2B231525" w14:textId="1AB1D073">
      <w:pPr>
        <w:tabs>
          <w:tab w:val="right" w:leader="none" w:pos="5432"/>
        </w:tabs>
        <w:spacing w:before="910"/>
        <w:ind w:left="0"/>
        <w:rPr>
          <w:b w:val="1"/>
          <w:bCs w:val="1"/>
          <w:color w:val="231F20"/>
          <w:sz w:val="16"/>
          <w:szCs w:val="16"/>
        </w:rPr>
        <w:sectPr w:rsidR="001228BA">
          <w:type w:val="continuous"/>
          <w:pgSz w:w="11910" w:h="16840" w:orient="portrait"/>
          <w:pgMar w:top="260" w:right="800" w:bottom="260" w:left="600" w:header="0" w:footer="67" w:gutter="0"/>
          <w:cols w:space="720"/>
          <w:headerReference w:type="default" r:id="R7102c27f88cc44eb"/>
        </w:sectPr>
      </w:pPr>
    </w:p>
    <w:p w:rsidR="001228BA" w:rsidP="638E1026" w:rsidRDefault="00000000" w14:paraId="7BEF0155" w14:textId="77777777" w14:noSpellErr="1">
      <w:pPr>
        <w:pStyle w:val="BodyText"/>
        <w:spacing w:before="100" w:line="228" w:lineRule="auto"/>
        <w:ind w:left="0" w:right="44" w:firstLine="720"/>
        <w:jc w:val="both"/>
      </w:pPr>
      <w:r>
        <w:rPr>
          <w:color w:val="231F20"/>
        </w:rPr>
        <w:t>For heart failure patients, the relation between BMI and mortality is U-shaped [10] having a BMI of 32 to 33 kg/ m2 as</w:t>
      </w:r>
      <w:r>
        <w:rPr>
          <w:color w:val="231F20"/>
          <w:spacing w:val="-4"/>
        </w:rPr>
        <w:t xml:space="preserve"> </w:t>
      </w:r>
      <w:r>
        <w:rPr>
          <w:color w:val="231F20"/>
        </w:rPr>
        <w:t>the</w:t>
      </w:r>
      <w:r>
        <w:rPr>
          <w:color w:val="231F20"/>
          <w:spacing w:val="-4"/>
        </w:rPr>
        <w:t xml:space="preserve"> </w:t>
      </w:r>
      <w:r>
        <w:rPr>
          <w:color w:val="231F20"/>
        </w:rPr>
        <w:t>lowest</w:t>
      </w:r>
      <w:r>
        <w:rPr>
          <w:color w:val="231F20"/>
          <w:spacing w:val="-4"/>
        </w:rPr>
        <w:t xml:space="preserve"> </w:t>
      </w:r>
      <w:r>
        <w:rPr>
          <w:color w:val="231F20"/>
        </w:rPr>
        <w:t>one.</w:t>
      </w:r>
      <w:r>
        <w:rPr>
          <w:color w:val="231F20"/>
          <w:spacing w:val="-4"/>
        </w:rPr>
        <w:t xml:space="preserve"> </w:t>
      </w:r>
      <w:r>
        <w:rPr>
          <w:color w:val="231F20"/>
        </w:rPr>
        <w:t>Also,</w:t>
      </w:r>
      <w:r>
        <w:rPr>
          <w:color w:val="231F20"/>
          <w:spacing w:val="-4"/>
        </w:rPr>
        <w:t xml:space="preserve"> </w:t>
      </w:r>
      <w:r>
        <w:rPr>
          <w:color w:val="231F20"/>
        </w:rPr>
        <w:t>the</w:t>
      </w:r>
      <w:r>
        <w:rPr>
          <w:color w:val="231F20"/>
          <w:spacing w:val="-4"/>
        </w:rPr>
        <w:t xml:space="preserve"> </w:t>
      </w:r>
      <w:r>
        <w:rPr>
          <w:color w:val="231F20"/>
        </w:rPr>
        <w:t>increase</w:t>
      </w:r>
      <w:r>
        <w:rPr>
          <w:color w:val="231F20"/>
          <w:spacing w:val="-4"/>
        </w:rPr>
        <w:t xml:space="preserve"> </w:t>
      </w:r>
      <w:r>
        <w:rPr>
          <w:color w:val="231F20"/>
        </w:rPr>
        <w:t>in</w:t>
      </w:r>
      <w:r>
        <w:rPr>
          <w:color w:val="231F20"/>
          <w:spacing w:val="-3"/>
        </w:rPr>
        <w:t xml:space="preserve"> </w:t>
      </w:r>
      <w:r>
        <w:rPr>
          <w:color w:val="231F20"/>
        </w:rPr>
        <w:t>BMI</w:t>
      </w:r>
      <w:r>
        <w:rPr>
          <w:color w:val="231F20"/>
          <w:spacing w:val="-4"/>
        </w:rPr>
        <w:t xml:space="preserve"> </w:t>
      </w:r>
      <w:r>
        <w:rPr>
          <w:color w:val="231F20"/>
        </w:rPr>
        <w:t>through</w:t>
      </w:r>
      <w:r>
        <w:rPr>
          <w:color w:val="231F20"/>
          <w:spacing w:val="-4"/>
        </w:rPr>
        <w:t xml:space="preserve"> </w:t>
      </w:r>
      <w:r>
        <w:rPr>
          <w:color w:val="231F20"/>
        </w:rPr>
        <w:t>puberty contributes to increased risk of adult stroke, adult IS and, ICH in men.[8][15] which signifies the effect of BMI on the risk of heart disease. [16] provides evidence about an association between the excess gain in BMI between childhood to adult ages and increased risk of CVD (</w:t>
      </w:r>
      <w:r>
        <w:rPr>
          <w:color w:val="231F20"/>
        </w:rPr>
        <w:t>Cardio Vascular</w:t>
      </w:r>
      <w:r>
        <w:rPr>
          <w:color w:val="231F20"/>
        </w:rPr>
        <w:t xml:space="preserve"> Disease).</w:t>
      </w:r>
    </w:p>
    <w:p w:rsidR="001228BA" w:rsidRDefault="00000000" w14:paraId="1B13125E" w14:textId="77777777">
      <w:pPr>
        <w:pStyle w:val="ListParagraph"/>
        <w:numPr>
          <w:ilvl w:val="0"/>
          <w:numId w:val="5"/>
        </w:numPr>
        <w:tabs>
          <w:tab w:val="left" w:pos="2228"/>
        </w:tabs>
        <w:spacing w:before="159"/>
        <w:ind w:left="2228" w:hanging="485"/>
        <w:jc w:val="left"/>
        <w:rPr>
          <w:sz w:val="20"/>
        </w:rPr>
      </w:pPr>
      <w:r>
        <w:rPr>
          <w:smallCaps/>
          <w:color w:val="231F20"/>
          <w:spacing w:val="-2"/>
          <w:sz w:val="20"/>
        </w:rPr>
        <w:t>Proposed</w:t>
      </w:r>
      <w:r>
        <w:rPr>
          <w:smallCaps/>
          <w:color w:val="231F20"/>
          <w:spacing w:val="2"/>
          <w:sz w:val="20"/>
        </w:rPr>
        <w:t xml:space="preserve"> </w:t>
      </w:r>
      <w:r>
        <w:rPr>
          <w:smallCaps/>
          <w:color w:val="231F20"/>
          <w:spacing w:val="-2"/>
          <w:sz w:val="20"/>
        </w:rPr>
        <w:t>Method</w:t>
      </w:r>
    </w:p>
    <w:p w:rsidR="001228BA" w:rsidRDefault="00000000" w14:paraId="45B4569F" w14:textId="77777777">
      <w:pPr>
        <w:pStyle w:val="BodyText"/>
        <w:spacing w:before="80" w:line="228" w:lineRule="auto"/>
        <w:ind w:right="46" w:firstLine="287"/>
        <w:jc w:val="both"/>
      </w:pPr>
      <w:r>
        <w:rPr>
          <w:color w:val="231F20"/>
        </w:rPr>
        <w:t>According to Figure 1, the system is implemented using five major steps in prediction cardiovascular disease.</w:t>
      </w:r>
    </w:p>
    <w:p w:rsidR="001228BA" w:rsidRDefault="001228BA" w14:paraId="326BEDA0" w14:textId="77777777">
      <w:pPr>
        <w:pStyle w:val="BodyText"/>
        <w:spacing w:before="27"/>
        <w:ind w:left="0"/>
      </w:pPr>
    </w:p>
    <w:p w:rsidR="001228BA" w:rsidRDefault="00000000" w14:paraId="7187E11F" w14:textId="77777777">
      <w:pPr>
        <w:pStyle w:val="BodyText"/>
        <w:ind w:left="405" w:right="-58"/>
      </w:pPr>
      <w:r>
        <w:rPr>
          <w:noProof/>
        </w:rPr>
        <w:drawing>
          <wp:inline distT="0" distB="0" distL="0" distR="0" wp14:anchorId="148A8B73" wp14:editId="221468C9">
            <wp:extent cx="3062420" cy="188233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062420" cy="1882330"/>
                    </a:xfrm>
                    <a:prstGeom prst="rect">
                      <a:avLst/>
                    </a:prstGeom>
                  </pic:spPr>
                </pic:pic>
              </a:graphicData>
            </a:graphic>
          </wp:inline>
        </w:drawing>
      </w:r>
    </w:p>
    <w:p w:rsidR="001228BA" w:rsidRDefault="001228BA" w14:paraId="04D465D7" w14:textId="77777777">
      <w:pPr>
        <w:pStyle w:val="BodyText"/>
        <w:spacing w:before="42"/>
        <w:ind w:left="0"/>
      </w:pPr>
    </w:p>
    <w:p w:rsidR="001228BA" w:rsidRDefault="00000000" w14:paraId="63539B15" w14:textId="77777777">
      <w:pPr>
        <w:ind w:left="307"/>
        <w:rPr>
          <w:sz w:val="16"/>
        </w:rPr>
      </w:pPr>
      <w:r>
        <w:rPr>
          <w:color w:val="231F20"/>
          <w:sz w:val="16"/>
        </w:rPr>
        <w:t>Fig.</w:t>
      </w:r>
      <w:r>
        <w:rPr>
          <w:color w:val="231F20"/>
          <w:spacing w:val="-5"/>
          <w:sz w:val="16"/>
        </w:rPr>
        <w:t xml:space="preserve"> </w:t>
      </w:r>
      <w:r>
        <w:rPr>
          <w:color w:val="231F20"/>
          <w:sz w:val="16"/>
        </w:rPr>
        <w:t>1.</w:t>
      </w:r>
      <w:r>
        <w:rPr>
          <w:color w:val="231F20"/>
          <w:spacing w:val="70"/>
          <w:sz w:val="16"/>
        </w:rPr>
        <w:t xml:space="preserve"> </w:t>
      </w:r>
      <w:r>
        <w:rPr>
          <w:color w:val="231F20"/>
          <w:sz w:val="16"/>
        </w:rPr>
        <w:t>Experiment</w:t>
      </w:r>
      <w:r>
        <w:rPr>
          <w:color w:val="231F20"/>
          <w:spacing w:val="-3"/>
          <w:sz w:val="16"/>
        </w:rPr>
        <w:t xml:space="preserve"> </w:t>
      </w:r>
      <w:r>
        <w:rPr>
          <w:color w:val="231F20"/>
          <w:sz w:val="16"/>
        </w:rPr>
        <w:t>Workflow</w:t>
      </w:r>
      <w:r>
        <w:rPr>
          <w:color w:val="231F20"/>
          <w:spacing w:val="-4"/>
          <w:sz w:val="16"/>
        </w:rPr>
        <w:t xml:space="preserve"> </w:t>
      </w:r>
      <w:r>
        <w:rPr>
          <w:color w:val="231F20"/>
          <w:sz w:val="16"/>
        </w:rPr>
        <w:t>with</w:t>
      </w:r>
      <w:r>
        <w:rPr>
          <w:color w:val="231F20"/>
          <w:spacing w:val="-4"/>
          <w:sz w:val="16"/>
        </w:rPr>
        <w:t xml:space="preserve"> </w:t>
      </w:r>
      <w:r>
        <w:rPr>
          <w:color w:val="231F20"/>
          <w:spacing w:val="-2"/>
          <w:sz w:val="16"/>
        </w:rPr>
        <w:t>dataset</w:t>
      </w:r>
    </w:p>
    <w:p w:rsidR="001228BA" w:rsidRDefault="001228BA" w14:paraId="19715464" w14:textId="77777777">
      <w:pPr>
        <w:pStyle w:val="BodyText"/>
        <w:spacing w:before="18"/>
        <w:ind w:left="0"/>
        <w:rPr>
          <w:sz w:val="16"/>
        </w:rPr>
      </w:pPr>
    </w:p>
    <w:p w:rsidR="001228BA" w:rsidRDefault="00000000" w14:paraId="2BBF390D" w14:textId="77777777">
      <w:pPr>
        <w:pStyle w:val="ListParagraph"/>
        <w:numPr>
          <w:ilvl w:val="0"/>
          <w:numId w:val="5"/>
        </w:numPr>
        <w:tabs>
          <w:tab w:val="left" w:pos="2071"/>
        </w:tabs>
        <w:spacing w:before="0"/>
        <w:ind w:left="2071" w:hanging="491"/>
        <w:jc w:val="left"/>
        <w:rPr>
          <w:sz w:val="20"/>
        </w:rPr>
      </w:pPr>
      <w:r>
        <w:rPr>
          <w:smallCaps/>
          <w:color w:val="231F20"/>
          <w:spacing w:val="-2"/>
          <w:sz w:val="20"/>
        </w:rPr>
        <w:t>Method</w:t>
      </w:r>
      <w:r>
        <w:rPr>
          <w:smallCaps/>
          <w:color w:val="231F20"/>
          <w:spacing w:val="1"/>
          <w:sz w:val="20"/>
        </w:rPr>
        <w:t xml:space="preserve"> </w:t>
      </w:r>
      <w:r>
        <w:rPr>
          <w:smallCaps/>
          <w:color w:val="231F20"/>
          <w:spacing w:val="-2"/>
          <w:sz w:val="20"/>
        </w:rPr>
        <w:t>Explanation</w:t>
      </w:r>
    </w:p>
    <w:p w:rsidR="001228BA" w:rsidRDefault="00000000" w14:paraId="61FC6E74" w14:textId="77777777">
      <w:pPr>
        <w:pStyle w:val="ListParagraph"/>
        <w:numPr>
          <w:ilvl w:val="0"/>
          <w:numId w:val="4"/>
        </w:numPr>
        <w:tabs>
          <w:tab w:val="left" w:pos="665"/>
        </w:tabs>
        <w:spacing w:before="119"/>
        <w:ind w:left="665" w:hanging="358"/>
        <w:rPr>
          <w:i/>
          <w:sz w:val="20"/>
        </w:rPr>
      </w:pPr>
      <w:r>
        <w:rPr>
          <w:i/>
          <w:color w:val="231F20"/>
          <w:sz w:val="20"/>
        </w:rPr>
        <w:t>Data</w:t>
      </w:r>
      <w:r>
        <w:rPr>
          <w:i/>
          <w:color w:val="231F20"/>
          <w:spacing w:val="-2"/>
          <w:sz w:val="20"/>
        </w:rPr>
        <w:t xml:space="preserve"> Description</w:t>
      </w:r>
    </w:p>
    <w:p w:rsidR="001228BA" w:rsidRDefault="00000000" w14:paraId="2C2643F7" w14:textId="77777777">
      <w:pPr>
        <w:pStyle w:val="BodyText"/>
        <w:spacing w:before="62" w:line="228" w:lineRule="auto"/>
        <w:ind w:right="46" w:firstLine="287"/>
        <w:jc w:val="both"/>
      </w:pPr>
      <w:r>
        <w:rPr>
          <w:color w:val="231F20"/>
        </w:rPr>
        <w:t>There are three important features of input classified as Objective, Examination, and Subjective.</w:t>
      </w:r>
    </w:p>
    <w:p w:rsidR="001228BA" w:rsidRDefault="00000000" w14:paraId="530A1CD1" w14:textId="77777777">
      <w:pPr>
        <w:pStyle w:val="ListParagraph"/>
        <w:numPr>
          <w:ilvl w:val="1"/>
          <w:numId w:val="4"/>
        </w:numPr>
        <w:tabs>
          <w:tab w:val="left" w:pos="1026"/>
        </w:tabs>
        <w:spacing w:before="119" w:line="228" w:lineRule="auto"/>
        <w:ind w:right="43"/>
        <w:rPr>
          <w:sz w:val="20"/>
        </w:rPr>
      </w:pPr>
      <w:r>
        <w:rPr>
          <w:color w:val="231F20"/>
          <w:sz w:val="20"/>
        </w:rPr>
        <w:t>Objective</w:t>
      </w:r>
      <w:r>
        <w:rPr>
          <w:color w:val="231F20"/>
          <w:spacing w:val="40"/>
          <w:sz w:val="20"/>
        </w:rPr>
        <w:t xml:space="preserve"> </w:t>
      </w:r>
      <w:r>
        <w:rPr>
          <w:color w:val="231F20"/>
          <w:sz w:val="20"/>
        </w:rPr>
        <w:t>features</w:t>
      </w:r>
      <w:r>
        <w:rPr>
          <w:color w:val="231F20"/>
          <w:spacing w:val="40"/>
          <w:sz w:val="20"/>
        </w:rPr>
        <w:t xml:space="preserve"> </w:t>
      </w:r>
      <w:r>
        <w:rPr>
          <w:color w:val="231F20"/>
          <w:sz w:val="20"/>
        </w:rPr>
        <w:t>for</w:t>
      </w:r>
      <w:r>
        <w:rPr>
          <w:color w:val="231F20"/>
          <w:spacing w:val="40"/>
          <w:sz w:val="20"/>
        </w:rPr>
        <w:t xml:space="preserve"> </w:t>
      </w:r>
      <w:r>
        <w:rPr>
          <w:color w:val="231F20"/>
          <w:sz w:val="20"/>
        </w:rPr>
        <w:t>factual</w:t>
      </w:r>
      <w:r>
        <w:rPr>
          <w:color w:val="231F20"/>
          <w:spacing w:val="40"/>
          <w:sz w:val="20"/>
        </w:rPr>
        <w:t xml:space="preserve"> </w:t>
      </w:r>
      <w:r>
        <w:rPr>
          <w:color w:val="231F20"/>
          <w:sz w:val="20"/>
        </w:rPr>
        <w:t>information</w:t>
      </w:r>
      <w:r>
        <w:rPr>
          <w:color w:val="231F20"/>
          <w:spacing w:val="40"/>
          <w:sz w:val="20"/>
        </w:rPr>
        <w:t xml:space="preserve"> </w:t>
      </w:r>
      <w:r>
        <w:rPr>
          <w:color w:val="231F20"/>
          <w:sz w:val="20"/>
        </w:rPr>
        <w:t xml:space="preserve">from </w:t>
      </w:r>
      <w:r>
        <w:rPr>
          <w:color w:val="231F20"/>
          <w:spacing w:val="-2"/>
          <w:sz w:val="20"/>
        </w:rPr>
        <w:t>patient;</w:t>
      </w:r>
    </w:p>
    <w:p w:rsidR="001228BA" w:rsidRDefault="00000000" w14:paraId="46005FB5" w14:textId="77777777">
      <w:pPr>
        <w:pStyle w:val="ListParagraph"/>
        <w:numPr>
          <w:ilvl w:val="1"/>
          <w:numId w:val="4"/>
        </w:numPr>
        <w:tabs>
          <w:tab w:val="left" w:pos="1026"/>
        </w:tabs>
        <w:spacing w:line="228" w:lineRule="auto"/>
        <w:ind w:right="46"/>
        <w:rPr>
          <w:sz w:val="20"/>
        </w:rPr>
      </w:pPr>
      <w:r>
        <w:rPr>
          <w:color w:val="231F20"/>
          <w:sz w:val="20"/>
        </w:rPr>
        <w:t>Examination</w:t>
      </w:r>
      <w:r>
        <w:rPr>
          <w:color w:val="231F20"/>
          <w:spacing w:val="40"/>
          <w:sz w:val="20"/>
        </w:rPr>
        <w:t xml:space="preserve"> </w:t>
      </w:r>
      <w:r>
        <w:rPr>
          <w:color w:val="231F20"/>
          <w:sz w:val="20"/>
        </w:rPr>
        <w:t>features</w:t>
      </w:r>
      <w:r>
        <w:rPr>
          <w:color w:val="231F20"/>
          <w:spacing w:val="40"/>
          <w:sz w:val="20"/>
        </w:rPr>
        <w:t xml:space="preserve"> </w:t>
      </w:r>
      <w:r>
        <w:rPr>
          <w:color w:val="231F20"/>
          <w:sz w:val="20"/>
        </w:rPr>
        <w:t>for</w:t>
      </w:r>
      <w:r>
        <w:rPr>
          <w:color w:val="231F20"/>
          <w:spacing w:val="40"/>
          <w:sz w:val="20"/>
        </w:rPr>
        <w:t xml:space="preserve"> </w:t>
      </w:r>
      <w:r>
        <w:rPr>
          <w:color w:val="231F20"/>
          <w:sz w:val="20"/>
        </w:rPr>
        <w:t>results</w:t>
      </w:r>
      <w:r>
        <w:rPr>
          <w:color w:val="231F20"/>
          <w:spacing w:val="40"/>
          <w:sz w:val="20"/>
        </w:rPr>
        <w:t xml:space="preserve"> </w:t>
      </w:r>
      <w:r>
        <w:rPr>
          <w:color w:val="231F20"/>
          <w:sz w:val="20"/>
        </w:rPr>
        <w:t>collected</w:t>
      </w:r>
      <w:r>
        <w:rPr>
          <w:color w:val="231F20"/>
          <w:spacing w:val="40"/>
          <w:sz w:val="20"/>
        </w:rPr>
        <w:t xml:space="preserve"> </w:t>
      </w:r>
      <w:r>
        <w:rPr>
          <w:color w:val="231F20"/>
          <w:sz w:val="20"/>
        </w:rPr>
        <w:t>after medical examination;</w:t>
      </w:r>
    </w:p>
    <w:p w:rsidR="001228BA" w:rsidRDefault="00000000" w14:paraId="17647E2B" w14:textId="77777777">
      <w:pPr>
        <w:pStyle w:val="ListParagraph"/>
        <w:numPr>
          <w:ilvl w:val="1"/>
          <w:numId w:val="4"/>
        </w:numPr>
        <w:tabs>
          <w:tab w:val="left" w:pos="1026"/>
        </w:tabs>
        <w:spacing w:line="228" w:lineRule="auto"/>
        <w:ind w:right="44"/>
        <w:rPr>
          <w:sz w:val="20"/>
        </w:rPr>
      </w:pPr>
      <w:r>
        <w:rPr>
          <w:color w:val="231F20"/>
          <w:sz w:val="20"/>
        </w:rPr>
        <w:t>Subjective</w:t>
      </w:r>
      <w:r>
        <w:rPr>
          <w:color w:val="231F20"/>
          <w:spacing w:val="19"/>
          <w:sz w:val="20"/>
        </w:rPr>
        <w:t xml:space="preserve"> </w:t>
      </w:r>
      <w:r>
        <w:rPr>
          <w:color w:val="231F20"/>
          <w:sz w:val="20"/>
        </w:rPr>
        <w:t>features</w:t>
      </w:r>
      <w:r>
        <w:rPr>
          <w:color w:val="231F20"/>
          <w:spacing w:val="20"/>
          <w:sz w:val="20"/>
        </w:rPr>
        <w:t xml:space="preserve"> </w:t>
      </w:r>
      <w:r>
        <w:rPr>
          <w:color w:val="231F20"/>
          <w:sz w:val="20"/>
        </w:rPr>
        <w:t>for</w:t>
      </w:r>
      <w:r>
        <w:rPr>
          <w:color w:val="231F20"/>
          <w:spacing w:val="19"/>
          <w:sz w:val="20"/>
        </w:rPr>
        <w:t xml:space="preserve"> </w:t>
      </w:r>
      <w:r>
        <w:rPr>
          <w:color w:val="231F20"/>
          <w:sz w:val="20"/>
        </w:rPr>
        <w:t>information</w:t>
      </w:r>
      <w:r>
        <w:rPr>
          <w:color w:val="231F20"/>
          <w:spacing w:val="20"/>
          <w:sz w:val="20"/>
        </w:rPr>
        <w:t xml:space="preserve"> </w:t>
      </w:r>
      <w:r>
        <w:rPr>
          <w:color w:val="231F20"/>
          <w:sz w:val="20"/>
        </w:rPr>
        <w:t>collected</w:t>
      </w:r>
      <w:r>
        <w:rPr>
          <w:color w:val="231F20"/>
          <w:spacing w:val="20"/>
          <w:sz w:val="20"/>
        </w:rPr>
        <w:t xml:space="preserve"> </w:t>
      </w:r>
      <w:r>
        <w:rPr>
          <w:color w:val="231F20"/>
          <w:sz w:val="20"/>
        </w:rPr>
        <w:t>from the patient.</w:t>
      </w:r>
    </w:p>
    <w:p w:rsidR="001228BA" w:rsidRDefault="00000000" w14:paraId="0549022E" w14:textId="77777777">
      <w:pPr>
        <w:tabs>
          <w:tab w:val="left" w:pos="2529"/>
        </w:tabs>
        <w:spacing w:before="223"/>
        <w:ind w:left="1449"/>
        <w:rPr>
          <w:sz w:val="16"/>
        </w:rPr>
      </w:pPr>
      <w:r>
        <w:rPr>
          <w:noProof/>
        </w:rPr>
        <mc:AlternateContent>
          <mc:Choice Requires="wps">
            <w:drawing>
              <wp:anchor distT="0" distB="0" distL="0" distR="0" simplePos="0" relativeHeight="15729152" behindDoc="0" locked="0" layoutInCell="1" allowOverlap="1" wp14:anchorId="0404AEBB" wp14:editId="42AFE8E4">
                <wp:simplePos x="0" y="0"/>
                <wp:positionH relativeFrom="page">
                  <wp:posOffset>527977</wp:posOffset>
                </wp:positionH>
                <wp:positionV relativeFrom="paragraph">
                  <wp:posOffset>335033</wp:posOffset>
                </wp:positionV>
                <wp:extent cx="3165475" cy="258571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2585719"/>
                        </a:xfrm>
                        <a:prstGeom prst="rect">
                          <a:avLst/>
                        </a:prstGeom>
                      </wps:spPr>
                      <wps:txbx>
                        <w:txbxContent>
                          <w:tbl>
                            <w:tblPr>
                              <w:tblW w:w="0" w:type="auto"/>
                              <w:tblInd w:w="67" w:type="dxa"/>
                              <w:tblBorders>
                                <w:top w:val="single" w:color="D1D3D4" w:sz="6" w:space="0"/>
                                <w:left w:val="single" w:color="D1D3D4" w:sz="6" w:space="0"/>
                                <w:bottom w:val="single" w:color="D1D3D4" w:sz="6" w:space="0"/>
                                <w:right w:val="single" w:color="D1D3D4" w:sz="6" w:space="0"/>
                                <w:insideH w:val="single" w:color="D1D3D4" w:sz="6" w:space="0"/>
                                <w:insideV w:val="single" w:color="D1D3D4" w:sz="6" w:space="0"/>
                              </w:tblBorders>
                              <w:tblLayout w:type="fixed"/>
                              <w:tblCellMar>
                                <w:left w:w="0" w:type="dxa"/>
                                <w:right w:w="0" w:type="dxa"/>
                              </w:tblCellMar>
                              <w:tblLook w:val="01E0" w:firstRow="1" w:lastRow="1" w:firstColumn="1" w:lastColumn="1" w:noHBand="0" w:noVBand="0"/>
                            </w:tblPr>
                            <w:tblGrid>
                              <w:gridCol w:w="1269"/>
                              <w:gridCol w:w="1132"/>
                              <w:gridCol w:w="1355"/>
                              <w:gridCol w:w="1096"/>
                            </w:tblGrid>
                            <w:tr w:rsidR="001228BA" w14:paraId="44742A87" w14:textId="77777777">
                              <w:trPr>
                                <w:trHeight w:val="552"/>
                              </w:trPr>
                              <w:tc>
                                <w:tcPr>
                                  <w:tcW w:w="1269" w:type="dxa"/>
                                </w:tcPr>
                                <w:p w:rsidR="001228BA" w:rsidRDefault="001228BA" w14:paraId="6C1C82A4" w14:textId="77777777">
                                  <w:pPr>
                                    <w:pStyle w:val="TableParagraph"/>
                                    <w:spacing w:before="0"/>
                                    <w:ind w:left="0"/>
                                    <w:jc w:val="left"/>
                                    <w:rPr>
                                      <w:sz w:val="16"/>
                                    </w:rPr>
                                  </w:pPr>
                                </w:p>
                                <w:p w:rsidR="001228BA" w:rsidRDefault="001228BA" w14:paraId="1CCCBFEC" w14:textId="77777777">
                                  <w:pPr>
                                    <w:pStyle w:val="TableParagraph"/>
                                    <w:spacing w:before="0"/>
                                    <w:ind w:left="0"/>
                                    <w:jc w:val="left"/>
                                    <w:rPr>
                                      <w:sz w:val="16"/>
                                    </w:rPr>
                                  </w:pPr>
                                </w:p>
                                <w:p w:rsidR="001228BA" w:rsidRDefault="00000000" w14:paraId="75EB7B66" w14:textId="77777777">
                                  <w:pPr>
                                    <w:pStyle w:val="TableParagraph"/>
                                    <w:spacing w:before="0" w:line="164" w:lineRule="exact"/>
                                    <w:ind w:left="6"/>
                                    <w:jc w:val="left"/>
                                    <w:rPr>
                                      <w:b/>
                                      <w:sz w:val="16"/>
                                    </w:rPr>
                                  </w:pPr>
                                  <w:r>
                                    <w:rPr>
                                      <w:b/>
                                      <w:color w:val="231F20"/>
                                      <w:spacing w:val="-2"/>
                                      <w:sz w:val="16"/>
                                    </w:rPr>
                                    <w:t>Feature</w:t>
                                  </w:r>
                                </w:p>
                              </w:tc>
                              <w:tc>
                                <w:tcPr>
                                  <w:tcW w:w="1132" w:type="dxa"/>
                                </w:tcPr>
                                <w:p w:rsidR="001228BA" w:rsidRDefault="001228BA" w14:paraId="65EA00DF" w14:textId="77777777">
                                  <w:pPr>
                                    <w:pStyle w:val="TableParagraph"/>
                                    <w:spacing w:before="0"/>
                                    <w:ind w:left="0"/>
                                    <w:jc w:val="left"/>
                                    <w:rPr>
                                      <w:sz w:val="16"/>
                                    </w:rPr>
                                  </w:pPr>
                                </w:p>
                                <w:p w:rsidR="001228BA" w:rsidRDefault="001228BA" w14:paraId="5D305EED" w14:textId="77777777">
                                  <w:pPr>
                                    <w:pStyle w:val="TableParagraph"/>
                                    <w:spacing w:before="0"/>
                                    <w:ind w:left="0"/>
                                    <w:jc w:val="left"/>
                                    <w:rPr>
                                      <w:sz w:val="16"/>
                                    </w:rPr>
                                  </w:pPr>
                                </w:p>
                                <w:p w:rsidR="001228BA" w:rsidRDefault="00000000" w14:paraId="23B683DD" w14:textId="77777777">
                                  <w:pPr>
                                    <w:pStyle w:val="TableParagraph"/>
                                    <w:spacing w:before="0" w:line="164" w:lineRule="exact"/>
                                    <w:ind w:left="6"/>
                                    <w:jc w:val="left"/>
                                    <w:rPr>
                                      <w:b/>
                                      <w:sz w:val="16"/>
                                    </w:rPr>
                                  </w:pPr>
                                  <w:r>
                                    <w:rPr>
                                      <w:b/>
                                      <w:color w:val="231F20"/>
                                      <w:sz w:val="16"/>
                                    </w:rPr>
                                    <w:t>Value</w:t>
                                  </w:r>
                                  <w:r>
                                    <w:rPr>
                                      <w:b/>
                                      <w:color w:val="231F20"/>
                                      <w:spacing w:val="-5"/>
                                      <w:sz w:val="16"/>
                                    </w:rPr>
                                    <w:t xml:space="preserve"> </w:t>
                                  </w:r>
                                  <w:r>
                                    <w:rPr>
                                      <w:b/>
                                      <w:color w:val="231F20"/>
                                      <w:spacing w:val="-4"/>
                                      <w:sz w:val="16"/>
                                    </w:rPr>
                                    <w:t>Type</w:t>
                                  </w:r>
                                </w:p>
                              </w:tc>
                              <w:tc>
                                <w:tcPr>
                                  <w:tcW w:w="1355" w:type="dxa"/>
                                </w:tcPr>
                                <w:p w:rsidR="001228BA" w:rsidRDefault="00000000" w14:paraId="2BED7FFD" w14:textId="77777777">
                                  <w:pPr>
                                    <w:pStyle w:val="TableParagraph"/>
                                    <w:spacing w:before="0"/>
                                    <w:ind w:left="5" w:right="342"/>
                                    <w:jc w:val="left"/>
                                    <w:rPr>
                                      <w:b/>
                                      <w:sz w:val="16"/>
                                    </w:rPr>
                                  </w:pPr>
                                  <w:r>
                                    <w:rPr>
                                      <w:b/>
                                      <w:color w:val="231F20"/>
                                      <w:sz w:val="16"/>
                                    </w:rPr>
                                    <w:t>Variable</w:t>
                                  </w:r>
                                  <w:r>
                                    <w:rPr>
                                      <w:b/>
                                      <w:color w:val="231F20"/>
                                      <w:spacing w:val="-10"/>
                                      <w:sz w:val="16"/>
                                    </w:rPr>
                                    <w:t xml:space="preserve"> </w:t>
                                  </w:r>
                                  <w:r>
                                    <w:rPr>
                                      <w:b/>
                                      <w:color w:val="231F20"/>
                                      <w:sz w:val="16"/>
                                    </w:rPr>
                                    <w:t>Type</w:t>
                                  </w:r>
                                  <w:r>
                                    <w:rPr>
                                      <w:b/>
                                      <w:color w:val="231F20"/>
                                      <w:spacing w:val="40"/>
                                      <w:sz w:val="16"/>
                                    </w:rPr>
                                    <w:t xml:space="preserve"> </w:t>
                                  </w:r>
                                  <w:r>
                                    <w:rPr>
                                      <w:b/>
                                      <w:color w:val="231F20"/>
                                      <w:spacing w:val="-2"/>
                                      <w:sz w:val="16"/>
                                    </w:rPr>
                                    <w:t>(Feature</w:t>
                                  </w:r>
                                </w:p>
                                <w:p w:rsidR="001228BA" w:rsidRDefault="00000000" w14:paraId="5153EA6C" w14:textId="77777777">
                                  <w:pPr>
                                    <w:pStyle w:val="TableParagraph"/>
                                    <w:spacing w:before="0" w:line="164" w:lineRule="exact"/>
                                    <w:ind w:left="5"/>
                                    <w:jc w:val="left"/>
                                    <w:rPr>
                                      <w:b/>
                                      <w:sz w:val="16"/>
                                    </w:rPr>
                                  </w:pPr>
                                  <w:r>
                                    <w:rPr>
                                      <w:b/>
                                      <w:color w:val="231F20"/>
                                      <w:spacing w:val="-2"/>
                                      <w:sz w:val="16"/>
                                    </w:rPr>
                                    <w:t>classification)</w:t>
                                  </w:r>
                                </w:p>
                              </w:tc>
                              <w:tc>
                                <w:tcPr>
                                  <w:tcW w:w="1096" w:type="dxa"/>
                                </w:tcPr>
                                <w:p w:rsidR="001228BA" w:rsidRDefault="001228BA" w14:paraId="1B54FF16" w14:textId="77777777">
                                  <w:pPr>
                                    <w:pStyle w:val="TableParagraph"/>
                                    <w:spacing w:before="0"/>
                                    <w:ind w:left="0"/>
                                    <w:jc w:val="left"/>
                                    <w:rPr>
                                      <w:sz w:val="16"/>
                                    </w:rPr>
                                  </w:pPr>
                                </w:p>
                                <w:p w:rsidR="001228BA" w:rsidRDefault="001228BA" w14:paraId="26CABE45" w14:textId="77777777">
                                  <w:pPr>
                                    <w:pStyle w:val="TableParagraph"/>
                                    <w:spacing w:before="0"/>
                                    <w:ind w:left="0"/>
                                    <w:jc w:val="left"/>
                                    <w:rPr>
                                      <w:sz w:val="16"/>
                                    </w:rPr>
                                  </w:pPr>
                                </w:p>
                                <w:p w:rsidR="001228BA" w:rsidRDefault="00000000" w14:paraId="4AF21749" w14:textId="77777777">
                                  <w:pPr>
                                    <w:pStyle w:val="TableParagraph"/>
                                    <w:spacing w:before="0" w:line="164" w:lineRule="exact"/>
                                    <w:ind w:left="4"/>
                                    <w:jc w:val="left"/>
                                    <w:rPr>
                                      <w:b/>
                                      <w:sz w:val="16"/>
                                    </w:rPr>
                                  </w:pPr>
                                  <w:r>
                                    <w:rPr>
                                      <w:b/>
                                      <w:color w:val="231F20"/>
                                      <w:spacing w:val="-2"/>
                                      <w:sz w:val="16"/>
                                    </w:rPr>
                                    <w:t>Variable</w:t>
                                  </w:r>
                                </w:p>
                              </w:tc>
                            </w:tr>
                            <w:tr w:rsidR="001228BA" w14:paraId="4C6A23B8" w14:textId="77777777">
                              <w:trPr>
                                <w:trHeight w:val="314"/>
                              </w:trPr>
                              <w:tc>
                                <w:tcPr>
                                  <w:tcW w:w="1269" w:type="dxa"/>
                                </w:tcPr>
                                <w:p w:rsidR="001228BA" w:rsidRDefault="00000000" w14:paraId="3790632C" w14:textId="77777777">
                                  <w:pPr>
                                    <w:pStyle w:val="TableParagraph"/>
                                    <w:spacing w:before="127" w:line="167" w:lineRule="exact"/>
                                    <w:ind w:left="6"/>
                                    <w:jc w:val="left"/>
                                    <w:rPr>
                                      <w:sz w:val="16"/>
                                    </w:rPr>
                                  </w:pPr>
                                  <w:r>
                                    <w:rPr>
                                      <w:color w:val="231F20"/>
                                      <w:spacing w:val="-5"/>
                                      <w:sz w:val="16"/>
                                    </w:rPr>
                                    <w:t>Age</w:t>
                                  </w:r>
                                </w:p>
                              </w:tc>
                              <w:tc>
                                <w:tcPr>
                                  <w:tcW w:w="1132" w:type="dxa"/>
                                </w:tcPr>
                                <w:p w:rsidR="001228BA" w:rsidRDefault="00000000" w14:paraId="39395891" w14:textId="77777777">
                                  <w:pPr>
                                    <w:pStyle w:val="TableParagraph"/>
                                    <w:spacing w:before="127" w:line="167" w:lineRule="exact"/>
                                    <w:ind w:left="6"/>
                                    <w:jc w:val="left"/>
                                    <w:rPr>
                                      <w:sz w:val="16"/>
                                    </w:rPr>
                                  </w:pPr>
                                  <w:r>
                                    <w:rPr>
                                      <w:color w:val="231F20"/>
                                      <w:sz w:val="16"/>
                                    </w:rPr>
                                    <w:t>int</w:t>
                                  </w:r>
                                  <w:r>
                                    <w:rPr>
                                      <w:color w:val="231F20"/>
                                      <w:spacing w:val="-3"/>
                                      <w:sz w:val="16"/>
                                    </w:rPr>
                                    <w:t xml:space="preserve"> </w:t>
                                  </w:r>
                                  <w:r>
                                    <w:rPr>
                                      <w:color w:val="231F20"/>
                                      <w:spacing w:val="-2"/>
                                      <w:sz w:val="16"/>
                                    </w:rPr>
                                    <w:t>(days)</w:t>
                                  </w:r>
                                </w:p>
                              </w:tc>
                              <w:tc>
                                <w:tcPr>
                                  <w:tcW w:w="1355" w:type="dxa"/>
                                </w:tcPr>
                                <w:p w:rsidR="001228BA" w:rsidRDefault="00000000" w14:paraId="68077463" w14:textId="77777777">
                                  <w:pPr>
                                    <w:pStyle w:val="TableParagraph"/>
                                    <w:spacing w:before="127" w:line="167" w:lineRule="exact"/>
                                    <w:ind w:left="5"/>
                                    <w:jc w:val="left"/>
                                    <w:rPr>
                                      <w:sz w:val="16"/>
                                    </w:rPr>
                                  </w:pPr>
                                  <w:r>
                                    <w:rPr>
                                      <w:color w:val="231F20"/>
                                      <w:spacing w:val="-2"/>
                                      <w:sz w:val="16"/>
                                    </w:rPr>
                                    <w:t>Objective</w:t>
                                  </w:r>
                                </w:p>
                              </w:tc>
                              <w:tc>
                                <w:tcPr>
                                  <w:tcW w:w="1096" w:type="dxa"/>
                                </w:tcPr>
                                <w:p w:rsidR="001228BA" w:rsidRDefault="00000000" w14:paraId="0108DF46" w14:textId="77777777">
                                  <w:pPr>
                                    <w:pStyle w:val="TableParagraph"/>
                                    <w:spacing w:before="127" w:line="167" w:lineRule="exact"/>
                                    <w:ind w:left="4"/>
                                    <w:jc w:val="left"/>
                                    <w:rPr>
                                      <w:sz w:val="16"/>
                                    </w:rPr>
                                  </w:pPr>
                                  <w:r>
                                    <w:rPr>
                                      <w:color w:val="231F20"/>
                                      <w:spacing w:val="-5"/>
                                      <w:sz w:val="16"/>
                                    </w:rPr>
                                    <w:t>age</w:t>
                                  </w:r>
                                </w:p>
                              </w:tc>
                            </w:tr>
                            <w:tr w:rsidR="001228BA" w14:paraId="14B78D53" w14:textId="77777777">
                              <w:trPr>
                                <w:trHeight w:val="736"/>
                              </w:trPr>
                              <w:tc>
                                <w:tcPr>
                                  <w:tcW w:w="1269" w:type="dxa"/>
                                </w:tcPr>
                                <w:p w:rsidR="001228BA" w:rsidRDefault="001228BA" w14:paraId="1EE938E4" w14:textId="77777777">
                                  <w:pPr>
                                    <w:pStyle w:val="TableParagraph"/>
                                    <w:spacing w:before="0"/>
                                    <w:ind w:left="0"/>
                                    <w:jc w:val="left"/>
                                    <w:rPr>
                                      <w:sz w:val="16"/>
                                    </w:rPr>
                                  </w:pPr>
                                </w:p>
                                <w:p w:rsidR="001228BA" w:rsidRDefault="001228BA" w14:paraId="7438491C" w14:textId="77777777">
                                  <w:pPr>
                                    <w:pStyle w:val="TableParagraph"/>
                                    <w:spacing w:before="179"/>
                                    <w:ind w:left="0"/>
                                    <w:jc w:val="left"/>
                                    <w:rPr>
                                      <w:sz w:val="16"/>
                                    </w:rPr>
                                  </w:pPr>
                                </w:p>
                                <w:p w:rsidR="001228BA" w:rsidRDefault="00000000" w14:paraId="2E599F8C" w14:textId="77777777">
                                  <w:pPr>
                                    <w:pStyle w:val="TableParagraph"/>
                                    <w:spacing w:before="0" w:line="169" w:lineRule="exact"/>
                                    <w:ind w:left="6"/>
                                    <w:jc w:val="left"/>
                                    <w:rPr>
                                      <w:sz w:val="16"/>
                                    </w:rPr>
                                  </w:pPr>
                                  <w:r>
                                    <w:rPr>
                                      <w:color w:val="231F20"/>
                                      <w:spacing w:val="-2"/>
                                      <w:sz w:val="16"/>
                                    </w:rPr>
                                    <w:t>Glucose</w:t>
                                  </w:r>
                                </w:p>
                              </w:tc>
                              <w:tc>
                                <w:tcPr>
                                  <w:tcW w:w="1132" w:type="dxa"/>
                                </w:tcPr>
                                <w:p w:rsidR="001228BA" w:rsidRDefault="00000000" w14:paraId="3F4A98BF" w14:textId="77777777">
                                  <w:pPr>
                                    <w:pStyle w:val="TableParagraph"/>
                                    <w:spacing w:before="0" w:line="179" w:lineRule="exact"/>
                                    <w:ind w:left="6"/>
                                    <w:jc w:val="left"/>
                                    <w:rPr>
                                      <w:sz w:val="16"/>
                                    </w:rPr>
                                  </w:pPr>
                                  <w:r>
                                    <w:rPr>
                                      <w:color w:val="231F20"/>
                                      <w:sz w:val="16"/>
                                    </w:rPr>
                                    <w:t>1:</w:t>
                                  </w:r>
                                  <w:r>
                                    <w:rPr>
                                      <w:color w:val="231F20"/>
                                      <w:spacing w:val="-3"/>
                                      <w:sz w:val="16"/>
                                    </w:rPr>
                                    <w:t xml:space="preserve"> </w:t>
                                  </w:r>
                                  <w:r>
                                    <w:rPr>
                                      <w:color w:val="231F20"/>
                                      <w:spacing w:val="-2"/>
                                      <w:sz w:val="16"/>
                                    </w:rPr>
                                    <w:t>normal,</w:t>
                                  </w:r>
                                </w:p>
                                <w:p w:rsidR="001228BA" w:rsidRDefault="00000000" w14:paraId="2BD2BDE4" w14:textId="77777777">
                                  <w:pPr>
                                    <w:pStyle w:val="TableParagraph"/>
                                    <w:spacing w:before="0" w:line="184" w:lineRule="exact"/>
                                    <w:ind w:left="6"/>
                                    <w:jc w:val="left"/>
                                    <w:rPr>
                                      <w:sz w:val="16"/>
                                    </w:rPr>
                                  </w:pPr>
                                  <w:r>
                                    <w:rPr>
                                      <w:color w:val="231F20"/>
                                      <w:sz w:val="16"/>
                                    </w:rPr>
                                    <w:t>2:</w:t>
                                  </w:r>
                                  <w:r>
                                    <w:rPr>
                                      <w:color w:val="231F20"/>
                                      <w:spacing w:val="-4"/>
                                      <w:sz w:val="16"/>
                                    </w:rPr>
                                    <w:t xml:space="preserve"> </w:t>
                                  </w:r>
                                  <w:r>
                                    <w:rPr>
                                      <w:color w:val="231F20"/>
                                      <w:sz w:val="16"/>
                                    </w:rPr>
                                    <w:t>above</w:t>
                                  </w:r>
                                  <w:r>
                                    <w:rPr>
                                      <w:color w:val="231F20"/>
                                      <w:spacing w:val="-4"/>
                                      <w:sz w:val="16"/>
                                    </w:rPr>
                                    <w:t xml:space="preserve"> </w:t>
                                  </w:r>
                                  <w:r>
                                    <w:rPr>
                                      <w:color w:val="231F20"/>
                                      <w:spacing w:val="-2"/>
                                      <w:sz w:val="16"/>
                                    </w:rPr>
                                    <w:t>normal,</w:t>
                                  </w:r>
                                </w:p>
                                <w:p w:rsidR="001228BA" w:rsidRDefault="00000000" w14:paraId="4ECB99E3" w14:textId="77777777">
                                  <w:pPr>
                                    <w:pStyle w:val="TableParagraph"/>
                                    <w:spacing w:before="0" w:line="184" w:lineRule="exact"/>
                                    <w:ind w:left="6"/>
                                    <w:jc w:val="left"/>
                                    <w:rPr>
                                      <w:sz w:val="16"/>
                                    </w:rPr>
                                  </w:pPr>
                                  <w:r>
                                    <w:rPr>
                                      <w:color w:val="231F20"/>
                                      <w:sz w:val="16"/>
                                    </w:rPr>
                                    <w:t>3:</w:t>
                                  </w:r>
                                  <w:r>
                                    <w:rPr>
                                      <w:color w:val="231F20"/>
                                      <w:spacing w:val="-3"/>
                                      <w:sz w:val="16"/>
                                    </w:rPr>
                                    <w:t xml:space="preserve"> </w:t>
                                  </w:r>
                                  <w:r>
                                    <w:rPr>
                                      <w:color w:val="231F20"/>
                                      <w:spacing w:val="-4"/>
                                      <w:sz w:val="16"/>
                                    </w:rPr>
                                    <w:t>well</w:t>
                                  </w:r>
                                </w:p>
                                <w:p w:rsidR="001228BA" w:rsidRDefault="00000000" w14:paraId="73DB6CEF" w14:textId="77777777">
                                  <w:pPr>
                                    <w:pStyle w:val="TableParagraph"/>
                                    <w:spacing w:before="0" w:line="168" w:lineRule="exact"/>
                                    <w:ind w:left="6"/>
                                    <w:jc w:val="left"/>
                                    <w:rPr>
                                      <w:sz w:val="16"/>
                                    </w:rPr>
                                  </w:pPr>
                                  <w:r>
                                    <w:rPr>
                                      <w:color w:val="231F20"/>
                                      <w:sz w:val="16"/>
                                    </w:rPr>
                                    <w:t>above</w:t>
                                  </w:r>
                                  <w:r>
                                    <w:rPr>
                                      <w:color w:val="231F20"/>
                                      <w:spacing w:val="-4"/>
                                      <w:sz w:val="16"/>
                                    </w:rPr>
                                    <w:t xml:space="preserve"> </w:t>
                                  </w:r>
                                  <w:r>
                                    <w:rPr>
                                      <w:color w:val="231F20"/>
                                      <w:spacing w:val="-2"/>
                                      <w:sz w:val="16"/>
                                    </w:rPr>
                                    <w:t>normal</w:t>
                                  </w:r>
                                </w:p>
                              </w:tc>
                              <w:tc>
                                <w:tcPr>
                                  <w:tcW w:w="1355" w:type="dxa"/>
                                </w:tcPr>
                                <w:p w:rsidR="001228BA" w:rsidRDefault="001228BA" w14:paraId="43EEF400" w14:textId="77777777">
                                  <w:pPr>
                                    <w:pStyle w:val="TableParagraph"/>
                                    <w:spacing w:before="0"/>
                                    <w:ind w:left="0"/>
                                    <w:jc w:val="left"/>
                                    <w:rPr>
                                      <w:sz w:val="16"/>
                                    </w:rPr>
                                  </w:pPr>
                                </w:p>
                                <w:p w:rsidR="001228BA" w:rsidRDefault="001228BA" w14:paraId="4113827C" w14:textId="77777777">
                                  <w:pPr>
                                    <w:pStyle w:val="TableParagraph"/>
                                    <w:spacing w:before="179"/>
                                    <w:ind w:left="0"/>
                                    <w:jc w:val="left"/>
                                    <w:rPr>
                                      <w:sz w:val="16"/>
                                    </w:rPr>
                                  </w:pPr>
                                </w:p>
                                <w:p w:rsidR="001228BA" w:rsidRDefault="00000000" w14:paraId="2481AAC3" w14:textId="77777777">
                                  <w:pPr>
                                    <w:pStyle w:val="TableParagraph"/>
                                    <w:spacing w:before="0" w:line="169" w:lineRule="exact"/>
                                    <w:ind w:left="5"/>
                                    <w:jc w:val="left"/>
                                    <w:rPr>
                                      <w:sz w:val="16"/>
                                    </w:rPr>
                                  </w:pPr>
                                  <w:r>
                                    <w:rPr>
                                      <w:color w:val="231F20"/>
                                      <w:spacing w:val="-2"/>
                                      <w:sz w:val="16"/>
                                    </w:rPr>
                                    <w:t>Examination</w:t>
                                  </w:r>
                                </w:p>
                              </w:tc>
                              <w:tc>
                                <w:tcPr>
                                  <w:tcW w:w="1096" w:type="dxa"/>
                                  <w:tcBorders>
                                    <w:bottom w:val="single" w:color="231F20" w:sz="6" w:space="0"/>
                                  </w:tcBorders>
                                </w:tcPr>
                                <w:p w:rsidR="001228BA" w:rsidRDefault="001228BA" w14:paraId="1D80BAE8" w14:textId="77777777">
                                  <w:pPr>
                                    <w:pStyle w:val="TableParagraph"/>
                                    <w:spacing w:before="0"/>
                                    <w:ind w:left="0"/>
                                    <w:jc w:val="left"/>
                                    <w:rPr>
                                      <w:sz w:val="16"/>
                                    </w:rPr>
                                  </w:pPr>
                                </w:p>
                                <w:p w:rsidR="001228BA" w:rsidRDefault="001228BA" w14:paraId="6E8F155E" w14:textId="77777777">
                                  <w:pPr>
                                    <w:pStyle w:val="TableParagraph"/>
                                    <w:spacing w:before="179"/>
                                    <w:ind w:left="0"/>
                                    <w:jc w:val="left"/>
                                    <w:rPr>
                                      <w:sz w:val="16"/>
                                    </w:rPr>
                                  </w:pPr>
                                </w:p>
                                <w:p w:rsidR="001228BA" w:rsidRDefault="00000000" w14:paraId="0233B51B" w14:textId="77777777">
                                  <w:pPr>
                                    <w:pStyle w:val="TableParagraph"/>
                                    <w:spacing w:before="0" w:line="169" w:lineRule="exact"/>
                                    <w:ind w:left="4"/>
                                    <w:jc w:val="left"/>
                                    <w:rPr>
                                      <w:sz w:val="16"/>
                                    </w:rPr>
                                  </w:pPr>
                                  <w:proofErr w:type="spellStart"/>
                                  <w:r>
                                    <w:rPr>
                                      <w:color w:val="231F20"/>
                                      <w:spacing w:val="-4"/>
                                      <w:sz w:val="16"/>
                                    </w:rPr>
                                    <w:t>gluc</w:t>
                                  </w:r>
                                  <w:proofErr w:type="spellEnd"/>
                                </w:p>
                              </w:tc>
                            </w:tr>
                            <w:tr w:rsidR="001228BA" w14:paraId="3216FC8F" w14:textId="77777777">
                              <w:trPr>
                                <w:trHeight w:val="314"/>
                              </w:trPr>
                              <w:tc>
                                <w:tcPr>
                                  <w:tcW w:w="1269" w:type="dxa"/>
                                </w:tcPr>
                                <w:p w:rsidR="001228BA" w:rsidRDefault="00000000" w14:paraId="60B56BB0" w14:textId="77777777">
                                  <w:pPr>
                                    <w:pStyle w:val="TableParagraph"/>
                                    <w:spacing w:before="126" w:line="169" w:lineRule="exact"/>
                                    <w:ind w:left="6"/>
                                    <w:jc w:val="left"/>
                                    <w:rPr>
                                      <w:sz w:val="16"/>
                                    </w:rPr>
                                  </w:pPr>
                                  <w:r>
                                    <w:rPr>
                                      <w:color w:val="231F20"/>
                                      <w:spacing w:val="-2"/>
                                      <w:sz w:val="16"/>
                                    </w:rPr>
                                    <w:t>Height</w:t>
                                  </w:r>
                                </w:p>
                              </w:tc>
                              <w:tc>
                                <w:tcPr>
                                  <w:tcW w:w="1132" w:type="dxa"/>
                                </w:tcPr>
                                <w:p w:rsidR="001228BA" w:rsidRDefault="00000000" w14:paraId="2AF13B2C" w14:textId="77777777">
                                  <w:pPr>
                                    <w:pStyle w:val="TableParagraph"/>
                                    <w:spacing w:before="126" w:line="169" w:lineRule="exact"/>
                                    <w:ind w:left="6"/>
                                    <w:jc w:val="left"/>
                                    <w:rPr>
                                      <w:sz w:val="16"/>
                                    </w:rPr>
                                  </w:pPr>
                                  <w:r>
                                    <w:rPr>
                                      <w:color w:val="231F20"/>
                                      <w:sz w:val="16"/>
                                    </w:rPr>
                                    <w:t>int</w:t>
                                  </w:r>
                                  <w:r>
                                    <w:rPr>
                                      <w:color w:val="231F20"/>
                                      <w:spacing w:val="-3"/>
                                      <w:sz w:val="16"/>
                                    </w:rPr>
                                    <w:t xml:space="preserve"> </w:t>
                                  </w:r>
                                  <w:r>
                                    <w:rPr>
                                      <w:color w:val="231F20"/>
                                      <w:spacing w:val="-4"/>
                                      <w:sz w:val="16"/>
                                    </w:rPr>
                                    <w:t>(cm)</w:t>
                                  </w:r>
                                </w:p>
                              </w:tc>
                              <w:tc>
                                <w:tcPr>
                                  <w:tcW w:w="1355" w:type="dxa"/>
                                </w:tcPr>
                                <w:p w:rsidR="001228BA" w:rsidRDefault="00000000" w14:paraId="0377C09C" w14:textId="77777777">
                                  <w:pPr>
                                    <w:pStyle w:val="TableParagraph"/>
                                    <w:spacing w:before="126" w:line="169" w:lineRule="exact"/>
                                    <w:ind w:left="5"/>
                                    <w:jc w:val="left"/>
                                    <w:rPr>
                                      <w:sz w:val="16"/>
                                    </w:rPr>
                                  </w:pPr>
                                  <w:r>
                                    <w:rPr>
                                      <w:color w:val="231F20"/>
                                      <w:spacing w:val="-2"/>
                                      <w:sz w:val="16"/>
                                    </w:rPr>
                                    <w:t>Objective</w:t>
                                  </w:r>
                                </w:p>
                              </w:tc>
                              <w:tc>
                                <w:tcPr>
                                  <w:tcW w:w="1096" w:type="dxa"/>
                                  <w:tcBorders>
                                    <w:top w:val="single" w:color="231F20" w:sz="6" w:space="0"/>
                                  </w:tcBorders>
                                </w:tcPr>
                                <w:p w:rsidR="001228BA" w:rsidRDefault="00000000" w14:paraId="2424C7F0" w14:textId="77777777">
                                  <w:pPr>
                                    <w:pStyle w:val="TableParagraph"/>
                                    <w:spacing w:before="126" w:line="169" w:lineRule="exact"/>
                                    <w:ind w:left="4"/>
                                    <w:jc w:val="left"/>
                                    <w:rPr>
                                      <w:sz w:val="16"/>
                                    </w:rPr>
                                  </w:pPr>
                                  <w:r>
                                    <w:rPr>
                                      <w:color w:val="231F20"/>
                                      <w:spacing w:val="-2"/>
                                      <w:sz w:val="16"/>
                                    </w:rPr>
                                    <w:t>height</w:t>
                                  </w:r>
                                </w:p>
                              </w:tc>
                            </w:tr>
                            <w:tr w:rsidR="001228BA" w14:paraId="0C723410" w14:textId="77777777">
                              <w:trPr>
                                <w:trHeight w:val="367"/>
                              </w:trPr>
                              <w:tc>
                                <w:tcPr>
                                  <w:tcW w:w="1269" w:type="dxa"/>
                                </w:tcPr>
                                <w:p w:rsidR="001228BA" w:rsidRDefault="00000000" w14:paraId="36E3C088" w14:textId="77777777">
                                  <w:pPr>
                                    <w:pStyle w:val="TableParagraph"/>
                                    <w:spacing w:before="0" w:line="179" w:lineRule="exact"/>
                                    <w:ind w:left="6"/>
                                    <w:jc w:val="left"/>
                                    <w:rPr>
                                      <w:sz w:val="16"/>
                                    </w:rPr>
                                  </w:pPr>
                                  <w:r>
                                    <w:rPr>
                                      <w:color w:val="231F20"/>
                                      <w:spacing w:val="-2"/>
                                      <w:sz w:val="16"/>
                                    </w:rPr>
                                    <w:t>Cardiovascular</w:t>
                                  </w:r>
                                </w:p>
                                <w:p w:rsidR="001228BA" w:rsidRDefault="00000000" w14:paraId="5A5DFF4A" w14:textId="77777777">
                                  <w:pPr>
                                    <w:pStyle w:val="TableParagraph"/>
                                    <w:spacing w:before="0" w:line="167" w:lineRule="exact"/>
                                    <w:ind w:left="6"/>
                                    <w:jc w:val="left"/>
                                    <w:rPr>
                                      <w:sz w:val="16"/>
                                    </w:rPr>
                                  </w:pPr>
                                  <w:r>
                                    <w:rPr>
                                      <w:color w:val="231F20"/>
                                      <w:sz w:val="16"/>
                                    </w:rPr>
                                    <w:t>disease</w:t>
                                  </w:r>
                                  <w:r>
                                    <w:rPr>
                                      <w:color w:val="231F20"/>
                                      <w:spacing w:val="-6"/>
                                      <w:sz w:val="16"/>
                                    </w:rPr>
                                    <w:t xml:space="preserve"> </w:t>
                                  </w:r>
                                  <w:r>
                                    <w:rPr>
                                      <w:color w:val="231F20"/>
                                      <w:spacing w:val="-2"/>
                                      <w:sz w:val="16"/>
                                    </w:rPr>
                                    <w:t>(Presence)</w:t>
                                  </w:r>
                                </w:p>
                              </w:tc>
                              <w:tc>
                                <w:tcPr>
                                  <w:tcW w:w="1132" w:type="dxa"/>
                                </w:tcPr>
                                <w:p w:rsidR="001228BA" w:rsidRDefault="00000000" w14:paraId="6317AA93" w14:textId="77777777">
                                  <w:pPr>
                                    <w:pStyle w:val="TableParagraph"/>
                                    <w:spacing w:before="180" w:line="167" w:lineRule="exact"/>
                                    <w:ind w:left="6"/>
                                    <w:jc w:val="left"/>
                                    <w:rPr>
                                      <w:sz w:val="16"/>
                                    </w:rPr>
                                  </w:pPr>
                                  <w:r>
                                    <w:rPr>
                                      <w:color w:val="231F20"/>
                                      <w:spacing w:val="-2"/>
                                      <w:sz w:val="16"/>
                                    </w:rPr>
                                    <w:t>binary</w:t>
                                  </w:r>
                                </w:p>
                              </w:tc>
                              <w:tc>
                                <w:tcPr>
                                  <w:tcW w:w="1355" w:type="dxa"/>
                                </w:tcPr>
                                <w:p w:rsidR="001228BA" w:rsidRDefault="00000000" w14:paraId="1DF7AA70" w14:textId="77777777">
                                  <w:pPr>
                                    <w:pStyle w:val="TableParagraph"/>
                                    <w:spacing w:before="180" w:line="167" w:lineRule="exact"/>
                                    <w:ind w:left="5"/>
                                    <w:jc w:val="left"/>
                                    <w:rPr>
                                      <w:sz w:val="16"/>
                                    </w:rPr>
                                  </w:pPr>
                                  <w:r>
                                    <w:rPr>
                                      <w:color w:val="231F20"/>
                                      <w:sz w:val="16"/>
                                    </w:rPr>
                                    <w:t>Target</w:t>
                                  </w:r>
                                  <w:r>
                                    <w:rPr>
                                      <w:color w:val="231F20"/>
                                      <w:spacing w:val="-6"/>
                                      <w:sz w:val="16"/>
                                    </w:rPr>
                                    <w:t xml:space="preserve"> </w:t>
                                  </w:r>
                                  <w:r>
                                    <w:rPr>
                                      <w:color w:val="231F20"/>
                                      <w:spacing w:val="-2"/>
                                      <w:sz w:val="16"/>
                                    </w:rPr>
                                    <w:t>Variable</w:t>
                                  </w:r>
                                </w:p>
                              </w:tc>
                              <w:tc>
                                <w:tcPr>
                                  <w:tcW w:w="1096" w:type="dxa"/>
                                </w:tcPr>
                                <w:p w:rsidR="001228BA" w:rsidRDefault="00000000" w14:paraId="415246C8" w14:textId="77777777">
                                  <w:pPr>
                                    <w:pStyle w:val="TableParagraph"/>
                                    <w:spacing w:before="180" w:line="167" w:lineRule="exact"/>
                                    <w:ind w:left="4"/>
                                    <w:jc w:val="left"/>
                                    <w:rPr>
                                      <w:sz w:val="16"/>
                                    </w:rPr>
                                  </w:pPr>
                                  <w:r>
                                    <w:rPr>
                                      <w:color w:val="231F20"/>
                                      <w:spacing w:val="-2"/>
                                      <w:sz w:val="16"/>
                                    </w:rPr>
                                    <w:t>cardio</w:t>
                                  </w:r>
                                </w:p>
                              </w:tc>
                            </w:tr>
                            <w:tr w:rsidR="001228BA" w14:paraId="6D818C1B" w14:textId="77777777">
                              <w:trPr>
                                <w:trHeight w:val="314"/>
                              </w:trPr>
                              <w:tc>
                                <w:tcPr>
                                  <w:tcW w:w="1269" w:type="dxa"/>
                                </w:tcPr>
                                <w:p w:rsidR="001228BA" w:rsidRDefault="00000000" w14:paraId="1443EF48" w14:textId="77777777">
                                  <w:pPr>
                                    <w:pStyle w:val="TableParagraph"/>
                                    <w:spacing w:before="127" w:line="167" w:lineRule="exact"/>
                                    <w:ind w:left="6"/>
                                    <w:jc w:val="left"/>
                                    <w:rPr>
                                      <w:sz w:val="16"/>
                                    </w:rPr>
                                  </w:pPr>
                                  <w:r>
                                    <w:rPr>
                                      <w:color w:val="231F20"/>
                                      <w:spacing w:val="-2"/>
                                      <w:sz w:val="16"/>
                                    </w:rPr>
                                    <w:t>Weight</w:t>
                                  </w:r>
                                </w:p>
                              </w:tc>
                              <w:tc>
                                <w:tcPr>
                                  <w:tcW w:w="1132" w:type="dxa"/>
                                </w:tcPr>
                                <w:p w:rsidR="001228BA" w:rsidRDefault="00000000" w14:paraId="0D3F49BE" w14:textId="77777777">
                                  <w:pPr>
                                    <w:pStyle w:val="TableParagraph"/>
                                    <w:spacing w:before="127" w:line="167" w:lineRule="exact"/>
                                    <w:ind w:left="6"/>
                                    <w:jc w:val="left"/>
                                    <w:rPr>
                                      <w:sz w:val="16"/>
                                    </w:rPr>
                                  </w:pPr>
                                  <w:r>
                                    <w:rPr>
                                      <w:color w:val="231F20"/>
                                      <w:sz w:val="16"/>
                                    </w:rPr>
                                    <w:t>float</w:t>
                                  </w:r>
                                  <w:r>
                                    <w:rPr>
                                      <w:color w:val="231F20"/>
                                      <w:spacing w:val="-4"/>
                                      <w:sz w:val="16"/>
                                    </w:rPr>
                                    <w:t xml:space="preserve"> (kg)</w:t>
                                  </w:r>
                                </w:p>
                              </w:tc>
                              <w:tc>
                                <w:tcPr>
                                  <w:tcW w:w="1355" w:type="dxa"/>
                                </w:tcPr>
                                <w:p w:rsidR="001228BA" w:rsidRDefault="00000000" w14:paraId="4FFCB46C" w14:textId="77777777">
                                  <w:pPr>
                                    <w:pStyle w:val="TableParagraph"/>
                                    <w:spacing w:before="127" w:line="167" w:lineRule="exact"/>
                                    <w:ind w:left="5"/>
                                    <w:jc w:val="left"/>
                                    <w:rPr>
                                      <w:sz w:val="16"/>
                                    </w:rPr>
                                  </w:pPr>
                                  <w:r>
                                    <w:rPr>
                                      <w:color w:val="231F20"/>
                                      <w:spacing w:val="-2"/>
                                      <w:sz w:val="16"/>
                                    </w:rPr>
                                    <w:t>Objective</w:t>
                                  </w:r>
                                </w:p>
                              </w:tc>
                              <w:tc>
                                <w:tcPr>
                                  <w:tcW w:w="1096" w:type="dxa"/>
                                </w:tcPr>
                                <w:p w:rsidR="001228BA" w:rsidRDefault="00000000" w14:paraId="2CA26821" w14:textId="77777777">
                                  <w:pPr>
                                    <w:pStyle w:val="TableParagraph"/>
                                    <w:spacing w:before="127" w:line="167" w:lineRule="exact"/>
                                    <w:ind w:left="4"/>
                                    <w:jc w:val="left"/>
                                    <w:rPr>
                                      <w:sz w:val="16"/>
                                    </w:rPr>
                                  </w:pPr>
                                  <w:r>
                                    <w:rPr>
                                      <w:color w:val="231F20"/>
                                      <w:spacing w:val="-2"/>
                                      <w:sz w:val="16"/>
                                    </w:rPr>
                                    <w:t>weight</w:t>
                                  </w:r>
                                </w:p>
                              </w:tc>
                            </w:tr>
                            <w:tr w:rsidR="001228BA" w14:paraId="1720E51D" w14:textId="77777777">
                              <w:trPr>
                                <w:trHeight w:val="314"/>
                              </w:trPr>
                              <w:tc>
                                <w:tcPr>
                                  <w:tcW w:w="1269" w:type="dxa"/>
                                </w:tcPr>
                                <w:p w:rsidR="001228BA" w:rsidRDefault="00000000" w14:paraId="1DE8EB03" w14:textId="77777777">
                                  <w:pPr>
                                    <w:pStyle w:val="TableParagraph"/>
                                    <w:spacing w:before="127" w:line="167" w:lineRule="exact"/>
                                    <w:ind w:left="6"/>
                                    <w:jc w:val="left"/>
                                    <w:rPr>
                                      <w:sz w:val="16"/>
                                    </w:rPr>
                                  </w:pPr>
                                  <w:r>
                                    <w:rPr>
                                      <w:color w:val="231F20"/>
                                      <w:sz w:val="16"/>
                                    </w:rPr>
                                    <w:t>Physical</w:t>
                                  </w:r>
                                  <w:r>
                                    <w:rPr>
                                      <w:color w:val="231F20"/>
                                      <w:spacing w:val="-6"/>
                                      <w:sz w:val="16"/>
                                    </w:rPr>
                                    <w:t xml:space="preserve"> </w:t>
                                  </w:r>
                                  <w:r>
                                    <w:rPr>
                                      <w:color w:val="231F20"/>
                                      <w:spacing w:val="-2"/>
                                      <w:sz w:val="16"/>
                                    </w:rPr>
                                    <w:t>activity</w:t>
                                  </w:r>
                                </w:p>
                              </w:tc>
                              <w:tc>
                                <w:tcPr>
                                  <w:tcW w:w="1132" w:type="dxa"/>
                                </w:tcPr>
                                <w:p w:rsidR="001228BA" w:rsidRDefault="00000000" w14:paraId="0B8C87AB" w14:textId="77777777">
                                  <w:pPr>
                                    <w:pStyle w:val="TableParagraph"/>
                                    <w:spacing w:before="127" w:line="167" w:lineRule="exact"/>
                                    <w:ind w:left="6"/>
                                    <w:jc w:val="left"/>
                                    <w:rPr>
                                      <w:sz w:val="16"/>
                                    </w:rPr>
                                  </w:pPr>
                                  <w:r>
                                    <w:rPr>
                                      <w:color w:val="231F20"/>
                                      <w:spacing w:val="-2"/>
                                      <w:sz w:val="16"/>
                                    </w:rPr>
                                    <w:t>binary</w:t>
                                  </w:r>
                                </w:p>
                              </w:tc>
                              <w:tc>
                                <w:tcPr>
                                  <w:tcW w:w="1355" w:type="dxa"/>
                                </w:tcPr>
                                <w:p w:rsidR="001228BA" w:rsidRDefault="00000000" w14:paraId="293D59BA" w14:textId="77777777">
                                  <w:pPr>
                                    <w:pStyle w:val="TableParagraph"/>
                                    <w:spacing w:before="127" w:line="167" w:lineRule="exact"/>
                                    <w:ind w:left="5"/>
                                    <w:jc w:val="left"/>
                                    <w:rPr>
                                      <w:sz w:val="16"/>
                                    </w:rPr>
                                  </w:pPr>
                                  <w:r>
                                    <w:rPr>
                                      <w:color w:val="231F20"/>
                                      <w:spacing w:val="-2"/>
                                      <w:sz w:val="16"/>
                                    </w:rPr>
                                    <w:t>Subjective</w:t>
                                  </w:r>
                                </w:p>
                              </w:tc>
                              <w:tc>
                                <w:tcPr>
                                  <w:tcW w:w="1096" w:type="dxa"/>
                                </w:tcPr>
                                <w:p w:rsidR="001228BA" w:rsidRDefault="00000000" w14:paraId="31A80DA9" w14:textId="77777777">
                                  <w:pPr>
                                    <w:pStyle w:val="TableParagraph"/>
                                    <w:spacing w:before="127" w:line="167" w:lineRule="exact"/>
                                    <w:ind w:left="4"/>
                                    <w:jc w:val="left"/>
                                    <w:rPr>
                                      <w:sz w:val="16"/>
                                    </w:rPr>
                                  </w:pPr>
                                  <w:r>
                                    <w:rPr>
                                      <w:color w:val="231F20"/>
                                      <w:spacing w:val="-2"/>
                                      <w:sz w:val="16"/>
                                    </w:rPr>
                                    <w:t>active</w:t>
                                  </w:r>
                                </w:p>
                              </w:tc>
                            </w:tr>
                            <w:tr w:rsidR="001228BA" w14:paraId="6AAF3EF4" w14:textId="77777777">
                              <w:trPr>
                                <w:trHeight w:val="314"/>
                              </w:trPr>
                              <w:tc>
                                <w:tcPr>
                                  <w:tcW w:w="1269" w:type="dxa"/>
                                </w:tcPr>
                                <w:p w:rsidR="001228BA" w:rsidRDefault="00000000" w14:paraId="64023F68" w14:textId="77777777">
                                  <w:pPr>
                                    <w:pStyle w:val="TableParagraph"/>
                                    <w:spacing w:before="127" w:line="167" w:lineRule="exact"/>
                                    <w:ind w:left="6"/>
                                    <w:jc w:val="left"/>
                                    <w:rPr>
                                      <w:sz w:val="16"/>
                                    </w:rPr>
                                  </w:pPr>
                                  <w:r>
                                    <w:rPr>
                                      <w:color w:val="231F20"/>
                                      <w:spacing w:val="-2"/>
                                      <w:sz w:val="16"/>
                                    </w:rPr>
                                    <w:t>Gender</w:t>
                                  </w:r>
                                </w:p>
                              </w:tc>
                              <w:tc>
                                <w:tcPr>
                                  <w:tcW w:w="1132" w:type="dxa"/>
                                </w:tcPr>
                                <w:p w:rsidR="001228BA" w:rsidRDefault="00000000" w14:paraId="454769A0" w14:textId="77777777">
                                  <w:pPr>
                                    <w:pStyle w:val="TableParagraph"/>
                                    <w:spacing w:before="127" w:line="167" w:lineRule="exact"/>
                                    <w:ind w:left="6"/>
                                    <w:jc w:val="left"/>
                                    <w:rPr>
                                      <w:sz w:val="16"/>
                                    </w:rPr>
                                  </w:pPr>
                                  <w:r>
                                    <w:rPr>
                                      <w:color w:val="231F20"/>
                                      <w:sz w:val="16"/>
                                    </w:rPr>
                                    <w:t>categorical</w:t>
                                  </w:r>
                                  <w:r>
                                    <w:rPr>
                                      <w:color w:val="231F20"/>
                                      <w:spacing w:val="-9"/>
                                      <w:sz w:val="16"/>
                                    </w:rPr>
                                    <w:t xml:space="preserve"> </w:t>
                                  </w:r>
                                  <w:r>
                                    <w:rPr>
                                      <w:color w:val="231F20"/>
                                      <w:spacing w:val="-4"/>
                                      <w:sz w:val="16"/>
                                    </w:rPr>
                                    <w:t>code</w:t>
                                  </w:r>
                                </w:p>
                              </w:tc>
                              <w:tc>
                                <w:tcPr>
                                  <w:tcW w:w="1355" w:type="dxa"/>
                                </w:tcPr>
                                <w:p w:rsidR="001228BA" w:rsidRDefault="00000000" w14:paraId="5FABE7BB" w14:textId="77777777">
                                  <w:pPr>
                                    <w:pStyle w:val="TableParagraph"/>
                                    <w:spacing w:before="127" w:line="167" w:lineRule="exact"/>
                                    <w:ind w:left="5"/>
                                    <w:jc w:val="left"/>
                                    <w:rPr>
                                      <w:sz w:val="16"/>
                                    </w:rPr>
                                  </w:pPr>
                                  <w:r>
                                    <w:rPr>
                                      <w:color w:val="231F20"/>
                                      <w:spacing w:val="-2"/>
                                      <w:sz w:val="16"/>
                                    </w:rPr>
                                    <w:t>Objective</w:t>
                                  </w:r>
                                </w:p>
                              </w:tc>
                              <w:tc>
                                <w:tcPr>
                                  <w:tcW w:w="1096" w:type="dxa"/>
                                </w:tcPr>
                                <w:p w:rsidR="001228BA" w:rsidRDefault="00000000" w14:paraId="60E5CB25" w14:textId="77777777">
                                  <w:pPr>
                                    <w:pStyle w:val="TableParagraph"/>
                                    <w:spacing w:before="127" w:line="167" w:lineRule="exact"/>
                                    <w:ind w:left="4"/>
                                    <w:jc w:val="left"/>
                                    <w:rPr>
                                      <w:sz w:val="16"/>
                                    </w:rPr>
                                  </w:pPr>
                                  <w:r>
                                    <w:rPr>
                                      <w:color w:val="231F20"/>
                                      <w:spacing w:val="-2"/>
                                      <w:sz w:val="16"/>
                                    </w:rPr>
                                    <w:t>gender</w:t>
                                  </w:r>
                                </w:p>
                              </w:tc>
                            </w:tr>
                            <w:tr w:rsidR="001228BA" w14:paraId="5F4A765A" w14:textId="77777777">
                              <w:trPr>
                                <w:trHeight w:val="314"/>
                              </w:trPr>
                              <w:tc>
                                <w:tcPr>
                                  <w:tcW w:w="1269" w:type="dxa"/>
                                </w:tcPr>
                                <w:p w:rsidR="001228BA" w:rsidRDefault="00000000" w14:paraId="600F01C9" w14:textId="77777777">
                                  <w:pPr>
                                    <w:pStyle w:val="TableParagraph"/>
                                    <w:spacing w:before="127" w:line="167" w:lineRule="exact"/>
                                    <w:ind w:left="6"/>
                                    <w:jc w:val="left"/>
                                    <w:rPr>
                                      <w:sz w:val="16"/>
                                    </w:rPr>
                                  </w:pPr>
                                  <w:r>
                                    <w:rPr>
                                      <w:color w:val="231F20"/>
                                      <w:sz w:val="16"/>
                                    </w:rPr>
                                    <w:t>Alcohol</w:t>
                                  </w:r>
                                  <w:r>
                                    <w:rPr>
                                      <w:color w:val="231F20"/>
                                      <w:spacing w:val="-6"/>
                                      <w:sz w:val="16"/>
                                    </w:rPr>
                                    <w:t xml:space="preserve"> </w:t>
                                  </w:r>
                                  <w:r>
                                    <w:rPr>
                                      <w:color w:val="231F20"/>
                                      <w:spacing w:val="-2"/>
                                      <w:sz w:val="16"/>
                                    </w:rPr>
                                    <w:t>intake</w:t>
                                  </w:r>
                                </w:p>
                              </w:tc>
                              <w:tc>
                                <w:tcPr>
                                  <w:tcW w:w="1132" w:type="dxa"/>
                                </w:tcPr>
                                <w:p w:rsidR="001228BA" w:rsidRDefault="00000000" w14:paraId="3AC4727B" w14:textId="77777777">
                                  <w:pPr>
                                    <w:pStyle w:val="TableParagraph"/>
                                    <w:spacing w:before="127" w:line="167" w:lineRule="exact"/>
                                    <w:ind w:left="6"/>
                                    <w:jc w:val="left"/>
                                    <w:rPr>
                                      <w:sz w:val="16"/>
                                    </w:rPr>
                                  </w:pPr>
                                  <w:r>
                                    <w:rPr>
                                      <w:color w:val="231F20"/>
                                      <w:spacing w:val="-2"/>
                                      <w:sz w:val="16"/>
                                    </w:rPr>
                                    <w:t>binary</w:t>
                                  </w:r>
                                </w:p>
                              </w:tc>
                              <w:tc>
                                <w:tcPr>
                                  <w:tcW w:w="1355" w:type="dxa"/>
                                </w:tcPr>
                                <w:p w:rsidR="001228BA" w:rsidRDefault="00000000" w14:paraId="1D68B932" w14:textId="77777777">
                                  <w:pPr>
                                    <w:pStyle w:val="TableParagraph"/>
                                    <w:spacing w:before="127" w:line="167" w:lineRule="exact"/>
                                    <w:ind w:left="5"/>
                                    <w:jc w:val="left"/>
                                    <w:rPr>
                                      <w:sz w:val="16"/>
                                    </w:rPr>
                                  </w:pPr>
                                  <w:r>
                                    <w:rPr>
                                      <w:color w:val="231F20"/>
                                      <w:spacing w:val="-2"/>
                                      <w:sz w:val="16"/>
                                    </w:rPr>
                                    <w:t>Subjective</w:t>
                                  </w:r>
                                </w:p>
                              </w:tc>
                              <w:tc>
                                <w:tcPr>
                                  <w:tcW w:w="1096" w:type="dxa"/>
                                </w:tcPr>
                                <w:p w:rsidR="001228BA" w:rsidRDefault="00000000" w14:paraId="559564D7" w14:textId="77777777">
                                  <w:pPr>
                                    <w:pStyle w:val="TableParagraph"/>
                                    <w:spacing w:before="127" w:line="167" w:lineRule="exact"/>
                                    <w:ind w:left="4"/>
                                    <w:jc w:val="left"/>
                                    <w:rPr>
                                      <w:sz w:val="16"/>
                                    </w:rPr>
                                  </w:pPr>
                                  <w:r>
                                    <w:rPr>
                                      <w:color w:val="231F20"/>
                                      <w:spacing w:val="-4"/>
                                      <w:sz w:val="16"/>
                                    </w:rPr>
                                    <w:t>alco</w:t>
                                  </w:r>
                                </w:p>
                              </w:tc>
                            </w:tr>
                            <w:tr w:rsidR="001228BA" w14:paraId="066615B6" w14:textId="77777777">
                              <w:trPr>
                                <w:trHeight w:val="368"/>
                              </w:trPr>
                              <w:tc>
                                <w:tcPr>
                                  <w:tcW w:w="1269" w:type="dxa"/>
                                </w:tcPr>
                                <w:p w:rsidR="001228BA" w:rsidRDefault="00000000" w14:paraId="46AB4A43" w14:textId="77777777">
                                  <w:pPr>
                                    <w:pStyle w:val="TableParagraph"/>
                                    <w:spacing w:before="0" w:line="179" w:lineRule="exact"/>
                                    <w:ind w:left="6"/>
                                    <w:jc w:val="left"/>
                                    <w:rPr>
                                      <w:sz w:val="16"/>
                                    </w:rPr>
                                  </w:pPr>
                                  <w:r>
                                    <w:rPr>
                                      <w:color w:val="231F20"/>
                                      <w:sz w:val="16"/>
                                    </w:rPr>
                                    <w:t>Systolic</w:t>
                                  </w:r>
                                  <w:r>
                                    <w:rPr>
                                      <w:color w:val="231F20"/>
                                      <w:spacing w:val="-7"/>
                                      <w:sz w:val="16"/>
                                    </w:rPr>
                                    <w:t xml:space="preserve"> </w:t>
                                  </w:r>
                                  <w:r>
                                    <w:rPr>
                                      <w:color w:val="231F20"/>
                                      <w:spacing w:val="-2"/>
                                      <w:sz w:val="16"/>
                                    </w:rPr>
                                    <w:t>blood</w:t>
                                  </w:r>
                                </w:p>
                                <w:p w:rsidR="001228BA" w:rsidRDefault="00000000" w14:paraId="344CD7F0" w14:textId="77777777">
                                  <w:pPr>
                                    <w:pStyle w:val="TableParagraph"/>
                                    <w:spacing w:before="0" w:line="169" w:lineRule="exact"/>
                                    <w:ind w:left="6"/>
                                    <w:jc w:val="left"/>
                                    <w:rPr>
                                      <w:sz w:val="16"/>
                                    </w:rPr>
                                  </w:pPr>
                                  <w:r>
                                    <w:rPr>
                                      <w:color w:val="231F20"/>
                                      <w:spacing w:val="-2"/>
                                      <w:sz w:val="16"/>
                                    </w:rPr>
                                    <w:t>pressure</w:t>
                                  </w:r>
                                </w:p>
                              </w:tc>
                              <w:tc>
                                <w:tcPr>
                                  <w:tcW w:w="1132" w:type="dxa"/>
                                </w:tcPr>
                                <w:p w:rsidR="001228BA" w:rsidRDefault="00000000" w14:paraId="0304E5BD" w14:textId="77777777">
                                  <w:pPr>
                                    <w:pStyle w:val="TableParagraph"/>
                                    <w:spacing w:before="180" w:line="169" w:lineRule="exact"/>
                                    <w:ind w:left="6"/>
                                    <w:jc w:val="left"/>
                                    <w:rPr>
                                      <w:sz w:val="16"/>
                                    </w:rPr>
                                  </w:pPr>
                                  <w:r>
                                    <w:rPr>
                                      <w:color w:val="231F20"/>
                                      <w:spacing w:val="-5"/>
                                      <w:sz w:val="16"/>
                                    </w:rPr>
                                    <w:t>int</w:t>
                                  </w:r>
                                </w:p>
                              </w:tc>
                              <w:tc>
                                <w:tcPr>
                                  <w:tcW w:w="1355" w:type="dxa"/>
                                </w:tcPr>
                                <w:p w:rsidR="001228BA" w:rsidRDefault="00000000" w14:paraId="6DEE2513" w14:textId="77777777">
                                  <w:pPr>
                                    <w:pStyle w:val="TableParagraph"/>
                                    <w:spacing w:before="180" w:line="169" w:lineRule="exact"/>
                                    <w:ind w:left="5"/>
                                    <w:jc w:val="left"/>
                                    <w:rPr>
                                      <w:sz w:val="16"/>
                                    </w:rPr>
                                  </w:pPr>
                                  <w:r>
                                    <w:rPr>
                                      <w:color w:val="231F20"/>
                                      <w:spacing w:val="-2"/>
                                      <w:sz w:val="16"/>
                                    </w:rPr>
                                    <w:t>Examination</w:t>
                                  </w:r>
                                </w:p>
                              </w:tc>
                              <w:tc>
                                <w:tcPr>
                                  <w:tcW w:w="1096" w:type="dxa"/>
                                  <w:tcBorders>
                                    <w:bottom w:val="single" w:color="231F20" w:sz="6" w:space="0"/>
                                  </w:tcBorders>
                                </w:tcPr>
                                <w:p w:rsidR="001228BA" w:rsidRDefault="00000000" w14:paraId="64114A8E" w14:textId="77777777">
                                  <w:pPr>
                                    <w:pStyle w:val="TableParagraph"/>
                                    <w:spacing w:before="180" w:line="169" w:lineRule="exact"/>
                                    <w:ind w:left="4"/>
                                    <w:jc w:val="left"/>
                                    <w:rPr>
                                      <w:sz w:val="16"/>
                                    </w:rPr>
                                  </w:pPr>
                                  <w:proofErr w:type="spellStart"/>
                                  <w:r>
                                    <w:rPr>
                                      <w:color w:val="231F20"/>
                                      <w:spacing w:val="-2"/>
                                      <w:sz w:val="16"/>
                                    </w:rPr>
                                    <w:t>ap_hi</w:t>
                                  </w:r>
                                  <w:proofErr w:type="spellEnd"/>
                                </w:p>
                              </w:tc>
                            </w:tr>
                          </w:tbl>
                          <w:p w:rsidR="001228BA" w:rsidRDefault="001228BA" w14:paraId="155B9EB8" w14:textId="77777777">
                            <w:pPr>
                              <w:pStyle w:val="BodyText"/>
                              <w:ind w:left="0"/>
                            </w:pPr>
                          </w:p>
                        </w:txbxContent>
                      </wps:txbx>
                      <wps:bodyPr wrap="square" lIns="0" tIns="0" rIns="0" bIns="0" rtlCol="0">
                        <a:noAutofit/>
                      </wps:bodyPr>
                    </wps:wsp>
                  </a:graphicData>
                </a:graphic>
              </wp:anchor>
            </w:drawing>
          </mc:Choice>
          <mc:Fallback>
            <w:pict w14:anchorId="152743C2">
              <v:shape id="Textbox 6" style="position:absolute;left:0;text-align:left;margin-left:41.55pt;margin-top:26.4pt;width:249.25pt;height:203.6pt;z-index:15729152;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" w14:anchorId="0404AEBB">
                <v:textbox inset="0,0,0,0">
                  <w:txbxContent>
                    <w:tbl>
                      <w:tblPr>
                        <w:tblW w:w="0" w:type="auto"/>
                        <w:tblInd w:w="67" w:type="dxa"/>
                        <w:tblBorders>
                          <w:top w:val="single" w:color="D1D3D4" w:sz="6" w:space="0"/>
                          <w:left w:val="single" w:color="D1D3D4" w:sz="6" w:space="0"/>
                          <w:bottom w:val="single" w:color="D1D3D4" w:sz="6" w:space="0"/>
                          <w:right w:val="single" w:color="D1D3D4" w:sz="6" w:space="0"/>
                          <w:insideH w:val="single" w:color="D1D3D4" w:sz="6" w:space="0"/>
                          <w:insideV w:val="single" w:color="D1D3D4" w:sz="6" w:space="0"/>
                        </w:tblBorders>
                        <w:tblLayout w:type="fixed"/>
                        <w:tblCellMar>
                          <w:left w:w="0" w:type="dxa"/>
                          <w:right w:w="0" w:type="dxa"/>
                        </w:tblCellMar>
                        <w:tblLook w:val="01E0" w:firstRow="1" w:lastRow="1" w:firstColumn="1" w:lastColumn="1" w:noHBand="0" w:noVBand="0"/>
                      </w:tblPr>
                      <w:tblGrid>
                        <w:gridCol w:w="1269"/>
                        <w:gridCol w:w="1132"/>
                        <w:gridCol w:w="1355"/>
                        <w:gridCol w:w="1096"/>
                      </w:tblGrid>
                      <w:tr w:rsidR="001228BA" w14:paraId="2F201CA4" w14:textId="77777777">
                        <w:trPr>
                          <w:trHeight w:val="552"/>
                        </w:trPr>
                        <w:tc>
                          <w:tcPr>
                            <w:tcW w:w="1269" w:type="dxa"/>
                          </w:tcPr>
                          <w:p w:rsidR="001228BA" w:rsidRDefault="001228BA" w14:paraId="672A6659" w14:textId="77777777">
                            <w:pPr>
                              <w:pStyle w:val="TableParagraph"/>
                              <w:spacing w:before="0"/>
                              <w:ind w:left="0"/>
                              <w:jc w:val="left"/>
                              <w:rPr>
                                <w:sz w:val="16"/>
                              </w:rPr>
                            </w:pPr>
                          </w:p>
                          <w:p w:rsidR="001228BA" w:rsidRDefault="001228BA" w14:paraId="0A37501D" w14:textId="77777777">
                            <w:pPr>
                              <w:pStyle w:val="TableParagraph"/>
                              <w:spacing w:before="0"/>
                              <w:ind w:left="0"/>
                              <w:jc w:val="left"/>
                              <w:rPr>
                                <w:sz w:val="16"/>
                              </w:rPr>
                            </w:pPr>
                          </w:p>
                          <w:p w:rsidR="001228BA" w:rsidRDefault="00000000" w14:paraId="380A14DC" w14:textId="77777777">
                            <w:pPr>
                              <w:pStyle w:val="TableParagraph"/>
                              <w:spacing w:before="0" w:line="164" w:lineRule="exact"/>
                              <w:ind w:left="6"/>
                              <w:jc w:val="left"/>
                              <w:rPr>
                                <w:b/>
                                <w:sz w:val="16"/>
                              </w:rPr>
                            </w:pPr>
                            <w:r>
                              <w:rPr>
                                <w:b/>
                                <w:color w:val="231F20"/>
                                <w:spacing w:val="-2"/>
                                <w:sz w:val="16"/>
                              </w:rPr>
                              <w:t>Feature</w:t>
                            </w:r>
                          </w:p>
                        </w:tc>
                        <w:tc>
                          <w:tcPr>
                            <w:tcW w:w="1132" w:type="dxa"/>
                          </w:tcPr>
                          <w:p w:rsidR="001228BA" w:rsidRDefault="001228BA" w14:paraId="5DAB6C7B" w14:textId="77777777">
                            <w:pPr>
                              <w:pStyle w:val="TableParagraph"/>
                              <w:spacing w:before="0"/>
                              <w:ind w:left="0"/>
                              <w:jc w:val="left"/>
                              <w:rPr>
                                <w:sz w:val="16"/>
                              </w:rPr>
                            </w:pPr>
                          </w:p>
                          <w:p w:rsidR="001228BA" w:rsidRDefault="001228BA" w14:paraId="02EB378F" w14:textId="77777777">
                            <w:pPr>
                              <w:pStyle w:val="TableParagraph"/>
                              <w:spacing w:before="0"/>
                              <w:ind w:left="0"/>
                              <w:jc w:val="left"/>
                              <w:rPr>
                                <w:sz w:val="16"/>
                              </w:rPr>
                            </w:pPr>
                          </w:p>
                          <w:p w:rsidR="001228BA" w:rsidRDefault="00000000" w14:paraId="14546500" w14:textId="77777777">
                            <w:pPr>
                              <w:pStyle w:val="TableParagraph"/>
                              <w:spacing w:before="0" w:line="164" w:lineRule="exact"/>
                              <w:ind w:left="6"/>
                              <w:jc w:val="left"/>
                              <w:rPr>
                                <w:b/>
                                <w:sz w:val="16"/>
                              </w:rPr>
                            </w:pPr>
                            <w:r>
                              <w:rPr>
                                <w:b/>
                                <w:color w:val="231F20"/>
                                <w:sz w:val="16"/>
                              </w:rPr>
                              <w:t>Value</w:t>
                            </w:r>
                            <w:r>
                              <w:rPr>
                                <w:b/>
                                <w:color w:val="231F20"/>
                                <w:spacing w:val="-5"/>
                                <w:sz w:val="16"/>
                              </w:rPr>
                              <w:t xml:space="preserve"> </w:t>
                            </w:r>
                            <w:r>
                              <w:rPr>
                                <w:b/>
                                <w:color w:val="231F20"/>
                                <w:spacing w:val="-4"/>
                                <w:sz w:val="16"/>
                              </w:rPr>
                              <w:t>Type</w:t>
                            </w:r>
                          </w:p>
                        </w:tc>
                        <w:tc>
                          <w:tcPr>
                            <w:tcW w:w="1355" w:type="dxa"/>
                          </w:tcPr>
                          <w:p w:rsidR="001228BA" w:rsidRDefault="00000000" w14:paraId="1167D898" w14:textId="77777777">
                            <w:pPr>
                              <w:pStyle w:val="TableParagraph"/>
                              <w:spacing w:before="0"/>
                              <w:ind w:left="5" w:right="342"/>
                              <w:jc w:val="left"/>
                              <w:rPr>
                                <w:b/>
                                <w:sz w:val="16"/>
                              </w:rPr>
                            </w:pPr>
                            <w:r>
                              <w:rPr>
                                <w:b/>
                                <w:color w:val="231F20"/>
                                <w:sz w:val="16"/>
                              </w:rPr>
                              <w:t>Variable</w:t>
                            </w:r>
                            <w:r>
                              <w:rPr>
                                <w:b/>
                                <w:color w:val="231F20"/>
                                <w:spacing w:val="-10"/>
                                <w:sz w:val="16"/>
                              </w:rPr>
                              <w:t xml:space="preserve"> </w:t>
                            </w:r>
                            <w:r>
                              <w:rPr>
                                <w:b/>
                                <w:color w:val="231F20"/>
                                <w:sz w:val="16"/>
                              </w:rPr>
                              <w:t>Type</w:t>
                            </w:r>
                            <w:r>
                              <w:rPr>
                                <w:b/>
                                <w:color w:val="231F20"/>
                                <w:spacing w:val="40"/>
                                <w:sz w:val="16"/>
                              </w:rPr>
                              <w:t xml:space="preserve"> </w:t>
                            </w:r>
                            <w:r>
                              <w:rPr>
                                <w:b/>
                                <w:color w:val="231F20"/>
                                <w:spacing w:val="-2"/>
                                <w:sz w:val="16"/>
                              </w:rPr>
                              <w:t>(Feature</w:t>
                            </w:r>
                          </w:p>
                          <w:p w:rsidR="001228BA" w:rsidRDefault="00000000" w14:paraId="429E58C2" w14:textId="77777777">
                            <w:pPr>
                              <w:pStyle w:val="TableParagraph"/>
                              <w:spacing w:before="0" w:line="164" w:lineRule="exact"/>
                              <w:ind w:left="5"/>
                              <w:jc w:val="left"/>
                              <w:rPr>
                                <w:b/>
                                <w:sz w:val="16"/>
                              </w:rPr>
                            </w:pPr>
                            <w:r>
                              <w:rPr>
                                <w:b/>
                                <w:color w:val="231F20"/>
                                <w:spacing w:val="-2"/>
                                <w:sz w:val="16"/>
                              </w:rPr>
                              <w:t>classification)</w:t>
                            </w:r>
                          </w:p>
                        </w:tc>
                        <w:tc>
                          <w:tcPr>
                            <w:tcW w:w="1096" w:type="dxa"/>
                          </w:tcPr>
                          <w:p w:rsidR="001228BA" w:rsidRDefault="001228BA" w14:paraId="6A05A809" w14:textId="77777777">
                            <w:pPr>
                              <w:pStyle w:val="TableParagraph"/>
                              <w:spacing w:before="0"/>
                              <w:ind w:left="0"/>
                              <w:jc w:val="left"/>
                              <w:rPr>
                                <w:sz w:val="16"/>
                              </w:rPr>
                            </w:pPr>
                          </w:p>
                          <w:p w:rsidR="001228BA" w:rsidRDefault="001228BA" w14:paraId="5A39BBE3" w14:textId="77777777">
                            <w:pPr>
                              <w:pStyle w:val="TableParagraph"/>
                              <w:spacing w:before="0"/>
                              <w:ind w:left="0"/>
                              <w:jc w:val="left"/>
                              <w:rPr>
                                <w:sz w:val="16"/>
                              </w:rPr>
                            </w:pPr>
                          </w:p>
                          <w:p w:rsidR="001228BA" w:rsidRDefault="00000000" w14:paraId="642019BE" w14:textId="77777777">
                            <w:pPr>
                              <w:pStyle w:val="TableParagraph"/>
                              <w:spacing w:before="0" w:line="164" w:lineRule="exact"/>
                              <w:ind w:left="4"/>
                              <w:jc w:val="left"/>
                              <w:rPr>
                                <w:b/>
                                <w:sz w:val="16"/>
                              </w:rPr>
                            </w:pPr>
                            <w:r>
                              <w:rPr>
                                <w:b/>
                                <w:color w:val="231F20"/>
                                <w:spacing w:val="-2"/>
                                <w:sz w:val="16"/>
                              </w:rPr>
                              <w:t>Variable</w:t>
                            </w:r>
                          </w:p>
                        </w:tc>
                      </w:tr>
                      <w:tr w:rsidR="001228BA" w14:paraId="65AFF637" w14:textId="77777777">
                        <w:trPr>
                          <w:trHeight w:val="314"/>
                        </w:trPr>
                        <w:tc>
                          <w:tcPr>
                            <w:tcW w:w="1269" w:type="dxa"/>
                          </w:tcPr>
                          <w:p w:rsidR="001228BA" w:rsidRDefault="00000000" w14:paraId="2DB1BF02" w14:textId="77777777">
                            <w:pPr>
                              <w:pStyle w:val="TableParagraph"/>
                              <w:spacing w:before="127" w:line="167" w:lineRule="exact"/>
                              <w:ind w:left="6"/>
                              <w:jc w:val="left"/>
                              <w:rPr>
                                <w:sz w:val="16"/>
                              </w:rPr>
                            </w:pPr>
                            <w:r>
                              <w:rPr>
                                <w:color w:val="231F20"/>
                                <w:spacing w:val="-5"/>
                                <w:sz w:val="16"/>
                              </w:rPr>
                              <w:t>Age</w:t>
                            </w:r>
                          </w:p>
                        </w:tc>
                        <w:tc>
                          <w:tcPr>
                            <w:tcW w:w="1132" w:type="dxa"/>
                          </w:tcPr>
                          <w:p w:rsidR="001228BA" w:rsidRDefault="00000000" w14:paraId="64A30936" w14:textId="77777777">
                            <w:pPr>
                              <w:pStyle w:val="TableParagraph"/>
                              <w:spacing w:before="127" w:line="167" w:lineRule="exact"/>
                              <w:ind w:left="6"/>
                              <w:jc w:val="left"/>
                              <w:rPr>
                                <w:sz w:val="16"/>
                              </w:rPr>
                            </w:pPr>
                            <w:r>
                              <w:rPr>
                                <w:color w:val="231F20"/>
                                <w:sz w:val="16"/>
                              </w:rPr>
                              <w:t>int</w:t>
                            </w:r>
                            <w:r>
                              <w:rPr>
                                <w:color w:val="231F20"/>
                                <w:spacing w:val="-3"/>
                                <w:sz w:val="16"/>
                              </w:rPr>
                              <w:t xml:space="preserve"> </w:t>
                            </w:r>
                            <w:r>
                              <w:rPr>
                                <w:color w:val="231F20"/>
                                <w:spacing w:val="-2"/>
                                <w:sz w:val="16"/>
                              </w:rPr>
                              <w:t>(days)</w:t>
                            </w:r>
                          </w:p>
                        </w:tc>
                        <w:tc>
                          <w:tcPr>
                            <w:tcW w:w="1355" w:type="dxa"/>
                          </w:tcPr>
                          <w:p w:rsidR="001228BA" w:rsidRDefault="00000000" w14:paraId="6510F2A9" w14:textId="77777777">
                            <w:pPr>
                              <w:pStyle w:val="TableParagraph"/>
                              <w:spacing w:before="127" w:line="167" w:lineRule="exact"/>
                              <w:ind w:left="5"/>
                              <w:jc w:val="left"/>
                              <w:rPr>
                                <w:sz w:val="16"/>
                              </w:rPr>
                            </w:pPr>
                            <w:r>
                              <w:rPr>
                                <w:color w:val="231F20"/>
                                <w:spacing w:val="-2"/>
                                <w:sz w:val="16"/>
                              </w:rPr>
                              <w:t>Objective</w:t>
                            </w:r>
                          </w:p>
                        </w:tc>
                        <w:tc>
                          <w:tcPr>
                            <w:tcW w:w="1096" w:type="dxa"/>
                          </w:tcPr>
                          <w:p w:rsidR="001228BA" w:rsidRDefault="00000000" w14:paraId="1D619EB0" w14:textId="77777777">
                            <w:pPr>
                              <w:pStyle w:val="TableParagraph"/>
                              <w:spacing w:before="127" w:line="167" w:lineRule="exact"/>
                              <w:ind w:left="4"/>
                              <w:jc w:val="left"/>
                              <w:rPr>
                                <w:sz w:val="16"/>
                              </w:rPr>
                            </w:pPr>
                            <w:r>
                              <w:rPr>
                                <w:color w:val="231F20"/>
                                <w:spacing w:val="-5"/>
                                <w:sz w:val="16"/>
                              </w:rPr>
                              <w:t>age</w:t>
                            </w:r>
                          </w:p>
                        </w:tc>
                      </w:tr>
                      <w:tr w:rsidR="001228BA" w14:paraId="3553BCC3" w14:textId="77777777">
                        <w:trPr>
                          <w:trHeight w:val="736"/>
                        </w:trPr>
                        <w:tc>
                          <w:tcPr>
                            <w:tcW w:w="1269" w:type="dxa"/>
                          </w:tcPr>
                          <w:p w:rsidR="001228BA" w:rsidRDefault="001228BA" w14:paraId="41C8F396" w14:textId="77777777">
                            <w:pPr>
                              <w:pStyle w:val="TableParagraph"/>
                              <w:spacing w:before="0"/>
                              <w:ind w:left="0"/>
                              <w:jc w:val="left"/>
                              <w:rPr>
                                <w:sz w:val="16"/>
                              </w:rPr>
                            </w:pPr>
                          </w:p>
                          <w:p w:rsidR="001228BA" w:rsidRDefault="001228BA" w14:paraId="72A3D3EC" w14:textId="77777777">
                            <w:pPr>
                              <w:pStyle w:val="TableParagraph"/>
                              <w:spacing w:before="179"/>
                              <w:ind w:left="0"/>
                              <w:jc w:val="left"/>
                              <w:rPr>
                                <w:sz w:val="16"/>
                              </w:rPr>
                            </w:pPr>
                          </w:p>
                          <w:p w:rsidR="001228BA" w:rsidRDefault="00000000" w14:paraId="464ECAFC" w14:textId="77777777">
                            <w:pPr>
                              <w:pStyle w:val="TableParagraph"/>
                              <w:spacing w:before="0" w:line="169" w:lineRule="exact"/>
                              <w:ind w:left="6"/>
                              <w:jc w:val="left"/>
                              <w:rPr>
                                <w:sz w:val="16"/>
                              </w:rPr>
                            </w:pPr>
                            <w:r>
                              <w:rPr>
                                <w:color w:val="231F20"/>
                                <w:spacing w:val="-2"/>
                                <w:sz w:val="16"/>
                              </w:rPr>
                              <w:t>Glucose</w:t>
                            </w:r>
                          </w:p>
                        </w:tc>
                        <w:tc>
                          <w:tcPr>
                            <w:tcW w:w="1132" w:type="dxa"/>
                          </w:tcPr>
                          <w:p w:rsidR="001228BA" w:rsidRDefault="00000000" w14:paraId="74A78A4F" w14:textId="77777777">
                            <w:pPr>
                              <w:pStyle w:val="TableParagraph"/>
                              <w:spacing w:before="0" w:line="179" w:lineRule="exact"/>
                              <w:ind w:left="6"/>
                              <w:jc w:val="left"/>
                              <w:rPr>
                                <w:sz w:val="16"/>
                              </w:rPr>
                            </w:pPr>
                            <w:r>
                              <w:rPr>
                                <w:color w:val="231F20"/>
                                <w:sz w:val="16"/>
                              </w:rPr>
                              <w:t>1:</w:t>
                            </w:r>
                            <w:r>
                              <w:rPr>
                                <w:color w:val="231F20"/>
                                <w:spacing w:val="-3"/>
                                <w:sz w:val="16"/>
                              </w:rPr>
                              <w:t xml:space="preserve"> </w:t>
                            </w:r>
                            <w:r>
                              <w:rPr>
                                <w:color w:val="231F20"/>
                                <w:spacing w:val="-2"/>
                                <w:sz w:val="16"/>
                              </w:rPr>
                              <w:t>normal,</w:t>
                            </w:r>
                          </w:p>
                          <w:p w:rsidR="001228BA" w:rsidRDefault="00000000" w14:paraId="112B644C" w14:textId="77777777">
                            <w:pPr>
                              <w:pStyle w:val="TableParagraph"/>
                              <w:spacing w:before="0" w:line="184" w:lineRule="exact"/>
                              <w:ind w:left="6"/>
                              <w:jc w:val="left"/>
                              <w:rPr>
                                <w:sz w:val="16"/>
                              </w:rPr>
                            </w:pPr>
                            <w:r>
                              <w:rPr>
                                <w:color w:val="231F20"/>
                                <w:sz w:val="16"/>
                              </w:rPr>
                              <w:t>2:</w:t>
                            </w:r>
                            <w:r>
                              <w:rPr>
                                <w:color w:val="231F20"/>
                                <w:spacing w:val="-4"/>
                                <w:sz w:val="16"/>
                              </w:rPr>
                              <w:t xml:space="preserve"> </w:t>
                            </w:r>
                            <w:r>
                              <w:rPr>
                                <w:color w:val="231F20"/>
                                <w:sz w:val="16"/>
                              </w:rPr>
                              <w:t>above</w:t>
                            </w:r>
                            <w:r>
                              <w:rPr>
                                <w:color w:val="231F20"/>
                                <w:spacing w:val="-4"/>
                                <w:sz w:val="16"/>
                              </w:rPr>
                              <w:t xml:space="preserve"> </w:t>
                            </w:r>
                            <w:r>
                              <w:rPr>
                                <w:color w:val="231F20"/>
                                <w:spacing w:val="-2"/>
                                <w:sz w:val="16"/>
                              </w:rPr>
                              <w:t>normal,</w:t>
                            </w:r>
                          </w:p>
                          <w:p w:rsidR="001228BA" w:rsidRDefault="00000000" w14:paraId="45B2C407" w14:textId="77777777">
                            <w:pPr>
                              <w:pStyle w:val="TableParagraph"/>
                              <w:spacing w:before="0" w:line="184" w:lineRule="exact"/>
                              <w:ind w:left="6"/>
                              <w:jc w:val="left"/>
                              <w:rPr>
                                <w:sz w:val="16"/>
                              </w:rPr>
                            </w:pPr>
                            <w:r>
                              <w:rPr>
                                <w:color w:val="231F20"/>
                                <w:sz w:val="16"/>
                              </w:rPr>
                              <w:t>3:</w:t>
                            </w:r>
                            <w:r>
                              <w:rPr>
                                <w:color w:val="231F20"/>
                                <w:spacing w:val="-3"/>
                                <w:sz w:val="16"/>
                              </w:rPr>
                              <w:t xml:space="preserve"> </w:t>
                            </w:r>
                            <w:r>
                              <w:rPr>
                                <w:color w:val="231F20"/>
                                <w:spacing w:val="-4"/>
                                <w:sz w:val="16"/>
                              </w:rPr>
                              <w:t>well</w:t>
                            </w:r>
                          </w:p>
                          <w:p w:rsidR="001228BA" w:rsidRDefault="00000000" w14:paraId="3F0AE9ED" w14:textId="77777777">
                            <w:pPr>
                              <w:pStyle w:val="TableParagraph"/>
                              <w:spacing w:before="0" w:line="168" w:lineRule="exact"/>
                              <w:ind w:left="6"/>
                              <w:jc w:val="left"/>
                              <w:rPr>
                                <w:sz w:val="16"/>
                              </w:rPr>
                            </w:pPr>
                            <w:r>
                              <w:rPr>
                                <w:color w:val="231F20"/>
                                <w:sz w:val="16"/>
                              </w:rPr>
                              <w:t>above</w:t>
                            </w:r>
                            <w:r>
                              <w:rPr>
                                <w:color w:val="231F20"/>
                                <w:spacing w:val="-4"/>
                                <w:sz w:val="16"/>
                              </w:rPr>
                              <w:t xml:space="preserve"> </w:t>
                            </w:r>
                            <w:r>
                              <w:rPr>
                                <w:color w:val="231F20"/>
                                <w:spacing w:val="-2"/>
                                <w:sz w:val="16"/>
                              </w:rPr>
                              <w:t>normal</w:t>
                            </w:r>
                          </w:p>
                        </w:tc>
                        <w:tc>
                          <w:tcPr>
                            <w:tcW w:w="1355" w:type="dxa"/>
                          </w:tcPr>
                          <w:p w:rsidR="001228BA" w:rsidRDefault="001228BA" w14:paraId="0D0B940D" w14:textId="77777777">
                            <w:pPr>
                              <w:pStyle w:val="TableParagraph"/>
                              <w:spacing w:before="0"/>
                              <w:ind w:left="0"/>
                              <w:jc w:val="left"/>
                              <w:rPr>
                                <w:sz w:val="16"/>
                              </w:rPr>
                            </w:pPr>
                          </w:p>
                          <w:p w:rsidR="001228BA" w:rsidRDefault="001228BA" w14:paraId="0E27B00A" w14:textId="77777777">
                            <w:pPr>
                              <w:pStyle w:val="TableParagraph"/>
                              <w:spacing w:before="179"/>
                              <w:ind w:left="0"/>
                              <w:jc w:val="left"/>
                              <w:rPr>
                                <w:sz w:val="16"/>
                              </w:rPr>
                            </w:pPr>
                          </w:p>
                          <w:p w:rsidR="001228BA" w:rsidRDefault="00000000" w14:paraId="502B941D" w14:textId="77777777">
                            <w:pPr>
                              <w:pStyle w:val="TableParagraph"/>
                              <w:spacing w:before="0" w:line="169" w:lineRule="exact"/>
                              <w:ind w:left="5"/>
                              <w:jc w:val="left"/>
                              <w:rPr>
                                <w:sz w:val="16"/>
                              </w:rPr>
                            </w:pPr>
                            <w:r>
                              <w:rPr>
                                <w:color w:val="231F20"/>
                                <w:spacing w:val="-2"/>
                                <w:sz w:val="16"/>
                              </w:rPr>
                              <w:t>Examination</w:t>
                            </w:r>
                          </w:p>
                        </w:tc>
                        <w:tc>
                          <w:tcPr>
                            <w:tcW w:w="1096" w:type="dxa"/>
                            <w:tcBorders>
                              <w:bottom w:val="single" w:color="231F20" w:sz="6" w:space="0"/>
                            </w:tcBorders>
                          </w:tcPr>
                          <w:p w:rsidR="001228BA" w:rsidRDefault="001228BA" w14:paraId="60061E4C" w14:textId="77777777">
                            <w:pPr>
                              <w:pStyle w:val="TableParagraph"/>
                              <w:spacing w:before="0"/>
                              <w:ind w:left="0"/>
                              <w:jc w:val="left"/>
                              <w:rPr>
                                <w:sz w:val="16"/>
                              </w:rPr>
                            </w:pPr>
                          </w:p>
                          <w:p w:rsidR="001228BA" w:rsidRDefault="001228BA" w14:paraId="44EAFD9C" w14:textId="77777777">
                            <w:pPr>
                              <w:pStyle w:val="TableParagraph"/>
                              <w:spacing w:before="179"/>
                              <w:ind w:left="0"/>
                              <w:jc w:val="left"/>
                              <w:rPr>
                                <w:sz w:val="16"/>
                              </w:rPr>
                            </w:pPr>
                          </w:p>
                          <w:p w:rsidR="001228BA" w:rsidRDefault="00000000" w14:paraId="3B3826C5" w14:textId="77777777">
                            <w:pPr>
                              <w:pStyle w:val="TableParagraph"/>
                              <w:spacing w:before="0" w:line="169" w:lineRule="exact"/>
                              <w:ind w:left="4"/>
                              <w:jc w:val="left"/>
                              <w:rPr>
                                <w:sz w:val="16"/>
                              </w:rPr>
                            </w:pPr>
                            <w:proofErr w:type="spellStart"/>
                            <w:r>
                              <w:rPr>
                                <w:color w:val="231F20"/>
                                <w:spacing w:val="-4"/>
                                <w:sz w:val="16"/>
                              </w:rPr>
                              <w:t>gluc</w:t>
                            </w:r>
                            <w:proofErr w:type="spellEnd"/>
                          </w:p>
                        </w:tc>
                      </w:tr>
                      <w:tr w:rsidR="001228BA" w14:paraId="3F64E1F6" w14:textId="77777777">
                        <w:trPr>
                          <w:trHeight w:val="314"/>
                        </w:trPr>
                        <w:tc>
                          <w:tcPr>
                            <w:tcW w:w="1269" w:type="dxa"/>
                          </w:tcPr>
                          <w:p w:rsidR="001228BA" w:rsidRDefault="00000000" w14:paraId="76172B03" w14:textId="77777777">
                            <w:pPr>
                              <w:pStyle w:val="TableParagraph"/>
                              <w:spacing w:before="126" w:line="169" w:lineRule="exact"/>
                              <w:ind w:left="6"/>
                              <w:jc w:val="left"/>
                              <w:rPr>
                                <w:sz w:val="16"/>
                              </w:rPr>
                            </w:pPr>
                            <w:r>
                              <w:rPr>
                                <w:color w:val="231F20"/>
                                <w:spacing w:val="-2"/>
                                <w:sz w:val="16"/>
                              </w:rPr>
                              <w:t>Height</w:t>
                            </w:r>
                          </w:p>
                        </w:tc>
                        <w:tc>
                          <w:tcPr>
                            <w:tcW w:w="1132" w:type="dxa"/>
                          </w:tcPr>
                          <w:p w:rsidR="001228BA" w:rsidRDefault="00000000" w14:paraId="461D6713" w14:textId="77777777">
                            <w:pPr>
                              <w:pStyle w:val="TableParagraph"/>
                              <w:spacing w:before="126" w:line="169" w:lineRule="exact"/>
                              <w:ind w:left="6"/>
                              <w:jc w:val="left"/>
                              <w:rPr>
                                <w:sz w:val="16"/>
                              </w:rPr>
                            </w:pPr>
                            <w:r>
                              <w:rPr>
                                <w:color w:val="231F20"/>
                                <w:sz w:val="16"/>
                              </w:rPr>
                              <w:t>int</w:t>
                            </w:r>
                            <w:r>
                              <w:rPr>
                                <w:color w:val="231F20"/>
                                <w:spacing w:val="-3"/>
                                <w:sz w:val="16"/>
                              </w:rPr>
                              <w:t xml:space="preserve"> </w:t>
                            </w:r>
                            <w:r>
                              <w:rPr>
                                <w:color w:val="231F20"/>
                                <w:spacing w:val="-4"/>
                                <w:sz w:val="16"/>
                              </w:rPr>
                              <w:t>(cm)</w:t>
                            </w:r>
                          </w:p>
                        </w:tc>
                        <w:tc>
                          <w:tcPr>
                            <w:tcW w:w="1355" w:type="dxa"/>
                          </w:tcPr>
                          <w:p w:rsidR="001228BA" w:rsidRDefault="00000000" w14:paraId="69E8DF55" w14:textId="77777777">
                            <w:pPr>
                              <w:pStyle w:val="TableParagraph"/>
                              <w:spacing w:before="126" w:line="169" w:lineRule="exact"/>
                              <w:ind w:left="5"/>
                              <w:jc w:val="left"/>
                              <w:rPr>
                                <w:sz w:val="16"/>
                              </w:rPr>
                            </w:pPr>
                            <w:r>
                              <w:rPr>
                                <w:color w:val="231F20"/>
                                <w:spacing w:val="-2"/>
                                <w:sz w:val="16"/>
                              </w:rPr>
                              <w:t>Objective</w:t>
                            </w:r>
                          </w:p>
                        </w:tc>
                        <w:tc>
                          <w:tcPr>
                            <w:tcW w:w="1096" w:type="dxa"/>
                            <w:tcBorders>
                              <w:top w:val="single" w:color="231F20" w:sz="6" w:space="0"/>
                            </w:tcBorders>
                          </w:tcPr>
                          <w:p w:rsidR="001228BA" w:rsidRDefault="00000000" w14:paraId="65CEEFC1" w14:textId="77777777">
                            <w:pPr>
                              <w:pStyle w:val="TableParagraph"/>
                              <w:spacing w:before="126" w:line="169" w:lineRule="exact"/>
                              <w:ind w:left="4"/>
                              <w:jc w:val="left"/>
                              <w:rPr>
                                <w:sz w:val="16"/>
                              </w:rPr>
                            </w:pPr>
                            <w:r>
                              <w:rPr>
                                <w:color w:val="231F20"/>
                                <w:spacing w:val="-2"/>
                                <w:sz w:val="16"/>
                              </w:rPr>
                              <w:t>height</w:t>
                            </w:r>
                          </w:p>
                        </w:tc>
                      </w:tr>
                      <w:tr w:rsidR="001228BA" w14:paraId="29DEB213" w14:textId="77777777">
                        <w:trPr>
                          <w:trHeight w:val="367"/>
                        </w:trPr>
                        <w:tc>
                          <w:tcPr>
                            <w:tcW w:w="1269" w:type="dxa"/>
                          </w:tcPr>
                          <w:p w:rsidR="001228BA" w:rsidRDefault="00000000" w14:paraId="6C5378A6" w14:textId="77777777">
                            <w:pPr>
                              <w:pStyle w:val="TableParagraph"/>
                              <w:spacing w:before="0" w:line="179" w:lineRule="exact"/>
                              <w:ind w:left="6"/>
                              <w:jc w:val="left"/>
                              <w:rPr>
                                <w:sz w:val="16"/>
                              </w:rPr>
                            </w:pPr>
                            <w:r>
                              <w:rPr>
                                <w:color w:val="231F20"/>
                                <w:spacing w:val="-2"/>
                                <w:sz w:val="16"/>
                              </w:rPr>
                              <w:t>Cardiovascular</w:t>
                            </w:r>
                          </w:p>
                          <w:p w:rsidR="001228BA" w:rsidRDefault="00000000" w14:paraId="4BB58D47" w14:textId="77777777">
                            <w:pPr>
                              <w:pStyle w:val="TableParagraph"/>
                              <w:spacing w:before="0" w:line="167" w:lineRule="exact"/>
                              <w:ind w:left="6"/>
                              <w:jc w:val="left"/>
                              <w:rPr>
                                <w:sz w:val="16"/>
                              </w:rPr>
                            </w:pPr>
                            <w:r>
                              <w:rPr>
                                <w:color w:val="231F20"/>
                                <w:sz w:val="16"/>
                              </w:rPr>
                              <w:t>disease</w:t>
                            </w:r>
                            <w:r>
                              <w:rPr>
                                <w:color w:val="231F20"/>
                                <w:spacing w:val="-6"/>
                                <w:sz w:val="16"/>
                              </w:rPr>
                              <w:t xml:space="preserve"> </w:t>
                            </w:r>
                            <w:r>
                              <w:rPr>
                                <w:color w:val="231F20"/>
                                <w:spacing w:val="-2"/>
                                <w:sz w:val="16"/>
                              </w:rPr>
                              <w:t>(Presence)</w:t>
                            </w:r>
                          </w:p>
                        </w:tc>
                        <w:tc>
                          <w:tcPr>
                            <w:tcW w:w="1132" w:type="dxa"/>
                          </w:tcPr>
                          <w:p w:rsidR="001228BA" w:rsidRDefault="00000000" w14:paraId="76FC34E1" w14:textId="77777777">
                            <w:pPr>
                              <w:pStyle w:val="TableParagraph"/>
                              <w:spacing w:before="180" w:line="167" w:lineRule="exact"/>
                              <w:ind w:left="6"/>
                              <w:jc w:val="left"/>
                              <w:rPr>
                                <w:sz w:val="16"/>
                              </w:rPr>
                            </w:pPr>
                            <w:r>
                              <w:rPr>
                                <w:color w:val="231F20"/>
                                <w:spacing w:val="-2"/>
                                <w:sz w:val="16"/>
                              </w:rPr>
                              <w:t>binary</w:t>
                            </w:r>
                          </w:p>
                        </w:tc>
                        <w:tc>
                          <w:tcPr>
                            <w:tcW w:w="1355" w:type="dxa"/>
                          </w:tcPr>
                          <w:p w:rsidR="001228BA" w:rsidRDefault="00000000" w14:paraId="7D575941" w14:textId="77777777">
                            <w:pPr>
                              <w:pStyle w:val="TableParagraph"/>
                              <w:spacing w:before="180" w:line="167" w:lineRule="exact"/>
                              <w:ind w:left="5"/>
                              <w:jc w:val="left"/>
                              <w:rPr>
                                <w:sz w:val="16"/>
                              </w:rPr>
                            </w:pPr>
                            <w:r>
                              <w:rPr>
                                <w:color w:val="231F20"/>
                                <w:sz w:val="16"/>
                              </w:rPr>
                              <w:t>Target</w:t>
                            </w:r>
                            <w:r>
                              <w:rPr>
                                <w:color w:val="231F20"/>
                                <w:spacing w:val="-6"/>
                                <w:sz w:val="16"/>
                              </w:rPr>
                              <w:t xml:space="preserve"> </w:t>
                            </w:r>
                            <w:r>
                              <w:rPr>
                                <w:color w:val="231F20"/>
                                <w:spacing w:val="-2"/>
                                <w:sz w:val="16"/>
                              </w:rPr>
                              <w:t>Variable</w:t>
                            </w:r>
                          </w:p>
                        </w:tc>
                        <w:tc>
                          <w:tcPr>
                            <w:tcW w:w="1096" w:type="dxa"/>
                          </w:tcPr>
                          <w:p w:rsidR="001228BA" w:rsidRDefault="00000000" w14:paraId="21F45D13" w14:textId="77777777">
                            <w:pPr>
                              <w:pStyle w:val="TableParagraph"/>
                              <w:spacing w:before="180" w:line="167" w:lineRule="exact"/>
                              <w:ind w:left="4"/>
                              <w:jc w:val="left"/>
                              <w:rPr>
                                <w:sz w:val="16"/>
                              </w:rPr>
                            </w:pPr>
                            <w:r>
                              <w:rPr>
                                <w:color w:val="231F20"/>
                                <w:spacing w:val="-2"/>
                                <w:sz w:val="16"/>
                              </w:rPr>
                              <w:t>cardio</w:t>
                            </w:r>
                          </w:p>
                        </w:tc>
                      </w:tr>
                      <w:tr w:rsidR="001228BA" w14:paraId="1807E67E" w14:textId="77777777">
                        <w:trPr>
                          <w:trHeight w:val="314"/>
                        </w:trPr>
                        <w:tc>
                          <w:tcPr>
                            <w:tcW w:w="1269" w:type="dxa"/>
                          </w:tcPr>
                          <w:p w:rsidR="001228BA" w:rsidRDefault="00000000" w14:paraId="65A7799B" w14:textId="77777777">
                            <w:pPr>
                              <w:pStyle w:val="TableParagraph"/>
                              <w:spacing w:before="127" w:line="167" w:lineRule="exact"/>
                              <w:ind w:left="6"/>
                              <w:jc w:val="left"/>
                              <w:rPr>
                                <w:sz w:val="16"/>
                              </w:rPr>
                            </w:pPr>
                            <w:r>
                              <w:rPr>
                                <w:color w:val="231F20"/>
                                <w:spacing w:val="-2"/>
                                <w:sz w:val="16"/>
                              </w:rPr>
                              <w:t>Weight</w:t>
                            </w:r>
                          </w:p>
                        </w:tc>
                        <w:tc>
                          <w:tcPr>
                            <w:tcW w:w="1132" w:type="dxa"/>
                          </w:tcPr>
                          <w:p w:rsidR="001228BA" w:rsidRDefault="00000000" w14:paraId="6157867F" w14:textId="77777777">
                            <w:pPr>
                              <w:pStyle w:val="TableParagraph"/>
                              <w:spacing w:before="127" w:line="167" w:lineRule="exact"/>
                              <w:ind w:left="6"/>
                              <w:jc w:val="left"/>
                              <w:rPr>
                                <w:sz w:val="16"/>
                              </w:rPr>
                            </w:pPr>
                            <w:r>
                              <w:rPr>
                                <w:color w:val="231F20"/>
                                <w:sz w:val="16"/>
                              </w:rPr>
                              <w:t>float</w:t>
                            </w:r>
                            <w:r>
                              <w:rPr>
                                <w:color w:val="231F20"/>
                                <w:spacing w:val="-4"/>
                                <w:sz w:val="16"/>
                              </w:rPr>
                              <w:t xml:space="preserve"> (kg)</w:t>
                            </w:r>
                          </w:p>
                        </w:tc>
                        <w:tc>
                          <w:tcPr>
                            <w:tcW w:w="1355" w:type="dxa"/>
                          </w:tcPr>
                          <w:p w:rsidR="001228BA" w:rsidRDefault="00000000" w14:paraId="31FDF1CB" w14:textId="77777777">
                            <w:pPr>
                              <w:pStyle w:val="TableParagraph"/>
                              <w:spacing w:before="127" w:line="167" w:lineRule="exact"/>
                              <w:ind w:left="5"/>
                              <w:jc w:val="left"/>
                              <w:rPr>
                                <w:sz w:val="16"/>
                              </w:rPr>
                            </w:pPr>
                            <w:r>
                              <w:rPr>
                                <w:color w:val="231F20"/>
                                <w:spacing w:val="-2"/>
                                <w:sz w:val="16"/>
                              </w:rPr>
                              <w:t>Objective</w:t>
                            </w:r>
                          </w:p>
                        </w:tc>
                        <w:tc>
                          <w:tcPr>
                            <w:tcW w:w="1096" w:type="dxa"/>
                          </w:tcPr>
                          <w:p w:rsidR="001228BA" w:rsidRDefault="00000000" w14:paraId="01DC7EF3" w14:textId="77777777">
                            <w:pPr>
                              <w:pStyle w:val="TableParagraph"/>
                              <w:spacing w:before="127" w:line="167" w:lineRule="exact"/>
                              <w:ind w:left="4"/>
                              <w:jc w:val="left"/>
                              <w:rPr>
                                <w:sz w:val="16"/>
                              </w:rPr>
                            </w:pPr>
                            <w:r>
                              <w:rPr>
                                <w:color w:val="231F20"/>
                                <w:spacing w:val="-2"/>
                                <w:sz w:val="16"/>
                              </w:rPr>
                              <w:t>weight</w:t>
                            </w:r>
                          </w:p>
                        </w:tc>
                      </w:tr>
                      <w:tr w:rsidR="001228BA" w14:paraId="36A6CF40" w14:textId="77777777">
                        <w:trPr>
                          <w:trHeight w:val="314"/>
                        </w:trPr>
                        <w:tc>
                          <w:tcPr>
                            <w:tcW w:w="1269" w:type="dxa"/>
                          </w:tcPr>
                          <w:p w:rsidR="001228BA" w:rsidRDefault="00000000" w14:paraId="205E4873" w14:textId="77777777">
                            <w:pPr>
                              <w:pStyle w:val="TableParagraph"/>
                              <w:spacing w:before="127" w:line="167" w:lineRule="exact"/>
                              <w:ind w:left="6"/>
                              <w:jc w:val="left"/>
                              <w:rPr>
                                <w:sz w:val="16"/>
                              </w:rPr>
                            </w:pPr>
                            <w:r>
                              <w:rPr>
                                <w:color w:val="231F20"/>
                                <w:sz w:val="16"/>
                              </w:rPr>
                              <w:t>Physical</w:t>
                            </w:r>
                            <w:r>
                              <w:rPr>
                                <w:color w:val="231F20"/>
                                <w:spacing w:val="-6"/>
                                <w:sz w:val="16"/>
                              </w:rPr>
                              <w:t xml:space="preserve"> </w:t>
                            </w:r>
                            <w:r>
                              <w:rPr>
                                <w:color w:val="231F20"/>
                                <w:spacing w:val="-2"/>
                                <w:sz w:val="16"/>
                              </w:rPr>
                              <w:t>activity</w:t>
                            </w:r>
                          </w:p>
                        </w:tc>
                        <w:tc>
                          <w:tcPr>
                            <w:tcW w:w="1132" w:type="dxa"/>
                          </w:tcPr>
                          <w:p w:rsidR="001228BA" w:rsidRDefault="00000000" w14:paraId="03B2539A" w14:textId="77777777">
                            <w:pPr>
                              <w:pStyle w:val="TableParagraph"/>
                              <w:spacing w:before="127" w:line="167" w:lineRule="exact"/>
                              <w:ind w:left="6"/>
                              <w:jc w:val="left"/>
                              <w:rPr>
                                <w:sz w:val="16"/>
                              </w:rPr>
                            </w:pPr>
                            <w:r>
                              <w:rPr>
                                <w:color w:val="231F20"/>
                                <w:spacing w:val="-2"/>
                                <w:sz w:val="16"/>
                              </w:rPr>
                              <w:t>binary</w:t>
                            </w:r>
                          </w:p>
                        </w:tc>
                        <w:tc>
                          <w:tcPr>
                            <w:tcW w:w="1355" w:type="dxa"/>
                          </w:tcPr>
                          <w:p w:rsidR="001228BA" w:rsidRDefault="00000000" w14:paraId="5C5173FA" w14:textId="77777777">
                            <w:pPr>
                              <w:pStyle w:val="TableParagraph"/>
                              <w:spacing w:before="127" w:line="167" w:lineRule="exact"/>
                              <w:ind w:left="5"/>
                              <w:jc w:val="left"/>
                              <w:rPr>
                                <w:sz w:val="16"/>
                              </w:rPr>
                            </w:pPr>
                            <w:r>
                              <w:rPr>
                                <w:color w:val="231F20"/>
                                <w:spacing w:val="-2"/>
                                <w:sz w:val="16"/>
                              </w:rPr>
                              <w:t>Subjective</w:t>
                            </w:r>
                          </w:p>
                        </w:tc>
                        <w:tc>
                          <w:tcPr>
                            <w:tcW w:w="1096" w:type="dxa"/>
                          </w:tcPr>
                          <w:p w:rsidR="001228BA" w:rsidRDefault="00000000" w14:paraId="6BD74540" w14:textId="77777777">
                            <w:pPr>
                              <w:pStyle w:val="TableParagraph"/>
                              <w:spacing w:before="127" w:line="167" w:lineRule="exact"/>
                              <w:ind w:left="4"/>
                              <w:jc w:val="left"/>
                              <w:rPr>
                                <w:sz w:val="16"/>
                              </w:rPr>
                            </w:pPr>
                            <w:r>
                              <w:rPr>
                                <w:color w:val="231F20"/>
                                <w:spacing w:val="-2"/>
                                <w:sz w:val="16"/>
                              </w:rPr>
                              <w:t>active</w:t>
                            </w:r>
                          </w:p>
                        </w:tc>
                      </w:tr>
                      <w:tr w:rsidR="001228BA" w14:paraId="2F407DAB" w14:textId="77777777">
                        <w:trPr>
                          <w:trHeight w:val="314"/>
                        </w:trPr>
                        <w:tc>
                          <w:tcPr>
                            <w:tcW w:w="1269" w:type="dxa"/>
                          </w:tcPr>
                          <w:p w:rsidR="001228BA" w:rsidRDefault="00000000" w14:paraId="70AA5834" w14:textId="77777777">
                            <w:pPr>
                              <w:pStyle w:val="TableParagraph"/>
                              <w:spacing w:before="127" w:line="167" w:lineRule="exact"/>
                              <w:ind w:left="6"/>
                              <w:jc w:val="left"/>
                              <w:rPr>
                                <w:sz w:val="16"/>
                              </w:rPr>
                            </w:pPr>
                            <w:r>
                              <w:rPr>
                                <w:color w:val="231F20"/>
                                <w:spacing w:val="-2"/>
                                <w:sz w:val="16"/>
                              </w:rPr>
                              <w:t>Gender</w:t>
                            </w:r>
                          </w:p>
                        </w:tc>
                        <w:tc>
                          <w:tcPr>
                            <w:tcW w:w="1132" w:type="dxa"/>
                          </w:tcPr>
                          <w:p w:rsidR="001228BA" w:rsidRDefault="00000000" w14:paraId="56C41FCC" w14:textId="77777777">
                            <w:pPr>
                              <w:pStyle w:val="TableParagraph"/>
                              <w:spacing w:before="127" w:line="167" w:lineRule="exact"/>
                              <w:ind w:left="6"/>
                              <w:jc w:val="left"/>
                              <w:rPr>
                                <w:sz w:val="16"/>
                              </w:rPr>
                            </w:pPr>
                            <w:r>
                              <w:rPr>
                                <w:color w:val="231F20"/>
                                <w:sz w:val="16"/>
                              </w:rPr>
                              <w:t>categorical</w:t>
                            </w:r>
                            <w:r>
                              <w:rPr>
                                <w:color w:val="231F20"/>
                                <w:spacing w:val="-9"/>
                                <w:sz w:val="16"/>
                              </w:rPr>
                              <w:t xml:space="preserve"> </w:t>
                            </w:r>
                            <w:r>
                              <w:rPr>
                                <w:color w:val="231F20"/>
                                <w:spacing w:val="-4"/>
                                <w:sz w:val="16"/>
                              </w:rPr>
                              <w:t>code</w:t>
                            </w:r>
                          </w:p>
                        </w:tc>
                        <w:tc>
                          <w:tcPr>
                            <w:tcW w:w="1355" w:type="dxa"/>
                          </w:tcPr>
                          <w:p w:rsidR="001228BA" w:rsidRDefault="00000000" w14:paraId="14BAAA60" w14:textId="77777777">
                            <w:pPr>
                              <w:pStyle w:val="TableParagraph"/>
                              <w:spacing w:before="127" w:line="167" w:lineRule="exact"/>
                              <w:ind w:left="5"/>
                              <w:jc w:val="left"/>
                              <w:rPr>
                                <w:sz w:val="16"/>
                              </w:rPr>
                            </w:pPr>
                            <w:r>
                              <w:rPr>
                                <w:color w:val="231F20"/>
                                <w:spacing w:val="-2"/>
                                <w:sz w:val="16"/>
                              </w:rPr>
                              <w:t>Objective</w:t>
                            </w:r>
                          </w:p>
                        </w:tc>
                        <w:tc>
                          <w:tcPr>
                            <w:tcW w:w="1096" w:type="dxa"/>
                          </w:tcPr>
                          <w:p w:rsidR="001228BA" w:rsidRDefault="00000000" w14:paraId="72B30327" w14:textId="77777777">
                            <w:pPr>
                              <w:pStyle w:val="TableParagraph"/>
                              <w:spacing w:before="127" w:line="167" w:lineRule="exact"/>
                              <w:ind w:left="4"/>
                              <w:jc w:val="left"/>
                              <w:rPr>
                                <w:sz w:val="16"/>
                              </w:rPr>
                            </w:pPr>
                            <w:r>
                              <w:rPr>
                                <w:color w:val="231F20"/>
                                <w:spacing w:val="-2"/>
                                <w:sz w:val="16"/>
                              </w:rPr>
                              <w:t>gender</w:t>
                            </w:r>
                          </w:p>
                        </w:tc>
                      </w:tr>
                      <w:tr w:rsidR="001228BA" w14:paraId="58AB8EF8" w14:textId="77777777">
                        <w:trPr>
                          <w:trHeight w:val="314"/>
                        </w:trPr>
                        <w:tc>
                          <w:tcPr>
                            <w:tcW w:w="1269" w:type="dxa"/>
                          </w:tcPr>
                          <w:p w:rsidR="001228BA" w:rsidRDefault="00000000" w14:paraId="19BEDCC5" w14:textId="77777777">
                            <w:pPr>
                              <w:pStyle w:val="TableParagraph"/>
                              <w:spacing w:before="127" w:line="167" w:lineRule="exact"/>
                              <w:ind w:left="6"/>
                              <w:jc w:val="left"/>
                              <w:rPr>
                                <w:sz w:val="16"/>
                              </w:rPr>
                            </w:pPr>
                            <w:r>
                              <w:rPr>
                                <w:color w:val="231F20"/>
                                <w:sz w:val="16"/>
                              </w:rPr>
                              <w:t>Alcohol</w:t>
                            </w:r>
                            <w:r>
                              <w:rPr>
                                <w:color w:val="231F20"/>
                                <w:spacing w:val="-6"/>
                                <w:sz w:val="16"/>
                              </w:rPr>
                              <w:t xml:space="preserve"> </w:t>
                            </w:r>
                            <w:r>
                              <w:rPr>
                                <w:color w:val="231F20"/>
                                <w:spacing w:val="-2"/>
                                <w:sz w:val="16"/>
                              </w:rPr>
                              <w:t>intake</w:t>
                            </w:r>
                          </w:p>
                        </w:tc>
                        <w:tc>
                          <w:tcPr>
                            <w:tcW w:w="1132" w:type="dxa"/>
                          </w:tcPr>
                          <w:p w:rsidR="001228BA" w:rsidRDefault="00000000" w14:paraId="247FF36E" w14:textId="77777777">
                            <w:pPr>
                              <w:pStyle w:val="TableParagraph"/>
                              <w:spacing w:before="127" w:line="167" w:lineRule="exact"/>
                              <w:ind w:left="6"/>
                              <w:jc w:val="left"/>
                              <w:rPr>
                                <w:sz w:val="16"/>
                              </w:rPr>
                            </w:pPr>
                            <w:r>
                              <w:rPr>
                                <w:color w:val="231F20"/>
                                <w:spacing w:val="-2"/>
                                <w:sz w:val="16"/>
                              </w:rPr>
                              <w:t>binary</w:t>
                            </w:r>
                          </w:p>
                        </w:tc>
                        <w:tc>
                          <w:tcPr>
                            <w:tcW w:w="1355" w:type="dxa"/>
                          </w:tcPr>
                          <w:p w:rsidR="001228BA" w:rsidRDefault="00000000" w14:paraId="15BD4DB3" w14:textId="77777777">
                            <w:pPr>
                              <w:pStyle w:val="TableParagraph"/>
                              <w:spacing w:before="127" w:line="167" w:lineRule="exact"/>
                              <w:ind w:left="5"/>
                              <w:jc w:val="left"/>
                              <w:rPr>
                                <w:sz w:val="16"/>
                              </w:rPr>
                            </w:pPr>
                            <w:r>
                              <w:rPr>
                                <w:color w:val="231F20"/>
                                <w:spacing w:val="-2"/>
                                <w:sz w:val="16"/>
                              </w:rPr>
                              <w:t>Subjective</w:t>
                            </w:r>
                          </w:p>
                        </w:tc>
                        <w:tc>
                          <w:tcPr>
                            <w:tcW w:w="1096" w:type="dxa"/>
                          </w:tcPr>
                          <w:p w:rsidR="001228BA" w:rsidRDefault="00000000" w14:paraId="7B821609" w14:textId="77777777">
                            <w:pPr>
                              <w:pStyle w:val="TableParagraph"/>
                              <w:spacing w:before="127" w:line="167" w:lineRule="exact"/>
                              <w:ind w:left="4"/>
                              <w:jc w:val="left"/>
                              <w:rPr>
                                <w:sz w:val="16"/>
                              </w:rPr>
                            </w:pPr>
                            <w:r>
                              <w:rPr>
                                <w:color w:val="231F20"/>
                                <w:spacing w:val="-4"/>
                                <w:sz w:val="16"/>
                              </w:rPr>
                              <w:t>alco</w:t>
                            </w:r>
                          </w:p>
                        </w:tc>
                      </w:tr>
                      <w:tr w:rsidR="001228BA" w14:paraId="49A6DAAA" w14:textId="77777777">
                        <w:trPr>
                          <w:trHeight w:val="368"/>
                        </w:trPr>
                        <w:tc>
                          <w:tcPr>
                            <w:tcW w:w="1269" w:type="dxa"/>
                          </w:tcPr>
                          <w:p w:rsidR="001228BA" w:rsidRDefault="00000000" w14:paraId="32ADD212" w14:textId="77777777">
                            <w:pPr>
                              <w:pStyle w:val="TableParagraph"/>
                              <w:spacing w:before="0" w:line="179" w:lineRule="exact"/>
                              <w:ind w:left="6"/>
                              <w:jc w:val="left"/>
                              <w:rPr>
                                <w:sz w:val="16"/>
                              </w:rPr>
                            </w:pPr>
                            <w:r>
                              <w:rPr>
                                <w:color w:val="231F20"/>
                                <w:sz w:val="16"/>
                              </w:rPr>
                              <w:t>Systolic</w:t>
                            </w:r>
                            <w:r>
                              <w:rPr>
                                <w:color w:val="231F20"/>
                                <w:spacing w:val="-7"/>
                                <w:sz w:val="16"/>
                              </w:rPr>
                              <w:t xml:space="preserve"> </w:t>
                            </w:r>
                            <w:r>
                              <w:rPr>
                                <w:color w:val="231F20"/>
                                <w:spacing w:val="-2"/>
                                <w:sz w:val="16"/>
                              </w:rPr>
                              <w:t>blood</w:t>
                            </w:r>
                          </w:p>
                          <w:p w:rsidR="001228BA" w:rsidRDefault="00000000" w14:paraId="66DB72C1" w14:textId="77777777">
                            <w:pPr>
                              <w:pStyle w:val="TableParagraph"/>
                              <w:spacing w:before="0" w:line="169" w:lineRule="exact"/>
                              <w:ind w:left="6"/>
                              <w:jc w:val="left"/>
                              <w:rPr>
                                <w:sz w:val="16"/>
                              </w:rPr>
                            </w:pPr>
                            <w:r>
                              <w:rPr>
                                <w:color w:val="231F20"/>
                                <w:spacing w:val="-2"/>
                                <w:sz w:val="16"/>
                              </w:rPr>
                              <w:t>pressure</w:t>
                            </w:r>
                          </w:p>
                        </w:tc>
                        <w:tc>
                          <w:tcPr>
                            <w:tcW w:w="1132" w:type="dxa"/>
                          </w:tcPr>
                          <w:p w:rsidR="001228BA" w:rsidRDefault="00000000" w14:paraId="3A501AC2" w14:textId="77777777">
                            <w:pPr>
                              <w:pStyle w:val="TableParagraph"/>
                              <w:spacing w:before="180" w:line="169" w:lineRule="exact"/>
                              <w:ind w:left="6"/>
                              <w:jc w:val="left"/>
                              <w:rPr>
                                <w:sz w:val="16"/>
                              </w:rPr>
                            </w:pPr>
                            <w:r>
                              <w:rPr>
                                <w:color w:val="231F20"/>
                                <w:spacing w:val="-5"/>
                                <w:sz w:val="16"/>
                              </w:rPr>
                              <w:t>int</w:t>
                            </w:r>
                          </w:p>
                        </w:tc>
                        <w:tc>
                          <w:tcPr>
                            <w:tcW w:w="1355" w:type="dxa"/>
                          </w:tcPr>
                          <w:p w:rsidR="001228BA" w:rsidRDefault="00000000" w14:paraId="2A3DC6B1" w14:textId="77777777">
                            <w:pPr>
                              <w:pStyle w:val="TableParagraph"/>
                              <w:spacing w:before="180" w:line="169" w:lineRule="exact"/>
                              <w:ind w:left="5"/>
                              <w:jc w:val="left"/>
                              <w:rPr>
                                <w:sz w:val="16"/>
                              </w:rPr>
                            </w:pPr>
                            <w:r>
                              <w:rPr>
                                <w:color w:val="231F20"/>
                                <w:spacing w:val="-2"/>
                                <w:sz w:val="16"/>
                              </w:rPr>
                              <w:t>Examination</w:t>
                            </w:r>
                          </w:p>
                        </w:tc>
                        <w:tc>
                          <w:tcPr>
                            <w:tcW w:w="1096" w:type="dxa"/>
                            <w:tcBorders>
                              <w:bottom w:val="single" w:color="231F20" w:sz="6" w:space="0"/>
                            </w:tcBorders>
                          </w:tcPr>
                          <w:p w:rsidR="001228BA" w:rsidRDefault="00000000" w14:paraId="5358D757" w14:textId="77777777">
                            <w:pPr>
                              <w:pStyle w:val="TableParagraph"/>
                              <w:spacing w:before="180" w:line="169" w:lineRule="exact"/>
                              <w:ind w:left="4"/>
                              <w:jc w:val="left"/>
                              <w:rPr>
                                <w:sz w:val="16"/>
                              </w:rPr>
                            </w:pPr>
                            <w:proofErr w:type="spellStart"/>
                            <w:r>
                              <w:rPr>
                                <w:color w:val="231F20"/>
                                <w:spacing w:val="-2"/>
                                <w:sz w:val="16"/>
                              </w:rPr>
                              <w:t>ap_hi</w:t>
                            </w:r>
                            <w:proofErr w:type="spellEnd"/>
                          </w:p>
                        </w:tc>
                      </w:tr>
                    </w:tbl>
                    <w:p w:rsidR="001228BA" w:rsidRDefault="001228BA" w14:paraId="4B94D5A5" w14:textId="77777777">
                      <w:pPr>
                        <w:pStyle w:val="BodyText"/>
                        <w:ind w:left="0"/>
                      </w:pPr>
                    </w:p>
                  </w:txbxContent>
                </v:textbox>
                <w10:wrap anchorx="page"/>
              </v:shape>
            </w:pict>
          </mc:Fallback>
        </mc:AlternateContent>
      </w:r>
      <w:r>
        <w:rPr>
          <w:smallCaps/>
          <w:color w:val="231F20"/>
          <w:sz w:val="16"/>
        </w:rPr>
        <w:t>TABLE</w:t>
      </w:r>
      <w:r>
        <w:rPr>
          <w:smallCaps/>
          <w:color w:val="231F20"/>
          <w:spacing w:val="-7"/>
          <w:sz w:val="16"/>
        </w:rPr>
        <w:t xml:space="preserve"> </w:t>
      </w:r>
      <w:r>
        <w:rPr>
          <w:smallCaps/>
          <w:color w:val="231F20"/>
          <w:spacing w:val="-5"/>
          <w:sz w:val="16"/>
        </w:rPr>
        <w:t>I.</w:t>
      </w:r>
      <w:r>
        <w:rPr>
          <w:smallCaps/>
          <w:color w:val="231F20"/>
          <w:sz w:val="16"/>
        </w:rPr>
        <w:tab/>
      </w:r>
      <w:r>
        <w:rPr>
          <w:smallCaps/>
          <w:color w:val="231F20"/>
          <w:sz w:val="16"/>
        </w:rPr>
        <w:t>Feature</w:t>
      </w:r>
      <w:r>
        <w:rPr>
          <w:smallCaps/>
          <w:color w:val="231F20"/>
          <w:spacing w:val="-6"/>
          <w:sz w:val="16"/>
        </w:rPr>
        <w:t xml:space="preserve"> </w:t>
      </w:r>
      <w:r>
        <w:rPr>
          <w:smallCaps/>
          <w:color w:val="231F20"/>
          <w:spacing w:val="-2"/>
          <w:sz w:val="16"/>
        </w:rPr>
        <w:t>Description</w:t>
      </w:r>
    </w:p>
    <w:p w:rsidR="001228BA" w:rsidRDefault="00000000" w14:paraId="5CE547EC" w14:textId="77777777">
      <w:pPr>
        <w:spacing w:before="10"/>
        <w:rPr>
          <w:sz w:val="8"/>
        </w:rPr>
      </w:pPr>
      <w:r>
        <w:br w:type="column"/>
      </w:r>
    </w:p>
    <w:tbl>
      <w:tblPr>
        <w:tblW w:w="0" w:type="auto"/>
        <w:tblInd w:w="269" w:type="dxa"/>
        <w:tblBorders>
          <w:top w:val="single" w:color="D1D3D4" w:sz="6" w:space="0"/>
          <w:left w:val="single" w:color="D1D3D4" w:sz="6" w:space="0"/>
          <w:bottom w:val="single" w:color="D1D3D4" w:sz="6" w:space="0"/>
          <w:right w:val="single" w:color="D1D3D4" w:sz="6" w:space="0"/>
          <w:insideH w:val="single" w:color="D1D3D4" w:sz="6" w:space="0"/>
          <w:insideV w:val="single" w:color="D1D3D4" w:sz="6" w:space="0"/>
        </w:tblBorders>
        <w:tblLayout w:type="fixed"/>
        <w:tblCellMar>
          <w:left w:w="0" w:type="dxa"/>
          <w:right w:w="0" w:type="dxa"/>
        </w:tblCellMar>
        <w:tblLook w:val="01E0" w:firstRow="1" w:lastRow="1" w:firstColumn="1" w:lastColumn="1" w:noHBand="0" w:noVBand="0"/>
      </w:tblPr>
      <w:tblGrid>
        <w:gridCol w:w="1268"/>
        <w:gridCol w:w="1131"/>
        <w:gridCol w:w="1355"/>
        <w:gridCol w:w="1095"/>
      </w:tblGrid>
      <w:tr w:rsidR="001228BA" w14:paraId="13EA7D43" w14:textId="77777777">
        <w:trPr>
          <w:trHeight w:val="314"/>
        </w:trPr>
        <w:tc>
          <w:tcPr>
            <w:tcW w:w="1268" w:type="dxa"/>
          </w:tcPr>
          <w:p w:rsidR="001228BA" w:rsidRDefault="00000000" w14:paraId="6304FED3" w14:textId="77777777">
            <w:pPr>
              <w:pStyle w:val="TableParagraph"/>
              <w:spacing w:before="127" w:line="167" w:lineRule="exact"/>
              <w:ind w:left="6"/>
              <w:jc w:val="left"/>
              <w:rPr>
                <w:sz w:val="16"/>
              </w:rPr>
            </w:pPr>
            <w:r>
              <w:rPr>
                <w:color w:val="231F20"/>
                <w:spacing w:val="-2"/>
                <w:sz w:val="16"/>
              </w:rPr>
              <w:t>Smoking</w:t>
            </w:r>
          </w:p>
        </w:tc>
        <w:tc>
          <w:tcPr>
            <w:tcW w:w="1131" w:type="dxa"/>
          </w:tcPr>
          <w:p w:rsidR="001228BA" w:rsidRDefault="00000000" w14:paraId="51B0D98A" w14:textId="77777777">
            <w:pPr>
              <w:pStyle w:val="TableParagraph"/>
              <w:spacing w:before="127" w:line="167" w:lineRule="exact"/>
              <w:ind w:left="7"/>
              <w:jc w:val="left"/>
              <w:rPr>
                <w:sz w:val="16"/>
              </w:rPr>
            </w:pPr>
            <w:r>
              <w:rPr>
                <w:color w:val="231F20"/>
                <w:spacing w:val="-2"/>
                <w:sz w:val="16"/>
              </w:rPr>
              <w:t>binary</w:t>
            </w:r>
          </w:p>
        </w:tc>
        <w:tc>
          <w:tcPr>
            <w:tcW w:w="1355" w:type="dxa"/>
          </w:tcPr>
          <w:p w:rsidR="001228BA" w:rsidRDefault="00000000" w14:paraId="08966AC3" w14:textId="77777777">
            <w:pPr>
              <w:pStyle w:val="TableParagraph"/>
              <w:spacing w:before="127" w:line="167" w:lineRule="exact"/>
              <w:ind w:left="7"/>
              <w:jc w:val="left"/>
              <w:rPr>
                <w:sz w:val="16"/>
              </w:rPr>
            </w:pPr>
            <w:r>
              <w:rPr>
                <w:color w:val="231F20"/>
                <w:spacing w:val="-2"/>
                <w:sz w:val="16"/>
              </w:rPr>
              <w:t>Subjective</w:t>
            </w:r>
          </w:p>
        </w:tc>
        <w:tc>
          <w:tcPr>
            <w:tcW w:w="1095" w:type="dxa"/>
          </w:tcPr>
          <w:p w:rsidR="001228BA" w:rsidRDefault="00000000" w14:paraId="0D8A7656" w14:textId="77777777">
            <w:pPr>
              <w:pStyle w:val="TableParagraph"/>
              <w:spacing w:before="127" w:line="167" w:lineRule="exact"/>
              <w:ind w:left="6"/>
              <w:jc w:val="left"/>
              <w:rPr>
                <w:sz w:val="16"/>
              </w:rPr>
            </w:pPr>
            <w:r>
              <w:rPr>
                <w:color w:val="231F20"/>
                <w:spacing w:val="-2"/>
                <w:sz w:val="16"/>
              </w:rPr>
              <w:t>smoke</w:t>
            </w:r>
          </w:p>
        </w:tc>
      </w:tr>
      <w:tr w:rsidR="001228BA" w14:paraId="2F637FD3" w14:textId="77777777">
        <w:trPr>
          <w:trHeight w:val="367"/>
        </w:trPr>
        <w:tc>
          <w:tcPr>
            <w:tcW w:w="1268" w:type="dxa"/>
          </w:tcPr>
          <w:p w:rsidR="001228BA" w:rsidRDefault="00000000" w14:paraId="25D439C6" w14:textId="77777777">
            <w:pPr>
              <w:pStyle w:val="TableParagraph"/>
              <w:spacing w:before="0" w:line="180" w:lineRule="exact"/>
              <w:ind w:left="6"/>
              <w:jc w:val="left"/>
              <w:rPr>
                <w:sz w:val="16"/>
              </w:rPr>
            </w:pPr>
            <w:r>
              <w:rPr>
                <w:color w:val="231F20"/>
                <w:sz w:val="16"/>
              </w:rPr>
              <w:t>Diastolic</w:t>
            </w:r>
            <w:r>
              <w:rPr>
                <w:color w:val="231F20"/>
                <w:spacing w:val="-7"/>
                <w:sz w:val="16"/>
              </w:rPr>
              <w:t xml:space="preserve"> </w:t>
            </w:r>
            <w:r>
              <w:rPr>
                <w:color w:val="231F20"/>
                <w:spacing w:val="-2"/>
                <w:sz w:val="16"/>
              </w:rPr>
              <w:t>blood</w:t>
            </w:r>
          </w:p>
          <w:p w:rsidR="001228BA" w:rsidRDefault="00000000" w14:paraId="59B930E0" w14:textId="77777777">
            <w:pPr>
              <w:pStyle w:val="TableParagraph"/>
              <w:spacing w:before="0" w:line="167" w:lineRule="exact"/>
              <w:ind w:left="6"/>
              <w:jc w:val="left"/>
              <w:rPr>
                <w:sz w:val="16"/>
              </w:rPr>
            </w:pPr>
            <w:r>
              <w:rPr>
                <w:color w:val="231F20"/>
                <w:spacing w:val="-2"/>
                <w:sz w:val="16"/>
              </w:rPr>
              <w:t>pressure</w:t>
            </w:r>
          </w:p>
        </w:tc>
        <w:tc>
          <w:tcPr>
            <w:tcW w:w="1131" w:type="dxa"/>
          </w:tcPr>
          <w:p w:rsidR="001228BA" w:rsidRDefault="00000000" w14:paraId="3094FA4F" w14:textId="77777777">
            <w:pPr>
              <w:pStyle w:val="TableParagraph"/>
              <w:spacing w:before="180" w:line="167" w:lineRule="exact"/>
              <w:ind w:left="7"/>
              <w:jc w:val="left"/>
              <w:rPr>
                <w:sz w:val="16"/>
              </w:rPr>
            </w:pPr>
            <w:r>
              <w:rPr>
                <w:color w:val="231F20"/>
                <w:spacing w:val="-5"/>
                <w:sz w:val="16"/>
              </w:rPr>
              <w:t>int</w:t>
            </w:r>
          </w:p>
        </w:tc>
        <w:tc>
          <w:tcPr>
            <w:tcW w:w="1355" w:type="dxa"/>
          </w:tcPr>
          <w:p w:rsidR="001228BA" w:rsidRDefault="00000000" w14:paraId="5E5388FB" w14:textId="77777777">
            <w:pPr>
              <w:pStyle w:val="TableParagraph"/>
              <w:spacing w:before="180" w:line="167" w:lineRule="exact"/>
              <w:ind w:left="7"/>
              <w:jc w:val="left"/>
              <w:rPr>
                <w:sz w:val="16"/>
              </w:rPr>
            </w:pPr>
            <w:r>
              <w:rPr>
                <w:color w:val="231F20"/>
                <w:spacing w:val="-2"/>
                <w:sz w:val="16"/>
              </w:rPr>
              <w:t>Examination</w:t>
            </w:r>
          </w:p>
        </w:tc>
        <w:tc>
          <w:tcPr>
            <w:tcW w:w="1095" w:type="dxa"/>
            <w:tcBorders>
              <w:bottom w:val="single" w:color="231F20" w:sz="6" w:space="0"/>
            </w:tcBorders>
          </w:tcPr>
          <w:p w:rsidR="001228BA" w:rsidRDefault="00000000" w14:paraId="45BAEEAF" w14:textId="77777777">
            <w:pPr>
              <w:pStyle w:val="TableParagraph"/>
              <w:spacing w:before="180" w:line="167" w:lineRule="exact"/>
              <w:ind w:left="6"/>
              <w:jc w:val="left"/>
              <w:rPr>
                <w:sz w:val="16"/>
              </w:rPr>
            </w:pPr>
            <w:proofErr w:type="spellStart"/>
            <w:r>
              <w:rPr>
                <w:color w:val="231F20"/>
                <w:spacing w:val="-2"/>
                <w:sz w:val="16"/>
              </w:rPr>
              <w:t>ap_lo</w:t>
            </w:r>
            <w:proofErr w:type="spellEnd"/>
          </w:p>
        </w:tc>
      </w:tr>
      <w:tr w:rsidR="001228BA" w14:paraId="2C84D4B8" w14:textId="77777777">
        <w:trPr>
          <w:trHeight w:val="736"/>
        </w:trPr>
        <w:tc>
          <w:tcPr>
            <w:tcW w:w="1268" w:type="dxa"/>
          </w:tcPr>
          <w:p w:rsidR="001228BA" w:rsidRDefault="001228BA" w14:paraId="172B89BC" w14:textId="77777777">
            <w:pPr>
              <w:pStyle w:val="TableParagraph"/>
              <w:spacing w:before="0"/>
              <w:ind w:left="0"/>
              <w:jc w:val="left"/>
              <w:rPr>
                <w:sz w:val="16"/>
              </w:rPr>
            </w:pPr>
          </w:p>
          <w:p w:rsidR="001228BA" w:rsidRDefault="001228BA" w14:paraId="7C4FC118" w14:textId="77777777">
            <w:pPr>
              <w:pStyle w:val="TableParagraph"/>
              <w:spacing w:before="181"/>
              <w:ind w:left="0"/>
              <w:jc w:val="left"/>
              <w:rPr>
                <w:sz w:val="16"/>
              </w:rPr>
            </w:pPr>
          </w:p>
          <w:p w:rsidR="001228BA" w:rsidRDefault="00000000" w14:paraId="1AAFA0B8" w14:textId="77777777">
            <w:pPr>
              <w:pStyle w:val="TableParagraph"/>
              <w:spacing w:before="0" w:line="167" w:lineRule="exact"/>
              <w:ind w:left="6"/>
              <w:jc w:val="left"/>
              <w:rPr>
                <w:sz w:val="16"/>
              </w:rPr>
            </w:pPr>
            <w:r>
              <w:rPr>
                <w:color w:val="231F20"/>
                <w:spacing w:val="-2"/>
                <w:sz w:val="16"/>
              </w:rPr>
              <w:t>Cholesterol</w:t>
            </w:r>
          </w:p>
        </w:tc>
        <w:tc>
          <w:tcPr>
            <w:tcW w:w="1131" w:type="dxa"/>
          </w:tcPr>
          <w:p w:rsidR="001228BA" w:rsidRDefault="00000000" w14:paraId="5EB57501" w14:textId="77777777">
            <w:pPr>
              <w:pStyle w:val="TableParagraph"/>
              <w:spacing w:before="0" w:line="180" w:lineRule="exact"/>
              <w:ind w:left="7"/>
              <w:jc w:val="left"/>
              <w:rPr>
                <w:sz w:val="16"/>
              </w:rPr>
            </w:pPr>
            <w:r>
              <w:rPr>
                <w:color w:val="231F20"/>
                <w:sz w:val="16"/>
              </w:rPr>
              <w:t>1:</w:t>
            </w:r>
            <w:r>
              <w:rPr>
                <w:color w:val="231F20"/>
                <w:spacing w:val="-3"/>
                <w:sz w:val="16"/>
              </w:rPr>
              <w:t xml:space="preserve"> </w:t>
            </w:r>
            <w:r>
              <w:rPr>
                <w:color w:val="231F20"/>
                <w:spacing w:val="-2"/>
                <w:sz w:val="16"/>
              </w:rPr>
              <w:t>normal,</w:t>
            </w:r>
          </w:p>
          <w:p w:rsidR="001228BA" w:rsidRDefault="00000000" w14:paraId="7256901C" w14:textId="77777777">
            <w:pPr>
              <w:pStyle w:val="TableParagraph"/>
              <w:spacing w:before="0" w:line="184" w:lineRule="exact"/>
              <w:ind w:left="7"/>
              <w:jc w:val="left"/>
              <w:rPr>
                <w:sz w:val="16"/>
              </w:rPr>
            </w:pPr>
            <w:r>
              <w:rPr>
                <w:color w:val="231F20"/>
                <w:sz w:val="16"/>
              </w:rPr>
              <w:t>2:</w:t>
            </w:r>
            <w:r>
              <w:rPr>
                <w:color w:val="231F20"/>
                <w:spacing w:val="-4"/>
                <w:sz w:val="16"/>
              </w:rPr>
              <w:t xml:space="preserve"> </w:t>
            </w:r>
            <w:r>
              <w:rPr>
                <w:color w:val="231F20"/>
                <w:sz w:val="16"/>
              </w:rPr>
              <w:t>above</w:t>
            </w:r>
            <w:r>
              <w:rPr>
                <w:color w:val="231F20"/>
                <w:spacing w:val="-4"/>
                <w:sz w:val="16"/>
              </w:rPr>
              <w:t xml:space="preserve"> </w:t>
            </w:r>
            <w:r>
              <w:rPr>
                <w:color w:val="231F20"/>
                <w:spacing w:val="-2"/>
                <w:sz w:val="16"/>
              </w:rPr>
              <w:t>normal,</w:t>
            </w:r>
          </w:p>
          <w:p w:rsidR="001228BA" w:rsidRDefault="00000000" w14:paraId="7DE37FD3" w14:textId="77777777">
            <w:pPr>
              <w:pStyle w:val="TableParagraph"/>
              <w:spacing w:before="0" w:line="186" w:lineRule="exact"/>
              <w:ind w:left="7"/>
              <w:jc w:val="left"/>
              <w:rPr>
                <w:sz w:val="16"/>
              </w:rPr>
            </w:pPr>
            <w:r>
              <w:rPr>
                <w:color w:val="231F20"/>
                <w:sz w:val="16"/>
              </w:rPr>
              <w:t>3:</w:t>
            </w:r>
            <w:r>
              <w:rPr>
                <w:color w:val="231F20"/>
                <w:spacing w:val="-10"/>
                <w:sz w:val="16"/>
              </w:rPr>
              <w:t xml:space="preserve"> </w:t>
            </w:r>
            <w:r>
              <w:rPr>
                <w:color w:val="231F20"/>
                <w:sz w:val="16"/>
              </w:rPr>
              <w:t>well</w:t>
            </w:r>
            <w:r>
              <w:rPr>
                <w:color w:val="231F20"/>
                <w:spacing w:val="-10"/>
                <w:sz w:val="16"/>
              </w:rPr>
              <w:t xml:space="preserve"> </w:t>
            </w:r>
            <w:r>
              <w:rPr>
                <w:color w:val="231F20"/>
                <w:sz w:val="16"/>
              </w:rPr>
              <w:t>above</w:t>
            </w:r>
            <w:r>
              <w:rPr>
                <w:color w:val="231F20"/>
                <w:spacing w:val="40"/>
                <w:sz w:val="16"/>
              </w:rPr>
              <w:t xml:space="preserve"> </w:t>
            </w:r>
            <w:r>
              <w:rPr>
                <w:color w:val="231F20"/>
                <w:spacing w:val="-2"/>
                <w:sz w:val="16"/>
              </w:rPr>
              <w:t>normal</w:t>
            </w:r>
          </w:p>
        </w:tc>
        <w:tc>
          <w:tcPr>
            <w:tcW w:w="1355" w:type="dxa"/>
          </w:tcPr>
          <w:p w:rsidR="001228BA" w:rsidRDefault="001228BA" w14:paraId="1BABB305" w14:textId="77777777">
            <w:pPr>
              <w:pStyle w:val="TableParagraph"/>
              <w:spacing w:before="0"/>
              <w:ind w:left="0"/>
              <w:jc w:val="left"/>
              <w:rPr>
                <w:sz w:val="16"/>
              </w:rPr>
            </w:pPr>
          </w:p>
          <w:p w:rsidR="001228BA" w:rsidRDefault="001228BA" w14:paraId="24FF99EA" w14:textId="77777777">
            <w:pPr>
              <w:pStyle w:val="TableParagraph"/>
              <w:spacing w:before="181"/>
              <w:ind w:left="0"/>
              <w:jc w:val="left"/>
              <w:rPr>
                <w:sz w:val="16"/>
              </w:rPr>
            </w:pPr>
          </w:p>
          <w:p w:rsidR="001228BA" w:rsidRDefault="00000000" w14:paraId="7CC06A57" w14:textId="77777777">
            <w:pPr>
              <w:pStyle w:val="TableParagraph"/>
              <w:spacing w:before="0" w:line="167" w:lineRule="exact"/>
              <w:ind w:left="7"/>
              <w:jc w:val="left"/>
              <w:rPr>
                <w:sz w:val="16"/>
              </w:rPr>
            </w:pPr>
            <w:r>
              <w:rPr>
                <w:color w:val="231F20"/>
                <w:spacing w:val="-2"/>
                <w:sz w:val="16"/>
              </w:rPr>
              <w:t>Examination</w:t>
            </w:r>
          </w:p>
        </w:tc>
        <w:tc>
          <w:tcPr>
            <w:tcW w:w="1095" w:type="dxa"/>
            <w:tcBorders>
              <w:top w:val="single" w:color="231F20" w:sz="6" w:space="0"/>
            </w:tcBorders>
          </w:tcPr>
          <w:p w:rsidR="001228BA" w:rsidRDefault="001228BA" w14:paraId="7CBC7E9E" w14:textId="77777777">
            <w:pPr>
              <w:pStyle w:val="TableParagraph"/>
              <w:spacing w:before="0"/>
              <w:ind w:left="0"/>
              <w:jc w:val="left"/>
              <w:rPr>
                <w:sz w:val="16"/>
              </w:rPr>
            </w:pPr>
          </w:p>
          <w:p w:rsidR="001228BA" w:rsidRDefault="001228BA" w14:paraId="66526CB5" w14:textId="77777777">
            <w:pPr>
              <w:pStyle w:val="TableParagraph"/>
              <w:spacing w:before="181"/>
              <w:ind w:left="0"/>
              <w:jc w:val="left"/>
              <w:rPr>
                <w:sz w:val="16"/>
              </w:rPr>
            </w:pPr>
          </w:p>
          <w:p w:rsidR="001228BA" w:rsidRDefault="00000000" w14:paraId="03213898" w14:textId="77777777">
            <w:pPr>
              <w:pStyle w:val="TableParagraph"/>
              <w:spacing w:before="0" w:line="167" w:lineRule="exact"/>
              <w:ind w:left="6"/>
              <w:jc w:val="left"/>
              <w:rPr>
                <w:sz w:val="16"/>
              </w:rPr>
            </w:pPr>
            <w:r>
              <w:rPr>
                <w:color w:val="231F20"/>
                <w:spacing w:val="-2"/>
                <w:sz w:val="16"/>
              </w:rPr>
              <w:t>cholesterol</w:t>
            </w:r>
          </w:p>
        </w:tc>
      </w:tr>
    </w:tbl>
    <w:p w:rsidR="001228BA" w:rsidRDefault="001228BA" w14:paraId="7EE164D8" w14:textId="77777777">
      <w:pPr>
        <w:pStyle w:val="BodyText"/>
        <w:spacing w:before="98"/>
        <w:ind w:left="0"/>
      </w:pPr>
    </w:p>
    <w:p w:rsidR="001228BA" w:rsidRDefault="00000000" w14:paraId="27E6A6AF" w14:textId="77777777">
      <w:pPr>
        <w:pStyle w:val="BodyText"/>
        <w:ind w:left="557"/>
      </w:pPr>
      <w:r>
        <w:rPr>
          <w:color w:val="231F20"/>
        </w:rPr>
        <w:t>Features</w:t>
      </w:r>
      <w:r>
        <w:rPr>
          <w:color w:val="231F20"/>
          <w:spacing w:val="-10"/>
        </w:rPr>
        <w:t xml:space="preserve"> </w:t>
      </w:r>
      <w:r>
        <w:rPr>
          <w:color w:val="231F20"/>
        </w:rPr>
        <w:t>used</w:t>
      </w:r>
      <w:r>
        <w:rPr>
          <w:color w:val="231F20"/>
          <w:spacing w:val="-10"/>
        </w:rPr>
        <w:t xml:space="preserve"> </w:t>
      </w:r>
      <w:r>
        <w:rPr>
          <w:color w:val="231F20"/>
        </w:rPr>
        <w:t>in</w:t>
      </w:r>
      <w:r>
        <w:rPr>
          <w:color w:val="231F20"/>
          <w:spacing w:val="-10"/>
        </w:rPr>
        <w:t xml:space="preserve"> </w:t>
      </w:r>
      <w:r>
        <w:rPr>
          <w:color w:val="231F20"/>
        </w:rPr>
        <w:t>the</w:t>
      </w:r>
      <w:r>
        <w:rPr>
          <w:color w:val="231F20"/>
          <w:spacing w:val="-11"/>
        </w:rPr>
        <w:t xml:space="preserve"> </w:t>
      </w:r>
      <w:r>
        <w:rPr>
          <w:color w:val="231F20"/>
        </w:rPr>
        <w:t>implementation</w:t>
      </w:r>
      <w:r>
        <w:rPr>
          <w:color w:val="231F20"/>
          <w:spacing w:val="-9"/>
        </w:rPr>
        <w:t xml:space="preserve"> </w:t>
      </w:r>
      <w:r>
        <w:rPr>
          <w:color w:val="231F20"/>
          <w:spacing w:val="-4"/>
        </w:rPr>
        <w:t>are:</w:t>
      </w:r>
    </w:p>
    <w:p w:rsidR="001228BA" w:rsidRDefault="00000000" w14:paraId="569556EC" w14:textId="77777777">
      <w:pPr>
        <w:pStyle w:val="BodyText"/>
        <w:spacing w:before="119" w:line="228" w:lineRule="auto"/>
        <w:ind w:left="269" w:right="101" w:firstLine="287"/>
        <w:jc w:val="both"/>
      </w:pPr>
      <w:r>
        <w:rPr>
          <w:color w:val="231F20"/>
        </w:rPr>
        <w:t>Age,</w:t>
      </w:r>
      <w:r>
        <w:rPr>
          <w:color w:val="231F20"/>
          <w:spacing w:val="-13"/>
        </w:rPr>
        <w:t xml:space="preserve"> </w:t>
      </w:r>
      <w:r>
        <w:rPr>
          <w:color w:val="231F20"/>
        </w:rPr>
        <w:t>Glucose,</w:t>
      </w:r>
      <w:r>
        <w:rPr>
          <w:color w:val="231F20"/>
          <w:spacing w:val="-12"/>
        </w:rPr>
        <w:t xml:space="preserve"> </w:t>
      </w:r>
      <w:r>
        <w:rPr>
          <w:color w:val="231F20"/>
        </w:rPr>
        <w:t>Height,</w:t>
      </w:r>
      <w:r>
        <w:rPr>
          <w:color w:val="231F20"/>
          <w:spacing w:val="-13"/>
        </w:rPr>
        <w:t xml:space="preserve"> </w:t>
      </w:r>
      <w:r>
        <w:rPr>
          <w:color w:val="231F20"/>
        </w:rPr>
        <w:t>Cardiovascular</w:t>
      </w:r>
      <w:r>
        <w:rPr>
          <w:color w:val="231F20"/>
          <w:spacing w:val="-12"/>
        </w:rPr>
        <w:t xml:space="preserve"> </w:t>
      </w:r>
      <w:r>
        <w:rPr>
          <w:color w:val="231F20"/>
        </w:rPr>
        <w:t>disease</w:t>
      </w:r>
      <w:r>
        <w:rPr>
          <w:color w:val="231F20"/>
          <w:spacing w:val="-13"/>
        </w:rPr>
        <w:t xml:space="preserve"> </w:t>
      </w:r>
      <w:r>
        <w:rPr>
          <w:color w:val="231F20"/>
        </w:rPr>
        <w:t xml:space="preserve">(Presence), Weight, Physical activity, Gender, Alcohol intake, Systolic blood pressure, Smoking, Diastolic blood pressure, Cholesterol are the features of dataset used in model for description refer (table no.1) and BMI is added using </w:t>
      </w:r>
      <w:r>
        <w:rPr>
          <w:color w:val="231F20"/>
          <w:spacing w:val="-2"/>
        </w:rPr>
        <w:t>calculation</w:t>
      </w:r>
    </w:p>
    <w:p w:rsidR="001228BA" w:rsidRDefault="00000000" w14:paraId="3A348349" w14:textId="77777777">
      <w:pPr>
        <w:pStyle w:val="ListParagraph"/>
        <w:numPr>
          <w:ilvl w:val="0"/>
          <w:numId w:val="4"/>
        </w:numPr>
        <w:tabs>
          <w:tab w:val="left" w:pos="628"/>
        </w:tabs>
        <w:spacing w:before="118"/>
        <w:ind w:left="628" w:hanging="359"/>
        <w:jc w:val="both"/>
        <w:rPr>
          <w:i/>
          <w:sz w:val="20"/>
        </w:rPr>
      </w:pPr>
      <w:r>
        <w:rPr>
          <w:i/>
          <w:color w:val="231F20"/>
          <w:sz w:val="20"/>
        </w:rPr>
        <w:t>Data</w:t>
      </w:r>
      <w:r>
        <w:rPr>
          <w:i/>
          <w:color w:val="231F20"/>
          <w:spacing w:val="-4"/>
          <w:sz w:val="20"/>
        </w:rPr>
        <w:t xml:space="preserve"> </w:t>
      </w:r>
      <w:r>
        <w:rPr>
          <w:i/>
          <w:color w:val="231F20"/>
          <w:sz w:val="20"/>
        </w:rPr>
        <w:t>Pre-</w:t>
      </w:r>
      <w:r>
        <w:rPr>
          <w:i/>
          <w:color w:val="231F20"/>
          <w:spacing w:val="-2"/>
          <w:sz w:val="20"/>
        </w:rPr>
        <w:t>processing</w:t>
      </w:r>
    </w:p>
    <w:p w:rsidR="001228BA" w:rsidRDefault="00000000" w14:paraId="0B9D6269" w14:textId="77777777">
      <w:pPr>
        <w:pStyle w:val="BodyText"/>
        <w:spacing w:before="62" w:line="228" w:lineRule="auto"/>
        <w:ind w:left="269" w:right="99" w:firstLine="287"/>
        <w:jc w:val="both"/>
      </w:pPr>
      <w:r>
        <w:rPr>
          <w:color w:val="231F20"/>
        </w:rPr>
        <w:t>The dataset is consisting of 12 rows and 70000 columns (patient records). After removing similar records, the remaining</w:t>
      </w:r>
      <w:r>
        <w:rPr>
          <w:color w:val="231F20"/>
          <w:spacing w:val="-9"/>
        </w:rPr>
        <w:t xml:space="preserve"> </w:t>
      </w:r>
      <w:r>
        <w:rPr>
          <w:color w:val="231F20"/>
        </w:rPr>
        <w:t>68975</w:t>
      </w:r>
      <w:r>
        <w:rPr>
          <w:color w:val="231F20"/>
          <w:spacing w:val="-11"/>
        </w:rPr>
        <w:t xml:space="preserve"> </w:t>
      </w:r>
      <w:r>
        <w:rPr>
          <w:color w:val="231F20"/>
        </w:rPr>
        <w:t>patient</w:t>
      </w:r>
      <w:r>
        <w:rPr>
          <w:color w:val="231F20"/>
          <w:spacing w:val="-10"/>
        </w:rPr>
        <w:t xml:space="preserve"> </w:t>
      </w:r>
      <w:r>
        <w:rPr>
          <w:color w:val="231F20"/>
        </w:rPr>
        <w:t>records</w:t>
      </w:r>
      <w:r>
        <w:rPr>
          <w:color w:val="231F20"/>
          <w:spacing w:val="-10"/>
        </w:rPr>
        <w:t xml:space="preserve"> </w:t>
      </w:r>
      <w:r>
        <w:rPr>
          <w:color w:val="231F20"/>
        </w:rPr>
        <w:t>used.</w:t>
      </w:r>
      <w:r>
        <w:rPr>
          <w:color w:val="231F20"/>
          <w:spacing w:val="37"/>
        </w:rPr>
        <w:t xml:space="preserve"> </w:t>
      </w:r>
      <w:r>
        <w:rPr>
          <w:color w:val="231F20"/>
        </w:rPr>
        <w:t>For</w:t>
      </w:r>
      <w:r>
        <w:rPr>
          <w:color w:val="231F20"/>
          <w:spacing w:val="-10"/>
        </w:rPr>
        <w:t xml:space="preserve"> </w:t>
      </w:r>
      <w:r>
        <w:rPr>
          <w:color w:val="231F20"/>
        </w:rPr>
        <w:t>the</w:t>
      </w:r>
      <w:r>
        <w:rPr>
          <w:color w:val="231F20"/>
          <w:spacing w:val="-10"/>
        </w:rPr>
        <w:t xml:space="preserve"> </w:t>
      </w:r>
      <w:r>
        <w:rPr>
          <w:color w:val="231F20"/>
        </w:rPr>
        <w:t>features</w:t>
      </w:r>
      <w:r>
        <w:rPr>
          <w:color w:val="231F20"/>
          <w:spacing w:val="-9"/>
        </w:rPr>
        <w:t xml:space="preserve"> </w:t>
      </w:r>
      <w:r>
        <w:rPr>
          <w:color w:val="231F20"/>
        </w:rPr>
        <w:t>of</w:t>
      </w:r>
      <w:r>
        <w:rPr>
          <w:color w:val="231F20"/>
          <w:spacing w:val="-9"/>
        </w:rPr>
        <w:t xml:space="preserve"> </w:t>
      </w:r>
      <w:r>
        <w:rPr>
          <w:color w:val="231F20"/>
        </w:rPr>
        <w:t>the provided dataset, the binary classification and the multiclass parameter is proposed. To examine the presence or absence of the heart disease, the multiclass parameter is used.</w:t>
      </w:r>
      <w:r>
        <w:rPr>
          <w:color w:val="231F20"/>
          <w:spacing w:val="80"/>
        </w:rPr>
        <w:t xml:space="preserve"> </w:t>
      </w:r>
      <w:r>
        <w:rPr>
          <w:color w:val="231F20"/>
        </w:rPr>
        <w:t>The value 1 indicates that the patient has heart disease. State 0 specifies that the heart disease is absent in the patient. The medical records are transformed into the detection values during the pre-processing. The data pre-processing of the patient</w:t>
      </w:r>
      <w:r>
        <w:rPr>
          <w:color w:val="231F20"/>
          <w:spacing w:val="-4"/>
        </w:rPr>
        <w:t xml:space="preserve"> </w:t>
      </w:r>
      <w:r>
        <w:rPr>
          <w:color w:val="231F20"/>
        </w:rPr>
        <w:t>records</w:t>
      </w:r>
      <w:r>
        <w:rPr>
          <w:color w:val="231F20"/>
          <w:spacing w:val="-5"/>
        </w:rPr>
        <w:t xml:space="preserve"> </w:t>
      </w:r>
      <w:r>
        <w:rPr>
          <w:color w:val="231F20"/>
        </w:rPr>
        <w:t>designated</w:t>
      </w:r>
      <w:r>
        <w:rPr>
          <w:color w:val="231F20"/>
          <w:spacing w:val="-3"/>
        </w:rPr>
        <w:t xml:space="preserve"> </w:t>
      </w:r>
      <w:r>
        <w:rPr>
          <w:color w:val="231F20"/>
        </w:rPr>
        <w:t>that</w:t>
      </w:r>
      <w:r>
        <w:rPr>
          <w:color w:val="231F20"/>
          <w:spacing w:val="-3"/>
        </w:rPr>
        <w:t xml:space="preserve"> </w:t>
      </w:r>
      <w:r>
        <w:rPr>
          <w:color w:val="231F20"/>
        </w:rPr>
        <w:t>the</w:t>
      </w:r>
      <w:r>
        <w:rPr>
          <w:color w:val="231F20"/>
          <w:spacing w:val="-4"/>
        </w:rPr>
        <w:t xml:space="preserve"> </w:t>
      </w:r>
      <w:r>
        <w:rPr>
          <w:color w:val="231F20"/>
        </w:rPr>
        <w:t>34135</w:t>
      </w:r>
      <w:r>
        <w:rPr>
          <w:color w:val="231F20"/>
          <w:spacing w:val="-4"/>
        </w:rPr>
        <w:t xml:space="preserve"> </w:t>
      </w:r>
      <w:r>
        <w:rPr>
          <w:color w:val="231F20"/>
        </w:rPr>
        <w:t>cases designate the value of 1 indicating that the heart disease is present. The value of 0 shown by the rest 34840 records signifies the absence of the heart disease.</w:t>
      </w:r>
    </w:p>
    <w:p w:rsidR="001228BA" w:rsidRDefault="00000000" w14:paraId="2FD51649" w14:textId="77777777">
      <w:pPr>
        <w:pStyle w:val="ListParagraph"/>
        <w:numPr>
          <w:ilvl w:val="0"/>
          <w:numId w:val="4"/>
        </w:numPr>
        <w:tabs>
          <w:tab w:val="left" w:pos="627"/>
        </w:tabs>
        <w:spacing w:before="118"/>
        <w:ind w:left="627" w:hanging="358"/>
        <w:jc w:val="both"/>
        <w:rPr>
          <w:i/>
          <w:sz w:val="20"/>
        </w:rPr>
      </w:pPr>
      <w:r>
        <w:rPr>
          <w:i/>
          <w:color w:val="231F20"/>
          <w:sz w:val="20"/>
        </w:rPr>
        <w:t>Feature</w:t>
      </w:r>
      <w:r>
        <w:rPr>
          <w:i/>
          <w:color w:val="231F20"/>
          <w:spacing w:val="-8"/>
          <w:sz w:val="20"/>
        </w:rPr>
        <w:t xml:space="preserve"> </w:t>
      </w:r>
      <w:r>
        <w:rPr>
          <w:i/>
          <w:color w:val="231F20"/>
          <w:sz w:val="20"/>
        </w:rPr>
        <w:t>Selection</w:t>
      </w:r>
      <w:r>
        <w:rPr>
          <w:i/>
          <w:color w:val="231F20"/>
          <w:spacing w:val="-5"/>
          <w:sz w:val="20"/>
        </w:rPr>
        <w:t xml:space="preserve"> </w:t>
      </w:r>
      <w:r>
        <w:rPr>
          <w:i/>
          <w:color w:val="231F20"/>
          <w:sz w:val="20"/>
        </w:rPr>
        <w:t>and</w:t>
      </w:r>
      <w:r>
        <w:rPr>
          <w:i/>
          <w:color w:val="231F20"/>
          <w:spacing w:val="-5"/>
          <w:sz w:val="20"/>
        </w:rPr>
        <w:t xml:space="preserve"> </w:t>
      </w:r>
      <w:r>
        <w:rPr>
          <w:i/>
          <w:color w:val="231F20"/>
          <w:sz w:val="20"/>
        </w:rPr>
        <w:t>Adding</w:t>
      </w:r>
      <w:r>
        <w:rPr>
          <w:i/>
          <w:color w:val="231F20"/>
          <w:spacing w:val="-6"/>
          <w:sz w:val="20"/>
        </w:rPr>
        <w:t xml:space="preserve"> </w:t>
      </w:r>
      <w:r>
        <w:rPr>
          <w:i/>
          <w:color w:val="231F20"/>
          <w:sz w:val="20"/>
        </w:rPr>
        <w:t>a</w:t>
      </w:r>
      <w:r>
        <w:rPr>
          <w:i/>
          <w:color w:val="231F20"/>
          <w:spacing w:val="-5"/>
          <w:sz w:val="20"/>
        </w:rPr>
        <w:t xml:space="preserve"> </w:t>
      </w:r>
      <w:r>
        <w:rPr>
          <w:i/>
          <w:color w:val="231F20"/>
          <w:sz w:val="20"/>
        </w:rPr>
        <w:t>new</w:t>
      </w:r>
      <w:r>
        <w:rPr>
          <w:i/>
          <w:color w:val="231F20"/>
          <w:spacing w:val="-5"/>
          <w:sz w:val="20"/>
        </w:rPr>
        <w:t xml:space="preserve"> </w:t>
      </w:r>
      <w:r>
        <w:rPr>
          <w:i/>
          <w:color w:val="231F20"/>
          <w:spacing w:val="-2"/>
          <w:sz w:val="20"/>
        </w:rPr>
        <w:t>feature</w:t>
      </w:r>
    </w:p>
    <w:p w:rsidR="001228BA" w:rsidRDefault="00000000" w14:paraId="1CC4B494" w14:textId="77777777">
      <w:pPr>
        <w:pStyle w:val="BodyText"/>
        <w:spacing w:before="61" w:line="228" w:lineRule="auto"/>
        <w:ind w:left="269" w:right="101" w:firstLine="287"/>
        <w:jc w:val="both"/>
      </w:pPr>
      <w:r>
        <w:rPr>
          <w:color w:val="231F20"/>
        </w:rPr>
        <w:t>A new feature BMI is appended to the dataset. The BMI is computed by using the height data and weight data for each</w:t>
      </w:r>
      <w:r>
        <w:rPr>
          <w:color w:val="231F20"/>
          <w:spacing w:val="-5"/>
        </w:rPr>
        <w:t xml:space="preserve"> </w:t>
      </w:r>
      <w:r>
        <w:rPr>
          <w:color w:val="231F20"/>
        </w:rPr>
        <w:t>patient.</w:t>
      </w:r>
      <w:r>
        <w:rPr>
          <w:color w:val="231F20"/>
          <w:spacing w:val="-5"/>
        </w:rPr>
        <w:t xml:space="preserve"> </w:t>
      </w:r>
      <w:r>
        <w:rPr>
          <w:color w:val="231F20"/>
        </w:rPr>
        <w:t>It</w:t>
      </w:r>
      <w:r>
        <w:rPr>
          <w:color w:val="231F20"/>
          <w:spacing w:val="-5"/>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weight</w:t>
      </w:r>
      <w:r>
        <w:rPr>
          <w:color w:val="231F20"/>
          <w:spacing w:val="-7"/>
        </w:rPr>
        <w:t xml:space="preserve"> </w:t>
      </w:r>
      <w:r>
        <w:rPr>
          <w:color w:val="231F20"/>
        </w:rPr>
        <w:t>divided</w:t>
      </w:r>
      <w:r>
        <w:rPr>
          <w:color w:val="231F20"/>
          <w:spacing w:val="-5"/>
        </w:rPr>
        <w:t xml:space="preserve"> </w:t>
      </w:r>
      <w:r>
        <w:rPr>
          <w:color w:val="231F20"/>
        </w:rPr>
        <w:t>by</w:t>
      </w:r>
      <w:r>
        <w:rPr>
          <w:color w:val="231F20"/>
          <w:spacing w:val="-6"/>
        </w:rPr>
        <w:t xml:space="preserve"> </w:t>
      </w:r>
      <w:r>
        <w:rPr>
          <w:color w:val="231F20"/>
        </w:rPr>
        <w:t>the</w:t>
      </w:r>
      <w:r>
        <w:rPr>
          <w:color w:val="231F20"/>
          <w:spacing w:val="-7"/>
        </w:rPr>
        <w:t xml:space="preserve"> </w:t>
      </w:r>
      <w:r>
        <w:rPr>
          <w:color w:val="231F20"/>
        </w:rPr>
        <w:t>square</w:t>
      </w:r>
      <w:r>
        <w:rPr>
          <w:color w:val="231F20"/>
          <w:spacing w:val="-6"/>
        </w:rPr>
        <w:t xml:space="preserve"> </w:t>
      </w:r>
      <w:r>
        <w:rPr>
          <w:color w:val="231F20"/>
        </w:rPr>
        <w:t>of</w:t>
      </w:r>
      <w:r>
        <w:rPr>
          <w:color w:val="231F20"/>
          <w:spacing w:val="-6"/>
        </w:rPr>
        <w:t xml:space="preserve"> </w:t>
      </w:r>
      <w:r>
        <w:rPr>
          <w:color w:val="231F20"/>
        </w:rPr>
        <w:t>height.</w:t>
      </w:r>
      <w:r>
        <w:rPr>
          <w:color w:val="231F20"/>
          <w:spacing w:val="-6"/>
        </w:rPr>
        <w:t xml:space="preserve"> </w:t>
      </w:r>
      <w:r>
        <w:rPr>
          <w:color w:val="231F20"/>
        </w:rPr>
        <w:t>In this dataset, height measured in centimeter and weight measured in kilograms. To calculated BMI first, we have to convert height from centimeters to meter and then proceed for further calculations. Selection of feature BMI used to build a model with more accuracy [11]</w:t>
      </w:r>
    </w:p>
    <w:p w:rsidR="001228BA" w:rsidRDefault="00000000" w14:paraId="4150653C" w14:textId="77777777">
      <w:pPr>
        <w:pStyle w:val="BodyText"/>
        <w:spacing w:before="110"/>
        <w:ind w:left="557"/>
      </w:pPr>
      <w:r>
        <w:rPr>
          <w:color w:val="231F20"/>
          <w:spacing w:val="-2"/>
        </w:rPr>
        <w:t>Formula:</w:t>
      </w:r>
    </w:p>
    <w:p w:rsidR="001228BA" w:rsidRDefault="00000000" w14:paraId="444895F9" w14:textId="77777777">
      <w:pPr>
        <w:pStyle w:val="BodyText"/>
        <w:tabs>
          <w:tab w:val="left" w:pos="4897"/>
        </w:tabs>
        <w:spacing w:before="109" w:line="352" w:lineRule="auto"/>
        <w:ind w:left="557" w:right="121" w:firstLine="17"/>
      </w:pPr>
      <w:r>
        <w:rPr>
          <w:color w:val="231F20"/>
        </w:rPr>
        <w:t>[</w:t>
      </w:r>
      <w:proofErr w:type="spellStart"/>
      <w:r>
        <w:rPr>
          <w:color w:val="231F20"/>
        </w:rPr>
        <w:t>bmi</w:t>
      </w:r>
      <w:proofErr w:type="spellEnd"/>
      <w:r>
        <w:rPr>
          <w:color w:val="231F20"/>
        </w:rPr>
        <w:t>] = [weight(kg)] / [height(m)]</w:t>
      </w:r>
      <w:r>
        <w:rPr>
          <w:color w:val="231F20"/>
          <w:vertAlign w:val="superscript"/>
        </w:rPr>
        <w:t>2</w:t>
      </w:r>
      <w:r>
        <w:rPr>
          <w:color w:val="231F20"/>
        </w:rPr>
        <w:tab/>
      </w:r>
      <w:r>
        <w:rPr>
          <w:color w:val="231F20"/>
          <w:spacing w:val="-4"/>
        </w:rPr>
        <w:t xml:space="preserve">(a) </w:t>
      </w:r>
      <w:r>
        <w:rPr>
          <w:color w:val="231F20"/>
        </w:rPr>
        <w:t>While developing model, the formula used is:</w:t>
      </w:r>
    </w:p>
    <w:p w:rsidR="001228BA" w:rsidRDefault="00000000" w14:paraId="2FAE4FDE" w14:textId="77777777">
      <w:pPr>
        <w:pStyle w:val="BodyText"/>
        <w:tabs>
          <w:tab w:val="left" w:pos="4902"/>
        </w:tabs>
        <w:spacing w:before="1"/>
        <w:ind w:left="561"/>
      </w:pPr>
      <w:r>
        <w:rPr>
          <w:color w:val="231F20"/>
        </w:rPr>
        <w:t>["</w:t>
      </w:r>
      <w:proofErr w:type="spellStart"/>
      <w:r>
        <w:rPr>
          <w:color w:val="231F20"/>
        </w:rPr>
        <w:t>bmi</w:t>
      </w:r>
      <w:proofErr w:type="spellEnd"/>
      <w:r>
        <w:rPr>
          <w:color w:val="231F20"/>
        </w:rPr>
        <w:t>"]</w:t>
      </w:r>
      <w:r>
        <w:rPr>
          <w:color w:val="231F20"/>
          <w:spacing w:val="-10"/>
        </w:rPr>
        <w:t xml:space="preserve"> </w:t>
      </w:r>
      <w:r>
        <w:rPr>
          <w:color w:val="231F20"/>
        </w:rPr>
        <w:t>=</w:t>
      </w:r>
      <w:r>
        <w:rPr>
          <w:color w:val="231F20"/>
          <w:spacing w:val="-9"/>
        </w:rPr>
        <w:t xml:space="preserve"> </w:t>
      </w:r>
      <w:r>
        <w:rPr>
          <w:color w:val="231F20"/>
        </w:rPr>
        <w:t>["weight"]/</w:t>
      </w:r>
      <w:r>
        <w:rPr>
          <w:color w:val="231F20"/>
          <w:spacing w:val="-9"/>
        </w:rPr>
        <w:t xml:space="preserve"> </w:t>
      </w:r>
      <w:r>
        <w:rPr>
          <w:color w:val="231F20"/>
          <w:spacing w:val="-2"/>
        </w:rPr>
        <w:t>(["height"]/</w:t>
      </w:r>
      <w:proofErr w:type="gramStart"/>
      <w:r>
        <w:rPr>
          <w:color w:val="231F20"/>
          <w:spacing w:val="-2"/>
        </w:rPr>
        <w:t>100)*</w:t>
      </w:r>
      <w:proofErr w:type="gramEnd"/>
      <w:r>
        <w:rPr>
          <w:color w:val="231F20"/>
          <w:spacing w:val="-2"/>
        </w:rPr>
        <w:t>*2</w:t>
      </w:r>
      <w:r>
        <w:rPr>
          <w:color w:val="231F20"/>
        </w:rPr>
        <w:tab/>
      </w:r>
      <w:r>
        <w:rPr>
          <w:color w:val="231F20"/>
          <w:spacing w:val="-5"/>
        </w:rPr>
        <w:t>(b)</w:t>
      </w:r>
    </w:p>
    <w:p w:rsidR="001228BA" w:rsidRDefault="00000000" w14:paraId="4D3ACC64" w14:textId="77777777">
      <w:pPr>
        <w:pStyle w:val="ListParagraph"/>
        <w:numPr>
          <w:ilvl w:val="0"/>
          <w:numId w:val="4"/>
        </w:numPr>
        <w:tabs>
          <w:tab w:val="left" w:pos="627"/>
        </w:tabs>
        <w:spacing w:before="117"/>
        <w:ind w:left="627" w:hanging="358"/>
        <w:jc w:val="both"/>
        <w:rPr>
          <w:i/>
          <w:sz w:val="20"/>
        </w:rPr>
      </w:pPr>
      <w:r>
        <w:rPr>
          <w:i/>
          <w:color w:val="231F20"/>
          <w:sz w:val="20"/>
        </w:rPr>
        <w:t>Experimental</w:t>
      </w:r>
      <w:r>
        <w:rPr>
          <w:i/>
          <w:color w:val="231F20"/>
          <w:spacing w:val="-3"/>
          <w:sz w:val="20"/>
        </w:rPr>
        <w:t xml:space="preserve"> </w:t>
      </w:r>
      <w:r>
        <w:rPr>
          <w:i/>
          <w:color w:val="231F20"/>
          <w:sz w:val="20"/>
        </w:rPr>
        <w:t>setup</w:t>
      </w:r>
      <w:r>
        <w:rPr>
          <w:i/>
          <w:color w:val="231F20"/>
          <w:spacing w:val="-1"/>
          <w:sz w:val="20"/>
        </w:rPr>
        <w:t xml:space="preserve"> </w:t>
      </w:r>
      <w:r>
        <w:rPr>
          <w:i/>
          <w:color w:val="231F20"/>
          <w:sz w:val="20"/>
        </w:rPr>
        <w:t>for</w:t>
      </w:r>
      <w:r>
        <w:rPr>
          <w:i/>
          <w:color w:val="231F20"/>
          <w:spacing w:val="-1"/>
          <w:sz w:val="20"/>
        </w:rPr>
        <w:t xml:space="preserve"> </w:t>
      </w:r>
      <w:r>
        <w:rPr>
          <w:i/>
          <w:color w:val="231F20"/>
          <w:spacing w:val="-2"/>
          <w:sz w:val="20"/>
        </w:rPr>
        <w:t>evaluation</w:t>
      </w:r>
    </w:p>
    <w:p w:rsidR="001228BA" w:rsidRDefault="00000000" w14:paraId="63C002E0" w14:textId="77777777">
      <w:pPr>
        <w:pStyle w:val="BodyText"/>
        <w:spacing w:before="61" w:line="228" w:lineRule="auto"/>
        <w:ind w:left="269" w:right="102" w:firstLine="287"/>
        <w:jc w:val="both"/>
      </w:pPr>
      <w:r>
        <w:rPr>
          <w:color w:val="231F20"/>
        </w:rPr>
        <w:t>We have split the dataset into an 80:20 ratio. That is, the training</w:t>
      </w:r>
      <w:r>
        <w:rPr>
          <w:color w:val="231F20"/>
          <w:spacing w:val="-2"/>
        </w:rPr>
        <w:t xml:space="preserve"> </w:t>
      </w:r>
      <w:r>
        <w:rPr>
          <w:color w:val="231F20"/>
        </w:rPr>
        <w:t>set</w:t>
      </w:r>
      <w:r>
        <w:rPr>
          <w:color w:val="231F20"/>
          <w:spacing w:val="-3"/>
        </w:rPr>
        <w:t xml:space="preserve"> </w:t>
      </w:r>
      <w:r>
        <w:rPr>
          <w:color w:val="231F20"/>
        </w:rPr>
        <w:t>size</w:t>
      </w:r>
      <w:r>
        <w:rPr>
          <w:color w:val="231F20"/>
          <w:spacing w:val="-3"/>
        </w:rPr>
        <w:t xml:space="preserve"> </w:t>
      </w:r>
      <w:r>
        <w:rPr>
          <w:color w:val="231F20"/>
        </w:rPr>
        <w:t>is</w:t>
      </w:r>
      <w:r>
        <w:rPr>
          <w:color w:val="231F20"/>
          <w:spacing w:val="-3"/>
        </w:rPr>
        <w:t xml:space="preserve"> </w:t>
      </w:r>
      <w:r>
        <w:rPr>
          <w:color w:val="231F20"/>
        </w:rPr>
        <w:t>80%,</w:t>
      </w:r>
      <w:r>
        <w:rPr>
          <w:color w:val="231F20"/>
          <w:spacing w:val="-2"/>
        </w:rPr>
        <w:t xml:space="preserve"> </w:t>
      </w:r>
      <w:r>
        <w:rPr>
          <w:color w:val="231F20"/>
        </w:rPr>
        <w:t>and</w:t>
      </w:r>
      <w:r>
        <w:rPr>
          <w:color w:val="231F20"/>
          <w:spacing w:val="-2"/>
        </w:rPr>
        <w:t xml:space="preserve"> </w:t>
      </w:r>
      <w:r>
        <w:rPr>
          <w:color w:val="231F20"/>
        </w:rPr>
        <w:t>the</w:t>
      </w:r>
      <w:r>
        <w:rPr>
          <w:color w:val="231F20"/>
          <w:spacing w:val="-3"/>
        </w:rPr>
        <w:t xml:space="preserve"> </w:t>
      </w:r>
      <w:r>
        <w:rPr>
          <w:color w:val="231F20"/>
        </w:rPr>
        <w:t>testing</w:t>
      </w:r>
      <w:r>
        <w:rPr>
          <w:color w:val="231F20"/>
          <w:spacing w:val="-2"/>
        </w:rPr>
        <w:t xml:space="preserve"> </w:t>
      </w:r>
      <w:r>
        <w:rPr>
          <w:color w:val="231F20"/>
        </w:rPr>
        <w:t>set</w:t>
      </w:r>
      <w:r>
        <w:rPr>
          <w:color w:val="231F20"/>
          <w:spacing w:val="-3"/>
        </w:rPr>
        <w:t xml:space="preserve"> </w:t>
      </w:r>
      <w:r>
        <w:rPr>
          <w:color w:val="231F20"/>
        </w:rPr>
        <w:t>size</w:t>
      </w:r>
      <w:r>
        <w:rPr>
          <w:color w:val="231F20"/>
          <w:spacing w:val="-3"/>
        </w:rPr>
        <w:t xml:space="preserve"> </w:t>
      </w:r>
      <w:r>
        <w:rPr>
          <w:color w:val="231F20"/>
        </w:rPr>
        <w:t>is</w:t>
      </w:r>
      <w:r>
        <w:rPr>
          <w:color w:val="231F20"/>
          <w:spacing w:val="-3"/>
        </w:rPr>
        <w:t xml:space="preserve"> </w:t>
      </w:r>
      <w:r>
        <w:rPr>
          <w:color w:val="231F20"/>
        </w:rPr>
        <w:t>20%</w:t>
      </w:r>
      <w:r>
        <w:rPr>
          <w:color w:val="231F20"/>
          <w:spacing w:val="-3"/>
        </w:rPr>
        <w:t xml:space="preserve"> </w:t>
      </w:r>
      <w:r>
        <w:rPr>
          <w:color w:val="231F20"/>
        </w:rPr>
        <w:t>of</w:t>
      </w:r>
      <w:r>
        <w:rPr>
          <w:color w:val="231F20"/>
          <w:spacing w:val="-2"/>
        </w:rPr>
        <w:t xml:space="preserve"> </w:t>
      </w:r>
      <w:r>
        <w:rPr>
          <w:color w:val="231F20"/>
        </w:rPr>
        <w:t xml:space="preserve">the entire dataset. The training set used to develop a model, while the testing set utilized to assess the predictive model's </w:t>
      </w:r>
      <w:r>
        <w:rPr>
          <w:color w:val="231F20"/>
          <w:spacing w:val="-2"/>
        </w:rPr>
        <w:t>performance.</w:t>
      </w:r>
    </w:p>
    <w:p w:rsidR="001228BA" w:rsidRDefault="00000000" w14:paraId="583B3074" w14:textId="77777777">
      <w:pPr>
        <w:pStyle w:val="BodyText"/>
        <w:spacing w:before="119" w:line="228" w:lineRule="auto"/>
        <w:ind w:left="269" w:right="100" w:firstLine="287"/>
        <w:jc w:val="both"/>
      </w:pPr>
      <w:r>
        <w:rPr>
          <w:color w:val="231F20"/>
        </w:rPr>
        <w:t>We developed our first model (model A) with the given dataset and did not make any changes while training Second model (model B) we add column BMI. All train and test accuracies as well</w:t>
      </w:r>
      <w:r>
        <w:rPr>
          <w:color w:val="231F20"/>
          <w:spacing w:val="-1"/>
        </w:rPr>
        <w:t xml:space="preserve"> </w:t>
      </w:r>
      <w:r>
        <w:rPr>
          <w:color w:val="231F20"/>
        </w:rPr>
        <w:t>as train and test</w:t>
      </w:r>
      <w:r>
        <w:rPr>
          <w:color w:val="231F20"/>
          <w:spacing w:val="-1"/>
        </w:rPr>
        <w:t xml:space="preserve"> </w:t>
      </w:r>
      <w:r>
        <w:rPr>
          <w:color w:val="231F20"/>
        </w:rPr>
        <w:t>scores are</w:t>
      </w:r>
      <w:r>
        <w:rPr>
          <w:color w:val="231F20"/>
          <w:spacing w:val="-1"/>
        </w:rPr>
        <w:t xml:space="preserve"> </w:t>
      </w:r>
      <w:r>
        <w:rPr>
          <w:color w:val="231F20"/>
        </w:rPr>
        <w:t>in percentages.</w:t>
      </w:r>
    </w:p>
    <w:p w:rsidR="001228BA" w:rsidRDefault="00000000" w14:paraId="71BEAD40" w14:textId="77777777">
      <w:pPr>
        <w:pStyle w:val="ListParagraph"/>
        <w:numPr>
          <w:ilvl w:val="0"/>
          <w:numId w:val="3"/>
        </w:numPr>
        <w:tabs>
          <w:tab w:val="left" w:pos="989"/>
        </w:tabs>
        <w:spacing w:before="121" w:line="228" w:lineRule="auto"/>
        <w:ind w:right="101"/>
        <w:rPr>
          <w:sz w:val="20"/>
        </w:rPr>
      </w:pPr>
      <w:r>
        <w:rPr>
          <w:color w:val="231F20"/>
          <w:sz w:val="20"/>
        </w:rPr>
        <w:t xml:space="preserve">Model A (with given dataset) divided into </w:t>
      </w:r>
      <w:proofErr w:type="spellStart"/>
      <w:r>
        <w:rPr>
          <w:color w:val="231F20"/>
          <w:sz w:val="20"/>
        </w:rPr>
        <w:t>train_A</w:t>
      </w:r>
      <w:proofErr w:type="spellEnd"/>
      <w:r>
        <w:rPr>
          <w:color w:val="231F20"/>
          <w:sz w:val="20"/>
        </w:rPr>
        <w:t xml:space="preserve"> and </w:t>
      </w:r>
      <w:proofErr w:type="spellStart"/>
      <w:r>
        <w:rPr>
          <w:color w:val="231F20"/>
          <w:sz w:val="20"/>
        </w:rPr>
        <w:t>test_A</w:t>
      </w:r>
      <w:proofErr w:type="spellEnd"/>
      <w:r>
        <w:rPr>
          <w:color w:val="231F20"/>
          <w:sz w:val="20"/>
        </w:rPr>
        <w:t xml:space="preserve"> and their accuracies are denoted by </w:t>
      </w:r>
      <w:proofErr w:type="spellStart"/>
      <w:r>
        <w:rPr>
          <w:color w:val="231F20"/>
          <w:sz w:val="20"/>
        </w:rPr>
        <w:t>Score_train_</w:t>
      </w:r>
      <w:proofErr w:type="gramStart"/>
      <w:r>
        <w:rPr>
          <w:color w:val="231F20"/>
          <w:sz w:val="20"/>
        </w:rPr>
        <w:t>A</w:t>
      </w:r>
      <w:proofErr w:type="spellEnd"/>
      <w:r>
        <w:rPr>
          <w:color w:val="231F20"/>
          <w:sz w:val="20"/>
        </w:rPr>
        <w:t xml:space="preserve"> ,</w:t>
      </w:r>
      <w:proofErr w:type="gramEnd"/>
      <w:r>
        <w:rPr>
          <w:color w:val="231F20"/>
          <w:sz w:val="20"/>
        </w:rPr>
        <w:t xml:space="preserve"> </w:t>
      </w:r>
      <w:proofErr w:type="spellStart"/>
      <w:r>
        <w:rPr>
          <w:color w:val="231F20"/>
          <w:sz w:val="20"/>
        </w:rPr>
        <w:t>Score_test_A</w:t>
      </w:r>
      <w:proofErr w:type="spellEnd"/>
      <w:r>
        <w:rPr>
          <w:color w:val="231F20"/>
          <w:sz w:val="20"/>
        </w:rPr>
        <w:t xml:space="preserve"> respectively</w:t>
      </w:r>
    </w:p>
    <w:p w:rsidR="001228BA" w:rsidRDefault="001228BA" w14:paraId="3B096BA8" w14:textId="77777777">
      <w:pPr>
        <w:spacing w:line="228" w:lineRule="auto"/>
        <w:jc w:val="both"/>
        <w:rPr>
          <w:sz w:val="20"/>
        </w:rPr>
        <w:sectPr w:rsidR="001228BA">
          <w:footerReference w:type="default" r:id="rId9"/>
          <w:pgSz w:w="11910" w:h="16840" w:orient="portrait"/>
          <w:pgMar w:top="980" w:right="800" w:bottom="740" w:left="600" w:header="0" w:footer="542" w:gutter="0"/>
          <w:pgNumType w:start="23"/>
          <w:cols w:equalWidth="0" w:space="720" w:num="2">
            <w:col w:w="5224" w:space="40"/>
            <w:col w:w="5246"/>
          </w:cols>
          <w:headerReference w:type="default" r:id="Rdab16ac5deec4445"/>
        </w:sectPr>
      </w:pPr>
    </w:p>
    <w:p w:rsidR="001228BA" w:rsidRDefault="00000000" w14:paraId="7373EC29" w14:textId="77777777">
      <w:pPr>
        <w:pStyle w:val="ListParagraph"/>
        <w:numPr>
          <w:ilvl w:val="0"/>
          <w:numId w:val="3"/>
        </w:numPr>
        <w:tabs>
          <w:tab w:val="left" w:pos="1026"/>
        </w:tabs>
        <w:spacing w:before="100" w:line="228" w:lineRule="auto"/>
        <w:ind w:left="1026" w:right="1"/>
        <w:rPr>
          <w:sz w:val="20"/>
        </w:rPr>
      </w:pPr>
      <w:r>
        <w:rPr>
          <w:color w:val="231F20"/>
          <w:sz w:val="20"/>
        </w:rPr>
        <w:t>Model</w:t>
      </w:r>
      <w:r>
        <w:rPr>
          <w:color w:val="231F20"/>
          <w:spacing w:val="-7"/>
          <w:sz w:val="20"/>
        </w:rPr>
        <w:t xml:space="preserve"> </w:t>
      </w:r>
      <w:r>
        <w:rPr>
          <w:color w:val="231F20"/>
          <w:sz w:val="20"/>
        </w:rPr>
        <w:t>B</w:t>
      </w:r>
      <w:r>
        <w:rPr>
          <w:color w:val="231F20"/>
          <w:spacing w:val="-7"/>
          <w:sz w:val="20"/>
        </w:rPr>
        <w:t xml:space="preserve"> </w:t>
      </w:r>
      <w:r>
        <w:rPr>
          <w:color w:val="231F20"/>
          <w:sz w:val="20"/>
        </w:rPr>
        <w:t>(with</w:t>
      </w:r>
      <w:r>
        <w:rPr>
          <w:color w:val="231F20"/>
          <w:spacing w:val="-6"/>
          <w:sz w:val="20"/>
        </w:rPr>
        <w:t xml:space="preserve"> </w:t>
      </w:r>
      <w:r>
        <w:rPr>
          <w:color w:val="231F20"/>
          <w:sz w:val="20"/>
        </w:rPr>
        <w:t>addition</w:t>
      </w:r>
      <w:r>
        <w:rPr>
          <w:color w:val="231F20"/>
          <w:spacing w:val="-6"/>
          <w:sz w:val="20"/>
        </w:rPr>
        <w:t xml:space="preserve"> </w:t>
      </w:r>
      <w:r>
        <w:rPr>
          <w:color w:val="231F20"/>
          <w:sz w:val="20"/>
        </w:rPr>
        <w:t>of</w:t>
      </w:r>
      <w:r>
        <w:rPr>
          <w:color w:val="231F20"/>
          <w:spacing w:val="-6"/>
          <w:sz w:val="20"/>
        </w:rPr>
        <w:t xml:space="preserve"> </w:t>
      </w:r>
      <w:r>
        <w:rPr>
          <w:color w:val="231F20"/>
          <w:sz w:val="20"/>
        </w:rPr>
        <w:t>column</w:t>
      </w:r>
      <w:r>
        <w:rPr>
          <w:color w:val="231F20"/>
          <w:spacing w:val="-6"/>
          <w:sz w:val="20"/>
        </w:rPr>
        <w:t xml:space="preserve"> </w:t>
      </w:r>
      <w:r>
        <w:rPr>
          <w:color w:val="231F20"/>
          <w:sz w:val="20"/>
        </w:rPr>
        <w:t>BMI)</w:t>
      </w:r>
      <w:r>
        <w:rPr>
          <w:color w:val="231F20"/>
          <w:spacing w:val="-6"/>
          <w:sz w:val="20"/>
        </w:rPr>
        <w:t xml:space="preserve"> </w:t>
      </w:r>
      <w:r>
        <w:rPr>
          <w:color w:val="231F20"/>
          <w:sz w:val="20"/>
        </w:rPr>
        <w:t>divide</w:t>
      </w:r>
      <w:r>
        <w:rPr>
          <w:color w:val="231F20"/>
          <w:spacing w:val="-7"/>
          <w:sz w:val="20"/>
        </w:rPr>
        <w:t xml:space="preserve"> </w:t>
      </w:r>
      <w:r>
        <w:rPr>
          <w:color w:val="231F20"/>
          <w:sz w:val="20"/>
        </w:rPr>
        <w:t xml:space="preserve">into </w:t>
      </w:r>
      <w:proofErr w:type="spellStart"/>
      <w:r>
        <w:rPr>
          <w:color w:val="231F20"/>
          <w:sz w:val="20"/>
        </w:rPr>
        <w:t>train_B</w:t>
      </w:r>
      <w:proofErr w:type="spellEnd"/>
      <w:r>
        <w:rPr>
          <w:color w:val="231F20"/>
          <w:sz w:val="20"/>
        </w:rPr>
        <w:t xml:space="preserve"> and</w:t>
      </w:r>
      <w:r>
        <w:rPr>
          <w:color w:val="231F20"/>
          <w:spacing w:val="-2"/>
          <w:sz w:val="20"/>
        </w:rPr>
        <w:t xml:space="preserve"> </w:t>
      </w:r>
      <w:proofErr w:type="spellStart"/>
      <w:r>
        <w:rPr>
          <w:color w:val="231F20"/>
          <w:sz w:val="20"/>
        </w:rPr>
        <w:t>test_B</w:t>
      </w:r>
      <w:proofErr w:type="spellEnd"/>
      <w:r>
        <w:rPr>
          <w:color w:val="231F20"/>
          <w:spacing w:val="-1"/>
          <w:sz w:val="20"/>
        </w:rPr>
        <w:t xml:space="preserve"> </w:t>
      </w:r>
      <w:r>
        <w:rPr>
          <w:color w:val="231F20"/>
          <w:sz w:val="20"/>
        </w:rPr>
        <w:t>and their</w:t>
      </w:r>
      <w:r>
        <w:rPr>
          <w:color w:val="231F20"/>
          <w:spacing w:val="-1"/>
          <w:sz w:val="20"/>
        </w:rPr>
        <w:t xml:space="preserve"> </w:t>
      </w:r>
      <w:r>
        <w:rPr>
          <w:color w:val="231F20"/>
          <w:sz w:val="20"/>
        </w:rPr>
        <w:t>accuracies are</w:t>
      </w:r>
      <w:r>
        <w:rPr>
          <w:color w:val="231F20"/>
          <w:spacing w:val="-1"/>
          <w:sz w:val="20"/>
        </w:rPr>
        <w:t xml:space="preserve"> </w:t>
      </w:r>
      <w:r>
        <w:rPr>
          <w:color w:val="231F20"/>
          <w:sz w:val="20"/>
        </w:rPr>
        <w:t xml:space="preserve">denoted by </w:t>
      </w:r>
      <w:proofErr w:type="spellStart"/>
      <w:r>
        <w:rPr>
          <w:color w:val="231F20"/>
          <w:sz w:val="20"/>
        </w:rPr>
        <w:t>Score_train_</w:t>
      </w:r>
      <w:proofErr w:type="gramStart"/>
      <w:r>
        <w:rPr>
          <w:color w:val="231F20"/>
          <w:sz w:val="20"/>
        </w:rPr>
        <w:t>B</w:t>
      </w:r>
      <w:proofErr w:type="spellEnd"/>
      <w:r>
        <w:rPr>
          <w:color w:val="231F20"/>
          <w:sz w:val="20"/>
        </w:rPr>
        <w:t xml:space="preserve"> ,</w:t>
      </w:r>
      <w:proofErr w:type="gramEnd"/>
      <w:r>
        <w:rPr>
          <w:color w:val="231F20"/>
          <w:sz w:val="20"/>
        </w:rPr>
        <w:t xml:space="preserve"> </w:t>
      </w:r>
      <w:proofErr w:type="spellStart"/>
      <w:r>
        <w:rPr>
          <w:color w:val="231F20"/>
          <w:sz w:val="20"/>
        </w:rPr>
        <w:t>Score_test_B</w:t>
      </w:r>
      <w:proofErr w:type="spellEnd"/>
      <w:r>
        <w:rPr>
          <w:color w:val="231F20"/>
          <w:sz w:val="20"/>
        </w:rPr>
        <w:t xml:space="preserve"> respectively</w:t>
      </w:r>
    </w:p>
    <w:p w:rsidR="001228BA" w:rsidRDefault="00000000" w14:paraId="4137E2D2" w14:textId="77777777">
      <w:pPr>
        <w:pStyle w:val="ListParagraph"/>
        <w:numPr>
          <w:ilvl w:val="0"/>
          <w:numId w:val="4"/>
        </w:numPr>
        <w:tabs>
          <w:tab w:val="left" w:pos="665"/>
        </w:tabs>
        <w:spacing w:before="118"/>
        <w:ind w:left="665" w:hanging="358"/>
        <w:jc w:val="both"/>
        <w:rPr>
          <w:i/>
          <w:sz w:val="20"/>
        </w:rPr>
      </w:pPr>
      <w:r>
        <w:rPr>
          <w:i/>
          <w:color w:val="231F20"/>
          <w:spacing w:val="-2"/>
          <w:sz w:val="20"/>
        </w:rPr>
        <w:t>Classification</w:t>
      </w:r>
    </w:p>
    <w:p w:rsidR="001228BA" w:rsidRDefault="00000000" w14:paraId="18056AEF" w14:textId="77777777">
      <w:pPr>
        <w:pStyle w:val="BodyText"/>
        <w:spacing w:before="62" w:line="228" w:lineRule="auto"/>
        <w:ind w:right="1" w:firstLine="287"/>
        <w:jc w:val="both"/>
      </w:pPr>
      <w:r>
        <w:rPr>
          <w:color w:val="231F20"/>
        </w:rPr>
        <w:t>Classification means classifying the data in different groups based on the similarities present in different data points. Here classification is used in the prediction of heart disease. Various machine learning models are available, but in</w:t>
      </w:r>
      <w:r>
        <w:rPr>
          <w:color w:val="231F20"/>
          <w:spacing w:val="-2"/>
        </w:rPr>
        <w:t xml:space="preserve"> </w:t>
      </w:r>
      <w:r>
        <w:rPr>
          <w:color w:val="231F20"/>
        </w:rPr>
        <w:t>the</w:t>
      </w:r>
      <w:r>
        <w:rPr>
          <w:color w:val="231F20"/>
          <w:spacing w:val="-4"/>
        </w:rPr>
        <w:t xml:space="preserve"> </w:t>
      </w:r>
      <w:r>
        <w:rPr>
          <w:color w:val="231F20"/>
        </w:rPr>
        <w:t>proposed</w:t>
      </w:r>
      <w:r>
        <w:rPr>
          <w:color w:val="231F20"/>
          <w:spacing w:val="-2"/>
        </w:rPr>
        <w:t xml:space="preserve"> </w:t>
      </w:r>
      <w:r>
        <w:rPr>
          <w:color w:val="231F20"/>
        </w:rPr>
        <w:t>method,</w:t>
      </w:r>
      <w:r>
        <w:rPr>
          <w:color w:val="231F20"/>
          <w:spacing w:val="-2"/>
        </w:rPr>
        <w:t xml:space="preserve"> </w:t>
      </w:r>
      <w:r>
        <w:rPr>
          <w:color w:val="231F20"/>
        </w:rPr>
        <w:t>any</w:t>
      </w:r>
      <w:r>
        <w:rPr>
          <w:color w:val="231F20"/>
          <w:spacing w:val="-6"/>
        </w:rPr>
        <w:t xml:space="preserve"> </w:t>
      </w:r>
      <w:r>
        <w:rPr>
          <w:color w:val="231F20"/>
        </w:rPr>
        <w:t>one</w:t>
      </w:r>
      <w:r>
        <w:rPr>
          <w:color w:val="231F20"/>
          <w:spacing w:val="-3"/>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following</w:t>
      </w:r>
      <w:r>
        <w:rPr>
          <w:color w:val="231F20"/>
          <w:spacing w:val="-2"/>
        </w:rPr>
        <w:t xml:space="preserve"> </w:t>
      </w:r>
      <w:r>
        <w:rPr>
          <w:color w:val="231F20"/>
        </w:rPr>
        <w:t>algorithms or models can be used [12] The given problem is a classification and regression problem. We are using various algorithms</w:t>
      </w:r>
      <w:r>
        <w:rPr>
          <w:color w:val="231F20"/>
          <w:spacing w:val="-3"/>
        </w:rPr>
        <w:t xml:space="preserve"> </w:t>
      </w:r>
      <w:r>
        <w:rPr>
          <w:color w:val="231F20"/>
        </w:rPr>
        <w:t>to</w:t>
      </w:r>
      <w:r>
        <w:rPr>
          <w:color w:val="231F20"/>
          <w:spacing w:val="-3"/>
        </w:rPr>
        <w:t xml:space="preserve"> </w:t>
      </w:r>
      <w:r>
        <w:rPr>
          <w:color w:val="231F20"/>
        </w:rPr>
        <w:t>find</w:t>
      </w:r>
      <w:r>
        <w:rPr>
          <w:color w:val="231F20"/>
          <w:spacing w:val="-3"/>
        </w:rPr>
        <w:t xml:space="preserve"> </w:t>
      </w:r>
      <w:r>
        <w:rPr>
          <w:color w:val="231F20"/>
        </w:rPr>
        <w:t>(or</w:t>
      </w:r>
      <w:r>
        <w:rPr>
          <w:color w:val="231F20"/>
          <w:spacing w:val="-4"/>
        </w:rPr>
        <w:t xml:space="preserve"> </w:t>
      </w:r>
      <w:r>
        <w:rPr>
          <w:color w:val="231F20"/>
        </w:rPr>
        <w:t>predict)</w:t>
      </w:r>
      <w:r>
        <w:rPr>
          <w:color w:val="231F20"/>
          <w:spacing w:val="-4"/>
        </w:rPr>
        <w:t xml:space="preserve"> </w:t>
      </w:r>
      <w:r>
        <w:rPr>
          <w:color w:val="231F20"/>
        </w:rPr>
        <w:t>the</w:t>
      </w:r>
      <w:r>
        <w:rPr>
          <w:color w:val="231F20"/>
          <w:spacing w:val="-4"/>
        </w:rPr>
        <w:t xml:space="preserve"> </w:t>
      </w:r>
      <w:r>
        <w:rPr>
          <w:color w:val="231F20"/>
        </w:rPr>
        <w:t>relation</w:t>
      </w:r>
      <w:r>
        <w:rPr>
          <w:color w:val="231F20"/>
          <w:spacing w:val="-3"/>
        </w:rPr>
        <w:t xml:space="preserve"> </w:t>
      </w:r>
      <w:r>
        <w:rPr>
          <w:color w:val="231F20"/>
        </w:rPr>
        <w:t>between</w:t>
      </w:r>
      <w:r>
        <w:rPr>
          <w:color w:val="231F20"/>
          <w:spacing w:val="-3"/>
        </w:rPr>
        <w:t xml:space="preserve"> </w:t>
      </w:r>
      <w:r>
        <w:rPr>
          <w:color w:val="231F20"/>
        </w:rPr>
        <w:t>the</w:t>
      </w:r>
      <w:r>
        <w:rPr>
          <w:color w:val="231F20"/>
          <w:spacing w:val="-4"/>
        </w:rPr>
        <w:t xml:space="preserve"> </w:t>
      </w:r>
      <w:r>
        <w:rPr>
          <w:color w:val="231F20"/>
        </w:rPr>
        <w:t>target variable</w:t>
      </w:r>
      <w:r>
        <w:rPr>
          <w:color w:val="231F20"/>
          <w:spacing w:val="40"/>
        </w:rPr>
        <w:t xml:space="preserve"> </w:t>
      </w:r>
      <w:r>
        <w:rPr>
          <w:color w:val="231F20"/>
        </w:rPr>
        <w:t>(i.e.</w:t>
      </w:r>
      <w:r>
        <w:rPr>
          <w:color w:val="231F20"/>
          <w:spacing w:val="42"/>
        </w:rPr>
        <w:t xml:space="preserve"> </w:t>
      </w:r>
      <w:r>
        <w:rPr>
          <w:color w:val="231F20"/>
        </w:rPr>
        <w:t>survived</w:t>
      </w:r>
      <w:r>
        <w:rPr>
          <w:color w:val="231F20"/>
          <w:spacing w:val="41"/>
        </w:rPr>
        <w:t xml:space="preserve"> </w:t>
      </w:r>
      <w:r>
        <w:rPr>
          <w:color w:val="231F20"/>
        </w:rPr>
        <w:t>or</w:t>
      </w:r>
      <w:r>
        <w:rPr>
          <w:color w:val="231F20"/>
          <w:spacing w:val="40"/>
        </w:rPr>
        <w:t xml:space="preserve"> </w:t>
      </w:r>
      <w:r>
        <w:rPr>
          <w:color w:val="231F20"/>
        </w:rPr>
        <w:t>not)</w:t>
      </w:r>
      <w:r>
        <w:rPr>
          <w:color w:val="231F20"/>
          <w:spacing w:val="41"/>
        </w:rPr>
        <w:t xml:space="preserve"> </w:t>
      </w:r>
      <w:r>
        <w:rPr>
          <w:color w:val="231F20"/>
        </w:rPr>
        <w:t>with</w:t>
      </w:r>
      <w:r>
        <w:rPr>
          <w:color w:val="231F20"/>
          <w:spacing w:val="41"/>
        </w:rPr>
        <w:t xml:space="preserve"> </w:t>
      </w:r>
      <w:r>
        <w:rPr>
          <w:color w:val="231F20"/>
        </w:rPr>
        <w:t>other</w:t>
      </w:r>
      <w:r>
        <w:rPr>
          <w:color w:val="231F20"/>
          <w:spacing w:val="40"/>
        </w:rPr>
        <w:t xml:space="preserve"> </w:t>
      </w:r>
      <w:r>
        <w:rPr>
          <w:color w:val="231F20"/>
        </w:rPr>
        <w:t>variables</w:t>
      </w:r>
      <w:r>
        <w:rPr>
          <w:color w:val="231F20"/>
          <w:spacing w:val="41"/>
        </w:rPr>
        <w:t xml:space="preserve"> </w:t>
      </w:r>
      <w:r>
        <w:rPr>
          <w:color w:val="231F20"/>
          <w:spacing w:val="-4"/>
        </w:rPr>
        <w:t>(BMI,</w:t>
      </w:r>
    </w:p>
    <w:p w:rsidR="001228BA" w:rsidRDefault="00000000" w14:paraId="22E401BB" w14:textId="77777777">
      <w:pPr>
        <w:pStyle w:val="BodyText"/>
        <w:spacing w:line="220" w:lineRule="exact"/>
        <w:jc w:val="both"/>
      </w:pPr>
      <w:r>
        <w:rPr>
          <w:color w:val="231F20"/>
        </w:rPr>
        <w:t>Gender,</w:t>
      </w:r>
      <w:r>
        <w:rPr>
          <w:color w:val="231F20"/>
          <w:spacing w:val="-10"/>
        </w:rPr>
        <w:t xml:space="preserve"> </w:t>
      </w:r>
      <w:r>
        <w:rPr>
          <w:color w:val="231F20"/>
        </w:rPr>
        <w:t>Age,</w:t>
      </w:r>
      <w:r>
        <w:rPr>
          <w:color w:val="231F20"/>
          <w:spacing w:val="-10"/>
        </w:rPr>
        <w:t xml:space="preserve"> </w:t>
      </w:r>
      <w:r>
        <w:rPr>
          <w:color w:val="231F20"/>
        </w:rPr>
        <w:t>and</w:t>
      </w:r>
      <w:r>
        <w:rPr>
          <w:color w:val="231F20"/>
          <w:spacing w:val="-10"/>
        </w:rPr>
        <w:t xml:space="preserve"> </w:t>
      </w:r>
      <w:r>
        <w:rPr>
          <w:color w:val="231F20"/>
        </w:rPr>
        <w:t>more).</w:t>
      </w:r>
      <w:r>
        <w:rPr>
          <w:color w:val="231F20"/>
          <w:spacing w:val="-9"/>
        </w:rPr>
        <w:t xml:space="preserve"> </w:t>
      </w:r>
      <w:r>
        <w:rPr>
          <w:color w:val="231F20"/>
        </w:rPr>
        <w:t>The</w:t>
      </w:r>
      <w:r>
        <w:rPr>
          <w:color w:val="231F20"/>
          <w:spacing w:val="-12"/>
        </w:rPr>
        <w:t xml:space="preserve"> </w:t>
      </w:r>
      <w:r>
        <w:rPr>
          <w:color w:val="231F20"/>
        </w:rPr>
        <w:t>following</w:t>
      </w:r>
      <w:r>
        <w:rPr>
          <w:color w:val="231F20"/>
          <w:spacing w:val="-10"/>
        </w:rPr>
        <w:t xml:space="preserve"> </w:t>
      </w:r>
      <w:r>
        <w:rPr>
          <w:color w:val="231F20"/>
        </w:rPr>
        <w:t>algorithms</w:t>
      </w:r>
      <w:r>
        <w:rPr>
          <w:color w:val="231F20"/>
          <w:spacing w:val="-10"/>
        </w:rPr>
        <w:t xml:space="preserve"> </w:t>
      </w:r>
      <w:r>
        <w:rPr>
          <w:color w:val="231F20"/>
        </w:rPr>
        <w:t>are</w:t>
      </w:r>
      <w:r>
        <w:rPr>
          <w:color w:val="231F20"/>
          <w:spacing w:val="-10"/>
        </w:rPr>
        <w:t xml:space="preserve"> </w:t>
      </w:r>
      <w:r>
        <w:rPr>
          <w:color w:val="231F20"/>
          <w:spacing w:val="-4"/>
        </w:rPr>
        <w:t>used</w:t>
      </w:r>
    </w:p>
    <w:p w:rsidR="001228BA" w:rsidRDefault="00000000" w14:paraId="20233189" w14:textId="77777777">
      <w:pPr>
        <w:pStyle w:val="ListParagraph"/>
        <w:numPr>
          <w:ilvl w:val="0"/>
          <w:numId w:val="2"/>
        </w:numPr>
        <w:tabs>
          <w:tab w:val="left" w:pos="967"/>
        </w:tabs>
        <w:spacing w:before="118" w:line="228" w:lineRule="auto"/>
        <w:ind w:right="1" w:firstLine="287"/>
        <w:jc w:val="both"/>
        <w:rPr>
          <w:sz w:val="20"/>
        </w:rPr>
      </w:pPr>
      <w:r>
        <w:rPr>
          <w:color w:val="231F20"/>
          <w:sz w:val="20"/>
        </w:rPr>
        <w:t>Logistic Regression: It is a predictive analysis technique which is used when the target variable is dichotomous (binary). Logistic Regression model explains the relationship between one dependent binary variable and one</w:t>
      </w:r>
      <w:r>
        <w:rPr>
          <w:color w:val="231F20"/>
          <w:spacing w:val="-9"/>
          <w:sz w:val="20"/>
        </w:rPr>
        <w:t xml:space="preserve"> </w:t>
      </w:r>
      <w:r>
        <w:rPr>
          <w:color w:val="231F20"/>
          <w:sz w:val="20"/>
        </w:rPr>
        <w:t>or</w:t>
      </w:r>
      <w:r>
        <w:rPr>
          <w:color w:val="231F20"/>
          <w:spacing w:val="-8"/>
          <w:sz w:val="20"/>
        </w:rPr>
        <w:t xml:space="preserve"> </w:t>
      </w:r>
      <w:r>
        <w:rPr>
          <w:color w:val="231F20"/>
          <w:sz w:val="20"/>
        </w:rPr>
        <w:t>more</w:t>
      </w:r>
      <w:r>
        <w:rPr>
          <w:color w:val="231F20"/>
          <w:spacing w:val="-8"/>
          <w:sz w:val="20"/>
        </w:rPr>
        <w:t xml:space="preserve"> </w:t>
      </w:r>
      <w:r>
        <w:rPr>
          <w:color w:val="231F20"/>
          <w:sz w:val="20"/>
        </w:rPr>
        <w:t>independent</w:t>
      </w:r>
      <w:r>
        <w:rPr>
          <w:color w:val="231F20"/>
          <w:spacing w:val="-10"/>
          <w:sz w:val="20"/>
        </w:rPr>
        <w:t xml:space="preserve"> </w:t>
      </w:r>
      <w:r>
        <w:rPr>
          <w:color w:val="231F20"/>
          <w:sz w:val="20"/>
        </w:rPr>
        <w:t>variables.</w:t>
      </w:r>
      <w:r>
        <w:rPr>
          <w:color w:val="231F20"/>
          <w:spacing w:val="-8"/>
          <w:sz w:val="20"/>
        </w:rPr>
        <w:t xml:space="preserve"> </w:t>
      </w:r>
      <w:r>
        <w:rPr>
          <w:color w:val="231F20"/>
          <w:sz w:val="20"/>
        </w:rPr>
        <w:t>It</w:t>
      </w:r>
      <w:r>
        <w:rPr>
          <w:color w:val="231F20"/>
          <w:spacing w:val="-8"/>
          <w:sz w:val="20"/>
        </w:rPr>
        <w:t xml:space="preserve"> </w:t>
      </w:r>
      <w:r>
        <w:rPr>
          <w:color w:val="231F20"/>
          <w:sz w:val="20"/>
        </w:rPr>
        <w:t>predicts</w:t>
      </w:r>
      <w:r>
        <w:rPr>
          <w:color w:val="231F20"/>
          <w:spacing w:val="-8"/>
          <w:sz w:val="20"/>
        </w:rPr>
        <w:t xml:space="preserve"> </w:t>
      </w:r>
      <w:r>
        <w:rPr>
          <w:color w:val="231F20"/>
          <w:sz w:val="20"/>
        </w:rPr>
        <w:t>the</w:t>
      </w:r>
      <w:r>
        <w:rPr>
          <w:color w:val="231F20"/>
          <w:spacing w:val="-8"/>
          <w:sz w:val="20"/>
        </w:rPr>
        <w:t xml:space="preserve"> </w:t>
      </w:r>
      <w:r>
        <w:rPr>
          <w:color w:val="231F20"/>
          <w:sz w:val="20"/>
        </w:rPr>
        <w:t>probability of the target value.</w:t>
      </w:r>
    </w:p>
    <w:p w:rsidR="001228BA" w:rsidRDefault="00000000" w14:paraId="01301D01" w14:textId="77777777">
      <w:pPr>
        <w:pStyle w:val="ListParagraph"/>
        <w:numPr>
          <w:ilvl w:val="0"/>
          <w:numId w:val="2"/>
        </w:numPr>
        <w:tabs>
          <w:tab w:val="left" w:pos="889"/>
        </w:tabs>
        <w:spacing w:line="228" w:lineRule="auto"/>
        <w:ind w:firstLine="287"/>
        <w:jc w:val="both"/>
        <w:rPr>
          <w:sz w:val="20"/>
        </w:rPr>
      </w:pPr>
      <w:r>
        <w:rPr>
          <w:color w:val="231F20"/>
          <w:sz w:val="20"/>
        </w:rPr>
        <w:t>k-Nearest</w:t>
      </w:r>
      <w:r>
        <w:rPr>
          <w:color w:val="231F20"/>
          <w:spacing w:val="-2"/>
          <w:sz w:val="20"/>
        </w:rPr>
        <w:t xml:space="preserve"> </w:t>
      </w:r>
      <w:r>
        <w:rPr>
          <w:color w:val="231F20"/>
          <w:sz w:val="20"/>
        </w:rPr>
        <w:t>Neighbors</w:t>
      </w:r>
      <w:r>
        <w:rPr>
          <w:color w:val="231F20"/>
          <w:spacing w:val="-2"/>
          <w:sz w:val="20"/>
        </w:rPr>
        <w:t xml:space="preserve"> </w:t>
      </w:r>
      <w:r>
        <w:rPr>
          <w:color w:val="231F20"/>
          <w:sz w:val="20"/>
        </w:rPr>
        <w:t>algorithm:</w:t>
      </w:r>
      <w:r>
        <w:rPr>
          <w:color w:val="231F20"/>
          <w:spacing w:val="-1"/>
          <w:sz w:val="20"/>
        </w:rPr>
        <w:t xml:space="preserve"> </w:t>
      </w:r>
      <w:r>
        <w:rPr>
          <w:color w:val="231F20"/>
          <w:sz w:val="20"/>
        </w:rPr>
        <w:t>k-Nearest</w:t>
      </w:r>
      <w:r>
        <w:rPr>
          <w:color w:val="231F20"/>
          <w:spacing w:val="-2"/>
          <w:sz w:val="20"/>
        </w:rPr>
        <w:t xml:space="preserve"> </w:t>
      </w:r>
      <w:r>
        <w:rPr>
          <w:color w:val="231F20"/>
          <w:sz w:val="20"/>
        </w:rPr>
        <w:t>Neighbors algorithm is a classification algorithm.[13] The class of a particular data point is determined based on the class which is most common among its k nearest neighbors where k is a small positive integer.</w:t>
      </w:r>
    </w:p>
    <w:p w:rsidR="001228BA" w:rsidRDefault="00000000" w14:paraId="2DD566BD" w14:textId="77777777">
      <w:pPr>
        <w:pStyle w:val="ListParagraph"/>
        <w:numPr>
          <w:ilvl w:val="0"/>
          <w:numId w:val="2"/>
        </w:numPr>
        <w:tabs>
          <w:tab w:val="left" w:pos="945"/>
        </w:tabs>
        <w:spacing w:line="228" w:lineRule="auto"/>
        <w:ind w:firstLine="287"/>
        <w:jc w:val="both"/>
        <w:rPr>
          <w:sz w:val="20"/>
        </w:rPr>
      </w:pPr>
      <w:r>
        <w:rPr>
          <w:color w:val="231F20"/>
          <w:sz w:val="20"/>
        </w:rPr>
        <w:t>Naive Bayes: It is a set of supervised learning algorithms based on applying Bayes’ theorem. The naïve assumption being the conditional independence between every pair of features.[14]</w:t>
      </w:r>
    </w:p>
    <w:p w:rsidR="001228BA" w:rsidRDefault="00000000" w14:paraId="6ED31D0D" w14:textId="77777777">
      <w:pPr>
        <w:pStyle w:val="ListParagraph"/>
        <w:numPr>
          <w:ilvl w:val="0"/>
          <w:numId w:val="2"/>
        </w:numPr>
        <w:tabs>
          <w:tab w:val="left" w:pos="920"/>
        </w:tabs>
        <w:spacing w:before="121" w:line="228" w:lineRule="auto"/>
        <w:ind w:right="1" w:firstLine="287"/>
        <w:jc w:val="both"/>
        <w:rPr>
          <w:sz w:val="20"/>
        </w:rPr>
      </w:pPr>
      <w:r>
        <w:rPr>
          <w:color w:val="231F20"/>
          <w:sz w:val="20"/>
        </w:rPr>
        <w:t>Neural Networks: A neural network is a series of algorithms which recognizes underlying relations in a training data set through a process that vaguely mimics the way of working of human brain. Basically, neural networks are a system</w:t>
      </w:r>
      <w:r>
        <w:rPr>
          <w:color w:val="231F20"/>
          <w:spacing w:val="-1"/>
          <w:sz w:val="20"/>
        </w:rPr>
        <w:t xml:space="preserve"> </w:t>
      </w:r>
      <w:r>
        <w:rPr>
          <w:color w:val="231F20"/>
          <w:sz w:val="20"/>
        </w:rPr>
        <w:t>of neurons</w:t>
      </w:r>
      <w:r>
        <w:rPr>
          <w:color w:val="231F20"/>
          <w:spacing w:val="-1"/>
          <w:sz w:val="20"/>
        </w:rPr>
        <w:t xml:space="preserve"> </w:t>
      </w:r>
      <w:r>
        <w:rPr>
          <w:color w:val="231F20"/>
          <w:sz w:val="20"/>
        </w:rPr>
        <w:t>which are either artificial or organic in</w:t>
      </w:r>
      <w:r>
        <w:rPr>
          <w:color w:val="231F20"/>
          <w:spacing w:val="-7"/>
          <w:sz w:val="20"/>
        </w:rPr>
        <w:t xml:space="preserve"> </w:t>
      </w:r>
      <w:r>
        <w:rPr>
          <w:color w:val="231F20"/>
          <w:sz w:val="20"/>
        </w:rPr>
        <w:t>nature.</w:t>
      </w:r>
      <w:r>
        <w:rPr>
          <w:color w:val="231F20"/>
          <w:spacing w:val="-10"/>
          <w:sz w:val="20"/>
        </w:rPr>
        <w:t xml:space="preserve"> </w:t>
      </w:r>
      <w:r>
        <w:rPr>
          <w:color w:val="231F20"/>
          <w:sz w:val="20"/>
        </w:rPr>
        <w:t>Neural</w:t>
      </w:r>
      <w:r>
        <w:rPr>
          <w:color w:val="231F20"/>
          <w:spacing w:val="-8"/>
          <w:sz w:val="20"/>
        </w:rPr>
        <w:t xml:space="preserve"> </w:t>
      </w:r>
      <w:r>
        <w:rPr>
          <w:color w:val="231F20"/>
          <w:sz w:val="20"/>
        </w:rPr>
        <w:t>network</w:t>
      </w:r>
      <w:r>
        <w:rPr>
          <w:color w:val="231F20"/>
          <w:spacing w:val="-7"/>
          <w:sz w:val="20"/>
        </w:rPr>
        <w:t xml:space="preserve"> </w:t>
      </w:r>
      <w:r>
        <w:rPr>
          <w:color w:val="231F20"/>
          <w:sz w:val="20"/>
        </w:rPr>
        <w:t>adapts</w:t>
      </w:r>
      <w:r>
        <w:rPr>
          <w:color w:val="231F20"/>
          <w:spacing w:val="-8"/>
          <w:sz w:val="20"/>
        </w:rPr>
        <w:t xml:space="preserve"> </w:t>
      </w:r>
      <w:r>
        <w:rPr>
          <w:color w:val="231F20"/>
          <w:sz w:val="20"/>
        </w:rPr>
        <w:t>to</w:t>
      </w:r>
      <w:r>
        <w:rPr>
          <w:color w:val="231F20"/>
          <w:spacing w:val="-7"/>
          <w:sz w:val="20"/>
        </w:rPr>
        <w:t xml:space="preserve"> </w:t>
      </w:r>
      <w:r>
        <w:rPr>
          <w:color w:val="231F20"/>
          <w:sz w:val="20"/>
        </w:rPr>
        <w:t>the</w:t>
      </w:r>
      <w:r>
        <w:rPr>
          <w:color w:val="231F20"/>
          <w:spacing w:val="-10"/>
          <w:sz w:val="20"/>
        </w:rPr>
        <w:t xml:space="preserve"> </w:t>
      </w:r>
      <w:r>
        <w:rPr>
          <w:color w:val="231F20"/>
          <w:sz w:val="20"/>
        </w:rPr>
        <w:t>changing</w:t>
      </w:r>
      <w:r>
        <w:rPr>
          <w:color w:val="231F20"/>
          <w:spacing w:val="-9"/>
          <w:sz w:val="20"/>
        </w:rPr>
        <w:t xml:space="preserve"> </w:t>
      </w:r>
      <w:r>
        <w:rPr>
          <w:color w:val="231F20"/>
          <w:sz w:val="20"/>
        </w:rPr>
        <w:t>input</w:t>
      </w:r>
      <w:r>
        <w:rPr>
          <w:color w:val="231F20"/>
          <w:spacing w:val="-9"/>
          <w:sz w:val="20"/>
        </w:rPr>
        <w:t xml:space="preserve"> </w:t>
      </w:r>
      <w:r>
        <w:rPr>
          <w:color w:val="231F20"/>
          <w:sz w:val="20"/>
        </w:rPr>
        <w:t>which allows it to generate best output.</w:t>
      </w:r>
    </w:p>
    <w:p w:rsidR="001228BA" w:rsidRDefault="00000000" w14:paraId="340E7080" w14:textId="77777777">
      <w:pPr>
        <w:pStyle w:val="ListParagraph"/>
        <w:numPr>
          <w:ilvl w:val="0"/>
          <w:numId w:val="2"/>
        </w:numPr>
        <w:tabs>
          <w:tab w:val="left" w:pos="871"/>
        </w:tabs>
        <w:spacing w:before="119" w:line="228" w:lineRule="auto"/>
        <w:ind w:firstLine="287"/>
        <w:jc w:val="both"/>
        <w:rPr>
          <w:sz w:val="20"/>
        </w:rPr>
      </w:pPr>
      <w:r>
        <w:rPr>
          <w:color w:val="231F20"/>
          <w:sz w:val="20"/>
        </w:rPr>
        <w:t>Decision</w:t>
      </w:r>
      <w:r>
        <w:rPr>
          <w:color w:val="231F20"/>
          <w:spacing w:val="-13"/>
          <w:sz w:val="20"/>
        </w:rPr>
        <w:t xml:space="preserve"> </w:t>
      </w:r>
      <w:r>
        <w:rPr>
          <w:color w:val="231F20"/>
          <w:sz w:val="20"/>
        </w:rPr>
        <w:t>Tree</w:t>
      </w:r>
      <w:r>
        <w:rPr>
          <w:color w:val="231F20"/>
          <w:spacing w:val="-12"/>
          <w:sz w:val="20"/>
        </w:rPr>
        <w:t xml:space="preserve"> </w:t>
      </w:r>
      <w:r>
        <w:rPr>
          <w:color w:val="231F20"/>
          <w:sz w:val="20"/>
        </w:rPr>
        <w:t>Classifier:</w:t>
      </w:r>
      <w:r>
        <w:rPr>
          <w:color w:val="231F20"/>
          <w:spacing w:val="-13"/>
          <w:sz w:val="20"/>
        </w:rPr>
        <w:t xml:space="preserve"> </w:t>
      </w:r>
      <w:r>
        <w:rPr>
          <w:color w:val="231F20"/>
          <w:sz w:val="20"/>
        </w:rPr>
        <w:t>This</w:t>
      </w:r>
      <w:r>
        <w:rPr>
          <w:color w:val="231F20"/>
          <w:spacing w:val="-12"/>
          <w:sz w:val="20"/>
        </w:rPr>
        <w:t xml:space="preserve"> </w:t>
      </w:r>
      <w:r>
        <w:rPr>
          <w:color w:val="231F20"/>
          <w:sz w:val="20"/>
        </w:rPr>
        <w:t>classifier</w:t>
      </w:r>
      <w:r>
        <w:rPr>
          <w:color w:val="231F20"/>
          <w:spacing w:val="-13"/>
          <w:sz w:val="20"/>
        </w:rPr>
        <w:t xml:space="preserve"> </w:t>
      </w:r>
      <w:r>
        <w:rPr>
          <w:color w:val="231F20"/>
          <w:sz w:val="20"/>
        </w:rPr>
        <w:t>model</w:t>
      </w:r>
      <w:r>
        <w:rPr>
          <w:color w:val="231F20"/>
          <w:spacing w:val="-12"/>
          <w:sz w:val="20"/>
        </w:rPr>
        <w:t xml:space="preserve"> </w:t>
      </w:r>
      <w:r>
        <w:rPr>
          <w:color w:val="231F20"/>
          <w:sz w:val="20"/>
        </w:rPr>
        <w:t>applies a Decision Tree as a predictive model. It organizes the characteristics (tree branches) to inferences about the target value (tree leaves). The classification trees are the tree models in which the target parameter can acquire a finite set of values. In these tree frameworks, the class labels are signified by the leaves, and the branches describe the concurrences</w:t>
      </w:r>
      <w:r>
        <w:rPr>
          <w:color w:val="231F20"/>
          <w:spacing w:val="-2"/>
          <w:sz w:val="20"/>
        </w:rPr>
        <w:t xml:space="preserve"> </w:t>
      </w:r>
      <w:r>
        <w:rPr>
          <w:color w:val="231F20"/>
          <w:sz w:val="20"/>
        </w:rPr>
        <w:t>of</w:t>
      </w:r>
      <w:r>
        <w:rPr>
          <w:color w:val="231F20"/>
          <w:spacing w:val="-1"/>
          <w:sz w:val="20"/>
        </w:rPr>
        <w:t xml:space="preserve"> </w:t>
      </w:r>
      <w:r>
        <w:rPr>
          <w:color w:val="231F20"/>
          <w:sz w:val="20"/>
        </w:rPr>
        <w:t>features</w:t>
      </w:r>
      <w:r>
        <w:rPr>
          <w:color w:val="231F20"/>
          <w:spacing w:val="-2"/>
          <w:sz w:val="20"/>
        </w:rPr>
        <w:t xml:space="preserve"> </w:t>
      </w:r>
      <w:r>
        <w:rPr>
          <w:color w:val="231F20"/>
          <w:sz w:val="20"/>
        </w:rPr>
        <w:t>that</w:t>
      </w:r>
      <w:r>
        <w:rPr>
          <w:color w:val="231F20"/>
          <w:spacing w:val="-3"/>
          <w:sz w:val="20"/>
        </w:rPr>
        <w:t xml:space="preserve"> </w:t>
      </w:r>
      <w:r>
        <w:rPr>
          <w:color w:val="231F20"/>
          <w:sz w:val="20"/>
        </w:rPr>
        <w:t>guide</w:t>
      </w:r>
      <w:r>
        <w:rPr>
          <w:color w:val="231F20"/>
          <w:spacing w:val="-3"/>
          <w:sz w:val="20"/>
        </w:rPr>
        <w:t xml:space="preserve"> </w:t>
      </w:r>
      <w:r>
        <w:rPr>
          <w:color w:val="231F20"/>
          <w:sz w:val="20"/>
        </w:rPr>
        <w:t>to</w:t>
      </w:r>
      <w:r>
        <w:rPr>
          <w:color w:val="231F20"/>
          <w:spacing w:val="-1"/>
          <w:sz w:val="20"/>
        </w:rPr>
        <w:t xml:space="preserve"> </w:t>
      </w:r>
      <w:r>
        <w:rPr>
          <w:color w:val="231F20"/>
          <w:sz w:val="20"/>
        </w:rPr>
        <w:t>those</w:t>
      </w:r>
      <w:r>
        <w:rPr>
          <w:color w:val="231F20"/>
          <w:spacing w:val="-3"/>
          <w:sz w:val="20"/>
        </w:rPr>
        <w:t xml:space="preserve"> </w:t>
      </w:r>
      <w:r>
        <w:rPr>
          <w:color w:val="231F20"/>
          <w:sz w:val="20"/>
        </w:rPr>
        <w:t>class</w:t>
      </w:r>
      <w:r>
        <w:rPr>
          <w:color w:val="231F20"/>
          <w:spacing w:val="-2"/>
          <w:sz w:val="20"/>
        </w:rPr>
        <w:t xml:space="preserve"> </w:t>
      </w:r>
      <w:r>
        <w:rPr>
          <w:color w:val="231F20"/>
          <w:sz w:val="20"/>
        </w:rPr>
        <w:t>labels.</w:t>
      </w:r>
      <w:r>
        <w:rPr>
          <w:color w:val="231F20"/>
          <w:spacing w:val="-1"/>
          <w:sz w:val="20"/>
        </w:rPr>
        <w:t xml:space="preserve"> </w:t>
      </w:r>
      <w:r>
        <w:rPr>
          <w:color w:val="231F20"/>
          <w:sz w:val="20"/>
        </w:rPr>
        <w:t xml:space="preserve">The regression trees are the decision trees in which the target parameter can take the continuous values (generally real </w:t>
      </w:r>
      <w:r>
        <w:rPr>
          <w:color w:val="231F20"/>
          <w:spacing w:val="-2"/>
          <w:sz w:val="20"/>
        </w:rPr>
        <w:t>numbers).</w:t>
      </w:r>
    </w:p>
    <w:p w:rsidR="001228BA" w:rsidRDefault="00000000" w14:paraId="28FEA89B" w14:textId="77777777">
      <w:pPr>
        <w:pStyle w:val="ListParagraph"/>
        <w:numPr>
          <w:ilvl w:val="0"/>
          <w:numId w:val="2"/>
        </w:numPr>
        <w:tabs>
          <w:tab w:val="left" w:pos="976"/>
        </w:tabs>
        <w:spacing w:line="228" w:lineRule="auto"/>
        <w:ind w:right="1" w:firstLine="287"/>
        <w:jc w:val="both"/>
        <w:rPr>
          <w:sz w:val="20"/>
        </w:rPr>
      </w:pPr>
      <w:r>
        <w:rPr>
          <w:color w:val="231F20"/>
          <w:sz w:val="20"/>
        </w:rPr>
        <w:t xml:space="preserve">XGB Classifier with </w:t>
      </w:r>
      <w:proofErr w:type="spellStart"/>
      <w:r>
        <w:rPr>
          <w:color w:val="231F20"/>
          <w:sz w:val="20"/>
        </w:rPr>
        <w:t>HyperOpt</w:t>
      </w:r>
      <w:proofErr w:type="spellEnd"/>
      <w:r>
        <w:rPr>
          <w:color w:val="231F20"/>
          <w:sz w:val="20"/>
        </w:rPr>
        <w:t xml:space="preserve">: The </w:t>
      </w:r>
      <w:proofErr w:type="spellStart"/>
      <w:r>
        <w:rPr>
          <w:color w:val="231F20"/>
          <w:sz w:val="20"/>
        </w:rPr>
        <w:t>XGBoost</w:t>
      </w:r>
      <w:proofErr w:type="spellEnd"/>
      <w:r>
        <w:rPr>
          <w:color w:val="231F20"/>
          <w:sz w:val="20"/>
        </w:rPr>
        <w:t xml:space="preserve"> classifier is an ensemble tree approach. The principle of boosting weak learners (CARTs generally) is implemented by</w:t>
      </w:r>
      <w:r>
        <w:rPr>
          <w:color w:val="231F20"/>
          <w:spacing w:val="18"/>
          <w:sz w:val="20"/>
        </w:rPr>
        <w:t xml:space="preserve"> </w:t>
      </w:r>
      <w:r>
        <w:rPr>
          <w:color w:val="231F20"/>
          <w:sz w:val="20"/>
        </w:rPr>
        <w:t>this</w:t>
      </w:r>
      <w:r>
        <w:rPr>
          <w:color w:val="231F20"/>
          <w:spacing w:val="18"/>
          <w:sz w:val="20"/>
        </w:rPr>
        <w:t xml:space="preserve"> </w:t>
      </w:r>
      <w:r>
        <w:rPr>
          <w:color w:val="231F20"/>
          <w:sz w:val="20"/>
        </w:rPr>
        <w:t>approach.</w:t>
      </w:r>
      <w:r>
        <w:rPr>
          <w:color w:val="231F20"/>
          <w:spacing w:val="18"/>
          <w:sz w:val="20"/>
        </w:rPr>
        <w:t xml:space="preserve"> </w:t>
      </w:r>
      <w:r>
        <w:rPr>
          <w:color w:val="231F20"/>
          <w:sz w:val="20"/>
        </w:rPr>
        <w:t>The</w:t>
      </w:r>
      <w:r>
        <w:rPr>
          <w:color w:val="231F20"/>
          <w:spacing w:val="18"/>
          <w:sz w:val="20"/>
        </w:rPr>
        <w:t xml:space="preserve"> </w:t>
      </w:r>
      <w:r>
        <w:rPr>
          <w:color w:val="231F20"/>
          <w:sz w:val="20"/>
        </w:rPr>
        <w:t>gradient</w:t>
      </w:r>
      <w:r>
        <w:rPr>
          <w:color w:val="231F20"/>
          <w:spacing w:val="18"/>
          <w:sz w:val="20"/>
        </w:rPr>
        <w:t xml:space="preserve"> </w:t>
      </w:r>
      <w:r>
        <w:rPr>
          <w:color w:val="231F20"/>
          <w:sz w:val="20"/>
        </w:rPr>
        <w:t>descent</w:t>
      </w:r>
      <w:r>
        <w:rPr>
          <w:color w:val="231F20"/>
          <w:spacing w:val="18"/>
          <w:sz w:val="20"/>
        </w:rPr>
        <w:t xml:space="preserve"> </w:t>
      </w:r>
      <w:r>
        <w:rPr>
          <w:color w:val="231F20"/>
          <w:sz w:val="20"/>
        </w:rPr>
        <w:t>architecture</w:t>
      </w:r>
      <w:r>
        <w:rPr>
          <w:color w:val="231F20"/>
          <w:spacing w:val="18"/>
          <w:sz w:val="20"/>
        </w:rPr>
        <w:t xml:space="preserve"> </w:t>
      </w:r>
      <w:r>
        <w:rPr>
          <w:color w:val="231F20"/>
          <w:sz w:val="20"/>
        </w:rPr>
        <w:t>is</w:t>
      </w:r>
      <w:r>
        <w:rPr>
          <w:color w:val="231F20"/>
          <w:spacing w:val="18"/>
          <w:sz w:val="20"/>
        </w:rPr>
        <w:t xml:space="preserve"> </w:t>
      </w:r>
      <w:r>
        <w:rPr>
          <w:color w:val="231F20"/>
          <w:sz w:val="20"/>
        </w:rPr>
        <w:t>used</w:t>
      </w:r>
    </w:p>
    <w:p w:rsidR="001228BA" w:rsidRDefault="00000000" w14:paraId="4C970E6F" w14:textId="77777777">
      <w:pPr>
        <w:pStyle w:val="BodyText"/>
        <w:spacing w:before="99" w:line="228" w:lineRule="auto"/>
        <w:ind w:right="101"/>
        <w:jc w:val="both"/>
      </w:pPr>
      <w:r>
        <w:br w:type="column"/>
      </w:r>
      <w:r>
        <w:rPr>
          <w:color w:val="231F20"/>
        </w:rPr>
        <w:t xml:space="preserve">by this principle. Gradient Boosting Machines (GBM) structure enhances the </w:t>
      </w:r>
      <w:proofErr w:type="spellStart"/>
      <w:r>
        <w:rPr>
          <w:color w:val="231F20"/>
        </w:rPr>
        <w:t>XGBoost</w:t>
      </w:r>
      <w:proofErr w:type="spellEnd"/>
      <w:r>
        <w:rPr>
          <w:color w:val="231F20"/>
        </w:rPr>
        <w:t xml:space="preserve"> through the systems advancements and algorithmic improvements. Here we are tuning the hyperparameters of the XGB Classifier model using the </w:t>
      </w:r>
      <w:proofErr w:type="spellStart"/>
      <w:r>
        <w:rPr>
          <w:color w:val="231F20"/>
        </w:rPr>
        <w:t>HyperOpt</w:t>
      </w:r>
      <w:proofErr w:type="spellEnd"/>
      <w:r>
        <w:rPr>
          <w:color w:val="231F20"/>
        </w:rPr>
        <w:t xml:space="preserve"> and 10-fold cross-validation.</w:t>
      </w:r>
    </w:p>
    <w:p w:rsidR="001228BA" w:rsidRDefault="00000000" w14:paraId="5A11A724" w14:textId="77777777">
      <w:pPr>
        <w:pStyle w:val="ListParagraph"/>
        <w:numPr>
          <w:ilvl w:val="0"/>
          <w:numId w:val="2"/>
        </w:numPr>
        <w:tabs>
          <w:tab w:val="left" w:pos="914"/>
        </w:tabs>
        <w:spacing w:line="228" w:lineRule="auto"/>
        <w:ind w:right="100" w:firstLine="287"/>
        <w:jc w:val="both"/>
        <w:rPr>
          <w:sz w:val="20"/>
        </w:rPr>
      </w:pPr>
      <w:r>
        <w:rPr>
          <w:color w:val="231F20"/>
          <w:sz w:val="20"/>
        </w:rPr>
        <w:t xml:space="preserve">LGBM Classifier with </w:t>
      </w:r>
      <w:proofErr w:type="spellStart"/>
      <w:r>
        <w:rPr>
          <w:color w:val="231F20"/>
          <w:sz w:val="20"/>
        </w:rPr>
        <w:t>HyperOpt</w:t>
      </w:r>
      <w:proofErr w:type="spellEnd"/>
      <w:r>
        <w:rPr>
          <w:color w:val="231F20"/>
          <w:sz w:val="20"/>
        </w:rPr>
        <w:t>: The Light GBM classifier is based on the decision tree algorithms. It is a disseminated, high-speed, and highly efficient gradient boosting structure. The other boosting procedures split the tree</w:t>
      </w:r>
      <w:r>
        <w:rPr>
          <w:color w:val="231F20"/>
          <w:spacing w:val="-4"/>
          <w:sz w:val="20"/>
        </w:rPr>
        <w:t xml:space="preserve"> </w:t>
      </w:r>
      <w:r>
        <w:rPr>
          <w:color w:val="231F20"/>
          <w:sz w:val="20"/>
        </w:rPr>
        <w:t>level-wise</w:t>
      </w:r>
      <w:r>
        <w:rPr>
          <w:color w:val="231F20"/>
          <w:spacing w:val="-4"/>
          <w:sz w:val="20"/>
        </w:rPr>
        <w:t xml:space="preserve"> </w:t>
      </w:r>
      <w:r>
        <w:rPr>
          <w:color w:val="231F20"/>
          <w:sz w:val="20"/>
        </w:rPr>
        <w:t>or</w:t>
      </w:r>
      <w:r>
        <w:rPr>
          <w:color w:val="231F20"/>
          <w:spacing w:val="-5"/>
          <w:sz w:val="20"/>
        </w:rPr>
        <w:t xml:space="preserve"> </w:t>
      </w:r>
      <w:r>
        <w:rPr>
          <w:color w:val="231F20"/>
          <w:sz w:val="20"/>
        </w:rPr>
        <w:t>depth-wise,</w:t>
      </w:r>
      <w:r>
        <w:rPr>
          <w:color w:val="231F20"/>
          <w:spacing w:val="-5"/>
          <w:sz w:val="20"/>
        </w:rPr>
        <w:t xml:space="preserve"> </w:t>
      </w:r>
      <w:r>
        <w:rPr>
          <w:color w:val="231F20"/>
          <w:sz w:val="20"/>
        </w:rPr>
        <w:t>but</w:t>
      </w:r>
      <w:r>
        <w:rPr>
          <w:color w:val="231F20"/>
          <w:spacing w:val="-5"/>
          <w:sz w:val="20"/>
        </w:rPr>
        <w:t xml:space="preserve"> </w:t>
      </w:r>
      <w:r>
        <w:rPr>
          <w:color w:val="231F20"/>
          <w:sz w:val="20"/>
        </w:rPr>
        <w:t>the</w:t>
      </w:r>
      <w:r>
        <w:rPr>
          <w:color w:val="231F20"/>
          <w:spacing w:val="-6"/>
          <w:sz w:val="20"/>
        </w:rPr>
        <w:t xml:space="preserve"> </w:t>
      </w:r>
      <w:r>
        <w:rPr>
          <w:color w:val="231F20"/>
          <w:sz w:val="20"/>
        </w:rPr>
        <w:t>LGBM</w:t>
      </w:r>
      <w:r>
        <w:rPr>
          <w:color w:val="231F20"/>
          <w:spacing w:val="-6"/>
          <w:sz w:val="20"/>
        </w:rPr>
        <w:t xml:space="preserve"> </w:t>
      </w:r>
      <w:r>
        <w:rPr>
          <w:color w:val="231F20"/>
          <w:sz w:val="20"/>
        </w:rPr>
        <w:t>method</w:t>
      </w:r>
      <w:r>
        <w:rPr>
          <w:color w:val="231F20"/>
          <w:spacing w:val="-5"/>
          <w:sz w:val="20"/>
        </w:rPr>
        <w:t xml:space="preserve"> </w:t>
      </w:r>
      <w:r>
        <w:rPr>
          <w:color w:val="231F20"/>
          <w:sz w:val="20"/>
        </w:rPr>
        <w:t>divides the</w:t>
      </w:r>
      <w:r>
        <w:rPr>
          <w:color w:val="231F20"/>
          <w:spacing w:val="-7"/>
          <w:sz w:val="20"/>
        </w:rPr>
        <w:t xml:space="preserve"> </w:t>
      </w:r>
      <w:r>
        <w:rPr>
          <w:color w:val="231F20"/>
          <w:sz w:val="20"/>
        </w:rPr>
        <w:t>tree</w:t>
      </w:r>
      <w:r>
        <w:rPr>
          <w:color w:val="231F20"/>
          <w:spacing w:val="-6"/>
          <w:sz w:val="20"/>
        </w:rPr>
        <w:t xml:space="preserve"> </w:t>
      </w:r>
      <w:r>
        <w:rPr>
          <w:color w:val="231F20"/>
          <w:sz w:val="20"/>
        </w:rPr>
        <w:t>leaf-wise</w:t>
      </w:r>
      <w:r>
        <w:rPr>
          <w:color w:val="231F20"/>
          <w:spacing w:val="-6"/>
          <w:sz w:val="20"/>
        </w:rPr>
        <w:t xml:space="preserve"> </w:t>
      </w:r>
      <w:r>
        <w:rPr>
          <w:color w:val="231F20"/>
          <w:sz w:val="20"/>
        </w:rPr>
        <w:t>with</w:t>
      </w:r>
      <w:r>
        <w:rPr>
          <w:color w:val="231F20"/>
          <w:spacing w:val="-5"/>
          <w:sz w:val="20"/>
        </w:rPr>
        <w:t xml:space="preserve"> </w:t>
      </w:r>
      <w:r>
        <w:rPr>
          <w:color w:val="231F20"/>
          <w:sz w:val="20"/>
        </w:rPr>
        <w:t>the</w:t>
      </w:r>
      <w:r>
        <w:rPr>
          <w:color w:val="231F20"/>
          <w:spacing w:val="-7"/>
          <w:sz w:val="20"/>
        </w:rPr>
        <w:t xml:space="preserve"> </w:t>
      </w:r>
      <w:r>
        <w:rPr>
          <w:color w:val="231F20"/>
          <w:sz w:val="20"/>
        </w:rPr>
        <w:t>best</w:t>
      </w:r>
      <w:r>
        <w:rPr>
          <w:color w:val="231F20"/>
          <w:spacing w:val="-6"/>
          <w:sz w:val="20"/>
        </w:rPr>
        <w:t xml:space="preserve"> </w:t>
      </w:r>
      <w:r>
        <w:rPr>
          <w:color w:val="231F20"/>
          <w:sz w:val="20"/>
        </w:rPr>
        <w:t>fit.</w:t>
      </w:r>
      <w:r>
        <w:rPr>
          <w:color w:val="231F20"/>
          <w:spacing w:val="-5"/>
          <w:sz w:val="20"/>
        </w:rPr>
        <w:t xml:space="preserve"> </w:t>
      </w:r>
      <w:r>
        <w:rPr>
          <w:color w:val="231F20"/>
          <w:sz w:val="20"/>
        </w:rPr>
        <w:t>This</w:t>
      </w:r>
      <w:r>
        <w:rPr>
          <w:color w:val="231F20"/>
          <w:spacing w:val="-5"/>
          <w:sz w:val="20"/>
        </w:rPr>
        <w:t xml:space="preserve"> </w:t>
      </w:r>
      <w:r>
        <w:rPr>
          <w:color w:val="231F20"/>
          <w:sz w:val="20"/>
        </w:rPr>
        <w:t>leaf-wise</w:t>
      </w:r>
      <w:r>
        <w:rPr>
          <w:color w:val="231F20"/>
          <w:spacing w:val="-5"/>
          <w:sz w:val="20"/>
        </w:rPr>
        <w:t xml:space="preserve"> </w:t>
      </w:r>
      <w:r>
        <w:rPr>
          <w:color w:val="231F20"/>
          <w:sz w:val="20"/>
        </w:rPr>
        <w:t>method</w:t>
      </w:r>
      <w:r>
        <w:rPr>
          <w:color w:val="231F20"/>
          <w:spacing w:val="-5"/>
          <w:sz w:val="20"/>
        </w:rPr>
        <w:t xml:space="preserve"> </w:t>
      </w:r>
      <w:r>
        <w:rPr>
          <w:color w:val="231F20"/>
          <w:sz w:val="20"/>
        </w:rPr>
        <w:t>can decrease</w:t>
      </w:r>
      <w:r>
        <w:rPr>
          <w:color w:val="231F20"/>
          <w:spacing w:val="-10"/>
          <w:sz w:val="20"/>
        </w:rPr>
        <w:t xml:space="preserve"> </w:t>
      </w:r>
      <w:r>
        <w:rPr>
          <w:color w:val="231F20"/>
          <w:sz w:val="20"/>
        </w:rPr>
        <w:t>more</w:t>
      </w:r>
      <w:r>
        <w:rPr>
          <w:color w:val="231F20"/>
          <w:spacing w:val="-10"/>
          <w:sz w:val="20"/>
        </w:rPr>
        <w:t xml:space="preserve"> </w:t>
      </w:r>
      <w:r>
        <w:rPr>
          <w:color w:val="231F20"/>
          <w:sz w:val="20"/>
        </w:rPr>
        <w:t>loss</w:t>
      </w:r>
      <w:r>
        <w:rPr>
          <w:color w:val="231F20"/>
          <w:spacing w:val="-10"/>
          <w:sz w:val="20"/>
        </w:rPr>
        <w:t xml:space="preserve"> </w:t>
      </w:r>
      <w:r>
        <w:rPr>
          <w:color w:val="231F20"/>
          <w:sz w:val="20"/>
        </w:rPr>
        <w:t>than</w:t>
      </w:r>
      <w:r>
        <w:rPr>
          <w:color w:val="231F20"/>
          <w:spacing w:val="-10"/>
          <w:sz w:val="20"/>
        </w:rPr>
        <w:t xml:space="preserve"> </w:t>
      </w:r>
      <w:r>
        <w:rPr>
          <w:color w:val="231F20"/>
          <w:sz w:val="20"/>
        </w:rPr>
        <w:t>level-wise</w:t>
      </w:r>
      <w:r>
        <w:rPr>
          <w:color w:val="231F20"/>
          <w:spacing w:val="-10"/>
          <w:sz w:val="20"/>
        </w:rPr>
        <w:t xml:space="preserve"> </w:t>
      </w:r>
      <w:r>
        <w:rPr>
          <w:color w:val="231F20"/>
          <w:sz w:val="20"/>
        </w:rPr>
        <w:t>procedures</w:t>
      </w:r>
      <w:r>
        <w:rPr>
          <w:color w:val="231F20"/>
          <w:spacing w:val="-10"/>
          <w:sz w:val="20"/>
        </w:rPr>
        <w:t xml:space="preserve"> </w:t>
      </w:r>
      <w:r>
        <w:rPr>
          <w:color w:val="231F20"/>
          <w:sz w:val="20"/>
        </w:rPr>
        <w:t>when</w:t>
      </w:r>
      <w:r>
        <w:rPr>
          <w:color w:val="231F20"/>
          <w:spacing w:val="-10"/>
          <w:sz w:val="20"/>
        </w:rPr>
        <w:t xml:space="preserve"> </w:t>
      </w:r>
      <w:r>
        <w:rPr>
          <w:color w:val="231F20"/>
          <w:sz w:val="20"/>
        </w:rPr>
        <w:t xml:space="preserve">growing on the same leaf. Thus, the Light GBM algorithm results in greater precision, which can seldomly be accomplished by any of the present boosting methods. Here we are tuning the hyperparameters of the LGBM Classifier model using the </w:t>
      </w:r>
      <w:proofErr w:type="spellStart"/>
      <w:r>
        <w:rPr>
          <w:color w:val="231F20"/>
          <w:sz w:val="20"/>
        </w:rPr>
        <w:t>HyperOpt</w:t>
      </w:r>
      <w:proofErr w:type="spellEnd"/>
      <w:r>
        <w:rPr>
          <w:color w:val="231F20"/>
          <w:sz w:val="20"/>
        </w:rPr>
        <w:t xml:space="preserve"> and 10-fold cross-validation.</w:t>
      </w:r>
    </w:p>
    <w:p w:rsidR="001228BA" w:rsidRDefault="00000000" w14:paraId="724602B7" w14:textId="77777777">
      <w:pPr>
        <w:pStyle w:val="ListParagraph"/>
        <w:numPr>
          <w:ilvl w:val="0"/>
          <w:numId w:val="4"/>
        </w:numPr>
        <w:tabs>
          <w:tab w:val="left" w:pos="665"/>
        </w:tabs>
        <w:spacing w:before="119"/>
        <w:ind w:left="665" w:hanging="358"/>
        <w:jc w:val="both"/>
        <w:rPr>
          <w:i/>
          <w:sz w:val="20"/>
        </w:rPr>
      </w:pPr>
      <w:r>
        <w:rPr>
          <w:i/>
          <w:color w:val="231F20"/>
          <w:spacing w:val="-2"/>
          <w:sz w:val="20"/>
        </w:rPr>
        <w:t>Evaluation</w:t>
      </w:r>
    </w:p>
    <w:p w:rsidR="001228BA" w:rsidRDefault="00000000" w14:paraId="02E3233D" w14:textId="77777777">
      <w:pPr>
        <w:pStyle w:val="BodyText"/>
        <w:spacing w:before="60"/>
        <w:ind w:right="100" w:firstLine="287"/>
        <w:jc w:val="both"/>
      </w:pPr>
      <w:r>
        <w:rPr>
          <w:color w:val="231F20"/>
        </w:rPr>
        <w:t>The classification models were developed using 13 features. The train and test accuracies were calculated for each model. The evaluation of the model was based on</w:t>
      </w:r>
      <w:r>
        <w:rPr>
          <w:color w:val="231F20"/>
          <w:spacing w:val="40"/>
        </w:rPr>
        <w:t xml:space="preserve"> </w:t>
      </w:r>
      <w:r>
        <w:rPr>
          <w:color w:val="231F20"/>
        </w:rPr>
        <w:t>seven different classifiers. After Classifying both models, A and</w:t>
      </w:r>
      <w:r>
        <w:rPr>
          <w:color w:val="231F20"/>
          <w:spacing w:val="-3"/>
        </w:rPr>
        <w:t xml:space="preserve"> </w:t>
      </w:r>
      <w:r>
        <w:rPr>
          <w:color w:val="231F20"/>
        </w:rPr>
        <w:t>B,</w:t>
      </w:r>
      <w:r>
        <w:rPr>
          <w:color w:val="231F20"/>
          <w:spacing w:val="-2"/>
        </w:rPr>
        <w:t xml:space="preserve"> </w:t>
      </w:r>
      <w:r>
        <w:rPr>
          <w:color w:val="231F20"/>
        </w:rPr>
        <w:t>BMI</w:t>
      </w:r>
      <w:r>
        <w:rPr>
          <w:color w:val="231F20"/>
          <w:spacing w:val="-2"/>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significant</w:t>
      </w:r>
      <w:r>
        <w:rPr>
          <w:color w:val="231F20"/>
          <w:spacing w:val="-3"/>
        </w:rPr>
        <w:t xml:space="preserve"> </w:t>
      </w:r>
      <w:r>
        <w:rPr>
          <w:color w:val="231F20"/>
        </w:rPr>
        <w:t>factor</w:t>
      </w:r>
      <w:r>
        <w:rPr>
          <w:color w:val="231F20"/>
          <w:spacing w:val="-3"/>
        </w:rPr>
        <w:t xml:space="preserve"> </w:t>
      </w:r>
      <w:r>
        <w:rPr>
          <w:color w:val="231F20"/>
        </w:rPr>
        <w:t>to</w:t>
      </w:r>
      <w:r>
        <w:rPr>
          <w:color w:val="231F20"/>
          <w:spacing w:val="-2"/>
        </w:rPr>
        <w:t xml:space="preserve"> </w:t>
      </w:r>
      <w:r>
        <w:rPr>
          <w:color w:val="231F20"/>
        </w:rPr>
        <w:t>increase</w:t>
      </w:r>
      <w:r>
        <w:rPr>
          <w:color w:val="231F20"/>
          <w:spacing w:val="-3"/>
        </w:rPr>
        <w:t xml:space="preserve"> </w:t>
      </w:r>
      <w:r>
        <w:rPr>
          <w:color w:val="231F20"/>
        </w:rPr>
        <w:t>the</w:t>
      </w:r>
      <w:r>
        <w:rPr>
          <w:color w:val="231F20"/>
          <w:spacing w:val="-3"/>
        </w:rPr>
        <w:t xml:space="preserve"> </w:t>
      </w:r>
      <w:r>
        <w:rPr>
          <w:color w:val="231F20"/>
        </w:rPr>
        <w:t>accuracy</w:t>
      </w:r>
      <w:r>
        <w:rPr>
          <w:color w:val="231F20"/>
          <w:spacing w:val="-3"/>
        </w:rPr>
        <w:t xml:space="preserve"> </w:t>
      </w:r>
      <w:r>
        <w:rPr>
          <w:color w:val="231F20"/>
        </w:rPr>
        <w:t>of the model.</w:t>
      </w:r>
    </w:p>
    <w:p w:rsidR="001228BA" w:rsidRDefault="00000000" w14:paraId="5ECB9F45" w14:textId="77777777">
      <w:pPr>
        <w:pStyle w:val="ListParagraph"/>
        <w:numPr>
          <w:ilvl w:val="0"/>
          <w:numId w:val="5"/>
        </w:numPr>
        <w:tabs>
          <w:tab w:val="left" w:pos="2711"/>
        </w:tabs>
        <w:spacing w:before="160"/>
        <w:ind w:left="2711" w:hanging="457"/>
        <w:jc w:val="left"/>
        <w:rPr>
          <w:sz w:val="20"/>
        </w:rPr>
      </w:pPr>
      <w:r>
        <w:rPr>
          <w:smallCaps/>
          <w:color w:val="231F20"/>
          <w:spacing w:val="-2"/>
          <w:sz w:val="20"/>
        </w:rPr>
        <w:t>Result</w:t>
      </w:r>
    </w:p>
    <w:p w:rsidR="001228BA" w:rsidRDefault="00000000" w14:paraId="44A9F82E" w14:textId="77777777">
      <w:pPr>
        <w:pStyle w:val="BodyText"/>
        <w:spacing w:before="81" w:line="228" w:lineRule="auto"/>
        <w:ind w:right="101" w:firstLine="287"/>
        <w:jc w:val="both"/>
      </w:pPr>
      <w:r>
        <w:rPr>
          <w:color w:val="231F20"/>
        </w:rPr>
        <w:t>To evaluate the efficiency of the classification, the predicted type was compared with the original type. In the propounded methodology, for classification objective, the dataset was examined by seven different classifiers mentioned above (1 -7). The decision tree classifier generated the</w:t>
      </w:r>
      <w:r>
        <w:rPr>
          <w:color w:val="231F20"/>
          <w:spacing w:val="-1"/>
        </w:rPr>
        <w:t xml:space="preserve"> </w:t>
      </w:r>
      <w:r>
        <w:rPr>
          <w:color w:val="231F20"/>
        </w:rPr>
        <w:t>highest</w:t>
      </w:r>
      <w:r>
        <w:rPr>
          <w:color w:val="231F20"/>
          <w:spacing w:val="1"/>
        </w:rPr>
        <w:t xml:space="preserve"> </w:t>
      </w:r>
      <w:r>
        <w:rPr>
          <w:color w:val="231F20"/>
        </w:rPr>
        <w:t>accuracy</w:t>
      </w:r>
      <w:r>
        <w:rPr>
          <w:color w:val="231F20"/>
          <w:spacing w:val="1"/>
        </w:rPr>
        <w:t xml:space="preserve"> </w:t>
      </w:r>
      <w:r>
        <w:rPr>
          <w:color w:val="231F20"/>
        </w:rPr>
        <w:t>of 73.12%</w:t>
      </w:r>
      <w:r>
        <w:rPr>
          <w:color w:val="231F20"/>
          <w:spacing w:val="1"/>
        </w:rPr>
        <w:t xml:space="preserve"> </w:t>
      </w:r>
      <w:r>
        <w:rPr>
          <w:color w:val="231F20"/>
        </w:rPr>
        <w:t>as shown</w:t>
      </w:r>
      <w:r>
        <w:rPr>
          <w:color w:val="231F20"/>
          <w:spacing w:val="1"/>
        </w:rPr>
        <w:t xml:space="preserve"> </w:t>
      </w:r>
      <w:r>
        <w:rPr>
          <w:color w:val="231F20"/>
        </w:rPr>
        <w:t>in</w:t>
      </w:r>
      <w:r>
        <w:rPr>
          <w:color w:val="231F20"/>
          <w:spacing w:val="1"/>
        </w:rPr>
        <w:t xml:space="preserve"> </w:t>
      </w:r>
      <w:r>
        <w:rPr>
          <w:color w:val="231F20"/>
          <w:spacing w:val="-4"/>
        </w:rPr>
        <w:t>Table</w:t>
      </w:r>
    </w:p>
    <w:p w:rsidR="001228BA" w:rsidRDefault="00000000" w14:paraId="47A2CC96" w14:textId="77777777">
      <w:pPr>
        <w:pStyle w:val="BodyText"/>
        <w:spacing w:line="228" w:lineRule="auto"/>
        <w:ind w:right="99"/>
        <w:jc w:val="both"/>
      </w:pPr>
      <w:r>
        <w:rPr>
          <w:color w:val="231F20"/>
        </w:rPr>
        <w:t>II.</w:t>
      </w:r>
      <w:r>
        <w:rPr>
          <w:color w:val="231F20"/>
          <w:spacing w:val="-5"/>
        </w:rPr>
        <w:t xml:space="preserve"> </w:t>
      </w:r>
      <w:r>
        <w:rPr>
          <w:color w:val="231F20"/>
        </w:rPr>
        <w:t>Table</w:t>
      </w:r>
      <w:r>
        <w:rPr>
          <w:color w:val="231F20"/>
          <w:spacing w:val="-4"/>
        </w:rPr>
        <w:t xml:space="preserve"> </w:t>
      </w:r>
      <w:r>
        <w:rPr>
          <w:color w:val="231F20"/>
        </w:rPr>
        <w:t>II</w:t>
      </w:r>
      <w:r>
        <w:rPr>
          <w:color w:val="231F20"/>
          <w:spacing w:val="-4"/>
        </w:rPr>
        <w:t xml:space="preserve"> </w:t>
      </w:r>
      <w:r>
        <w:rPr>
          <w:color w:val="231F20"/>
        </w:rPr>
        <w:t>represents</w:t>
      </w:r>
      <w:r>
        <w:rPr>
          <w:color w:val="231F20"/>
          <w:spacing w:val="-4"/>
        </w:rPr>
        <w:t xml:space="preserve"> </w:t>
      </w:r>
      <w:r>
        <w:rPr>
          <w:color w:val="231F20"/>
        </w:rPr>
        <w:t>train</w:t>
      </w:r>
      <w:r>
        <w:rPr>
          <w:color w:val="231F20"/>
          <w:spacing w:val="-4"/>
        </w:rPr>
        <w:t xml:space="preserve"> </w:t>
      </w:r>
      <w:r>
        <w:rPr>
          <w:color w:val="231F20"/>
        </w:rPr>
        <w:t>and</w:t>
      </w:r>
      <w:r>
        <w:rPr>
          <w:color w:val="231F20"/>
          <w:spacing w:val="-4"/>
        </w:rPr>
        <w:t xml:space="preserve"> </w:t>
      </w:r>
      <w:r>
        <w:rPr>
          <w:color w:val="231F20"/>
        </w:rPr>
        <w:t>test</w:t>
      </w:r>
      <w:r>
        <w:rPr>
          <w:color w:val="231F20"/>
          <w:spacing w:val="-4"/>
        </w:rPr>
        <w:t xml:space="preserve"> </w:t>
      </w:r>
      <w:r>
        <w:rPr>
          <w:color w:val="231F20"/>
        </w:rPr>
        <w:t>accuracies.</w:t>
      </w:r>
      <w:r>
        <w:rPr>
          <w:color w:val="231F20"/>
          <w:spacing w:val="-3"/>
        </w:rPr>
        <w:t xml:space="preserve"> </w:t>
      </w:r>
      <w:r>
        <w:rPr>
          <w:color w:val="231F20"/>
        </w:rPr>
        <w:t>Here</w:t>
      </w:r>
      <w:r>
        <w:rPr>
          <w:color w:val="231F20"/>
          <w:spacing w:val="-5"/>
        </w:rPr>
        <w:t xml:space="preserve"> </w:t>
      </w:r>
      <w:r>
        <w:rPr>
          <w:color w:val="231F20"/>
        </w:rPr>
        <w:t>because of BMI, accuracy of model B is Increased in almost every model.</w:t>
      </w:r>
      <w:r>
        <w:rPr>
          <w:color w:val="231F20"/>
          <w:spacing w:val="-2"/>
        </w:rPr>
        <w:t xml:space="preserve"> </w:t>
      </w:r>
      <w:r>
        <w:rPr>
          <w:color w:val="231F20"/>
        </w:rPr>
        <w:t>Hence</w:t>
      </w:r>
      <w:r>
        <w:rPr>
          <w:color w:val="231F20"/>
          <w:spacing w:val="-2"/>
        </w:rPr>
        <w:t xml:space="preserve"> </w:t>
      </w:r>
      <w:r>
        <w:rPr>
          <w:color w:val="231F20"/>
        </w:rPr>
        <w:t>BMI</w:t>
      </w:r>
      <w:r>
        <w:rPr>
          <w:color w:val="231F20"/>
          <w:spacing w:val="-2"/>
        </w:rPr>
        <w:t xml:space="preserve"> </w:t>
      </w:r>
      <w:r>
        <w:rPr>
          <w:color w:val="231F20"/>
        </w:rPr>
        <w:t>plays</w:t>
      </w:r>
      <w:r>
        <w:rPr>
          <w:color w:val="231F20"/>
          <w:spacing w:val="-2"/>
        </w:rPr>
        <w:t xml:space="preserve"> </w:t>
      </w:r>
      <w:r>
        <w:rPr>
          <w:color w:val="231F20"/>
        </w:rPr>
        <w:t>an</w:t>
      </w:r>
      <w:r>
        <w:rPr>
          <w:color w:val="231F20"/>
          <w:spacing w:val="-2"/>
        </w:rPr>
        <w:t xml:space="preserve"> </w:t>
      </w:r>
      <w:r>
        <w:rPr>
          <w:color w:val="231F20"/>
        </w:rPr>
        <w:t>essential</w:t>
      </w:r>
      <w:r>
        <w:rPr>
          <w:color w:val="231F20"/>
          <w:spacing w:val="-2"/>
        </w:rPr>
        <w:t xml:space="preserve"> </w:t>
      </w:r>
      <w:r>
        <w:rPr>
          <w:color w:val="231F20"/>
        </w:rPr>
        <w:t>role</w:t>
      </w:r>
      <w:r>
        <w:rPr>
          <w:color w:val="231F20"/>
          <w:spacing w:val="-2"/>
        </w:rPr>
        <w:t xml:space="preserve"> </w:t>
      </w:r>
      <w:r>
        <w:rPr>
          <w:color w:val="231F20"/>
        </w:rPr>
        <w:t>in</w:t>
      </w:r>
      <w:r>
        <w:rPr>
          <w:color w:val="231F20"/>
          <w:spacing w:val="-2"/>
        </w:rPr>
        <w:t xml:space="preserve"> </w:t>
      </w:r>
      <w:r>
        <w:rPr>
          <w:color w:val="231F20"/>
        </w:rPr>
        <w:t>prognosticating cardiovascular disease. The decision tree classifier tested with the highest accuracy. To find out which technique predict cardiovascular disease with more accuracy we used different algorithms such as, Neural Networks, K-Nearest Neighbors,</w:t>
      </w:r>
      <w:r>
        <w:rPr>
          <w:color w:val="231F20"/>
          <w:spacing w:val="-7"/>
        </w:rPr>
        <w:t xml:space="preserve"> </w:t>
      </w:r>
      <w:r>
        <w:rPr>
          <w:color w:val="231F20"/>
        </w:rPr>
        <w:t>Naive</w:t>
      </w:r>
      <w:r>
        <w:rPr>
          <w:color w:val="231F20"/>
          <w:spacing w:val="-7"/>
        </w:rPr>
        <w:t xml:space="preserve"> </w:t>
      </w:r>
      <w:r>
        <w:rPr>
          <w:color w:val="231F20"/>
        </w:rPr>
        <w:t>Bayes,</w:t>
      </w:r>
      <w:r>
        <w:rPr>
          <w:color w:val="231F20"/>
          <w:spacing w:val="-6"/>
        </w:rPr>
        <w:t xml:space="preserve"> </w:t>
      </w:r>
      <w:r>
        <w:rPr>
          <w:color w:val="231F20"/>
        </w:rPr>
        <w:t>Logistic</w:t>
      </w:r>
      <w:r>
        <w:rPr>
          <w:color w:val="231F20"/>
          <w:spacing w:val="-5"/>
        </w:rPr>
        <w:t xml:space="preserve"> </w:t>
      </w:r>
      <w:r>
        <w:rPr>
          <w:color w:val="231F20"/>
        </w:rPr>
        <w:t>Regression,</w:t>
      </w:r>
      <w:r>
        <w:rPr>
          <w:color w:val="231F20"/>
          <w:spacing w:val="-6"/>
        </w:rPr>
        <w:t xml:space="preserve"> </w:t>
      </w:r>
      <w:r>
        <w:rPr>
          <w:color w:val="231F20"/>
        </w:rPr>
        <w:t>Decision</w:t>
      </w:r>
      <w:r>
        <w:rPr>
          <w:color w:val="231F20"/>
          <w:spacing w:val="-6"/>
        </w:rPr>
        <w:t xml:space="preserve"> </w:t>
      </w:r>
      <w:r>
        <w:rPr>
          <w:color w:val="231F20"/>
        </w:rPr>
        <w:t>Tree Classifier, XGB classifier, and LGBM classifier and their result are shown in Table II</w:t>
      </w:r>
    </w:p>
    <w:p w:rsidR="001228BA" w:rsidRDefault="00000000" w14:paraId="4B8F6218" w14:textId="77777777">
      <w:pPr>
        <w:pStyle w:val="BodyText"/>
        <w:spacing w:before="119" w:line="228" w:lineRule="auto"/>
        <w:ind w:right="102" w:firstLine="287"/>
        <w:jc w:val="both"/>
      </w:pPr>
      <w:r>
        <w:rPr>
          <w:color w:val="231F20"/>
        </w:rPr>
        <w:t>Moreover, as shown in Figure-4, 'BMI' is amongst the most prominent characteristics to prognosticate cardiovascular disease. There is a bit more difference in testing</w:t>
      </w:r>
      <w:r>
        <w:rPr>
          <w:color w:val="231F20"/>
          <w:spacing w:val="-8"/>
        </w:rPr>
        <w:t xml:space="preserve"> </w:t>
      </w:r>
      <w:r>
        <w:rPr>
          <w:color w:val="231F20"/>
        </w:rPr>
        <w:t>and</w:t>
      </w:r>
      <w:r>
        <w:rPr>
          <w:color w:val="231F20"/>
          <w:spacing w:val="-8"/>
        </w:rPr>
        <w:t xml:space="preserve"> </w:t>
      </w:r>
      <w:r>
        <w:rPr>
          <w:color w:val="231F20"/>
        </w:rPr>
        <w:t>training</w:t>
      </w:r>
      <w:r>
        <w:rPr>
          <w:color w:val="231F20"/>
          <w:spacing w:val="-9"/>
        </w:rPr>
        <w:t xml:space="preserve"> </w:t>
      </w:r>
      <w:r>
        <w:rPr>
          <w:color w:val="231F20"/>
        </w:rPr>
        <w:t>accuracies</w:t>
      </w:r>
      <w:r>
        <w:rPr>
          <w:color w:val="231F20"/>
          <w:spacing w:val="-8"/>
        </w:rPr>
        <w:t xml:space="preserve"> </w:t>
      </w:r>
      <w:r>
        <w:rPr>
          <w:color w:val="231F20"/>
        </w:rPr>
        <w:t>of</w:t>
      </w:r>
      <w:r>
        <w:rPr>
          <w:color w:val="231F20"/>
          <w:spacing w:val="-8"/>
        </w:rPr>
        <w:t xml:space="preserve"> </w:t>
      </w:r>
      <w:r>
        <w:rPr>
          <w:color w:val="231F20"/>
        </w:rPr>
        <w:t>LGBM</w:t>
      </w:r>
      <w:r>
        <w:rPr>
          <w:color w:val="231F20"/>
          <w:spacing w:val="-8"/>
        </w:rPr>
        <w:t xml:space="preserve"> </w:t>
      </w:r>
      <w:r>
        <w:rPr>
          <w:color w:val="231F20"/>
        </w:rPr>
        <w:t>Classifier</w:t>
      </w:r>
      <w:r>
        <w:rPr>
          <w:color w:val="231F20"/>
          <w:spacing w:val="-8"/>
        </w:rPr>
        <w:t xml:space="preserve"> </w:t>
      </w:r>
      <w:r>
        <w:rPr>
          <w:color w:val="231F20"/>
        </w:rPr>
        <w:t>and</w:t>
      </w:r>
      <w:r>
        <w:rPr>
          <w:color w:val="231F20"/>
          <w:spacing w:val="-9"/>
        </w:rPr>
        <w:t xml:space="preserve"> </w:t>
      </w:r>
      <w:r>
        <w:rPr>
          <w:color w:val="231F20"/>
        </w:rPr>
        <w:t>XGB Classifier</w:t>
      </w:r>
      <w:r>
        <w:rPr>
          <w:color w:val="231F20"/>
          <w:spacing w:val="-6"/>
        </w:rPr>
        <w:t xml:space="preserve"> </w:t>
      </w:r>
      <w:r>
        <w:rPr>
          <w:color w:val="231F20"/>
        </w:rPr>
        <w:t>because</w:t>
      </w:r>
      <w:r>
        <w:rPr>
          <w:color w:val="231F20"/>
          <w:spacing w:val="-6"/>
        </w:rPr>
        <w:t xml:space="preserve"> </w:t>
      </w:r>
      <w:r>
        <w:rPr>
          <w:color w:val="231F20"/>
        </w:rPr>
        <w:t>of</w:t>
      </w:r>
      <w:r>
        <w:rPr>
          <w:color w:val="231F20"/>
          <w:spacing w:val="-7"/>
        </w:rPr>
        <w:t xml:space="preserve"> </w:t>
      </w:r>
      <w:r>
        <w:rPr>
          <w:color w:val="231F20"/>
        </w:rPr>
        <w:t>overfitting</w:t>
      </w:r>
      <w:r>
        <w:rPr>
          <w:color w:val="231F20"/>
          <w:spacing w:val="-6"/>
        </w:rPr>
        <w:t xml:space="preserve"> </w:t>
      </w:r>
      <w:r>
        <w:rPr>
          <w:color w:val="231F20"/>
        </w:rPr>
        <w:t>of</w:t>
      </w:r>
      <w:r>
        <w:rPr>
          <w:color w:val="231F20"/>
          <w:spacing w:val="-6"/>
        </w:rPr>
        <w:t xml:space="preserve"> </w:t>
      </w:r>
      <w:r>
        <w:rPr>
          <w:color w:val="231F20"/>
        </w:rPr>
        <w:t>models.</w:t>
      </w:r>
      <w:r>
        <w:rPr>
          <w:color w:val="231F20"/>
          <w:spacing w:val="-5"/>
        </w:rPr>
        <w:t xml:space="preserve"> </w:t>
      </w:r>
      <w:r>
        <w:rPr>
          <w:color w:val="231F20"/>
        </w:rPr>
        <w:t>And</w:t>
      </w:r>
      <w:r>
        <w:rPr>
          <w:color w:val="231F20"/>
          <w:spacing w:val="-6"/>
        </w:rPr>
        <w:t xml:space="preserve"> </w:t>
      </w:r>
      <w:r>
        <w:rPr>
          <w:color w:val="231F20"/>
        </w:rPr>
        <w:t>by</w:t>
      </w:r>
      <w:r>
        <w:rPr>
          <w:color w:val="231F20"/>
          <w:spacing w:val="-6"/>
        </w:rPr>
        <w:t xml:space="preserve"> </w:t>
      </w:r>
      <w:r>
        <w:rPr>
          <w:color w:val="231F20"/>
        </w:rPr>
        <w:t>the</w:t>
      </w:r>
      <w:r>
        <w:rPr>
          <w:color w:val="231F20"/>
          <w:spacing w:val="-7"/>
        </w:rPr>
        <w:t xml:space="preserve"> </w:t>
      </w:r>
      <w:r>
        <w:rPr>
          <w:color w:val="231F20"/>
        </w:rPr>
        <w:t>result of the XGB Classifier, we assigned the importance of the features (Figure-4). The Figure-2 shows the performance comparison</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error</w:t>
      </w:r>
      <w:r>
        <w:rPr>
          <w:color w:val="231F20"/>
          <w:spacing w:val="-4"/>
        </w:rPr>
        <w:t xml:space="preserve"> </w:t>
      </w:r>
      <w:r>
        <w:rPr>
          <w:color w:val="231F20"/>
        </w:rPr>
        <w:t>between</w:t>
      </w:r>
      <w:r>
        <w:rPr>
          <w:color w:val="231F20"/>
          <w:spacing w:val="-3"/>
        </w:rPr>
        <w:t xml:space="preserve"> </w:t>
      </w:r>
      <w:r>
        <w:rPr>
          <w:color w:val="231F20"/>
        </w:rPr>
        <w:t>Model</w:t>
      </w:r>
      <w:r>
        <w:rPr>
          <w:color w:val="231F20"/>
          <w:spacing w:val="-3"/>
        </w:rPr>
        <w:t xml:space="preserve"> </w:t>
      </w:r>
      <w:r>
        <w:rPr>
          <w:color w:val="231F20"/>
        </w:rPr>
        <w:t>A</w:t>
      </w:r>
      <w:r>
        <w:rPr>
          <w:color w:val="231F20"/>
          <w:spacing w:val="-3"/>
        </w:rPr>
        <w:t xml:space="preserve"> </w:t>
      </w:r>
      <w:r>
        <w:rPr>
          <w:color w:val="231F20"/>
        </w:rPr>
        <w:t>and</w:t>
      </w:r>
      <w:r>
        <w:rPr>
          <w:color w:val="231F20"/>
          <w:spacing w:val="-3"/>
        </w:rPr>
        <w:t xml:space="preserve"> </w:t>
      </w:r>
      <w:r>
        <w:rPr>
          <w:color w:val="231F20"/>
        </w:rPr>
        <w:t>Model</w:t>
      </w:r>
      <w:r>
        <w:rPr>
          <w:color w:val="231F20"/>
          <w:spacing w:val="-3"/>
        </w:rPr>
        <w:t xml:space="preserve"> </w:t>
      </w:r>
      <w:r>
        <w:rPr>
          <w:color w:val="231F20"/>
        </w:rPr>
        <w:t>B</w:t>
      </w:r>
      <w:r>
        <w:rPr>
          <w:color w:val="231F20"/>
          <w:spacing w:val="-4"/>
        </w:rPr>
        <w:t xml:space="preserve"> </w:t>
      </w:r>
      <w:r>
        <w:rPr>
          <w:color w:val="231F20"/>
        </w:rPr>
        <w:t>for each</w:t>
      </w:r>
      <w:r>
        <w:rPr>
          <w:color w:val="231F20"/>
          <w:spacing w:val="-1"/>
        </w:rPr>
        <w:t xml:space="preserve"> </w:t>
      </w:r>
      <w:r>
        <w:rPr>
          <w:color w:val="231F20"/>
        </w:rPr>
        <w:t>classification</w:t>
      </w:r>
      <w:r>
        <w:rPr>
          <w:color w:val="231F20"/>
          <w:spacing w:val="-1"/>
        </w:rPr>
        <w:t xml:space="preserve"> </w:t>
      </w:r>
      <w:r>
        <w:rPr>
          <w:color w:val="231F20"/>
        </w:rPr>
        <w:t>method.</w:t>
      </w:r>
      <w:r>
        <w:rPr>
          <w:color w:val="231F20"/>
          <w:spacing w:val="-1"/>
        </w:rPr>
        <w:t xml:space="preserve"> </w:t>
      </w:r>
      <w:r>
        <w:rPr>
          <w:color w:val="231F20"/>
        </w:rPr>
        <w:t>Feature</w:t>
      </w:r>
      <w:r>
        <w:rPr>
          <w:color w:val="231F20"/>
          <w:spacing w:val="-1"/>
        </w:rPr>
        <w:t xml:space="preserve"> </w:t>
      </w:r>
      <w:r>
        <w:rPr>
          <w:color w:val="231F20"/>
        </w:rPr>
        <w:t>Importance</w:t>
      </w:r>
      <w:r>
        <w:rPr>
          <w:color w:val="231F20"/>
          <w:spacing w:val="-1"/>
        </w:rPr>
        <w:t xml:space="preserve"> </w:t>
      </w:r>
      <w:r>
        <w:rPr>
          <w:color w:val="231F20"/>
        </w:rPr>
        <w:t>(Figure-4)</w:t>
      </w:r>
      <w:r>
        <w:rPr>
          <w:color w:val="231F20"/>
          <w:spacing w:val="-1"/>
        </w:rPr>
        <w:t xml:space="preserve"> </w:t>
      </w:r>
      <w:r>
        <w:rPr>
          <w:color w:val="231F20"/>
        </w:rPr>
        <w:t>is defined according to XGB Classifier.</w:t>
      </w:r>
    </w:p>
    <w:p w:rsidR="001228BA" w:rsidRDefault="001228BA" w14:paraId="56B3171F" w14:textId="77777777">
      <w:pPr>
        <w:spacing w:line="228" w:lineRule="auto"/>
        <w:jc w:val="both"/>
        <w:sectPr w:rsidR="001228BA">
          <w:pgSz w:w="11910" w:h="16840" w:orient="portrait"/>
          <w:pgMar w:top="980" w:right="800" w:bottom="740" w:left="600" w:header="0" w:footer="542" w:gutter="0"/>
          <w:cols w:equalWidth="0" w:space="720" w:num="2">
            <w:col w:w="5178" w:space="48"/>
            <w:col w:w="5284"/>
          </w:cols>
          <w:headerReference w:type="default" r:id="R1b9d07384ed84868"/>
        </w:sectPr>
      </w:pPr>
    </w:p>
    <w:p w:rsidR="001228BA" w:rsidRDefault="00000000" w14:paraId="2F8AE963" w14:textId="77777777">
      <w:pPr>
        <w:tabs>
          <w:tab w:val="left" w:pos="1279"/>
        </w:tabs>
        <w:spacing w:before="82"/>
        <w:ind w:left="200"/>
        <w:jc w:val="center"/>
        <w:rPr>
          <w:sz w:val="16"/>
        </w:rPr>
      </w:pPr>
      <w:r>
        <w:rPr>
          <w:smallCaps/>
          <w:color w:val="231F20"/>
          <w:sz w:val="16"/>
        </w:rPr>
        <w:t>TABLE</w:t>
      </w:r>
      <w:r>
        <w:rPr>
          <w:smallCaps/>
          <w:color w:val="231F20"/>
          <w:spacing w:val="-7"/>
          <w:sz w:val="16"/>
        </w:rPr>
        <w:t xml:space="preserve"> </w:t>
      </w:r>
      <w:r>
        <w:rPr>
          <w:smallCaps/>
          <w:color w:val="231F20"/>
          <w:spacing w:val="-5"/>
          <w:sz w:val="16"/>
        </w:rPr>
        <w:t>II.</w:t>
      </w:r>
      <w:r>
        <w:rPr>
          <w:smallCaps/>
          <w:color w:val="231F20"/>
          <w:sz w:val="16"/>
        </w:rPr>
        <w:tab/>
      </w:r>
      <w:r>
        <w:rPr>
          <w:smallCaps/>
          <w:color w:val="231F20"/>
          <w:spacing w:val="-2"/>
          <w:sz w:val="16"/>
        </w:rPr>
        <w:t>Accuracy</w:t>
      </w:r>
      <w:r>
        <w:rPr>
          <w:smallCaps/>
          <w:color w:val="231F20"/>
          <w:spacing w:val="4"/>
          <w:sz w:val="16"/>
        </w:rPr>
        <w:t xml:space="preserve"> </w:t>
      </w:r>
      <w:r>
        <w:rPr>
          <w:smallCaps/>
          <w:color w:val="231F20"/>
          <w:spacing w:val="-2"/>
          <w:sz w:val="16"/>
        </w:rPr>
        <w:t>of</w:t>
      </w:r>
      <w:r>
        <w:rPr>
          <w:smallCaps/>
          <w:color w:val="231F20"/>
          <w:spacing w:val="3"/>
          <w:sz w:val="16"/>
        </w:rPr>
        <w:t xml:space="preserve"> </w:t>
      </w:r>
      <w:r>
        <w:rPr>
          <w:smallCaps/>
          <w:color w:val="231F20"/>
          <w:spacing w:val="-2"/>
          <w:sz w:val="16"/>
        </w:rPr>
        <w:t>model</w:t>
      </w:r>
      <w:r>
        <w:rPr>
          <w:smallCaps/>
          <w:color w:val="231F20"/>
          <w:spacing w:val="6"/>
          <w:sz w:val="16"/>
        </w:rPr>
        <w:t xml:space="preserve"> </w:t>
      </w:r>
      <w:r>
        <w:rPr>
          <w:smallCaps/>
          <w:color w:val="231F20"/>
          <w:spacing w:val="-2"/>
          <w:sz w:val="16"/>
        </w:rPr>
        <w:t>without</w:t>
      </w:r>
      <w:r>
        <w:rPr>
          <w:smallCaps/>
          <w:color w:val="231F20"/>
          <w:spacing w:val="4"/>
          <w:sz w:val="16"/>
        </w:rPr>
        <w:t xml:space="preserve"> </w:t>
      </w:r>
      <w:r>
        <w:rPr>
          <w:smallCaps/>
          <w:color w:val="231F20"/>
          <w:spacing w:val="-2"/>
          <w:sz w:val="16"/>
        </w:rPr>
        <w:t>considering</w:t>
      </w:r>
      <w:r>
        <w:rPr>
          <w:smallCaps/>
          <w:color w:val="231F20"/>
          <w:spacing w:val="5"/>
          <w:sz w:val="16"/>
        </w:rPr>
        <w:t xml:space="preserve"> </w:t>
      </w:r>
      <w:r>
        <w:rPr>
          <w:smallCaps/>
          <w:color w:val="231F20"/>
          <w:spacing w:val="-5"/>
          <w:sz w:val="16"/>
        </w:rPr>
        <w:t>BMI</w:t>
      </w:r>
    </w:p>
    <w:p w:rsidR="001228BA" w:rsidRDefault="001228BA" w14:paraId="7F284EBB" w14:textId="77777777">
      <w:pPr>
        <w:pStyle w:val="BodyText"/>
        <w:spacing w:before="6"/>
        <w:ind w:left="0"/>
        <w:rPr>
          <w:sz w:val="10"/>
        </w:rPr>
      </w:pPr>
    </w:p>
    <w:tbl>
      <w:tblPr>
        <w:tblW w:w="0" w:type="auto"/>
        <w:tblInd w:w="41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690"/>
        <w:gridCol w:w="1957"/>
        <w:gridCol w:w="1742"/>
        <w:gridCol w:w="1842"/>
        <w:gridCol w:w="1275"/>
        <w:gridCol w:w="1277"/>
        <w:gridCol w:w="1111"/>
      </w:tblGrid>
      <w:tr w:rsidR="001228BA" w14:paraId="2143F483" w14:textId="77777777">
        <w:trPr>
          <w:trHeight w:val="375"/>
        </w:trPr>
        <w:tc>
          <w:tcPr>
            <w:tcW w:w="690" w:type="dxa"/>
          </w:tcPr>
          <w:p w:rsidR="001228BA" w:rsidRDefault="00000000" w14:paraId="48615EFC" w14:textId="77777777">
            <w:pPr>
              <w:pStyle w:val="TableParagraph"/>
              <w:spacing w:before="157"/>
              <w:ind w:right="1"/>
              <w:rPr>
                <w:sz w:val="16"/>
              </w:rPr>
            </w:pPr>
            <w:r>
              <w:rPr>
                <w:color w:val="231F20"/>
                <w:spacing w:val="-5"/>
                <w:sz w:val="16"/>
              </w:rPr>
              <w:t>No.</w:t>
            </w:r>
          </w:p>
        </w:tc>
        <w:tc>
          <w:tcPr>
            <w:tcW w:w="1957" w:type="dxa"/>
          </w:tcPr>
          <w:p w:rsidR="001228BA" w:rsidRDefault="00000000" w14:paraId="5A85B78C" w14:textId="77777777">
            <w:pPr>
              <w:pStyle w:val="TableParagraph"/>
              <w:spacing w:before="157"/>
              <w:ind w:right="1"/>
              <w:rPr>
                <w:sz w:val="16"/>
              </w:rPr>
            </w:pPr>
            <w:r>
              <w:rPr>
                <w:color w:val="231F20"/>
                <w:spacing w:val="-2"/>
                <w:sz w:val="16"/>
              </w:rPr>
              <w:t>Model</w:t>
            </w:r>
          </w:p>
        </w:tc>
        <w:tc>
          <w:tcPr>
            <w:tcW w:w="1742" w:type="dxa"/>
          </w:tcPr>
          <w:p w:rsidR="001228BA" w:rsidRDefault="00000000" w14:paraId="56DF5312" w14:textId="77777777">
            <w:pPr>
              <w:pStyle w:val="TableParagraph"/>
              <w:spacing w:before="157"/>
              <w:ind w:left="10"/>
              <w:rPr>
                <w:sz w:val="16"/>
              </w:rPr>
            </w:pPr>
            <w:r>
              <w:rPr>
                <w:color w:val="231F20"/>
                <w:sz w:val="16"/>
              </w:rPr>
              <w:t>Train</w:t>
            </w:r>
            <w:r>
              <w:rPr>
                <w:color w:val="231F20"/>
                <w:spacing w:val="-9"/>
                <w:sz w:val="16"/>
              </w:rPr>
              <w:t xml:space="preserve"> </w:t>
            </w:r>
            <w:r>
              <w:rPr>
                <w:color w:val="231F20"/>
                <w:sz w:val="16"/>
              </w:rPr>
              <w:t>Accuracy</w:t>
            </w:r>
            <w:r>
              <w:rPr>
                <w:color w:val="231F20"/>
                <w:spacing w:val="-9"/>
                <w:sz w:val="16"/>
              </w:rPr>
              <w:t xml:space="preserve"> </w:t>
            </w:r>
            <w:r>
              <w:rPr>
                <w:color w:val="231F20"/>
                <w:spacing w:val="-5"/>
                <w:sz w:val="16"/>
              </w:rPr>
              <w:t>(%)</w:t>
            </w:r>
          </w:p>
        </w:tc>
        <w:tc>
          <w:tcPr>
            <w:tcW w:w="1842" w:type="dxa"/>
          </w:tcPr>
          <w:p w:rsidR="001228BA" w:rsidRDefault="00000000" w14:paraId="5082B1E1" w14:textId="77777777">
            <w:pPr>
              <w:pStyle w:val="TableParagraph"/>
              <w:spacing w:before="157"/>
              <w:ind w:right="2"/>
              <w:rPr>
                <w:sz w:val="16"/>
              </w:rPr>
            </w:pPr>
            <w:r>
              <w:rPr>
                <w:color w:val="231F20"/>
                <w:sz w:val="16"/>
              </w:rPr>
              <w:t>Test</w:t>
            </w:r>
            <w:r>
              <w:rPr>
                <w:color w:val="231F20"/>
                <w:spacing w:val="-6"/>
                <w:sz w:val="16"/>
              </w:rPr>
              <w:t xml:space="preserve"> </w:t>
            </w:r>
            <w:r>
              <w:rPr>
                <w:color w:val="231F20"/>
                <w:sz w:val="16"/>
              </w:rPr>
              <w:t>Accuracy</w:t>
            </w:r>
            <w:r>
              <w:rPr>
                <w:color w:val="231F20"/>
                <w:spacing w:val="-5"/>
                <w:sz w:val="16"/>
              </w:rPr>
              <w:t xml:space="preserve"> (%)</w:t>
            </w:r>
          </w:p>
        </w:tc>
        <w:tc>
          <w:tcPr>
            <w:tcW w:w="1275" w:type="dxa"/>
          </w:tcPr>
          <w:p w:rsidR="001228BA" w:rsidRDefault="00000000" w14:paraId="40EEE47F" w14:textId="77777777">
            <w:pPr>
              <w:pStyle w:val="TableParagraph"/>
              <w:spacing w:before="157"/>
              <w:ind w:left="8"/>
              <w:rPr>
                <w:sz w:val="16"/>
              </w:rPr>
            </w:pPr>
            <w:r>
              <w:rPr>
                <w:color w:val="231F20"/>
                <w:spacing w:val="-2"/>
                <w:sz w:val="16"/>
              </w:rPr>
              <w:t>Precision</w:t>
            </w:r>
          </w:p>
        </w:tc>
        <w:tc>
          <w:tcPr>
            <w:tcW w:w="1277" w:type="dxa"/>
          </w:tcPr>
          <w:p w:rsidR="001228BA" w:rsidRDefault="00000000" w14:paraId="27C0BB39" w14:textId="77777777">
            <w:pPr>
              <w:pStyle w:val="TableParagraph"/>
              <w:spacing w:before="157"/>
              <w:ind w:right="1"/>
              <w:rPr>
                <w:sz w:val="16"/>
              </w:rPr>
            </w:pPr>
            <w:r>
              <w:rPr>
                <w:color w:val="231F20"/>
                <w:spacing w:val="-2"/>
                <w:sz w:val="16"/>
              </w:rPr>
              <w:t>Recall</w:t>
            </w:r>
          </w:p>
        </w:tc>
        <w:tc>
          <w:tcPr>
            <w:tcW w:w="1111" w:type="dxa"/>
          </w:tcPr>
          <w:p w:rsidR="001228BA" w:rsidRDefault="00000000" w14:paraId="27DB4071" w14:textId="77777777">
            <w:pPr>
              <w:pStyle w:val="TableParagraph"/>
              <w:spacing w:before="157"/>
              <w:ind w:left="10"/>
              <w:rPr>
                <w:sz w:val="16"/>
              </w:rPr>
            </w:pPr>
            <w:r>
              <w:rPr>
                <w:color w:val="231F20"/>
                <w:sz w:val="16"/>
              </w:rPr>
              <w:t>F1</w:t>
            </w:r>
            <w:r>
              <w:rPr>
                <w:color w:val="231F20"/>
                <w:spacing w:val="-2"/>
                <w:sz w:val="16"/>
              </w:rPr>
              <w:t xml:space="preserve"> Score</w:t>
            </w:r>
          </w:p>
        </w:tc>
      </w:tr>
      <w:tr w:rsidR="001228BA" w14:paraId="11E492CF" w14:textId="77777777">
        <w:trPr>
          <w:trHeight w:val="375"/>
        </w:trPr>
        <w:tc>
          <w:tcPr>
            <w:tcW w:w="690" w:type="dxa"/>
          </w:tcPr>
          <w:p w:rsidR="001228BA" w:rsidRDefault="00000000" w14:paraId="470807AD" w14:textId="77777777">
            <w:pPr>
              <w:pStyle w:val="TableParagraph"/>
              <w:rPr>
                <w:sz w:val="16"/>
              </w:rPr>
            </w:pPr>
            <w:r>
              <w:rPr>
                <w:color w:val="231F20"/>
                <w:spacing w:val="-5"/>
                <w:sz w:val="16"/>
              </w:rPr>
              <w:t>1.</w:t>
            </w:r>
          </w:p>
        </w:tc>
        <w:tc>
          <w:tcPr>
            <w:tcW w:w="1957" w:type="dxa"/>
          </w:tcPr>
          <w:p w:rsidR="001228BA" w:rsidRDefault="00000000" w14:paraId="1A1B59A2" w14:textId="77777777">
            <w:pPr>
              <w:pStyle w:val="TableParagraph"/>
              <w:rPr>
                <w:sz w:val="16"/>
              </w:rPr>
            </w:pPr>
            <w:r>
              <w:rPr>
                <w:color w:val="231F20"/>
                <w:sz w:val="16"/>
              </w:rPr>
              <w:t>Decision</w:t>
            </w:r>
            <w:r>
              <w:rPr>
                <w:color w:val="231F20"/>
                <w:spacing w:val="-6"/>
                <w:sz w:val="16"/>
              </w:rPr>
              <w:t xml:space="preserve"> </w:t>
            </w:r>
            <w:r>
              <w:rPr>
                <w:color w:val="231F20"/>
                <w:spacing w:val="-4"/>
                <w:sz w:val="16"/>
              </w:rPr>
              <w:t>Tree</w:t>
            </w:r>
          </w:p>
        </w:tc>
        <w:tc>
          <w:tcPr>
            <w:tcW w:w="1742" w:type="dxa"/>
          </w:tcPr>
          <w:p w:rsidR="001228BA" w:rsidRDefault="00000000" w14:paraId="264A50E7" w14:textId="77777777">
            <w:pPr>
              <w:pStyle w:val="TableParagraph"/>
              <w:ind w:left="10"/>
              <w:rPr>
                <w:sz w:val="16"/>
              </w:rPr>
            </w:pPr>
            <w:r>
              <w:rPr>
                <w:color w:val="231F20"/>
                <w:spacing w:val="-2"/>
                <w:sz w:val="16"/>
              </w:rPr>
              <w:t>72.76</w:t>
            </w:r>
          </w:p>
        </w:tc>
        <w:tc>
          <w:tcPr>
            <w:tcW w:w="1842" w:type="dxa"/>
          </w:tcPr>
          <w:p w:rsidR="001228BA" w:rsidRDefault="00000000" w14:paraId="0C0E787A" w14:textId="77777777">
            <w:pPr>
              <w:pStyle w:val="TableParagraph"/>
              <w:rPr>
                <w:sz w:val="16"/>
              </w:rPr>
            </w:pPr>
            <w:r>
              <w:rPr>
                <w:color w:val="231F20"/>
                <w:spacing w:val="-2"/>
                <w:sz w:val="16"/>
              </w:rPr>
              <w:t>72.89</w:t>
            </w:r>
          </w:p>
        </w:tc>
        <w:tc>
          <w:tcPr>
            <w:tcW w:w="1275" w:type="dxa"/>
          </w:tcPr>
          <w:p w:rsidR="001228BA" w:rsidRDefault="00000000" w14:paraId="22308988" w14:textId="77777777">
            <w:pPr>
              <w:pStyle w:val="TableParagraph"/>
              <w:ind w:left="8"/>
              <w:rPr>
                <w:sz w:val="16"/>
              </w:rPr>
            </w:pPr>
            <w:r>
              <w:rPr>
                <w:color w:val="231F20"/>
                <w:spacing w:val="-4"/>
                <w:sz w:val="16"/>
              </w:rPr>
              <w:t>0.73</w:t>
            </w:r>
          </w:p>
        </w:tc>
        <w:tc>
          <w:tcPr>
            <w:tcW w:w="1277" w:type="dxa"/>
          </w:tcPr>
          <w:p w:rsidR="001228BA" w:rsidRDefault="00000000" w14:paraId="3B18FC80" w14:textId="77777777">
            <w:pPr>
              <w:pStyle w:val="TableParagraph"/>
              <w:rPr>
                <w:sz w:val="16"/>
              </w:rPr>
            </w:pPr>
            <w:r>
              <w:rPr>
                <w:color w:val="231F20"/>
                <w:spacing w:val="-4"/>
                <w:sz w:val="16"/>
              </w:rPr>
              <w:t>0.73</w:t>
            </w:r>
          </w:p>
        </w:tc>
        <w:tc>
          <w:tcPr>
            <w:tcW w:w="1111" w:type="dxa"/>
          </w:tcPr>
          <w:p w:rsidR="001228BA" w:rsidRDefault="00000000" w14:paraId="489B8906" w14:textId="77777777">
            <w:pPr>
              <w:pStyle w:val="TableParagraph"/>
              <w:ind w:left="10"/>
              <w:rPr>
                <w:sz w:val="16"/>
              </w:rPr>
            </w:pPr>
            <w:r>
              <w:rPr>
                <w:color w:val="231F20"/>
                <w:spacing w:val="-4"/>
                <w:sz w:val="16"/>
              </w:rPr>
              <w:t>0.73</w:t>
            </w:r>
          </w:p>
        </w:tc>
      </w:tr>
      <w:tr w:rsidR="001228BA" w14:paraId="5ED2DF50" w14:textId="77777777">
        <w:trPr>
          <w:trHeight w:val="373"/>
        </w:trPr>
        <w:tc>
          <w:tcPr>
            <w:tcW w:w="690" w:type="dxa"/>
          </w:tcPr>
          <w:p w:rsidR="001228BA" w:rsidRDefault="00000000" w14:paraId="08E0CAB2" w14:textId="77777777">
            <w:pPr>
              <w:pStyle w:val="TableParagraph"/>
              <w:rPr>
                <w:sz w:val="16"/>
              </w:rPr>
            </w:pPr>
            <w:r>
              <w:rPr>
                <w:color w:val="231F20"/>
                <w:spacing w:val="-5"/>
                <w:sz w:val="16"/>
              </w:rPr>
              <w:t>2.</w:t>
            </w:r>
          </w:p>
        </w:tc>
        <w:tc>
          <w:tcPr>
            <w:tcW w:w="1957" w:type="dxa"/>
          </w:tcPr>
          <w:p w:rsidR="001228BA" w:rsidRDefault="00000000" w14:paraId="32CCCAAF" w14:textId="77777777">
            <w:pPr>
              <w:pStyle w:val="TableParagraph"/>
              <w:rPr>
                <w:sz w:val="16"/>
              </w:rPr>
            </w:pPr>
            <w:r>
              <w:rPr>
                <w:color w:val="231F20"/>
                <w:spacing w:val="-4"/>
                <w:sz w:val="16"/>
              </w:rPr>
              <w:t>LGBM</w:t>
            </w:r>
          </w:p>
        </w:tc>
        <w:tc>
          <w:tcPr>
            <w:tcW w:w="1742" w:type="dxa"/>
          </w:tcPr>
          <w:p w:rsidR="001228BA" w:rsidRDefault="00000000" w14:paraId="75886201" w14:textId="77777777">
            <w:pPr>
              <w:pStyle w:val="TableParagraph"/>
              <w:ind w:left="10"/>
              <w:rPr>
                <w:sz w:val="16"/>
              </w:rPr>
            </w:pPr>
            <w:r>
              <w:rPr>
                <w:color w:val="231F20"/>
                <w:spacing w:val="-2"/>
                <w:sz w:val="16"/>
              </w:rPr>
              <w:t>72.85</w:t>
            </w:r>
          </w:p>
        </w:tc>
        <w:tc>
          <w:tcPr>
            <w:tcW w:w="1842" w:type="dxa"/>
          </w:tcPr>
          <w:p w:rsidR="001228BA" w:rsidRDefault="00000000" w14:paraId="0C24B6AE" w14:textId="77777777">
            <w:pPr>
              <w:pStyle w:val="TableParagraph"/>
              <w:rPr>
                <w:sz w:val="16"/>
              </w:rPr>
            </w:pPr>
            <w:r>
              <w:rPr>
                <w:color w:val="231F20"/>
                <w:spacing w:val="-2"/>
                <w:sz w:val="16"/>
              </w:rPr>
              <w:t>72.60</w:t>
            </w:r>
          </w:p>
        </w:tc>
        <w:tc>
          <w:tcPr>
            <w:tcW w:w="1275" w:type="dxa"/>
          </w:tcPr>
          <w:p w:rsidR="001228BA" w:rsidRDefault="00000000" w14:paraId="7780DD7E" w14:textId="77777777">
            <w:pPr>
              <w:pStyle w:val="TableParagraph"/>
              <w:ind w:left="8"/>
              <w:rPr>
                <w:sz w:val="16"/>
              </w:rPr>
            </w:pPr>
            <w:r>
              <w:rPr>
                <w:color w:val="231F20"/>
                <w:spacing w:val="-4"/>
                <w:sz w:val="16"/>
              </w:rPr>
              <w:t>0.74</w:t>
            </w:r>
          </w:p>
        </w:tc>
        <w:tc>
          <w:tcPr>
            <w:tcW w:w="1277" w:type="dxa"/>
          </w:tcPr>
          <w:p w:rsidR="001228BA" w:rsidRDefault="00000000" w14:paraId="25BE1207" w14:textId="77777777">
            <w:pPr>
              <w:pStyle w:val="TableParagraph"/>
              <w:rPr>
                <w:sz w:val="16"/>
              </w:rPr>
            </w:pPr>
            <w:r>
              <w:rPr>
                <w:color w:val="231F20"/>
                <w:spacing w:val="-4"/>
                <w:sz w:val="16"/>
              </w:rPr>
              <w:t>0.73</w:t>
            </w:r>
          </w:p>
        </w:tc>
        <w:tc>
          <w:tcPr>
            <w:tcW w:w="1111" w:type="dxa"/>
          </w:tcPr>
          <w:p w:rsidR="001228BA" w:rsidRDefault="00000000" w14:paraId="07C655B6" w14:textId="77777777">
            <w:pPr>
              <w:pStyle w:val="TableParagraph"/>
              <w:ind w:left="10"/>
              <w:rPr>
                <w:sz w:val="16"/>
              </w:rPr>
            </w:pPr>
            <w:r>
              <w:rPr>
                <w:color w:val="231F20"/>
                <w:spacing w:val="-4"/>
                <w:sz w:val="16"/>
              </w:rPr>
              <w:t>0.72</w:t>
            </w:r>
          </w:p>
        </w:tc>
      </w:tr>
      <w:tr w:rsidR="001228BA" w14:paraId="5ECB0B48" w14:textId="77777777">
        <w:trPr>
          <w:trHeight w:val="375"/>
        </w:trPr>
        <w:tc>
          <w:tcPr>
            <w:tcW w:w="690" w:type="dxa"/>
          </w:tcPr>
          <w:p w:rsidR="001228BA" w:rsidRDefault="00000000" w14:paraId="5ACDE2BE" w14:textId="77777777">
            <w:pPr>
              <w:pStyle w:val="TableParagraph"/>
              <w:spacing w:before="157"/>
              <w:rPr>
                <w:sz w:val="16"/>
              </w:rPr>
            </w:pPr>
            <w:r>
              <w:rPr>
                <w:color w:val="231F20"/>
                <w:spacing w:val="-5"/>
                <w:sz w:val="16"/>
              </w:rPr>
              <w:t>3.</w:t>
            </w:r>
          </w:p>
        </w:tc>
        <w:tc>
          <w:tcPr>
            <w:tcW w:w="1957" w:type="dxa"/>
          </w:tcPr>
          <w:p w:rsidR="001228BA" w:rsidRDefault="00000000" w14:paraId="27807555" w14:textId="77777777">
            <w:pPr>
              <w:pStyle w:val="TableParagraph"/>
              <w:spacing w:before="157"/>
              <w:rPr>
                <w:sz w:val="16"/>
              </w:rPr>
            </w:pPr>
            <w:r>
              <w:rPr>
                <w:color w:val="231F20"/>
                <w:spacing w:val="-5"/>
                <w:sz w:val="16"/>
              </w:rPr>
              <w:t>XGB</w:t>
            </w:r>
          </w:p>
        </w:tc>
        <w:tc>
          <w:tcPr>
            <w:tcW w:w="1742" w:type="dxa"/>
          </w:tcPr>
          <w:p w:rsidR="001228BA" w:rsidRDefault="00000000" w14:paraId="0621FD59" w14:textId="77777777">
            <w:pPr>
              <w:pStyle w:val="TableParagraph"/>
              <w:spacing w:before="157"/>
              <w:ind w:left="10"/>
              <w:rPr>
                <w:sz w:val="16"/>
              </w:rPr>
            </w:pPr>
            <w:r>
              <w:rPr>
                <w:color w:val="231F20"/>
                <w:spacing w:val="-2"/>
                <w:sz w:val="16"/>
              </w:rPr>
              <w:t>77.35</w:t>
            </w:r>
          </w:p>
        </w:tc>
        <w:tc>
          <w:tcPr>
            <w:tcW w:w="1842" w:type="dxa"/>
          </w:tcPr>
          <w:p w:rsidR="001228BA" w:rsidRDefault="00000000" w14:paraId="6100ED09" w14:textId="77777777">
            <w:pPr>
              <w:pStyle w:val="TableParagraph"/>
              <w:spacing w:before="157"/>
              <w:rPr>
                <w:sz w:val="16"/>
              </w:rPr>
            </w:pPr>
            <w:r>
              <w:rPr>
                <w:color w:val="231F20"/>
                <w:spacing w:val="-2"/>
                <w:sz w:val="16"/>
              </w:rPr>
              <w:t>72.81</w:t>
            </w:r>
          </w:p>
        </w:tc>
        <w:tc>
          <w:tcPr>
            <w:tcW w:w="1275" w:type="dxa"/>
          </w:tcPr>
          <w:p w:rsidR="001228BA" w:rsidRDefault="00000000" w14:paraId="7B926AD3" w14:textId="77777777">
            <w:pPr>
              <w:pStyle w:val="TableParagraph"/>
              <w:spacing w:before="157"/>
              <w:ind w:left="8"/>
              <w:rPr>
                <w:sz w:val="16"/>
              </w:rPr>
            </w:pPr>
            <w:r>
              <w:rPr>
                <w:color w:val="231F20"/>
                <w:spacing w:val="-4"/>
                <w:sz w:val="16"/>
              </w:rPr>
              <w:t>0.73</w:t>
            </w:r>
          </w:p>
        </w:tc>
        <w:tc>
          <w:tcPr>
            <w:tcW w:w="1277" w:type="dxa"/>
          </w:tcPr>
          <w:p w:rsidR="001228BA" w:rsidRDefault="00000000" w14:paraId="3B192AD2" w14:textId="77777777">
            <w:pPr>
              <w:pStyle w:val="TableParagraph"/>
              <w:spacing w:before="157"/>
              <w:rPr>
                <w:sz w:val="16"/>
              </w:rPr>
            </w:pPr>
            <w:r>
              <w:rPr>
                <w:color w:val="231F20"/>
                <w:spacing w:val="-4"/>
                <w:sz w:val="16"/>
              </w:rPr>
              <w:t>0.73</w:t>
            </w:r>
          </w:p>
        </w:tc>
        <w:tc>
          <w:tcPr>
            <w:tcW w:w="1111" w:type="dxa"/>
          </w:tcPr>
          <w:p w:rsidR="001228BA" w:rsidRDefault="00000000" w14:paraId="4F8C9208" w14:textId="77777777">
            <w:pPr>
              <w:pStyle w:val="TableParagraph"/>
              <w:spacing w:before="157"/>
              <w:ind w:left="10"/>
              <w:rPr>
                <w:sz w:val="16"/>
              </w:rPr>
            </w:pPr>
            <w:r>
              <w:rPr>
                <w:color w:val="231F20"/>
                <w:spacing w:val="-4"/>
                <w:sz w:val="16"/>
              </w:rPr>
              <w:t>0.73</w:t>
            </w:r>
          </w:p>
        </w:tc>
      </w:tr>
      <w:tr w:rsidR="001228BA" w14:paraId="677A9AB7" w14:textId="77777777">
        <w:trPr>
          <w:trHeight w:val="375"/>
        </w:trPr>
        <w:tc>
          <w:tcPr>
            <w:tcW w:w="690" w:type="dxa"/>
          </w:tcPr>
          <w:p w:rsidR="001228BA" w:rsidRDefault="00000000" w14:paraId="2E7CA2D9" w14:textId="77777777">
            <w:pPr>
              <w:pStyle w:val="TableParagraph"/>
              <w:spacing w:before="157"/>
              <w:rPr>
                <w:sz w:val="16"/>
              </w:rPr>
            </w:pPr>
            <w:r>
              <w:rPr>
                <w:color w:val="231F20"/>
                <w:spacing w:val="-5"/>
                <w:sz w:val="16"/>
              </w:rPr>
              <w:t>4.</w:t>
            </w:r>
          </w:p>
        </w:tc>
        <w:tc>
          <w:tcPr>
            <w:tcW w:w="1957" w:type="dxa"/>
          </w:tcPr>
          <w:p w:rsidR="001228BA" w:rsidRDefault="00000000" w14:paraId="7E802290" w14:textId="77777777">
            <w:pPr>
              <w:pStyle w:val="TableParagraph"/>
              <w:spacing w:before="157"/>
              <w:ind w:right="1"/>
              <w:rPr>
                <w:sz w:val="16"/>
              </w:rPr>
            </w:pPr>
            <w:r>
              <w:rPr>
                <w:color w:val="231F20"/>
                <w:sz w:val="16"/>
              </w:rPr>
              <w:t>Neural</w:t>
            </w:r>
            <w:r>
              <w:rPr>
                <w:color w:val="231F20"/>
                <w:spacing w:val="-6"/>
                <w:sz w:val="16"/>
              </w:rPr>
              <w:t xml:space="preserve"> </w:t>
            </w:r>
            <w:r>
              <w:rPr>
                <w:color w:val="231F20"/>
                <w:spacing w:val="-2"/>
                <w:sz w:val="16"/>
              </w:rPr>
              <w:t>Network</w:t>
            </w:r>
          </w:p>
        </w:tc>
        <w:tc>
          <w:tcPr>
            <w:tcW w:w="1742" w:type="dxa"/>
          </w:tcPr>
          <w:p w:rsidR="001228BA" w:rsidRDefault="00000000" w14:paraId="14BAF64F" w14:textId="77777777">
            <w:pPr>
              <w:pStyle w:val="TableParagraph"/>
              <w:spacing w:before="157"/>
              <w:ind w:left="10"/>
              <w:rPr>
                <w:sz w:val="16"/>
              </w:rPr>
            </w:pPr>
            <w:r>
              <w:rPr>
                <w:color w:val="231F20"/>
                <w:spacing w:val="-2"/>
                <w:sz w:val="16"/>
              </w:rPr>
              <w:t>69.15</w:t>
            </w:r>
          </w:p>
        </w:tc>
        <w:tc>
          <w:tcPr>
            <w:tcW w:w="1842" w:type="dxa"/>
          </w:tcPr>
          <w:p w:rsidR="001228BA" w:rsidRDefault="00000000" w14:paraId="63880240" w14:textId="77777777">
            <w:pPr>
              <w:pStyle w:val="TableParagraph"/>
              <w:spacing w:before="157"/>
              <w:rPr>
                <w:sz w:val="16"/>
              </w:rPr>
            </w:pPr>
            <w:r>
              <w:rPr>
                <w:color w:val="231F20"/>
                <w:spacing w:val="-2"/>
                <w:sz w:val="16"/>
              </w:rPr>
              <w:t>68.99</w:t>
            </w:r>
          </w:p>
        </w:tc>
        <w:tc>
          <w:tcPr>
            <w:tcW w:w="1275" w:type="dxa"/>
          </w:tcPr>
          <w:p w:rsidR="001228BA" w:rsidRDefault="00000000" w14:paraId="73CB2B03" w14:textId="77777777">
            <w:pPr>
              <w:pStyle w:val="TableParagraph"/>
              <w:spacing w:before="157"/>
              <w:ind w:left="8"/>
              <w:rPr>
                <w:sz w:val="16"/>
              </w:rPr>
            </w:pPr>
            <w:r>
              <w:rPr>
                <w:color w:val="231F20"/>
                <w:spacing w:val="-4"/>
                <w:sz w:val="16"/>
              </w:rPr>
              <w:t>0.71</w:t>
            </w:r>
          </w:p>
        </w:tc>
        <w:tc>
          <w:tcPr>
            <w:tcW w:w="1277" w:type="dxa"/>
          </w:tcPr>
          <w:p w:rsidR="001228BA" w:rsidRDefault="00000000" w14:paraId="543E0328" w14:textId="77777777">
            <w:pPr>
              <w:pStyle w:val="TableParagraph"/>
              <w:spacing w:before="157"/>
              <w:rPr>
                <w:sz w:val="16"/>
              </w:rPr>
            </w:pPr>
            <w:r>
              <w:rPr>
                <w:color w:val="231F20"/>
                <w:spacing w:val="-4"/>
                <w:sz w:val="16"/>
              </w:rPr>
              <w:t>0.69</w:t>
            </w:r>
          </w:p>
        </w:tc>
        <w:tc>
          <w:tcPr>
            <w:tcW w:w="1111" w:type="dxa"/>
          </w:tcPr>
          <w:p w:rsidR="001228BA" w:rsidRDefault="00000000" w14:paraId="6A0BF31D" w14:textId="77777777">
            <w:pPr>
              <w:pStyle w:val="TableParagraph"/>
              <w:spacing w:before="157"/>
              <w:ind w:left="10"/>
              <w:rPr>
                <w:sz w:val="16"/>
              </w:rPr>
            </w:pPr>
            <w:r>
              <w:rPr>
                <w:color w:val="231F20"/>
                <w:spacing w:val="-4"/>
                <w:sz w:val="16"/>
              </w:rPr>
              <w:t>0.69</w:t>
            </w:r>
          </w:p>
        </w:tc>
      </w:tr>
      <w:tr w:rsidR="001228BA" w14:paraId="04558DD6" w14:textId="77777777">
        <w:trPr>
          <w:trHeight w:val="375"/>
        </w:trPr>
        <w:tc>
          <w:tcPr>
            <w:tcW w:w="690" w:type="dxa"/>
          </w:tcPr>
          <w:p w:rsidR="001228BA" w:rsidRDefault="00000000" w14:paraId="658E4FFF" w14:textId="77777777">
            <w:pPr>
              <w:pStyle w:val="TableParagraph"/>
              <w:spacing w:before="157"/>
              <w:rPr>
                <w:sz w:val="16"/>
              </w:rPr>
            </w:pPr>
            <w:r>
              <w:rPr>
                <w:color w:val="231F20"/>
                <w:spacing w:val="-5"/>
                <w:sz w:val="16"/>
              </w:rPr>
              <w:t>5.</w:t>
            </w:r>
          </w:p>
        </w:tc>
        <w:tc>
          <w:tcPr>
            <w:tcW w:w="1957" w:type="dxa"/>
          </w:tcPr>
          <w:p w:rsidR="001228BA" w:rsidRDefault="00000000" w14:paraId="1F9FCA99" w14:textId="77777777">
            <w:pPr>
              <w:pStyle w:val="TableParagraph"/>
              <w:spacing w:before="157"/>
              <w:rPr>
                <w:sz w:val="16"/>
              </w:rPr>
            </w:pPr>
            <w:r>
              <w:rPr>
                <w:color w:val="231F20"/>
                <w:sz w:val="16"/>
              </w:rPr>
              <w:t>Logistic</w:t>
            </w:r>
            <w:r>
              <w:rPr>
                <w:color w:val="231F20"/>
                <w:spacing w:val="-6"/>
                <w:sz w:val="16"/>
              </w:rPr>
              <w:t xml:space="preserve"> </w:t>
            </w:r>
            <w:r>
              <w:rPr>
                <w:color w:val="231F20"/>
                <w:spacing w:val="-2"/>
                <w:sz w:val="16"/>
              </w:rPr>
              <w:t>Regression</w:t>
            </w:r>
          </w:p>
        </w:tc>
        <w:tc>
          <w:tcPr>
            <w:tcW w:w="1742" w:type="dxa"/>
          </w:tcPr>
          <w:p w:rsidR="001228BA" w:rsidRDefault="00000000" w14:paraId="502C04B5" w14:textId="77777777">
            <w:pPr>
              <w:pStyle w:val="TableParagraph"/>
              <w:spacing w:before="157"/>
              <w:ind w:left="10"/>
              <w:rPr>
                <w:sz w:val="16"/>
              </w:rPr>
            </w:pPr>
            <w:r>
              <w:rPr>
                <w:color w:val="231F20"/>
                <w:spacing w:val="-2"/>
                <w:sz w:val="16"/>
              </w:rPr>
              <w:t>64.66</w:t>
            </w:r>
          </w:p>
        </w:tc>
        <w:tc>
          <w:tcPr>
            <w:tcW w:w="1842" w:type="dxa"/>
          </w:tcPr>
          <w:p w:rsidR="001228BA" w:rsidRDefault="00000000" w14:paraId="43BD6547" w14:textId="77777777">
            <w:pPr>
              <w:pStyle w:val="TableParagraph"/>
              <w:spacing w:before="157"/>
              <w:rPr>
                <w:sz w:val="16"/>
              </w:rPr>
            </w:pPr>
            <w:r>
              <w:rPr>
                <w:color w:val="231F20"/>
                <w:spacing w:val="-2"/>
                <w:sz w:val="16"/>
              </w:rPr>
              <w:t>64.40</w:t>
            </w:r>
          </w:p>
        </w:tc>
        <w:tc>
          <w:tcPr>
            <w:tcW w:w="1275" w:type="dxa"/>
          </w:tcPr>
          <w:p w:rsidR="001228BA" w:rsidRDefault="00000000" w14:paraId="53E3203F" w14:textId="77777777">
            <w:pPr>
              <w:pStyle w:val="TableParagraph"/>
              <w:spacing w:before="157"/>
              <w:ind w:left="8"/>
              <w:rPr>
                <w:sz w:val="16"/>
              </w:rPr>
            </w:pPr>
            <w:r>
              <w:rPr>
                <w:color w:val="231F20"/>
                <w:spacing w:val="-4"/>
                <w:sz w:val="16"/>
              </w:rPr>
              <w:t>0.64</w:t>
            </w:r>
          </w:p>
        </w:tc>
        <w:tc>
          <w:tcPr>
            <w:tcW w:w="1277" w:type="dxa"/>
          </w:tcPr>
          <w:p w:rsidR="001228BA" w:rsidRDefault="00000000" w14:paraId="4B58E75B" w14:textId="77777777">
            <w:pPr>
              <w:pStyle w:val="TableParagraph"/>
              <w:spacing w:before="157"/>
              <w:rPr>
                <w:sz w:val="16"/>
              </w:rPr>
            </w:pPr>
            <w:r>
              <w:rPr>
                <w:color w:val="231F20"/>
                <w:spacing w:val="-4"/>
                <w:sz w:val="16"/>
              </w:rPr>
              <w:t>0.64</w:t>
            </w:r>
          </w:p>
        </w:tc>
        <w:tc>
          <w:tcPr>
            <w:tcW w:w="1111" w:type="dxa"/>
          </w:tcPr>
          <w:p w:rsidR="001228BA" w:rsidRDefault="00000000" w14:paraId="2CB05910" w14:textId="77777777">
            <w:pPr>
              <w:pStyle w:val="TableParagraph"/>
              <w:spacing w:before="157"/>
              <w:ind w:left="10"/>
              <w:rPr>
                <w:sz w:val="16"/>
              </w:rPr>
            </w:pPr>
            <w:r>
              <w:rPr>
                <w:color w:val="231F20"/>
                <w:spacing w:val="-4"/>
                <w:sz w:val="16"/>
              </w:rPr>
              <w:t>0.64</w:t>
            </w:r>
          </w:p>
        </w:tc>
      </w:tr>
      <w:tr w:rsidR="001228BA" w14:paraId="1B593998" w14:textId="77777777">
        <w:trPr>
          <w:trHeight w:val="375"/>
        </w:trPr>
        <w:tc>
          <w:tcPr>
            <w:tcW w:w="690" w:type="dxa"/>
          </w:tcPr>
          <w:p w:rsidR="001228BA" w:rsidRDefault="00000000" w14:paraId="612F081B" w14:textId="77777777">
            <w:pPr>
              <w:pStyle w:val="TableParagraph"/>
              <w:spacing w:before="157"/>
              <w:rPr>
                <w:sz w:val="16"/>
              </w:rPr>
            </w:pPr>
            <w:r>
              <w:rPr>
                <w:color w:val="231F20"/>
                <w:spacing w:val="-5"/>
                <w:sz w:val="16"/>
              </w:rPr>
              <w:t>6.</w:t>
            </w:r>
          </w:p>
        </w:tc>
        <w:tc>
          <w:tcPr>
            <w:tcW w:w="1957" w:type="dxa"/>
          </w:tcPr>
          <w:p w:rsidR="001228BA" w:rsidRDefault="00000000" w14:paraId="6456EAF1" w14:textId="77777777">
            <w:pPr>
              <w:pStyle w:val="TableParagraph"/>
              <w:spacing w:before="157"/>
              <w:rPr>
                <w:sz w:val="16"/>
              </w:rPr>
            </w:pPr>
            <w:r>
              <w:rPr>
                <w:color w:val="231F20"/>
                <w:sz w:val="16"/>
              </w:rPr>
              <w:t>K-Nearest</w:t>
            </w:r>
            <w:r>
              <w:rPr>
                <w:color w:val="231F20"/>
                <w:spacing w:val="-8"/>
                <w:sz w:val="16"/>
              </w:rPr>
              <w:t xml:space="preserve"> </w:t>
            </w:r>
            <w:r>
              <w:rPr>
                <w:color w:val="231F20"/>
                <w:spacing w:val="-2"/>
                <w:sz w:val="16"/>
              </w:rPr>
              <w:t>Neighbors</w:t>
            </w:r>
          </w:p>
        </w:tc>
        <w:tc>
          <w:tcPr>
            <w:tcW w:w="1742" w:type="dxa"/>
          </w:tcPr>
          <w:p w:rsidR="001228BA" w:rsidRDefault="00000000" w14:paraId="75801868" w14:textId="77777777">
            <w:pPr>
              <w:pStyle w:val="TableParagraph"/>
              <w:spacing w:before="157"/>
              <w:ind w:left="10"/>
              <w:rPr>
                <w:sz w:val="16"/>
              </w:rPr>
            </w:pPr>
            <w:r>
              <w:rPr>
                <w:color w:val="231F20"/>
                <w:spacing w:val="-2"/>
                <w:sz w:val="16"/>
              </w:rPr>
              <w:t>72.35</w:t>
            </w:r>
          </w:p>
        </w:tc>
        <w:tc>
          <w:tcPr>
            <w:tcW w:w="1842" w:type="dxa"/>
          </w:tcPr>
          <w:p w:rsidR="001228BA" w:rsidRDefault="00000000" w14:paraId="4E354D75" w14:textId="77777777">
            <w:pPr>
              <w:pStyle w:val="TableParagraph"/>
              <w:spacing w:before="157"/>
              <w:rPr>
                <w:sz w:val="16"/>
              </w:rPr>
            </w:pPr>
            <w:r>
              <w:rPr>
                <w:color w:val="231F20"/>
                <w:spacing w:val="-2"/>
                <w:sz w:val="16"/>
              </w:rPr>
              <w:t>71.13</w:t>
            </w:r>
          </w:p>
        </w:tc>
        <w:tc>
          <w:tcPr>
            <w:tcW w:w="1275" w:type="dxa"/>
          </w:tcPr>
          <w:p w:rsidR="001228BA" w:rsidRDefault="00000000" w14:paraId="6DE96F1F" w14:textId="77777777">
            <w:pPr>
              <w:pStyle w:val="TableParagraph"/>
              <w:spacing w:before="157"/>
              <w:ind w:left="8"/>
              <w:rPr>
                <w:sz w:val="16"/>
              </w:rPr>
            </w:pPr>
            <w:r>
              <w:rPr>
                <w:color w:val="231F20"/>
                <w:spacing w:val="-4"/>
                <w:sz w:val="16"/>
              </w:rPr>
              <w:t>0.72</w:t>
            </w:r>
          </w:p>
        </w:tc>
        <w:tc>
          <w:tcPr>
            <w:tcW w:w="1277" w:type="dxa"/>
          </w:tcPr>
          <w:p w:rsidR="001228BA" w:rsidRDefault="00000000" w14:paraId="2F58EE80" w14:textId="77777777">
            <w:pPr>
              <w:pStyle w:val="TableParagraph"/>
              <w:spacing w:before="157"/>
              <w:rPr>
                <w:sz w:val="16"/>
              </w:rPr>
            </w:pPr>
            <w:r>
              <w:rPr>
                <w:color w:val="231F20"/>
                <w:spacing w:val="-4"/>
                <w:sz w:val="16"/>
              </w:rPr>
              <w:t>0.71</w:t>
            </w:r>
          </w:p>
        </w:tc>
        <w:tc>
          <w:tcPr>
            <w:tcW w:w="1111" w:type="dxa"/>
          </w:tcPr>
          <w:p w:rsidR="001228BA" w:rsidRDefault="00000000" w14:paraId="01C27042" w14:textId="77777777">
            <w:pPr>
              <w:pStyle w:val="TableParagraph"/>
              <w:spacing w:before="157"/>
              <w:ind w:left="10"/>
              <w:rPr>
                <w:sz w:val="16"/>
              </w:rPr>
            </w:pPr>
            <w:r>
              <w:rPr>
                <w:color w:val="231F20"/>
                <w:spacing w:val="-4"/>
                <w:sz w:val="16"/>
              </w:rPr>
              <w:t>0.71</w:t>
            </w:r>
          </w:p>
        </w:tc>
      </w:tr>
      <w:tr w:rsidR="001228BA" w14:paraId="578EF359" w14:textId="77777777">
        <w:trPr>
          <w:trHeight w:val="375"/>
        </w:trPr>
        <w:tc>
          <w:tcPr>
            <w:tcW w:w="690" w:type="dxa"/>
          </w:tcPr>
          <w:p w:rsidR="001228BA" w:rsidRDefault="00000000" w14:paraId="490336BD" w14:textId="77777777">
            <w:pPr>
              <w:pStyle w:val="TableParagraph"/>
              <w:rPr>
                <w:sz w:val="16"/>
              </w:rPr>
            </w:pPr>
            <w:r>
              <w:rPr>
                <w:color w:val="231F20"/>
                <w:spacing w:val="-5"/>
                <w:sz w:val="16"/>
              </w:rPr>
              <w:t>7.</w:t>
            </w:r>
          </w:p>
        </w:tc>
        <w:tc>
          <w:tcPr>
            <w:tcW w:w="1957" w:type="dxa"/>
          </w:tcPr>
          <w:p w:rsidR="001228BA" w:rsidRDefault="00000000" w14:paraId="1B57DC2F" w14:textId="77777777">
            <w:pPr>
              <w:pStyle w:val="TableParagraph"/>
              <w:ind w:right="2"/>
              <w:rPr>
                <w:sz w:val="16"/>
              </w:rPr>
            </w:pPr>
            <w:r>
              <w:rPr>
                <w:color w:val="231F20"/>
                <w:sz w:val="16"/>
              </w:rPr>
              <w:t>Naive</w:t>
            </w:r>
            <w:r>
              <w:rPr>
                <w:color w:val="231F20"/>
                <w:spacing w:val="-5"/>
                <w:sz w:val="16"/>
              </w:rPr>
              <w:t xml:space="preserve"> </w:t>
            </w:r>
            <w:r>
              <w:rPr>
                <w:color w:val="231F20"/>
                <w:spacing w:val="-2"/>
                <w:sz w:val="16"/>
              </w:rPr>
              <w:t>Bayes</w:t>
            </w:r>
          </w:p>
        </w:tc>
        <w:tc>
          <w:tcPr>
            <w:tcW w:w="1742" w:type="dxa"/>
          </w:tcPr>
          <w:p w:rsidR="001228BA" w:rsidRDefault="00000000" w14:paraId="14A6C3A7" w14:textId="77777777">
            <w:pPr>
              <w:pStyle w:val="TableParagraph"/>
              <w:ind w:left="10"/>
              <w:rPr>
                <w:sz w:val="16"/>
              </w:rPr>
            </w:pPr>
            <w:r>
              <w:rPr>
                <w:color w:val="231F20"/>
                <w:spacing w:val="-2"/>
                <w:sz w:val="16"/>
              </w:rPr>
              <w:t>70.82</w:t>
            </w:r>
          </w:p>
        </w:tc>
        <w:tc>
          <w:tcPr>
            <w:tcW w:w="1842" w:type="dxa"/>
          </w:tcPr>
          <w:p w:rsidR="001228BA" w:rsidRDefault="00000000" w14:paraId="5CACA992" w14:textId="77777777">
            <w:pPr>
              <w:pStyle w:val="TableParagraph"/>
              <w:rPr>
                <w:sz w:val="16"/>
              </w:rPr>
            </w:pPr>
            <w:r>
              <w:rPr>
                <w:color w:val="231F20"/>
                <w:spacing w:val="-2"/>
                <w:sz w:val="16"/>
              </w:rPr>
              <w:t>70.50</w:t>
            </w:r>
          </w:p>
        </w:tc>
        <w:tc>
          <w:tcPr>
            <w:tcW w:w="1275" w:type="dxa"/>
          </w:tcPr>
          <w:p w:rsidR="001228BA" w:rsidRDefault="00000000" w14:paraId="66F21FF3" w14:textId="77777777">
            <w:pPr>
              <w:pStyle w:val="TableParagraph"/>
              <w:ind w:left="8"/>
              <w:rPr>
                <w:sz w:val="16"/>
              </w:rPr>
            </w:pPr>
            <w:r>
              <w:rPr>
                <w:color w:val="231F20"/>
                <w:spacing w:val="-4"/>
                <w:sz w:val="16"/>
              </w:rPr>
              <w:t>0.72</w:t>
            </w:r>
          </w:p>
        </w:tc>
        <w:tc>
          <w:tcPr>
            <w:tcW w:w="1277" w:type="dxa"/>
          </w:tcPr>
          <w:p w:rsidR="001228BA" w:rsidRDefault="00000000" w14:paraId="71C0AC47" w14:textId="77777777">
            <w:pPr>
              <w:pStyle w:val="TableParagraph"/>
              <w:rPr>
                <w:sz w:val="16"/>
              </w:rPr>
            </w:pPr>
            <w:r>
              <w:rPr>
                <w:color w:val="231F20"/>
                <w:spacing w:val="-4"/>
                <w:sz w:val="16"/>
              </w:rPr>
              <w:t>0.71</w:t>
            </w:r>
          </w:p>
        </w:tc>
        <w:tc>
          <w:tcPr>
            <w:tcW w:w="1111" w:type="dxa"/>
          </w:tcPr>
          <w:p w:rsidR="001228BA" w:rsidRDefault="00000000" w14:paraId="079E1B6E" w14:textId="77777777">
            <w:pPr>
              <w:pStyle w:val="TableParagraph"/>
              <w:ind w:left="10"/>
              <w:rPr>
                <w:sz w:val="16"/>
              </w:rPr>
            </w:pPr>
            <w:r>
              <w:rPr>
                <w:color w:val="231F20"/>
                <w:spacing w:val="-4"/>
                <w:sz w:val="16"/>
              </w:rPr>
              <w:t>0.70</w:t>
            </w:r>
          </w:p>
        </w:tc>
      </w:tr>
    </w:tbl>
    <w:p w:rsidR="001228BA" w:rsidRDefault="001228BA" w14:paraId="221A7380" w14:textId="77777777">
      <w:pPr>
        <w:pStyle w:val="BodyText"/>
        <w:spacing w:before="72"/>
        <w:ind w:left="0"/>
        <w:rPr>
          <w:sz w:val="13"/>
        </w:rPr>
      </w:pPr>
    </w:p>
    <w:p w:rsidR="001228BA" w:rsidRDefault="00000000" w14:paraId="6BCDCAFE" w14:textId="77777777">
      <w:pPr>
        <w:tabs>
          <w:tab w:val="left" w:pos="1279"/>
        </w:tabs>
        <w:ind w:left="200"/>
        <w:jc w:val="center"/>
        <w:rPr>
          <w:sz w:val="16"/>
        </w:rPr>
      </w:pPr>
      <w:r>
        <w:rPr>
          <w:smallCaps/>
          <w:color w:val="231F20"/>
          <w:sz w:val="16"/>
        </w:rPr>
        <w:t>TABLE</w:t>
      </w:r>
      <w:r>
        <w:rPr>
          <w:smallCaps/>
          <w:color w:val="231F20"/>
          <w:spacing w:val="-7"/>
          <w:sz w:val="16"/>
        </w:rPr>
        <w:t xml:space="preserve"> </w:t>
      </w:r>
      <w:r>
        <w:rPr>
          <w:smallCaps/>
          <w:color w:val="231F20"/>
          <w:spacing w:val="-4"/>
          <w:sz w:val="16"/>
        </w:rPr>
        <w:t>III.</w:t>
      </w:r>
      <w:r>
        <w:rPr>
          <w:smallCaps/>
          <w:color w:val="231F20"/>
          <w:sz w:val="16"/>
        </w:rPr>
        <w:tab/>
      </w:r>
      <w:r>
        <w:rPr>
          <w:smallCaps/>
          <w:color w:val="231F20"/>
          <w:sz w:val="16"/>
        </w:rPr>
        <w:t>Accuracy</w:t>
      </w:r>
      <w:r>
        <w:rPr>
          <w:smallCaps/>
          <w:color w:val="231F20"/>
          <w:spacing w:val="-6"/>
          <w:sz w:val="16"/>
        </w:rPr>
        <w:t xml:space="preserve"> </w:t>
      </w:r>
      <w:r>
        <w:rPr>
          <w:smallCaps/>
          <w:color w:val="231F20"/>
          <w:sz w:val="16"/>
        </w:rPr>
        <w:t>of</w:t>
      </w:r>
      <w:r>
        <w:rPr>
          <w:smallCaps/>
          <w:color w:val="231F20"/>
          <w:spacing w:val="-6"/>
          <w:sz w:val="16"/>
        </w:rPr>
        <w:t xml:space="preserve"> </w:t>
      </w:r>
      <w:r>
        <w:rPr>
          <w:smallCaps/>
          <w:color w:val="231F20"/>
          <w:sz w:val="16"/>
        </w:rPr>
        <w:t>model</w:t>
      </w:r>
      <w:r>
        <w:rPr>
          <w:smallCaps/>
          <w:color w:val="231F20"/>
          <w:spacing w:val="-4"/>
          <w:sz w:val="16"/>
        </w:rPr>
        <w:t xml:space="preserve"> </w:t>
      </w:r>
      <w:r>
        <w:rPr>
          <w:smallCaps/>
          <w:color w:val="231F20"/>
          <w:sz w:val="16"/>
        </w:rPr>
        <w:t>with</w:t>
      </w:r>
      <w:r>
        <w:rPr>
          <w:smallCaps/>
          <w:color w:val="231F20"/>
          <w:spacing w:val="-4"/>
          <w:sz w:val="16"/>
        </w:rPr>
        <w:t xml:space="preserve"> </w:t>
      </w:r>
      <w:r>
        <w:rPr>
          <w:smallCaps/>
          <w:color w:val="231F20"/>
          <w:sz w:val="16"/>
        </w:rPr>
        <w:t>considering</w:t>
      </w:r>
      <w:r>
        <w:rPr>
          <w:smallCaps/>
          <w:color w:val="231F20"/>
          <w:spacing w:val="-5"/>
          <w:sz w:val="16"/>
        </w:rPr>
        <w:t xml:space="preserve"> BMI</w:t>
      </w:r>
    </w:p>
    <w:p w:rsidR="001228BA" w:rsidRDefault="001228BA" w14:paraId="50F155C7" w14:textId="77777777">
      <w:pPr>
        <w:pStyle w:val="BodyText"/>
        <w:spacing w:before="6" w:after="1"/>
        <w:ind w:left="0"/>
        <w:rPr>
          <w:sz w:val="10"/>
        </w:rPr>
      </w:pPr>
    </w:p>
    <w:tbl>
      <w:tblPr>
        <w:tblW w:w="0" w:type="auto"/>
        <w:tblInd w:w="399"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left w:w="0" w:type="dxa"/>
          <w:right w:w="0" w:type="dxa"/>
        </w:tblCellMar>
        <w:tblLook w:val="01E0" w:firstRow="1" w:lastRow="1" w:firstColumn="1" w:lastColumn="1" w:noHBand="0" w:noVBand="0"/>
      </w:tblPr>
      <w:tblGrid>
        <w:gridCol w:w="702"/>
        <w:gridCol w:w="1985"/>
        <w:gridCol w:w="1704"/>
        <w:gridCol w:w="1842"/>
        <w:gridCol w:w="1275"/>
        <w:gridCol w:w="1275"/>
        <w:gridCol w:w="1131"/>
      </w:tblGrid>
      <w:tr w:rsidR="001228BA" w14:paraId="3489BDF4" w14:textId="77777777">
        <w:trPr>
          <w:trHeight w:val="375"/>
        </w:trPr>
        <w:tc>
          <w:tcPr>
            <w:tcW w:w="702" w:type="dxa"/>
          </w:tcPr>
          <w:p w:rsidR="001228BA" w:rsidRDefault="00000000" w14:paraId="55749586" w14:textId="77777777">
            <w:pPr>
              <w:pStyle w:val="TableParagraph"/>
              <w:ind w:right="1"/>
              <w:rPr>
                <w:sz w:val="16"/>
              </w:rPr>
            </w:pPr>
            <w:r>
              <w:rPr>
                <w:color w:val="231F20"/>
                <w:spacing w:val="-5"/>
                <w:sz w:val="16"/>
              </w:rPr>
              <w:t>No.</w:t>
            </w:r>
          </w:p>
        </w:tc>
        <w:tc>
          <w:tcPr>
            <w:tcW w:w="1985" w:type="dxa"/>
          </w:tcPr>
          <w:p w:rsidR="001228BA" w:rsidRDefault="00000000" w14:paraId="74991489" w14:textId="77777777">
            <w:pPr>
              <w:pStyle w:val="TableParagraph"/>
              <w:ind w:left="8" w:right="1"/>
              <w:rPr>
                <w:sz w:val="16"/>
              </w:rPr>
            </w:pPr>
            <w:r>
              <w:rPr>
                <w:color w:val="231F20"/>
                <w:spacing w:val="-2"/>
                <w:sz w:val="16"/>
              </w:rPr>
              <w:t>Model</w:t>
            </w:r>
          </w:p>
        </w:tc>
        <w:tc>
          <w:tcPr>
            <w:tcW w:w="1704" w:type="dxa"/>
          </w:tcPr>
          <w:p w:rsidR="001228BA" w:rsidRDefault="00000000" w14:paraId="2FB5CA53" w14:textId="77777777">
            <w:pPr>
              <w:pStyle w:val="TableParagraph"/>
              <w:ind w:left="6"/>
              <w:rPr>
                <w:sz w:val="16"/>
              </w:rPr>
            </w:pPr>
            <w:r>
              <w:rPr>
                <w:color w:val="231F20"/>
                <w:sz w:val="16"/>
              </w:rPr>
              <w:t>Train</w:t>
            </w:r>
            <w:r>
              <w:rPr>
                <w:color w:val="231F20"/>
                <w:spacing w:val="-9"/>
                <w:sz w:val="16"/>
              </w:rPr>
              <w:t xml:space="preserve"> </w:t>
            </w:r>
            <w:r>
              <w:rPr>
                <w:color w:val="231F20"/>
                <w:sz w:val="16"/>
              </w:rPr>
              <w:t>Accuracy</w:t>
            </w:r>
            <w:r>
              <w:rPr>
                <w:color w:val="231F20"/>
                <w:spacing w:val="-9"/>
                <w:sz w:val="16"/>
              </w:rPr>
              <w:t xml:space="preserve"> </w:t>
            </w:r>
            <w:r>
              <w:rPr>
                <w:color w:val="231F20"/>
                <w:spacing w:val="-5"/>
                <w:sz w:val="16"/>
              </w:rPr>
              <w:t>(%)</w:t>
            </w:r>
          </w:p>
        </w:tc>
        <w:tc>
          <w:tcPr>
            <w:tcW w:w="1842" w:type="dxa"/>
          </w:tcPr>
          <w:p w:rsidR="001228BA" w:rsidRDefault="00000000" w14:paraId="6C1FA40C" w14:textId="77777777">
            <w:pPr>
              <w:pStyle w:val="TableParagraph"/>
              <w:ind w:right="4"/>
              <w:rPr>
                <w:sz w:val="16"/>
              </w:rPr>
            </w:pPr>
            <w:r>
              <w:rPr>
                <w:color w:val="231F20"/>
                <w:sz w:val="16"/>
              </w:rPr>
              <w:t>Test</w:t>
            </w:r>
            <w:r>
              <w:rPr>
                <w:color w:val="231F20"/>
                <w:spacing w:val="-6"/>
                <w:sz w:val="16"/>
              </w:rPr>
              <w:t xml:space="preserve"> </w:t>
            </w:r>
            <w:r>
              <w:rPr>
                <w:color w:val="231F20"/>
                <w:sz w:val="16"/>
              </w:rPr>
              <w:t>Accuracy</w:t>
            </w:r>
            <w:r>
              <w:rPr>
                <w:color w:val="231F20"/>
                <w:spacing w:val="-5"/>
                <w:sz w:val="16"/>
              </w:rPr>
              <w:t xml:space="preserve"> (%)</w:t>
            </w:r>
          </w:p>
        </w:tc>
        <w:tc>
          <w:tcPr>
            <w:tcW w:w="1275" w:type="dxa"/>
          </w:tcPr>
          <w:p w:rsidR="001228BA" w:rsidRDefault="00000000" w14:paraId="14E54EA8" w14:textId="77777777">
            <w:pPr>
              <w:pStyle w:val="TableParagraph"/>
              <w:ind w:left="8" w:right="1"/>
              <w:rPr>
                <w:sz w:val="16"/>
              </w:rPr>
            </w:pPr>
            <w:r>
              <w:rPr>
                <w:color w:val="231F20"/>
                <w:spacing w:val="-2"/>
                <w:sz w:val="16"/>
              </w:rPr>
              <w:t>Precision</w:t>
            </w:r>
          </w:p>
        </w:tc>
        <w:tc>
          <w:tcPr>
            <w:tcW w:w="1275" w:type="dxa"/>
          </w:tcPr>
          <w:p w:rsidR="001228BA" w:rsidRDefault="00000000" w14:paraId="3C0744E5" w14:textId="77777777">
            <w:pPr>
              <w:pStyle w:val="TableParagraph"/>
              <w:ind w:left="8" w:right="2"/>
              <w:rPr>
                <w:sz w:val="16"/>
              </w:rPr>
            </w:pPr>
            <w:r>
              <w:rPr>
                <w:color w:val="231F20"/>
                <w:spacing w:val="-2"/>
                <w:sz w:val="16"/>
              </w:rPr>
              <w:t>Recall</w:t>
            </w:r>
          </w:p>
        </w:tc>
        <w:tc>
          <w:tcPr>
            <w:tcW w:w="1131" w:type="dxa"/>
          </w:tcPr>
          <w:p w:rsidR="001228BA" w:rsidRDefault="00000000" w14:paraId="7DEAD210" w14:textId="77777777">
            <w:pPr>
              <w:pStyle w:val="TableParagraph"/>
              <w:ind w:left="11"/>
              <w:rPr>
                <w:sz w:val="16"/>
              </w:rPr>
            </w:pPr>
            <w:r>
              <w:rPr>
                <w:color w:val="231F20"/>
                <w:sz w:val="16"/>
              </w:rPr>
              <w:t>F1</w:t>
            </w:r>
            <w:r>
              <w:rPr>
                <w:color w:val="231F20"/>
                <w:spacing w:val="-2"/>
                <w:sz w:val="16"/>
              </w:rPr>
              <w:t xml:space="preserve"> Score</w:t>
            </w:r>
          </w:p>
        </w:tc>
      </w:tr>
      <w:tr w:rsidR="001228BA" w14:paraId="51187A42" w14:textId="77777777">
        <w:trPr>
          <w:trHeight w:val="375"/>
        </w:trPr>
        <w:tc>
          <w:tcPr>
            <w:tcW w:w="702" w:type="dxa"/>
          </w:tcPr>
          <w:p w:rsidR="001228BA" w:rsidRDefault="00000000" w14:paraId="23490326" w14:textId="77777777">
            <w:pPr>
              <w:pStyle w:val="TableParagraph"/>
              <w:rPr>
                <w:sz w:val="16"/>
              </w:rPr>
            </w:pPr>
            <w:r>
              <w:rPr>
                <w:color w:val="231F20"/>
                <w:spacing w:val="-5"/>
                <w:sz w:val="16"/>
              </w:rPr>
              <w:t>1.</w:t>
            </w:r>
          </w:p>
        </w:tc>
        <w:tc>
          <w:tcPr>
            <w:tcW w:w="1985" w:type="dxa"/>
          </w:tcPr>
          <w:p w:rsidR="001228BA" w:rsidRDefault="00000000" w14:paraId="430A838C" w14:textId="77777777">
            <w:pPr>
              <w:pStyle w:val="TableParagraph"/>
              <w:ind w:left="8" w:right="1"/>
              <w:rPr>
                <w:sz w:val="16"/>
              </w:rPr>
            </w:pPr>
            <w:r>
              <w:rPr>
                <w:color w:val="231F20"/>
                <w:sz w:val="16"/>
              </w:rPr>
              <w:t>Decision</w:t>
            </w:r>
            <w:r>
              <w:rPr>
                <w:color w:val="231F20"/>
                <w:spacing w:val="-6"/>
                <w:sz w:val="16"/>
              </w:rPr>
              <w:t xml:space="preserve"> </w:t>
            </w:r>
            <w:r>
              <w:rPr>
                <w:color w:val="231F20"/>
                <w:spacing w:val="-4"/>
                <w:sz w:val="16"/>
              </w:rPr>
              <w:t>Tree</w:t>
            </w:r>
          </w:p>
        </w:tc>
        <w:tc>
          <w:tcPr>
            <w:tcW w:w="1704" w:type="dxa"/>
          </w:tcPr>
          <w:p w:rsidR="001228BA" w:rsidRDefault="00000000" w14:paraId="05657B4A" w14:textId="77777777">
            <w:pPr>
              <w:pStyle w:val="TableParagraph"/>
              <w:ind w:left="6"/>
              <w:rPr>
                <w:sz w:val="16"/>
              </w:rPr>
            </w:pPr>
            <w:r>
              <w:rPr>
                <w:color w:val="231F20"/>
                <w:spacing w:val="-2"/>
                <w:sz w:val="16"/>
              </w:rPr>
              <w:t>72.68</w:t>
            </w:r>
          </w:p>
        </w:tc>
        <w:tc>
          <w:tcPr>
            <w:tcW w:w="1842" w:type="dxa"/>
          </w:tcPr>
          <w:p w:rsidR="001228BA" w:rsidRDefault="00000000" w14:paraId="213768CD" w14:textId="77777777">
            <w:pPr>
              <w:pStyle w:val="TableParagraph"/>
              <w:ind w:right="2"/>
              <w:rPr>
                <w:sz w:val="16"/>
              </w:rPr>
            </w:pPr>
            <w:r>
              <w:rPr>
                <w:color w:val="231F20"/>
                <w:spacing w:val="-2"/>
                <w:sz w:val="16"/>
              </w:rPr>
              <w:t>73.13</w:t>
            </w:r>
          </w:p>
        </w:tc>
        <w:tc>
          <w:tcPr>
            <w:tcW w:w="1275" w:type="dxa"/>
          </w:tcPr>
          <w:p w:rsidR="001228BA" w:rsidRDefault="00000000" w14:paraId="65BC4CAC" w14:textId="77777777">
            <w:pPr>
              <w:pStyle w:val="TableParagraph"/>
              <w:ind w:left="8" w:right="2"/>
              <w:rPr>
                <w:sz w:val="16"/>
              </w:rPr>
            </w:pPr>
            <w:r>
              <w:rPr>
                <w:color w:val="231F20"/>
                <w:spacing w:val="-4"/>
                <w:sz w:val="16"/>
              </w:rPr>
              <w:t>0.73</w:t>
            </w:r>
          </w:p>
        </w:tc>
        <w:tc>
          <w:tcPr>
            <w:tcW w:w="1275" w:type="dxa"/>
          </w:tcPr>
          <w:p w:rsidR="001228BA" w:rsidRDefault="00000000" w14:paraId="03D65847" w14:textId="77777777">
            <w:pPr>
              <w:pStyle w:val="TableParagraph"/>
              <w:ind w:left="8" w:right="1"/>
              <w:rPr>
                <w:sz w:val="16"/>
              </w:rPr>
            </w:pPr>
            <w:r>
              <w:rPr>
                <w:color w:val="231F20"/>
                <w:spacing w:val="-4"/>
                <w:sz w:val="16"/>
              </w:rPr>
              <w:t>0.73</w:t>
            </w:r>
          </w:p>
        </w:tc>
        <w:tc>
          <w:tcPr>
            <w:tcW w:w="1131" w:type="dxa"/>
          </w:tcPr>
          <w:p w:rsidR="001228BA" w:rsidRDefault="00000000" w14:paraId="51053D96" w14:textId="77777777">
            <w:pPr>
              <w:pStyle w:val="TableParagraph"/>
              <w:ind w:left="11"/>
              <w:rPr>
                <w:sz w:val="16"/>
              </w:rPr>
            </w:pPr>
            <w:r>
              <w:rPr>
                <w:color w:val="231F20"/>
                <w:spacing w:val="-4"/>
                <w:sz w:val="16"/>
              </w:rPr>
              <w:t>0.73</w:t>
            </w:r>
          </w:p>
        </w:tc>
      </w:tr>
      <w:tr w:rsidR="001228BA" w14:paraId="7D23EB0F" w14:textId="77777777">
        <w:trPr>
          <w:trHeight w:val="373"/>
        </w:trPr>
        <w:tc>
          <w:tcPr>
            <w:tcW w:w="702" w:type="dxa"/>
          </w:tcPr>
          <w:p w:rsidR="001228BA" w:rsidRDefault="00000000" w14:paraId="33171CDB" w14:textId="77777777">
            <w:pPr>
              <w:pStyle w:val="TableParagraph"/>
              <w:rPr>
                <w:sz w:val="16"/>
              </w:rPr>
            </w:pPr>
            <w:r>
              <w:rPr>
                <w:color w:val="231F20"/>
                <w:spacing w:val="-5"/>
                <w:sz w:val="16"/>
              </w:rPr>
              <w:t>2.</w:t>
            </w:r>
          </w:p>
        </w:tc>
        <w:tc>
          <w:tcPr>
            <w:tcW w:w="1985" w:type="dxa"/>
          </w:tcPr>
          <w:p w:rsidR="001228BA" w:rsidRDefault="00000000" w14:paraId="18BAC019" w14:textId="77777777">
            <w:pPr>
              <w:pStyle w:val="TableParagraph"/>
              <w:ind w:left="8" w:right="1"/>
              <w:rPr>
                <w:sz w:val="16"/>
              </w:rPr>
            </w:pPr>
            <w:r>
              <w:rPr>
                <w:color w:val="231F20"/>
                <w:spacing w:val="-4"/>
                <w:sz w:val="16"/>
              </w:rPr>
              <w:t>LGBM</w:t>
            </w:r>
          </w:p>
        </w:tc>
        <w:tc>
          <w:tcPr>
            <w:tcW w:w="1704" w:type="dxa"/>
          </w:tcPr>
          <w:p w:rsidR="001228BA" w:rsidRDefault="00000000" w14:paraId="4F683DF2" w14:textId="77777777">
            <w:pPr>
              <w:pStyle w:val="TableParagraph"/>
              <w:ind w:left="6"/>
              <w:rPr>
                <w:sz w:val="16"/>
              </w:rPr>
            </w:pPr>
            <w:r>
              <w:rPr>
                <w:color w:val="231F20"/>
                <w:spacing w:val="-2"/>
                <w:sz w:val="16"/>
              </w:rPr>
              <w:t>80.12</w:t>
            </w:r>
          </w:p>
        </w:tc>
        <w:tc>
          <w:tcPr>
            <w:tcW w:w="1842" w:type="dxa"/>
          </w:tcPr>
          <w:p w:rsidR="001228BA" w:rsidRDefault="00000000" w14:paraId="6D1D55F6" w14:textId="77777777">
            <w:pPr>
              <w:pStyle w:val="TableParagraph"/>
              <w:ind w:right="2"/>
              <w:rPr>
                <w:sz w:val="16"/>
              </w:rPr>
            </w:pPr>
            <w:r>
              <w:rPr>
                <w:color w:val="231F20"/>
                <w:spacing w:val="-2"/>
                <w:sz w:val="16"/>
              </w:rPr>
              <w:t>72.95</w:t>
            </w:r>
          </w:p>
        </w:tc>
        <w:tc>
          <w:tcPr>
            <w:tcW w:w="1275" w:type="dxa"/>
          </w:tcPr>
          <w:p w:rsidR="001228BA" w:rsidRDefault="00000000" w14:paraId="1977B189" w14:textId="77777777">
            <w:pPr>
              <w:pStyle w:val="TableParagraph"/>
              <w:ind w:left="8" w:right="2"/>
              <w:rPr>
                <w:sz w:val="16"/>
              </w:rPr>
            </w:pPr>
            <w:r>
              <w:rPr>
                <w:color w:val="231F20"/>
                <w:spacing w:val="-4"/>
                <w:sz w:val="16"/>
              </w:rPr>
              <w:t>0.73</w:t>
            </w:r>
          </w:p>
        </w:tc>
        <w:tc>
          <w:tcPr>
            <w:tcW w:w="1275" w:type="dxa"/>
          </w:tcPr>
          <w:p w:rsidR="001228BA" w:rsidRDefault="00000000" w14:paraId="1FE28F4A" w14:textId="77777777">
            <w:pPr>
              <w:pStyle w:val="TableParagraph"/>
              <w:ind w:left="8" w:right="1"/>
              <w:rPr>
                <w:sz w:val="16"/>
              </w:rPr>
            </w:pPr>
            <w:r>
              <w:rPr>
                <w:color w:val="231F20"/>
                <w:spacing w:val="-4"/>
                <w:sz w:val="16"/>
              </w:rPr>
              <w:t>0.73</w:t>
            </w:r>
          </w:p>
        </w:tc>
        <w:tc>
          <w:tcPr>
            <w:tcW w:w="1131" w:type="dxa"/>
          </w:tcPr>
          <w:p w:rsidR="001228BA" w:rsidRDefault="00000000" w14:paraId="519FDE67" w14:textId="77777777">
            <w:pPr>
              <w:pStyle w:val="TableParagraph"/>
              <w:ind w:left="11"/>
              <w:rPr>
                <w:sz w:val="16"/>
              </w:rPr>
            </w:pPr>
            <w:r>
              <w:rPr>
                <w:color w:val="231F20"/>
                <w:spacing w:val="-4"/>
                <w:sz w:val="16"/>
              </w:rPr>
              <w:t>0.73</w:t>
            </w:r>
          </w:p>
        </w:tc>
      </w:tr>
      <w:tr w:rsidR="001228BA" w14:paraId="449978C4" w14:textId="77777777">
        <w:trPr>
          <w:trHeight w:val="375"/>
        </w:trPr>
        <w:tc>
          <w:tcPr>
            <w:tcW w:w="702" w:type="dxa"/>
          </w:tcPr>
          <w:p w:rsidR="001228BA" w:rsidRDefault="00000000" w14:paraId="65FD8FE4" w14:textId="77777777">
            <w:pPr>
              <w:pStyle w:val="TableParagraph"/>
              <w:spacing w:before="157"/>
              <w:rPr>
                <w:sz w:val="16"/>
              </w:rPr>
            </w:pPr>
            <w:r>
              <w:rPr>
                <w:color w:val="231F20"/>
                <w:spacing w:val="-5"/>
                <w:sz w:val="16"/>
              </w:rPr>
              <w:t>3.</w:t>
            </w:r>
          </w:p>
        </w:tc>
        <w:tc>
          <w:tcPr>
            <w:tcW w:w="1985" w:type="dxa"/>
          </w:tcPr>
          <w:p w:rsidR="001228BA" w:rsidRDefault="00000000" w14:paraId="4B85F7F7" w14:textId="77777777">
            <w:pPr>
              <w:pStyle w:val="TableParagraph"/>
              <w:spacing w:before="157"/>
              <w:ind w:left="8" w:right="1"/>
              <w:rPr>
                <w:sz w:val="16"/>
              </w:rPr>
            </w:pPr>
            <w:r>
              <w:rPr>
                <w:color w:val="231F20"/>
                <w:spacing w:val="-5"/>
                <w:sz w:val="16"/>
              </w:rPr>
              <w:t>XGB</w:t>
            </w:r>
          </w:p>
        </w:tc>
        <w:tc>
          <w:tcPr>
            <w:tcW w:w="1704" w:type="dxa"/>
          </w:tcPr>
          <w:p w:rsidR="001228BA" w:rsidRDefault="00000000" w14:paraId="6D86AC46" w14:textId="77777777">
            <w:pPr>
              <w:pStyle w:val="TableParagraph"/>
              <w:spacing w:before="157"/>
              <w:ind w:left="6"/>
              <w:rPr>
                <w:sz w:val="16"/>
              </w:rPr>
            </w:pPr>
            <w:r>
              <w:rPr>
                <w:color w:val="231F20"/>
                <w:spacing w:val="-2"/>
                <w:sz w:val="16"/>
              </w:rPr>
              <w:t>83.52</w:t>
            </w:r>
          </w:p>
        </w:tc>
        <w:tc>
          <w:tcPr>
            <w:tcW w:w="1842" w:type="dxa"/>
          </w:tcPr>
          <w:p w:rsidR="001228BA" w:rsidRDefault="00000000" w14:paraId="628BE8B2" w14:textId="77777777">
            <w:pPr>
              <w:pStyle w:val="TableParagraph"/>
              <w:spacing w:before="157"/>
              <w:ind w:right="2"/>
              <w:rPr>
                <w:sz w:val="16"/>
              </w:rPr>
            </w:pPr>
            <w:r>
              <w:rPr>
                <w:color w:val="231F20"/>
                <w:spacing w:val="-2"/>
                <w:sz w:val="16"/>
              </w:rPr>
              <w:t>72.82</w:t>
            </w:r>
          </w:p>
        </w:tc>
        <w:tc>
          <w:tcPr>
            <w:tcW w:w="1275" w:type="dxa"/>
          </w:tcPr>
          <w:p w:rsidR="001228BA" w:rsidRDefault="00000000" w14:paraId="2C6AEAD4" w14:textId="77777777">
            <w:pPr>
              <w:pStyle w:val="TableParagraph"/>
              <w:spacing w:before="157"/>
              <w:ind w:left="8" w:right="2"/>
              <w:rPr>
                <w:sz w:val="16"/>
              </w:rPr>
            </w:pPr>
            <w:r>
              <w:rPr>
                <w:color w:val="231F20"/>
                <w:spacing w:val="-4"/>
                <w:sz w:val="16"/>
              </w:rPr>
              <w:t>0.73</w:t>
            </w:r>
          </w:p>
        </w:tc>
        <w:tc>
          <w:tcPr>
            <w:tcW w:w="1275" w:type="dxa"/>
          </w:tcPr>
          <w:p w:rsidR="001228BA" w:rsidRDefault="00000000" w14:paraId="1CBF8BA7" w14:textId="77777777">
            <w:pPr>
              <w:pStyle w:val="TableParagraph"/>
              <w:spacing w:before="157"/>
              <w:ind w:left="8" w:right="1"/>
              <w:rPr>
                <w:sz w:val="16"/>
              </w:rPr>
            </w:pPr>
            <w:r>
              <w:rPr>
                <w:color w:val="231F20"/>
                <w:spacing w:val="-4"/>
                <w:sz w:val="16"/>
              </w:rPr>
              <w:t>0.73</w:t>
            </w:r>
          </w:p>
        </w:tc>
        <w:tc>
          <w:tcPr>
            <w:tcW w:w="1131" w:type="dxa"/>
          </w:tcPr>
          <w:p w:rsidR="001228BA" w:rsidRDefault="00000000" w14:paraId="7B5D47D4" w14:textId="77777777">
            <w:pPr>
              <w:pStyle w:val="TableParagraph"/>
              <w:spacing w:before="157"/>
              <w:ind w:left="11"/>
              <w:rPr>
                <w:sz w:val="16"/>
              </w:rPr>
            </w:pPr>
            <w:r>
              <w:rPr>
                <w:color w:val="231F20"/>
                <w:spacing w:val="-4"/>
                <w:sz w:val="16"/>
              </w:rPr>
              <w:t>0.73</w:t>
            </w:r>
          </w:p>
        </w:tc>
      </w:tr>
      <w:tr w:rsidR="001228BA" w14:paraId="663D4257" w14:textId="77777777">
        <w:trPr>
          <w:trHeight w:val="375"/>
        </w:trPr>
        <w:tc>
          <w:tcPr>
            <w:tcW w:w="702" w:type="dxa"/>
          </w:tcPr>
          <w:p w:rsidR="001228BA" w:rsidRDefault="00000000" w14:paraId="4EBACEA5" w14:textId="77777777">
            <w:pPr>
              <w:pStyle w:val="TableParagraph"/>
              <w:spacing w:before="158"/>
              <w:rPr>
                <w:sz w:val="16"/>
              </w:rPr>
            </w:pPr>
            <w:r>
              <w:rPr>
                <w:color w:val="231F20"/>
                <w:spacing w:val="-5"/>
                <w:sz w:val="16"/>
              </w:rPr>
              <w:t>4.</w:t>
            </w:r>
          </w:p>
        </w:tc>
        <w:tc>
          <w:tcPr>
            <w:tcW w:w="1985" w:type="dxa"/>
          </w:tcPr>
          <w:p w:rsidR="001228BA" w:rsidRDefault="00000000" w14:paraId="6F9668CE" w14:textId="77777777">
            <w:pPr>
              <w:pStyle w:val="TableParagraph"/>
              <w:spacing w:before="158"/>
              <w:ind w:left="8" w:right="2"/>
              <w:rPr>
                <w:sz w:val="16"/>
              </w:rPr>
            </w:pPr>
            <w:r>
              <w:rPr>
                <w:color w:val="231F20"/>
                <w:sz w:val="16"/>
              </w:rPr>
              <w:t>Neural</w:t>
            </w:r>
            <w:r>
              <w:rPr>
                <w:color w:val="231F20"/>
                <w:spacing w:val="-6"/>
                <w:sz w:val="16"/>
              </w:rPr>
              <w:t xml:space="preserve"> </w:t>
            </w:r>
            <w:r>
              <w:rPr>
                <w:color w:val="231F20"/>
                <w:spacing w:val="-2"/>
                <w:sz w:val="16"/>
              </w:rPr>
              <w:t>Network</w:t>
            </w:r>
          </w:p>
        </w:tc>
        <w:tc>
          <w:tcPr>
            <w:tcW w:w="1704" w:type="dxa"/>
          </w:tcPr>
          <w:p w:rsidR="001228BA" w:rsidRDefault="00000000" w14:paraId="783F9102" w14:textId="77777777">
            <w:pPr>
              <w:pStyle w:val="TableParagraph"/>
              <w:spacing w:before="158"/>
              <w:ind w:left="6"/>
              <w:rPr>
                <w:sz w:val="16"/>
              </w:rPr>
            </w:pPr>
            <w:r>
              <w:rPr>
                <w:color w:val="231F20"/>
                <w:spacing w:val="-2"/>
                <w:sz w:val="16"/>
              </w:rPr>
              <w:t>71.85</w:t>
            </w:r>
          </w:p>
        </w:tc>
        <w:tc>
          <w:tcPr>
            <w:tcW w:w="1842" w:type="dxa"/>
          </w:tcPr>
          <w:p w:rsidR="001228BA" w:rsidRDefault="00000000" w14:paraId="39AAE267" w14:textId="77777777">
            <w:pPr>
              <w:pStyle w:val="TableParagraph"/>
              <w:spacing w:before="158"/>
              <w:ind w:right="2"/>
              <w:rPr>
                <w:sz w:val="16"/>
              </w:rPr>
            </w:pPr>
            <w:r>
              <w:rPr>
                <w:color w:val="231F20"/>
                <w:spacing w:val="-2"/>
                <w:sz w:val="16"/>
              </w:rPr>
              <w:t>72.22</w:t>
            </w:r>
          </w:p>
        </w:tc>
        <w:tc>
          <w:tcPr>
            <w:tcW w:w="1275" w:type="dxa"/>
          </w:tcPr>
          <w:p w:rsidR="001228BA" w:rsidRDefault="00000000" w14:paraId="6BBC59D0" w14:textId="77777777">
            <w:pPr>
              <w:pStyle w:val="TableParagraph"/>
              <w:spacing w:before="158"/>
              <w:ind w:left="8" w:right="2"/>
              <w:rPr>
                <w:sz w:val="16"/>
              </w:rPr>
            </w:pPr>
            <w:r>
              <w:rPr>
                <w:color w:val="231F20"/>
                <w:spacing w:val="-4"/>
                <w:sz w:val="16"/>
              </w:rPr>
              <w:t>0.72</w:t>
            </w:r>
          </w:p>
        </w:tc>
        <w:tc>
          <w:tcPr>
            <w:tcW w:w="1275" w:type="dxa"/>
          </w:tcPr>
          <w:p w:rsidR="001228BA" w:rsidRDefault="00000000" w14:paraId="33CE7CF2" w14:textId="77777777">
            <w:pPr>
              <w:pStyle w:val="TableParagraph"/>
              <w:spacing w:before="158"/>
              <w:ind w:left="8" w:right="1"/>
              <w:rPr>
                <w:sz w:val="16"/>
              </w:rPr>
            </w:pPr>
            <w:r>
              <w:rPr>
                <w:color w:val="231F20"/>
                <w:spacing w:val="-4"/>
                <w:sz w:val="16"/>
              </w:rPr>
              <w:t>0.72</w:t>
            </w:r>
          </w:p>
        </w:tc>
        <w:tc>
          <w:tcPr>
            <w:tcW w:w="1131" w:type="dxa"/>
          </w:tcPr>
          <w:p w:rsidR="001228BA" w:rsidRDefault="00000000" w14:paraId="139C1779" w14:textId="77777777">
            <w:pPr>
              <w:pStyle w:val="TableParagraph"/>
              <w:spacing w:before="158"/>
              <w:ind w:left="11"/>
              <w:rPr>
                <w:sz w:val="16"/>
              </w:rPr>
            </w:pPr>
            <w:r>
              <w:rPr>
                <w:color w:val="231F20"/>
                <w:spacing w:val="-4"/>
                <w:sz w:val="16"/>
              </w:rPr>
              <w:t>0.72</w:t>
            </w:r>
          </w:p>
        </w:tc>
      </w:tr>
      <w:tr w:rsidR="001228BA" w14:paraId="61B56BEA" w14:textId="77777777">
        <w:trPr>
          <w:trHeight w:val="375"/>
        </w:trPr>
        <w:tc>
          <w:tcPr>
            <w:tcW w:w="702" w:type="dxa"/>
          </w:tcPr>
          <w:p w:rsidR="001228BA" w:rsidRDefault="00000000" w14:paraId="5726E516" w14:textId="77777777">
            <w:pPr>
              <w:pStyle w:val="TableParagraph"/>
              <w:spacing w:before="157"/>
              <w:rPr>
                <w:sz w:val="16"/>
              </w:rPr>
            </w:pPr>
            <w:r>
              <w:rPr>
                <w:color w:val="231F20"/>
                <w:spacing w:val="-5"/>
                <w:sz w:val="16"/>
              </w:rPr>
              <w:t>5.</w:t>
            </w:r>
          </w:p>
        </w:tc>
        <w:tc>
          <w:tcPr>
            <w:tcW w:w="1985" w:type="dxa"/>
          </w:tcPr>
          <w:p w:rsidR="001228BA" w:rsidRDefault="00000000" w14:paraId="0A2F62E6" w14:textId="77777777">
            <w:pPr>
              <w:pStyle w:val="TableParagraph"/>
              <w:spacing w:before="157"/>
              <w:ind w:left="8"/>
              <w:rPr>
                <w:sz w:val="16"/>
              </w:rPr>
            </w:pPr>
            <w:r>
              <w:rPr>
                <w:color w:val="231F20"/>
                <w:sz w:val="16"/>
              </w:rPr>
              <w:t>Logistic</w:t>
            </w:r>
            <w:r>
              <w:rPr>
                <w:color w:val="231F20"/>
                <w:spacing w:val="-6"/>
                <w:sz w:val="16"/>
              </w:rPr>
              <w:t xml:space="preserve"> </w:t>
            </w:r>
            <w:r>
              <w:rPr>
                <w:color w:val="231F20"/>
                <w:spacing w:val="-2"/>
                <w:sz w:val="16"/>
              </w:rPr>
              <w:t>Regression</w:t>
            </w:r>
          </w:p>
        </w:tc>
        <w:tc>
          <w:tcPr>
            <w:tcW w:w="1704" w:type="dxa"/>
          </w:tcPr>
          <w:p w:rsidR="001228BA" w:rsidRDefault="00000000" w14:paraId="56F1C63A" w14:textId="77777777">
            <w:pPr>
              <w:pStyle w:val="TableParagraph"/>
              <w:spacing w:before="157"/>
              <w:ind w:left="6"/>
              <w:rPr>
                <w:sz w:val="16"/>
              </w:rPr>
            </w:pPr>
            <w:r>
              <w:rPr>
                <w:color w:val="231F20"/>
                <w:spacing w:val="-2"/>
                <w:sz w:val="16"/>
              </w:rPr>
              <w:t>71.65</w:t>
            </w:r>
          </w:p>
        </w:tc>
        <w:tc>
          <w:tcPr>
            <w:tcW w:w="1842" w:type="dxa"/>
          </w:tcPr>
          <w:p w:rsidR="001228BA" w:rsidRDefault="00000000" w14:paraId="144E9383" w14:textId="77777777">
            <w:pPr>
              <w:pStyle w:val="TableParagraph"/>
              <w:spacing w:before="157"/>
              <w:ind w:right="2"/>
              <w:rPr>
                <w:sz w:val="16"/>
              </w:rPr>
            </w:pPr>
            <w:r>
              <w:rPr>
                <w:color w:val="231F20"/>
                <w:spacing w:val="-2"/>
                <w:sz w:val="16"/>
              </w:rPr>
              <w:t>71.94</w:t>
            </w:r>
          </w:p>
        </w:tc>
        <w:tc>
          <w:tcPr>
            <w:tcW w:w="1275" w:type="dxa"/>
          </w:tcPr>
          <w:p w:rsidR="001228BA" w:rsidRDefault="00000000" w14:paraId="257DC668" w14:textId="77777777">
            <w:pPr>
              <w:pStyle w:val="TableParagraph"/>
              <w:spacing w:before="157"/>
              <w:ind w:left="8" w:right="2"/>
              <w:rPr>
                <w:sz w:val="16"/>
              </w:rPr>
            </w:pPr>
            <w:r>
              <w:rPr>
                <w:color w:val="231F20"/>
                <w:spacing w:val="-4"/>
                <w:sz w:val="16"/>
              </w:rPr>
              <w:t>0.72</w:t>
            </w:r>
          </w:p>
        </w:tc>
        <w:tc>
          <w:tcPr>
            <w:tcW w:w="1275" w:type="dxa"/>
          </w:tcPr>
          <w:p w:rsidR="001228BA" w:rsidRDefault="00000000" w14:paraId="65315800" w14:textId="77777777">
            <w:pPr>
              <w:pStyle w:val="TableParagraph"/>
              <w:spacing w:before="157"/>
              <w:ind w:left="8" w:right="1"/>
              <w:rPr>
                <w:sz w:val="16"/>
              </w:rPr>
            </w:pPr>
            <w:r>
              <w:rPr>
                <w:color w:val="231F20"/>
                <w:spacing w:val="-4"/>
                <w:sz w:val="16"/>
              </w:rPr>
              <w:t>0.71</w:t>
            </w:r>
          </w:p>
        </w:tc>
        <w:tc>
          <w:tcPr>
            <w:tcW w:w="1131" w:type="dxa"/>
          </w:tcPr>
          <w:p w:rsidR="001228BA" w:rsidRDefault="00000000" w14:paraId="3109D822" w14:textId="77777777">
            <w:pPr>
              <w:pStyle w:val="TableParagraph"/>
              <w:spacing w:before="157"/>
              <w:ind w:left="11"/>
              <w:rPr>
                <w:sz w:val="16"/>
              </w:rPr>
            </w:pPr>
            <w:r>
              <w:rPr>
                <w:color w:val="231F20"/>
                <w:spacing w:val="-4"/>
                <w:sz w:val="16"/>
              </w:rPr>
              <w:t>0.71</w:t>
            </w:r>
          </w:p>
        </w:tc>
      </w:tr>
      <w:tr w:rsidR="001228BA" w14:paraId="6B63F47B" w14:textId="77777777">
        <w:trPr>
          <w:trHeight w:val="375"/>
        </w:trPr>
        <w:tc>
          <w:tcPr>
            <w:tcW w:w="702" w:type="dxa"/>
          </w:tcPr>
          <w:p w:rsidR="001228BA" w:rsidRDefault="00000000" w14:paraId="07F9C880" w14:textId="77777777">
            <w:pPr>
              <w:pStyle w:val="TableParagraph"/>
              <w:rPr>
                <w:sz w:val="16"/>
              </w:rPr>
            </w:pPr>
            <w:r>
              <w:rPr>
                <w:color w:val="231F20"/>
                <w:spacing w:val="-5"/>
                <w:sz w:val="16"/>
              </w:rPr>
              <w:t>6.</w:t>
            </w:r>
          </w:p>
        </w:tc>
        <w:tc>
          <w:tcPr>
            <w:tcW w:w="1985" w:type="dxa"/>
          </w:tcPr>
          <w:p w:rsidR="001228BA" w:rsidRDefault="00000000" w14:paraId="148D9DD6" w14:textId="77777777">
            <w:pPr>
              <w:pStyle w:val="TableParagraph"/>
              <w:ind w:left="8" w:right="1"/>
              <w:rPr>
                <w:sz w:val="16"/>
              </w:rPr>
            </w:pPr>
            <w:r>
              <w:rPr>
                <w:color w:val="231F20"/>
                <w:sz w:val="16"/>
              </w:rPr>
              <w:t>K-Nearest</w:t>
            </w:r>
            <w:r>
              <w:rPr>
                <w:color w:val="231F20"/>
                <w:spacing w:val="-8"/>
                <w:sz w:val="16"/>
              </w:rPr>
              <w:t xml:space="preserve"> </w:t>
            </w:r>
            <w:r>
              <w:rPr>
                <w:color w:val="231F20"/>
                <w:spacing w:val="-2"/>
                <w:sz w:val="16"/>
              </w:rPr>
              <w:t>Neighbors</w:t>
            </w:r>
          </w:p>
        </w:tc>
        <w:tc>
          <w:tcPr>
            <w:tcW w:w="1704" w:type="dxa"/>
          </w:tcPr>
          <w:p w:rsidR="001228BA" w:rsidRDefault="00000000" w14:paraId="17ECCB39" w14:textId="77777777">
            <w:pPr>
              <w:pStyle w:val="TableParagraph"/>
              <w:ind w:left="6"/>
              <w:rPr>
                <w:sz w:val="16"/>
              </w:rPr>
            </w:pPr>
            <w:r>
              <w:rPr>
                <w:color w:val="231F20"/>
                <w:spacing w:val="-2"/>
                <w:sz w:val="16"/>
              </w:rPr>
              <w:t>72.13</w:t>
            </w:r>
          </w:p>
        </w:tc>
        <w:tc>
          <w:tcPr>
            <w:tcW w:w="1842" w:type="dxa"/>
          </w:tcPr>
          <w:p w:rsidR="001228BA" w:rsidRDefault="00000000" w14:paraId="723D1130" w14:textId="77777777">
            <w:pPr>
              <w:pStyle w:val="TableParagraph"/>
              <w:ind w:right="2"/>
              <w:rPr>
                <w:sz w:val="16"/>
              </w:rPr>
            </w:pPr>
            <w:r>
              <w:rPr>
                <w:color w:val="231F20"/>
                <w:spacing w:val="-2"/>
                <w:sz w:val="16"/>
              </w:rPr>
              <w:t>70.60</w:t>
            </w:r>
          </w:p>
        </w:tc>
        <w:tc>
          <w:tcPr>
            <w:tcW w:w="1275" w:type="dxa"/>
          </w:tcPr>
          <w:p w:rsidR="001228BA" w:rsidRDefault="00000000" w14:paraId="2BC94338" w14:textId="77777777">
            <w:pPr>
              <w:pStyle w:val="TableParagraph"/>
              <w:ind w:left="8" w:right="2"/>
              <w:rPr>
                <w:sz w:val="16"/>
              </w:rPr>
            </w:pPr>
            <w:r>
              <w:rPr>
                <w:color w:val="231F20"/>
                <w:spacing w:val="-4"/>
                <w:sz w:val="16"/>
              </w:rPr>
              <w:t>0.72</w:t>
            </w:r>
          </w:p>
        </w:tc>
        <w:tc>
          <w:tcPr>
            <w:tcW w:w="1275" w:type="dxa"/>
          </w:tcPr>
          <w:p w:rsidR="001228BA" w:rsidRDefault="00000000" w14:paraId="63247AA8" w14:textId="77777777">
            <w:pPr>
              <w:pStyle w:val="TableParagraph"/>
              <w:ind w:left="8" w:right="1"/>
              <w:rPr>
                <w:sz w:val="16"/>
              </w:rPr>
            </w:pPr>
            <w:r>
              <w:rPr>
                <w:color w:val="231F20"/>
                <w:spacing w:val="-4"/>
                <w:sz w:val="16"/>
              </w:rPr>
              <w:t>0.71</w:t>
            </w:r>
          </w:p>
        </w:tc>
        <w:tc>
          <w:tcPr>
            <w:tcW w:w="1131" w:type="dxa"/>
          </w:tcPr>
          <w:p w:rsidR="001228BA" w:rsidRDefault="00000000" w14:paraId="09826B88" w14:textId="77777777">
            <w:pPr>
              <w:pStyle w:val="TableParagraph"/>
              <w:ind w:left="11"/>
              <w:rPr>
                <w:sz w:val="16"/>
              </w:rPr>
            </w:pPr>
            <w:r>
              <w:rPr>
                <w:color w:val="231F20"/>
                <w:spacing w:val="-4"/>
                <w:sz w:val="16"/>
              </w:rPr>
              <w:t>0.71</w:t>
            </w:r>
          </w:p>
        </w:tc>
      </w:tr>
      <w:tr w:rsidR="001228BA" w14:paraId="76B6C727" w14:textId="77777777">
        <w:trPr>
          <w:trHeight w:val="375"/>
        </w:trPr>
        <w:tc>
          <w:tcPr>
            <w:tcW w:w="702" w:type="dxa"/>
          </w:tcPr>
          <w:p w:rsidR="001228BA" w:rsidRDefault="00000000" w14:paraId="74A6F5BC" w14:textId="77777777">
            <w:pPr>
              <w:pStyle w:val="TableParagraph"/>
              <w:rPr>
                <w:sz w:val="16"/>
              </w:rPr>
            </w:pPr>
            <w:r>
              <w:rPr>
                <w:color w:val="231F20"/>
                <w:spacing w:val="-5"/>
                <w:sz w:val="16"/>
              </w:rPr>
              <w:t>7.</w:t>
            </w:r>
          </w:p>
        </w:tc>
        <w:tc>
          <w:tcPr>
            <w:tcW w:w="1985" w:type="dxa"/>
          </w:tcPr>
          <w:p w:rsidR="001228BA" w:rsidRDefault="00000000" w14:paraId="442E3298" w14:textId="77777777">
            <w:pPr>
              <w:pStyle w:val="TableParagraph"/>
              <w:ind w:left="8" w:right="3"/>
              <w:rPr>
                <w:sz w:val="16"/>
              </w:rPr>
            </w:pPr>
            <w:r>
              <w:rPr>
                <w:color w:val="231F20"/>
                <w:sz w:val="16"/>
              </w:rPr>
              <w:t>Naive</w:t>
            </w:r>
            <w:r>
              <w:rPr>
                <w:color w:val="231F20"/>
                <w:spacing w:val="-5"/>
                <w:sz w:val="16"/>
              </w:rPr>
              <w:t xml:space="preserve"> </w:t>
            </w:r>
            <w:r>
              <w:rPr>
                <w:color w:val="231F20"/>
                <w:spacing w:val="-2"/>
                <w:sz w:val="16"/>
              </w:rPr>
              <w:t>Bayes</w:t>
            </w:r>
          </w:p>
        </w:tc>
        <w:tc>
          <w:tcPr>
            <w:tcW w:w="1704" w:type="dxa"/>
          </w:tcPr>
          <w:p w:rsidR="001228BA" w:rsidRDefault="00000000" w14:paraId="3B57D074" w14:textId="77777777">
            <w:pPr>
              <w:pStyle w:val="TableParagraph"/>
              <w:ind w:left="6"/>
              <w:rPr>
                <w:sz w:val="16"/>
              </w:rPr>
            </w:pPr>
            <w:r>
              <w:rPr>
                <w:color w:val="231F20"/>
                <w:spacing w:val="-2"/>
                <w:sz w:val="16"/>
              </w:rPr>
              <w:t>70.27</w:t>
            </w:r>
          </w:p>
        </w:tc>
        <w:tc>
          <w:tcPr>
            <w:tcW w:w="1842" w:type="dxa"/>
          </w:tcPr>
          <w:p w:rsidR="001228BA" w:rsidRDefault="00000000" w14:paraId="32E4C6D0" w14:textId="77777777">
            <w:pPr>
              <w:pStyle w:val="TableParagraph"/>
              <w:ind w:right="2"/>
              <w:rPr>
                <w:sz w:val="16"/>
              </w:rPr>
            </w:pPr>
            <w:r>
              <w:rPr>
                <w:color w:val="231F20"/>
                <w:spacing w:val="-2"/>
                <w:sz w:val="16"/>
              </w:rPr>
              <w:t>70.26</w:t>
            </w:r>
          </w:p>
        </w:tc>
        <w:tc>
          <w:tcPr>
            <w:tcW w:w="1275" w:type="dxa"/>
          </w:tcPr>
          <w:p w:rsidR="001228BA" w:rsidRDefault="00000000" w14:paraId="0DABD6C8" w14:textId="77777777">
            <w:pPr>
              <w:pStyle w:val="TableParagraph"/>
              <w:ind w:left="8" w:right="2"/>
              <w:rPr>
                <w:sz w:val="16"/>
              </w:rPr>
            </w:pPr>
            <w:r>
              <w:rPr>
                <w:color w:val="231F20"/>
                <w:spacing w:val="-4"/>
                <w:sz w:val="16"/>
              </w:rPr>
              <w:t>0.72</w:t>
            </w:r>
          </w:p>
        </w:tc>
        <w:tc>
          <w:tcPr>
            <w:tcW w:w="1275" w:type="dxa"/>
          </w:tcPr>
          <w:p w:rsidR="001228BA" w:rsidRDefault="00000000" w14:paraId="145B797F" w14:textId="77777777">
            <w:pPr>
              <w:pStyle w:val="TableParagraph"/>
              <w:ind w:left="8" w:right="1"/>
              <w:rPr>
                <w:sz w:val="16"/>
              </w:rPr>
            </w:pPr>
            <w:r>
              <w:rPr>
                <w:color w:val="231F20"/>
                <w:spacing w:val="-4"/>
                <w:sz w:val="16"/>
              </w:rPr>
              <w:t>0.71</w:t>
            </w:r>
          </w:p>
        </w:tc>
        <w:tc>
          <w:tcPr>
            <w:tcW w:w="1131" w:type="dxa"/>
          </w:tcPr>
          <w:p w:rsidR="001228BA" w:rsidRDefault="00000000" w14:paraId="1450B184" w14:textId="77777777">
            <w:pPr>
              <w:pStyle w:val="TableParagraph"/>
              <w:ind w:left="11"/>
              <w:rPr>
                <w:sz w:val="16"/>
              </w:rPr>
            </w:pPr>
            <w:r>
              <w:rPr>
                <w:color w:val="231F20"/>
                <w:spacing w:val="-4"/>
                <w:sz w:val="16"/>
              </w:rPr>
              <w:t>0.70</w:t>
            </w:r>
          </w:p>
        </w:tc>
      </w:tr>
    </w:tbl>
    <w:p w:rsidR="001228BA" w:rsidRDefault="00000000" w14:paraId="5D0317D4" w14:textId="77777777">
      <w:pPr>
        <w:pStyle w:val="BodyText"/>
        <w:spacing w:before="160"/>
        <w:ind w:left="0"/>
      </w:pPr>
      <w:r>
        <w:rPr>
          <w:noProof/>
        </w:rPr>
        <w:drawing>
          <wp:anchor distT="0" distB="0" distL="0" distR="0" simplePos="0" relativeHeight="487588864" behindDoc="1" locked="0" layoutInCell="1" allowOverlap="1" wp14:anchorId="71864C11" wp14:editId="48210ED4">
            <wp:simplePos x="0" y="0"/>
            <wp:positionH relativeFrom="page">
              <wp:posOffset>997419</wp:posOffset>
            </wp:positionH>
            <wp:positionV relativeFrom="paragraph">
              <wp:posOffset>263397</wp:posOffset>
            </wp:positionV>
            <wp:extent cx="5562035" cy="281635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562035" cy="2816352"/>
                    </a:xfrm>
                    <a:prstGeom prst="rect">
                      <a:avLst/>
                    </a:prstGeom>
                  </pic:spPr>
                </pic:pic>
              </a:graphicData>
            </a:graphic>
          </wp:anchor>
        </w:drawing>
      </w:r>
    </w:p>
    <w:p w:rsidR="001228BA" w:rsidRDefault="00000000" w14:paraId="5AB6192C" w14:textId="77777777">
      <w:pPr>
        <w:spacing w:before="89"/>
        <w:ind w:left="307"/>
        <w:rPr>
          <w:i/>
          <w:sz w:val="16"/>
        </w:rPr>
      </w:pPr>
      <w:r>
        <w:rPr>
          <w:color w:val="231F20"/>
          <w:sz w:val="16"/>
        </w:rPr>
        <w:t>Fig.</w:t>
      </w:r>
      <w:r>
        <w:rPr>
          <w:color w:val="231F20"/>
          <w:spacing w:val="-4"/>
          <w:sz w:val="16"/>
        </w:rPr>
        <w:t xml:space="preserve"> </w:t>
      </w:r>
      <w:r>
        <w:rPr>
          <w:color w:val="231F20"/>
          <w:sz w:val="16"/>
        </w:rPr>
        <w:t>2.</w:t>
      </w:r>
      <w:r>
        <w:rPr>
          <w:color w:val="231F20"/>
          <w:spacing w:val="70"/>
          <w:sz w:val="16"/>
        </w:rPr>
        <w:t xml:space="preserve"> </w:t>
      </w:r>
      <w:r>
        <w:rPr>
          <w:color w:val="231F20"/>
          <w:sz w:val="16"/>
        </w:rPr>
        <w:t>Error</w:t>
      </w:r>
      <w:r>
        <w:rPr>
          <w:color w:val="231F20"/>
          <w:spacing w:val="-3"/>
          <w:sz w:val="16"/>
        </w:rPr>
        <w:t xml:space="preserve"> </w:t>
      </w:r>
      <w:r>
        <w:rPr>
          <w:color w:val="231F20"/>
          <w:sz w:val="16"/>
        </w:rPr>
        <w:t>between</w:t>
      </w:r>
      <w:r>
        <w:rPr>
          <w:color w:val="231F20"/>
          <w:spacing w:val="-2"/>
          <w:sz w:val="16"/>
        </w:rPr>
        <w:t xml:space="preserve"> </w:t>
      </w:r>
      <w:r>
        <w:rPr>
          <w:color w:val="231F20"/>
          <w:sz w:val="16"/>
        </w:rPr>
        <w:t>Model</w:t>
      </w:r>
      <w:r>
        <w:rPr>
          <w:color w:val="231F20"/>
          <w:spacing w:val="-3"/>
          <w:sz w:val="16"/>
        </w:rPr>
        <w:t xml:space="preserve"> </w:t>
      </w:r>
      <w:r>
        <w:rPr>
          <w:color w:val="231F20"/>
          <w:sz w:val="16"/>
        </w:rPr>
        <w:t>A</w:t>
      </w:r>
      <w:r>
        <w:rPr>
          <w:color w:val="231F20"/>
          <w:spacing w:val="-4"/>
          <w:sz w:val="16"/>
        </w:rPr>
        <w:t xml:space="preserve"> </w:t>
      </w:r>
      <w:r>
        <w:rPr>
          <w:color w:val="231F20"/>
          <w:sz w:val="16"/>
        </w:rPr>
        <w:t>and</w:t>
      </w:r>
      <w:r>
        <w:rPr>
          <w:color w:val="231F20"/>
          <w:spacing w:val="-4"/>
          <w:sz w:val="16"/>
        </w:rPr>
        <w:t xml:space="preserve"> </w:t>
      </w:r>
      <w:r>
        <w:rPr>
          <w:color w:val="231F20"/>
          <w:sz w:val="16"/>
        </w:rPr>
        <w:t>Model</w:t>
      </w:r>
      <w:r>
        <w:rPr>
          <w:color w:val="231F20"/>
          <w:spacing w:val="-4"/>
          <w:sz w:val="16"/>
        </w:rPr>
        <w:t xml:space="preserve"> </w:t>
      </w:r>
      <w:r>
        <w:rPr>
          <w:color w:val="231F20"/>
          <w:sz w:val="16"/>
        </w:rPr>
        <w:t>B</w:t>
      </w:r>
      <w:r>
        <w:rPr>
          <w:color w:val="231F20"/>
          <w:spacing w:val="-2"/>
          <w:sz w:val="16"/>
        </w:rPr>
        <w:t xml:space="preserve"> </w:t>
      </w:r>
      <w:r>
        <w:rPr>
          <w:i/>
          <w:color w:val="231F20"/>
          <w:sz w:val="16"/>
        </w:rPr>
        <w:t>(Prediction</w:t>
      </w:r>
      <w:r>
        <w:rPr>
          <w:i/>
          <w:color w:val="231F20"/>
          <w:spacing w:val="-4"/>
          <w:sz w:val="16"/>
        </w:rPr>
        <w:t xml:space="preserve"> </w:t>
      </w:r>
      <w:r>
        <w:rPr>
          <w:i/>
          <w:color w:val="231F20"/>
          <w:sz w:val="16"/>
        </w:rPr>
        <w:t>and</w:t>
      </w:r>
      <w:r>
        <w:rPr>
          <w:i/>
          <w:color w:val="231F20"/>
          <w:spacing w:val="-3"/>
          <w:sz w:val="16"/>
        </w:rPr>
        <w:t xml:space="preserve"> </w:t>
      </w:r>
      <w:r>
        <w:rPr>
          <w:i/>
          <w:color w:val="231F20"/>
          <w:spacing w:val="-2"/>
          <w:sz w:val="16"/>
        </w:rPr>
        <w:t>Detection)</w:t>
      </w:r>
    </w:p>
    <w:p w:rsidR="001228BA" w:rsidRDefault="001228BA" w14:paraId="16F0A22D" w14:textId="77777777">
      <w:pPr>
        <w:rPr>
          <w:sz w:val="16"/>
        </w:rPr>
        <w:sectPr w:rsidR="001228BA">
          <w:pgSz w:w="11910" w:h="16840" w:orient="portrait"/>
          <w:pgMar w:top="1220" w:right="800" w:bottom="740" w:left="600" w:header="0" w:footer="542" w:gutter="0"/>
          <w:cols w:space="720"/>
          <w:headerReference w:type="default" r:id="R4727e186909f4beb"/>
        </w:sectPr>
      </w:pPr>
    </w:p>
    <w:p w:rsidR="001228BA" w:rsidRDefault="00000000" w14:paraId="288A4F1F" w14:textId="77777777">
      <w:pPr>
        <w:pStyle w:val="BodyText"/>
        <w:ind w:left="375"/>
      </w:pPr>
      <w:r>
        <w:rPr>
          <w:noProof/>
        </w:rPr>
        <w:drawing>
          <wp:inline distT="0" distB="0" distL="0" distR="0" wp14:anchorId="3742AF29" wp14:editId="14469110">
            <wp:extent cx="6317079" cy="268605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6317079" cy="2686050"/>
                    </a:xfrm>
                    <a:prstGeom prst="rect">
                      <a:avLst/>
                    </a:prstGeom>
                  </pic:spPr>
                </pic:pic>
              </a:graphicData>
            </a:graphic>
          </wp:inline>
        </w:drawing>
      </w:r>
    </w:p>
    <w:p w:rsidR="001228BA" w:rsidRDefault="00000000" w14:paraId="5D0A29A2" w14:textId="77777777">
      <w:pPr>
        <w:spacing w:before="102"/>
        <w:ind w:left="307"/>
        <w:rPr>
          <w:sz w:val="16"/>
        </w:rPr>
      </w:pPr>
      <w:r>
        <w:rPr>
          <w:color w:val="231F20"/>
          <w:sz w:val="16"/>
        </w:rPr>
        <w:t>Fig.</w:t>
      </w:r>
      <w:r>
        <w:rPr>
          <w:color w:val="231F20"/>
          <w:spacing w:val="-4"/>
          <w:sz w:val="16"/>
        </w:rPr>
        <w:t xml:space="preserve"> </w:t>
      </w:r>
      <w:r>
        <w:rPr>
          <w:color w:val="231F20"/>
          <w:sz w:val="16"/>
        </w:rPr>
        <w:t>3.</w:t>
      </w:r>
      <w:r>
        <w:rPr>
          <w:color w:val="231F20"/>
          <w:spacing w:val="70"/>
          <w:sz w:val="16"/>
        </w:rPr>
        <w:t xml:space="preserve"> </w:t>
      </w:r>
      <w:r>
        <w:rPr>
          <w:color w:val="231F20"/>
          <w:sz w:val="16"/>
        </w:rPr>
        <w:t>Comparison</w:t>
      </w:r>
      <w:r>
        <w:rPr>
          <w:color w:val="231F20"/>
          <w:spacing w:val="-2"/>
          <w:sz w:val="16"/>
        </w:rPr>
        <w:t xml:space="preserve"> </w:t>
      </w:r>
      <w:r>
        <w:rPr>
          <w:color w:val="231F20"/>
          <w:sz w:val="16"/>
        </w:rPr>
        <w:t>after</w:t>
      </w:r>
      <w:r>
        <w:rPr>
          <w:color w:val="231F20"/>
          <w:spacing w:val="-3"/>
          <w:sz w:val="16"/>
        </w:rPr>
        <w:t xml:space="preserve"> </w:t>
      </w:r>
      <w:r>
        <w:rPr>
          <w:color w:val="231F20"/>
          <w:sz w:val="16"/>
        </w:rPr>
        <w:t>assessing</w:t>
      </w:r>
      <w:r>
        <w:rPr>
          <w:color w:val="231F20"/>
          <w:spacing w:val="-3"/>
          <w:sz w:val="16"/>
        </w:rPr>
        <w:t xml:space="preserve"> </w:t>
      </w:r>
      <w:r>
        <w:rPr>
          <w:color w:val="231F20"/>
          <w:sz w:val="16"/>
        </w:rPr>
        <w:t>test</w:t>
      </w:r>
      <w:r>
        <w:rPr>
          <w:color w:val="231F20"/>
          <w:spacing w:val="-4"/>
          <w:sz w:val="16"/>
        </w:rPr>
        <w:t xml:space="preserve"> </w:t>
      </w:r>
      <w:r>
        <w:rPr>
          <w:color w:val="231F20"/>
          <w:sz w:val="16"/>
        </w:rPr>
        <w:t>and</w:t>
      </w:r>
      <w:r>
        <w:rPr>
          <w:color w:val="231F20"/>
          <w:spacing w:val="-3"/>
          <w:sz w:val="16"/>
        </w:rPr>
        <w:t xml:space="preserve"> </w:t>
      </w:r>
      <w:r>
        <w:rPr>
          <w:color w:val="231F20"/>
          <w:sz w:val="16"/>
        </w:rPr>
        <w:t>train</w:t>
      </w:r>
      <w:r>
        <w:rPr>
          <w:color w:val="231F20"/>
          <w:spacing w:val="-3"/>
          <w:sz w:val="16"/>
        </w:rPr>
        <w:t xml:space="preserve"> </w:t>
      </w:r>
      <w:r>
        <w:rPr>
          <w:color w:val="231F20"/>
          <w:sz w:val="16"/>
        </w:rPr>
        <w:t>sets</w:t>
      </w:r>
      <w:r>
        <w:rPr>
          <w:color w:val="231F20"/>
          <w:spacing w:val="-3"/>
          <w:sz w:val="16"/>
        </w:rPr>
        <w:t xml:space="preserve"> </w:t>
      </w:r>
      <w:r>
        <w:rPr>
          <w:color w:val="231F20"/>
          <w:sz w:val="16"/>
        </w:rPr>
        <w:t>of</w:t>
      </w:r>
      <w:r>
        <w:rPr>
          <w:color w:val="231F20"/>
          <w:spacing w:val="-3"/>
          <w:sz w:val="16"/>
        </w:rPr>
        <w:t xml:space="preserve"> </w:t>
      </w:r>
      <w:r>
        <w:rPr>
          <w:color w:val="231F20"/>
          <w:sz w:val="16"/>
        </w:rPr>
        <w:t>both</w:t>
      </w:r>
      <w:r>
        <w:rPr>
          <w:color w:val="231F20"/>
          <w:spacing w:val="-2"/>
          <w:sz w:val="16"/>
        </w:rPr>
        <w:t xml:space="preserve"> models</w:t>
      </w:r>
    </w:p>
    <w:p w:rsidR="001228BA" w:rsidRDefault="001228BA" w14:paraId="69EC0FBB" w14:textId="77777777">
      <w:pPr>
        <w:pStyle w:val="BodyText"/>
        <w:ind w:left="0"/>
      </w:pPr>
    </w:p>
    <w:p w:rsidR="001228BA" w:rsidRDefault="00000000" w14:paraId="202457A5" w14:textId="77777777">
      <w:pPr>
        <w:pStyle w:val="BodyText"/>
        <w:spacing w:before="133"/>
        <w:ind w:left="0"/>
      </w:pPr>
      <w:r>
        <w:rPr>
          <w:noProof/>
        </w:rPr>
        <w:drawing>
          <wp:anchor distT="0" distB="0" distL="0" distR="0" simplePos="0" relativeHeight="487589376" behindDoc="1" locked="0" layoutInCell="1" allowOverlap="1" wp14:anchorId="7237CC21" wp14:editId="619F0C77">
            <wp:simplePos x="0" y="0"/>
            <wp:positionH relativeFrom="page">
              <wp:posOffset>1348511</wp:posOffset>
            </wp:positionH>
            <wp:positionV relativeFrom="paragraph">
              <wp:posOffset>245881</wp:posOffset>
            </wp:positionV>
            <wp:extent cx="4799142" cy="340537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4799142" cy="3405378"/>
                    </a:xfrm>
                    <a:prstGeom prst="rect">
                      <a:avLst/>
                    </a:prstGeom>
                  </pic:spPr>
                </pic:pic>
              </a:graphicData>
            </a:graphic>
          </wp:anchor>
        </w:drawing>
      </w:r>
    </w:p>
    <w:p w:rsidR="001228BA" w:rsidRDefault="001228BA" w14:paraId="2D431F32" w14:textId="77777777">
      <w:pPr>
        <w:pStyle w:val="BodyText"/>
        <w:spacing w:before="1"/>
        <w:ind w:left="0"/>
        <w:rPr>
          <w:sz w:val="6"/>
        </w:rPr>
      </w:pPr>
    </w:p>
    <w:p w:rsidR="001228BA" w:rsidRDefault="001228BA" w14:paraId="03109B3B" w14:textId="77777777">
      <w:pPr>
        <w:rPr>
          <w:sz w:val="6"/>
        </w:rPr>
        <w:sectPr w:rsidR="001228BA">
          <w:pgSz w:w="11910" w:h="16840" w:orient="portrait"/>
          <w:pgMar w:top="1080" w:right="800" w:bottom="740" w:left="600" w:header="0" w:footer="542" w:gutter="0"/>
          <w:cols w:space="720"/>
          <w:headerReference w:type="default" r:id="R45dd56f3279b47ad"/>
        </w:sectPr>
      </w:pPr>
    </w:p>
    <w:p w:rsidR="001228BA" w:rsidRDefault="00000000" w14:paraId="2F1FE6A6" w14:textId="77777777">
      <w:pPr>
        <w:spacing w:before="107"/>
        <w:ind w:left="307"/>
        <w:rPr>
          <w:sz w:val="16"/>
        </w:rPr>
      </w:pPr>
      <w:r>
        <w:rPr>
          <w:color w:val="231F20"/>
          <w:sz w:val="16"/>
        </w:rPr>
        <w:t>Fig.</w:t>
      </w:r>
      <w:r>
        <w:rPr>
          <w:color w:val="231F20"/>
          <w:spacing w:val="-3"/>
          <w:sz w:val="16"/>
        </w:rPr>
        <w:t xml:space="preserve"> </w:t>
      </w:r>
      <w:r>
        <w:rPr>
          <w:color w:val="231F20"/>
          <w:sz w:val="16"/>
        </w:rPr>
        <w:t>4.</w:t>
      </w:r>
      <w:r>
        <w:rPr>
          <w:color w:val="231F20"/>
          <w:spacing w:val="74"/>
          <w:sz w:val="16"/>
        </w:rPr>
        <w:t xml:space="preserve"> </w:t>
      </w:r>
      <w:r>
        <w:rPr>
          <w:color w:val="231F20"/>
          <w:sz w:val="16"/>
        </w:rPr>
        <w:t>Feature</w:t>
      </w:r>
      <w:r>
        <w:rPr>
          <w:color w:val="231F20"/>
          <w:spacing w:val="-1"/>
          <w:sz w:val="16"/>
        </w:rPr>
        <w:t xml:space="preserve"> </w:t>
      </w:r>
      <w:r>
        <w:rPr>
          <w:color w:val="231F20"/>
          <w:spacing w:val="-2"/>
          <w:sz w:val="16"/>
        </w:rPr>
        <w:t>Importance</w:t>
      </w:r>
    </w:p>
    <w:p w:rsidR="001228BA" w:rsidRDefault="001228BA" w14:paraId="75E03B55" w14:textId="77777777">
      <w:pPr>
        <w:pStyle w:val="BodyText"/>
        <w:spacing w:before="178"/>
        <w:ind w:left="0"/>
        <w:rPr>
          <w:sz w:val="16"/>
        </w:rPr>
      </w:pPr>
    </w:p>
    <w:p w:rsidR="001228BA" w:rsidRDefault="00000000" w14:paraId="3651123B" w14:textId="77777777">
      <w:pPr>
        <w:pStyle w:val="ListParagraph"/>
        <w:numPr>
          <w:ilvl w:val="0"/>
          <w:numId w:val="5"/>
        </w:numPr>
        <w:tabs>
          <w:tab w:val="left" w:pos="2498"/>
        </w:tabs>
        <w:spacing w:before="0"/>
        <w:ind w:left="2498" w:hanging="491"/>
        <w:jc w:val="left"/>
        <w:rPr>
          <w:sz w:val="20"/>
        </w:rPr>
      </w:pPr>
      <w:r>
        <w:rPr>
          <w:smallCaps/>
          <w:color w:val="231F20"/>
          <w:spacing w:val="-2"/>
          <w:sz w:val="20"/>
        </w:rPr>
        <w:t>Conclusion</w:t>
      </w:r>
    </w:p>
    <w:p w:rsidR="001228BA" w:rsidRDefault="00000000" w14:paraId="5F354011" w14:textId="77777777">
      <w:pPr>
        <w:pStyle w:val="BodyText"/>
        <w:spacing w:before="81" w:line="228" w:lineRule="auto"/>
        <w:ind w:firstLine="287"/>
        <w:jc w:val="both"/>
      </w:pPr>
      <w:r>
        <w:rPr>
          <w:color w:val="231F20"/>
        </w:rPr>
        <w:t>Heart disease prediction is essential as well as challenging work in the medical Field. Nevertheless, the mortality rate can be reduced if the disease is recognized at the initial stages, and precautions and proper treatment are possible. This paper illustrates various automated computerized Cardiovascular Disease Prediction methodologies, which can be performed by Supervised Learning plus Classification and Regression methods. The algorithms are tested using various features.</w:t>
      </w:r>
    </w:p>
    <w:p w:rsidR="001228BA" w:rsidRDefault="00000000" w14:paraId="18E7B5D4" w14:textId="77777777">
      <w:pPr>
        <w:pStyle w:val="BodyText"/>
        <w:spacing w:before="120" w:line="228" w:lineRule="auto"/>
        <w:ind w:right="1" w:firstLine="287"/>
        <w:jc w:val="both"/>
      </w:pPr>
      <w:r>
        <w:rPr>
          <w:color w:val="231F20"/>
        </w:rPr>
        <w:t>Accurate</w:t>
      </w:r>
      <w:r>
        <w:rPr>
          <w:color w:val="231F20"/>
          <w:spacing w:val="-9"/>
        </w:rPr>
        <w:t xml:space="preserve"> </w:t>
      </w:r>
      <w:r>
        <w:rPr>
          <w:color w:val="231F20"/>
        </w:rPr>
        <w:t>prognostication</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diseases</w:t>
      </w:r>
      <w:r>
        <w:rPr>
          <w:color w:val="231F20"/>
          <w:spacing w:val="-9"/>
        </w:rPr>
        <w:t xml:space="preserve"> </w:t>
      </w:r>
      <w:r>
        <w:rPr>
          <w:color w:val="231F20"/>
        </w:rPr>
        <w:t>is</w:t>
      </w:r>
      <w:r>
        <w:rPr>
          <w:color w:val="231F20"/>
          <w:spacing w:val="-9"/>
        </w:rPr>
        <w:t xml:space="preserve"> </w:t>
      </w:r>
      <w:r>
        <w:rPr>
          <w:color w:val="231F20"/>
        </w:rPr>
        <w:t>the</w:t>
      </w:r>
      <w:r>
        <w:rPr>
          <w:color w:val="231F20"/>
          <w:spacing w:val="-9"/>
        </w:rPr>
        <w:t xml:space="preserve"> </w:t>
      </w:r>
      <w:r>
        <w:rPr>
          <w:color w:val="231F20"/>
        </w:rPr>
        <w:t>goal</w:t>
      </w:r>
      <w:r>
        <w:rPr>
          <w:color w:val="231F20"/>
          <w:spacing w:val="-9"/>
        </w:rPr>
        <w:t xml:space="preserve"> </w:t>
      </w:r>
      <w:r>
        <w:rPr>
          <w:color w:val="231F20"/>
        </w:rPr>
        <w:t>of</w:t>
      </w:r>
      <w:r>
        <w:rPr>
          <w:color w:val="231F20"/>
          <w:spacing w:val="-9"/>
        </w:rPr>
        <w:t xml:space="preserve"> </w:t>
      </w:r>
      <w:r>
        <w:rPr>
          <w:color w:val="231F20"/>
        </w:rPr>
        <w:t>the proposed</w:t>
      </w:r>
      <w:r>
        <w:rPr>
          <w:color w:val="231F20"/>
          <w:spacing w:val="-8"/>
        </w:rPr>
        <w:t xml:space="preserve"> </w:t>
      </w:r>
      <w:r>
        <w:rPr>
          <w:color w:val="231F20"/>
        </w:rPr>
        <w:t>method.</w:t>
      </w:r>
      <w:r>
        <w:rPr>
          <w:color w:val="231F20"/>
          <w:spacing w:val="-9"/>
        </w:rPr>
        <w:t xml:space="preserve"> </w:t>
      </w:r>
      <w:r>
        <w:rPr>
          <w:color w:val="231F20"/>
        </w:rPr>
        <w:t>The</w:t>
      </w:r>
      <w:r>
        <w:rPr>
          <w:color w:val="231F20"/>
          <w:spacing w:val="-9"/>
        </w:rPr>
        <w:t xml:space="preserve"> </w:t>
      </w:r>
      <w:r>
        <w:rPr>
          <w:color w:val="231F20"/>
        </w:rPr>
        <w:t>decision</w:t>
      </w:r>
      <w:r>
        <w:rPr>
          <w:color w:val="231F20"/>
          <w:spacing w:val="-9"/>
        </w:rPr>
        <w:t xml:space="preserve"> </w:t>
      </w:r>
      <w:r>
        <w:rPr>
          <w:color w:val="231F20"/>
        </w:rPr>
        <w:t>classifier</w:t>
      </w:r>
      <w:r>
        <w:rPr>
          <w:color w:val="231F20"/>
          <w:spacing w:val="-8"/>
        </w:rPr>
        <w:t xml:space="preserve"> </w:t>
      </w:r>
      <w:r>
        <w:rPr>
          <w:color w:val="231F20"/>
        </w:rPr>
        <w:t>approach</w:t>
      </w:r>
      <w:r>
        <w:rPr>
          <w:color w:val="231F20"/>
          <w:spacing w:val="-4"/>
        </w:rPr>
        <w:t xml:space="preserve"> </w:t>
      </w:r>
      <w:r>
        <w:rPr>
          <w:color w:val="231F20"/>
        </w:rPr>
        <w:t>proved</w:t>
      </w:r>
      <w:r>
        <w:rPr>
          <w:color w:val="231F20"/>
          <w:spacing w:val="-7"/>
        </w:rPr>
        <w:t xml:space="preserve"> </w:t>
      </w:r>
      <w:r>
        <w:rPr>
          <w:color w:val="231F20"/>
        </w:rPr>
        <w:t>to be</w:t>
      </w:r>
      <w:r>
        <w:rPr>
          <w:color w:val="231F20"/>
          <w:spacing w:val="-5"/>
        </w:rPr>
        <w:t xml:space="preserve"> </w:t>
      </w:r>
      <w:r>
        <w:rPr>
          <w:color w:val="231F20"/>
        </w:rPr>
        <w:t>very</w:t>
      </w:r>
      <w:r>
        <w:rPr>
          <w:color w:val="231F20"/>
          <w:spacing w:val="-4"/>
        </w:rPr>
        <w:t xml:space="preserve"> </w:t>
      </w:r>
      <w:r>
        <w:rPr>
          <w:color w:val="231F20"/>
        </w:rPr>
        <w:t>efficacious</w:t>
      </w:r>
      <w:r>
        <w:rPr>
          <w:color w:val="231F20"/>
          <w:spacing w:val="-4"/>
        </w:rPr>
        <w:t xml:space="preserve"> </w:t>
      </w:r>
      <w:r>
        <w:rPr>
          <w:color w:val="231F20"/>
        </w:rPr>
        <w:t>to</w:t>
      </w:r>
      <w:r>
        <w:rPr>
          <w:color w:val="231F20"/>
          <w:spacing w:val="-4"/>
        </w:rPr>
        <w:t xml:space="preserve"> </w:t>
      </w:r>
      <w:r>
        <w:rPr>
          <w:color w:val="231F20"/>
        </w:rPr>
        <w:t>predict</w:t>
      </w:r>
      <w:r>
        <w:rPr>
          <w:color w:val="231F20"/>
          <w:spacing w:val="-5"/>
        </w:rPr>
        <w:t xml:space="preserve"> </w:t>
      </w:r>
      <w:r>
        <w:rPr>
          <w:color w:val="231F20"/>
        </w:rPr>
        <w:t>the</w:t>
      </w:r>
      <w:r>
        <w:rPr>
          <w:color w:val="231F20"/>
          <w:spacing w:val="-4"/>
        </w:rPr>
        <w:t xml:space="preserve"> </w:t>
      </w:r>
      <w:r>
        <w:rPr>
          <w:color w:val="231F20"/>
        </w:rPr>
        <w:t>diseased</w:t>
      </w:r>
      <w:r>
        <w:rPr>
          <w:color w:val="231F20"/>
          <w:spacing w:val="-4"/>
        </w:rPr>
        <w:t xml:space="preserve"> </w:t>
      </w:r>
      <w:r>
        <w:rPr>
          <w:color w:val="231F20"/>
        </w:rPr>
        <w:t>using</w:t>
      </w:r>
      <w:r>
        <w:rPr>
          <w:color w:val="231F20"/>
          <w:spacing w:val="-4"/>
        </w:rPr>
        <w:t xml:space="preserve"> </w:t>
      </w:r>
      <w:r>
        <w:rPr>
          <w:color w:val="231F20"/>
        </w:rPr>
        <w:t>features</w:t>
      </w:r>
      <w:r>
        <w:rPr>
          <w:color w:val="231F20"/>
          <w:spacing w:val="-4"/>
        </w:rPr>
        <w:t xml:space="preserve"> like</w:t>
      </w:r>
    </w:p>
    <w:p w:rsidR="001228BA" w:rsidRDefault="00000000" w14:paraId="0C373DD7" w14:textId="77777777">
      <w:pPr>
        <w:rPr>
          <w:sz w:val="20"/>
        </w:rPr>
      </w:pPr>
      <w:r>
        <w:br w:type="column"/>
      </w:r>
    </w:p>
    <w:p w:rsidR="001228BA" w:rsidRDefault="001228BA" w14:paraId="3E4C20F2" w14:textId="77777777">
      <w:pPr>
        <w:pStyle w:val="BodyText"/>
        <w:spacing w:before="34"/>
        <w:ind w:left="0"/>
      </w:pPr>
    </w:p>
    <w:p w:rsidR="001228BA" w:rsidRDefault="00000000" w14:paraId="0998B477" w14:textId="77777777">
      <w:pPr>
        <w:pStyle w:val="BodyText"/>
        <w:spacing w:line="228" w:lineRule="auto"/>
        <w:ind w:right="101"/>
        <w:jc w:val="both"/>
      </w:pPr>
      <w:r>
        <w:rPr>
          <w:color w:val="231F20"/>
        </w:rPr>
        <w:t xml:space="preserve">age, BMI, cholesterol, and more. Adding feature BMI improved the accuracy of prediction. Thus, by assessing the results, the suggested approach generates a more precise prediction of cardiovascular diseases. The Decision tree algorithm found out more efficient and tested with the highest accuracy. XGB classifier used to identify the importance of each feature in the prognostication of heart </w:t>
      </w:r>
      <w:r>
        <w:rPr>
          <w:color w:val="231F20"/>
          <w:spacing w:val="-2"/>
        </w:rPr>
        <w:t>disease</w:t>
      </w:r>
    </w:p>
    <w:p w:rsidR="001228BA" w:rsidRDefault="00000000" w14:paraId="424FF6D2" w14:textId="77777777">
      <w:pPr>
        <w:pStyle w:val="ListParagraph"/>
        <w:numPr>
          <w:ilvl w:val="0"/>
          <w:numId w:val="5"/>
        </w:numPr>
        <w:tabs>
          <w:tab w:val="left" w:pos="2500"/>
        </w:tabs>
        <w:spacing w:before="158"/>
        <w:ind w:left="2500" w:hanging="483"/>
        <w:jc w:val="left"/>
        <w:rPr>
          <w:sz w:val="20"/>
        </w:rPr>
      </w:pPr>
      <w:r>
        <w:rPr>
          <w:smallCaps/>
          <w:color w:val="231F20"/>
          <w:spacing w:val="-2"/>
          <w:sz w:val="20"/>
        </w:rPr>
        <w:t>Discussion</w:t>
      </w:r>
    </w:p>
    <w:p w:rsidR="001228BA" w:rsidRDefault="00000000" w14:paraId="10BCBBF8" w14:textId="77777777">
      <w:pPr>
        <w:pStyle w:val="BodyText"/>
        <w:spacing w:before="82" w:line="228" w:lineRule="auto"/>
        <w:ind w:right="103" w:firstLine="287"/>
        <w:jc w:val="both"/>
      </w:pPr>
      <w:r>
        <w:rPr>
          <w:color w:val="231F20"/>
        </w:rPr>
        <w:t>In the proposed models, for some algorithms, the testing accuracy</w:t>
      </w:r>
      <w:r>
        <w:rPr>
          <w:color w:val="231F20"/>
          <w:spacing w:val="-12"/>
        </w:rPr>
        <w:t xml:space="preserve"> </w:t>
      </w:r>
      <w:r>
        <w:rPr>
          <w:color w:val="231F20"/>
        </w:rPr>
        <w:t>is</w:t>
      </w:r>
      <w:r>
        <w:rPr>
          <w:color w:val="231F20"/>
          <w:spacing w:val="-12"/>
        </w:rPr>
        <w:t xml:space="preserve"> </w:t>
      </w:r>
      <w:r>
        <w:rPr>
          <w:color w:val="231F20"/>
        </w:rPr>
        <w:t>slightly</w:t>
      </w:r>
      <w:r>
        <w:rPr>
          <w:color w:val="231F20"/>
          <w:spacing w:val="-12"/>
        </w:rPr>
        <w:t xml:space="preserve"> </w:t>
      </w:r>
      <w:r>
        <w:rPr>
          <w:color w:val="231F20"/>
        </w:rPr>
        <w:t>greater</w:t>
      </w:r>
      <w:r>
        <w:rPr>
          <w:color w:val="231F20"/>
          <w:spacing w:val="-12"/>
        </w:rPr>
        <w:t xml:space="preserve"> </w:t>
      </w:r>
      <w:r>
        <w:rPr>
          <w:color w:val="231F20"/>
        </w:rPr>
        <w:t>than</w:t>
      </w:r>
      <w:r>
        <w:rPr>
          <w:color w:val="231F20"/>
          <w:spacing w:val="-12"/>
        </w:rPr>
        <w:t xml:space="preserve"> </w:t>
      </w:r>
      <w:r>
        <w:rPr>
          <w:color w:val="231F20"/>
        </w:rPr>
        <w:t>training</w:t>
      </w:r>
      <w:r>
        <w:rPr>
          <w:color w:val="231F20"/>
          <w:spacing w:val="-12"/>
        </w:rPr>
        <w:t xml:space="preserve"> </w:t>
      </w:r>
      <w:r>
        <w:rPr>
          <w:color w:val="231F20"/>
        </w:rPr>
        <w:t>accuracy.</w:t>
      </w:r>
      <w:r>
        <w:rPr>
          <w:color w:val="231F20"/>
          <w:spacing w:val="-12"/>
        </w:rPr>
        <w:t xml:space="preserve"> </w:t>
      </w:r>
      <w:r>
        <w:rPr>
          <w:color w:val="231F20"/>
        </w:rPr>
        <w:t>Generally, the testing accuracy should be less than that of the training accuracy.</w:t>
      </w:r>
      <w:r>
        <w:rPr>
          <w:color w:val="231F20"/>
          <w:spacing w:val="13"/>
        </w:rPr>
        <w:t xml:space="preserve"> </w:t>
      </w:r>
      <w:r>
        <w:rPr>
          <w:color w:val="231F20"/>
        </w:rPr>
        <w:t>As</w:t>
      </w:r>
      <w:r>
        <w:rPr>
          <w:color w:val="231F20"/>
          <w:spacing w:val="14"/>
        </w:rPr>
        <w:t xml:space="preserve"> </w:t>
      </w:r>
      <w:r>
        <w:rPr>
          <w:color w:val="231F20"/>
        </w:rPr>
        <w:t>test</w:t>
      </w:r>
      <w:r>
        <w:rPr>
          <w:color w:val="231F20"/>
          <w:spacing w:val="14"/>
        </w:rPr>
        <w:t xml:space="preserve"> </w:t>
      </w:r>
      <w:r>
        <w:rPr>
          <w:color w:val="231F20"/>
        </w:rPr>
        <w:t>data</w:t>
      </w:r>
      <w:r>
        <w:rPr>
          <w:color w:val="231F20"/>
          <w:spacing w:val="13"/>
        </w:rPr>
        <w:t xml:space="preserve"> </w:t>
      </w:r>
      <w:r>
        <w:rPr>
          <w:color w:val="231F20"/>
        </w:rPr>
        <w:t>is</w:t>
      </w:r>
      <w:r>
        <w:rPr>
          <w:color w:val="231F20"/>
          <w:spacing w:val="14"/>
        </w:rPr>
        <w:t xml:space="preserve"> </w:t>
      </w:r>
      <w:r>
        <w:rPr>
          <w:color w:val="231F20"/>
        </w:rPr>
        <w:t>the</w:t>
      </w:r>
      <w:r>
        <w:rPr>
          <w:color w:val="231F20"/>
          <w:spacing w:val="13"/>
        </w:rPr>
        <w:t xml:space="preserve"> </w:t>
      </w:r>
      <w:r>
        <w:rPr>
          <w:color w:val="231F20"/>
        </w:rPr>
        <w:t>data</w:t>
      </w:r>
      <w:r>
        <w:rPr>
          <w:color w:val="231F20"/>
          <w:spacing w:val="14"/>
        </w:rPr>
        <w:t xml:space="preserve"> </w:t>
      </w:r>
      <w:r>
        <w:rPr>
          <w:color w:val="231F20"/>
        </w:rPr>
        <w:t>unseen</w:t>
      </w:r>
      <w:r>
        <w:rPr>
          <w:color w:val="231F20"/>
          <w:spacing w:val="13"/>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model,</w:t>
      </w:r>
      <w:r>
        <w:rPr>
          <w:color w:val="231F20"/>
          <w:spacing w:val="14"/>
        </w:rPr>
        <w:t xml:space="preserve"> </w:t>
      </w:r>
      <w:r>
        <w:rPr>
          <w:color w:val="231F20"/>
          <w:spacing w:val="-5"/>
        </w:rPr>
        <w:t>and</w:t>
      </w:r>
    </w:p>
    <w:p w:rsidR="001228BA" w:rsidRDefault="001228BA" w14:paraId="3383DF3A" w14:textId="77777777">
      <w:pPr>
        <w:spacing w:line="228" w:lineRule="auto"/>
        <w:jc w:val="both"/>
        <w:sectPr w:rsidR="001228BA">
          <w:type w:val="continuous"/>
          <w:pgSz w:w="11910" w:h="16840" w:orient="portrait"/>
          <w:pgMar w:top="260" w:right="800" w:bottom="260" w:left="600" w:header="0" w:footer="542" w:gutter="0"/>
          <w:cols w:equalWidth="0" w:space="720" w:num="2">
            <w:col w:w="5176" w:space="50"/>
            <w:col w:w="5284"/>
          </w:cols>
          <w:headerReference w:type="default" r:id="R0e1d6f9db58544f2"/>
        </w:sectPr>
      </w:pPr>
    </w:p>
    <w:p w:rsidR="001228BA" w:rsidRDefault="00000000" w14:paraId="65178E82" w14:textId="77777777">
      <w:pPr>
        <w:pStyle w:val="BodyText"/>
        <w:spacing w:before="100" w:line="228" w:lineRule="auto"/>
        <w:jc w:val="both"/>
      </w:pPr>
      <w:r>
        <w:rPr>
          <w:color w:val="231F20"/>
        </w:rPr>
        <w:t>train data is the data that the model uses to train itself. Also note that the difference is minimal. For the Decision Tree model, without considering BMI, this difference is 0.13. While considering BMI, this difference for Decision Tree model is 0.45, for Neural Network, it is 0.37, and for Logistic Regression model, it is 0.29. So, a couple of hard train samples could create this bias.</w:t>
      </w:r>
    </w:p>
    <w:p w:rsidR="001228BA" w:rsidRDefault="001228BA" w14:paraId="53C2F448" w14:textId="77777777">
      <w:pPr>
        <w:pStyle w:val="BodyText"/>
        <w:ind w:left="0"/>
      </w:pPr>
    </w:p>
    <w:p w:rsidR="001228BA" w:rsidRDefault="001228BA" w14:paraId="79224CF0" w14:textId="77777777">
      <w:pPr>
        <w:pStyle w:val="BodyText"/>
        <w:spacing w:before="87"/>
        <w:ind w:left="0"/>
      </w:pPr>
    </w:p>
    <w:p w:rsidR="001228BA" w:rsidRDefault="00000000" w14:paraId="33EE8AC6" w14:textId="77777777">
      <w:pPr>
        <w:pStyle w:val="BodyText"/>
        <w:spacing w:before="1"/>
        <w:ind w:left="302"/>
        <w:jc w:val="center"/>
      </w:pPr>
      <w:r>
        <w:rPr>
          <w:smallCaps/>
          <w:color w:val="231F20"/>
          <w:spacing w:val="-2"/>
        </w:rPr>
        <w:t>References</w:t>
      </w:r>
    </w:p>
    <w:p w:rsidR="001228BA" w:rsidRDefault="00000000" w14:paraId="614EA3DF" w14:textId="77777777">
      <w:pPr>
        <w:pStyle w:val="ListParagraph"/>
        <w:numPr>
          <w:ilvl w:val="0"/>
          <w:numId w:val="1"/>
        </w:numPr>
        <w:tabs>
          <w:tab w:val="left" w:pos="666"/>
          <w:tab w:val="left" w:pos="704"/>
        </w:tabs>
        <w:spacing w:before="83" w:line="232" w:lineRule="auto"/>
        <w:ind w:left="666" w:hanging="360"/>
        <w:jc w:val="both"/>
        <w:rPr>
          <w:sz w:val="16"/>
        </w:rPr>
      </w:pPr>
      <w:r>
        <w:rPr>
          <w:color w:val="231F20"/>
          <w:sz w:val="16"/>
        </w:rPr>
        <w:tab/>
      </w:r>
      <w:r>
        <w:rPr>
          <w:color w:val="231F20"/>
          <w:sz w:val="16"/>
        </w:rPr>
        <w:t>N. Townsend, M. Nichols, P. Scarborough and M. Rayner,</w:t>
      </w:r>
      <w:r>
        <w:rPr>
          <w:color w:val="231F20"/>
          <w:spacing w:val="40"/>
          <w:sz w:val="16"/>
        </w:rPr>
        <w:t xml:space="preserve"> </w:t>
      </w:r>
      <w:r>
        <w:rPr>
          <w:color w:val="231F20"/>
          <w:sz w:val="16"/>
        </w:rPr>
        <w:t>"Cardiovascular disease in Europe-epidemiological update 2015",</w:t>
      </w:r>
      <w:r>
        <w:rPr>
          <w:color w:val="231F20"/>
          <w:spacing w:val="40"/>
          <w:sz w:val="16"/>
        </w:rPr>
        <w:t xml:space="preserve"> </w:t>
      </w:r>
      <w:r>
        <w:rPr>
          <w:i/>
          <w:color w:val="231F20"/>
          <w:sz w:val="16"/>
        </w:rPr>
        <w:t>European heart journal</w:t>
      </w:r>
      <w:r>
        <w:rPr>
          <w:color w:val="231F20"/>
          <w:sz w:val="16"/>
        </w:rPr>
        <w:t>, vol. 36, no. 40, pp. 2696-2705, 2015.</w:t>
      </w:r>
    </w:p>
    <w:p w:rsidR="001228BA" w:rsidRDefault="00000000" w14:paraId="20F188F7" w14:textId="77777777">
      <w:pPr>
        <w:pStyle w:val="ListParagraph"/>
        <w:numPr>
          <w:ilvl w:val="0"/>
          <w:numId w:val="1"/>
        </w:numPr>
        <w:tabs>
          <w:tab w:val="left" w:pos="664"/>
          <w:tab w:val="left" w:pos="666"/>
        </w:tabs>
        <w:spacing w:before="55" w:line="232" w:lineRule="auto"/>
        <w:ind w:left="666" w:right="1" w:hanging="360"/>
        <w:jc w:val="both"/>
        <w:rPr>
          <w:sz w:val="16"/>
        </w:rPr>
      </w:pPr>
      <w:r>
        <w:rPr>
          <w:color w:val="231F20"/>
          <w:sz w:val="16"/>
        </w:rPr>
        <w:t xml:space="preserve">Y. Roche, </w:t>
      </w:r>
      <w:proofErr w:type="spellStart"/>
      <w:r>
        <w:rPr>
          <w:color w:val="231F20"/>
          <w:sz w:val="16"/>
        </w:rPr>
        <w:t>Risques</w:t>
      </w:r>
      <w:proofErr w:type="spellEnd"/>
      <w:r>
        <w:rPr>
          <w:color w:val="231F20"/>
          <w:sz w:val="16"/>
        </w:rPr>
        <w:t xml:space="preserve"> </w:t>
      </w:r>
      <w:proofErr w:type="spellStart"/>
      <w:r>
        <w:rPr>
          <w:color w:val="231F20"/>
          <w:sz w:val="16"/>
        </w:rPr>
        <w:t>médicaux</w:t>
      </w:r>
      <w:proofErr w:type="spellEnd"/>
      <w:r>
        <w:rPr>
          <w:color w:val="231F20"/>
          <w:sz w:val="16"/>
        </w:rPr>
        <w:t xml:space="preserve"> au cabinet </w:t>
      </w:r>
      <w:proofErr w:type="spellStart"/>
      <w:r>
        <w:rPr>
          <w:color w:val="231F20"/>
          <w:sz w:val="16"/>
        </w:rPr>
        <w:t>dentaire</w:t>
      </w:r>
      <w:proofErr w:type="spellEnd"/>
      <w:r>
        <w:rPr>
          <w:color w:val="231F20"/>
          <w:sz w:val="16"/>
        </w:rPr>
        <w:t xml:space="preserve"> </w:t>
      </w:r>
      <w:proofErr w:type="spellStart"/>
      <w:r>
        <w:rPr>
          <w:color w:val="231F20"/>
          <w:sz w:val="16"/>
        </w:rPr>
        <w:t>en</w:t>
      </w:r>
      <w:proofErr w:type="spellEnd"/>
      <w:r>
        <w:rPr>
          <w:color w:val="231F20"/>
          <w:sz w:val="16"/>
        </w:rPr>
        <w:t xml:space="preserve"> pratique</w:t>
      </w:r>
      <w:r>
        <w:rPr>
          <w:color w:val="231F20"/>
          <w:spacing w:val="40"/>
          <w:sz w:val="16"/>
        </w:rPr>
        <w:t xml:space="preserve"> </w:t>
      </w:r>
      <w:proofErr w:type="spellStart"/>
      <w:r>
        <w:rPr>
          <w:color w:val="231F20"/>
          <w:sz w:val="16"/>
        </w:rPr>
        <w:t>quotidienne</w:t>
      </w:r>
      <w:proofErr w:type="spellEnd"/>
      <w:r>
        <w:rPr>
          <w:color w:val="231F20"/>
          <w:sz w:val="16"/>
        </w:rPr>
        <w:t xml:space="preserve">: Identification des patients </w:t>
      </w:r>
      <w:proofErr w:type="spellStart"/>
      <w:r>
        <w:rPr>
          <w:color w:val="231F20"/>
          <w:sz w:val="16"/>
        </w:rPr>
        <w:t>évaluation</w:t>
      </w:r>
      <w:proofErr w:type="spellEnd"/>
      <w:r>
        <w:rPr>
          <w:color w:val="231F20"/>
          <w:sz w:val="16"/>
        </w:rPr>
        <w:t xml:space="preserve"> des </w:t>
      </w:r>
      <w:proofErr w:type="spellStart"/>
      <w:r>
        <w:rPr>
          <w:color w:val="231F20"/>
          <w:sz w:val="16"/>
        </w:rPr>
        <w:t>risques</w:t>
      </w:r>
      <w:proofErr w:type="spellEnd"/>
      <w:r>
        <w:rPr>
          <w:color w:val="231F20"/>
          <w:sz w:val="16"/>
        </w:rPr>
        <w:t xml:space="preserve"> </w:t>
      </w:r>
      <w:proofErr w:type="spellStart"/>
      <w:r>
        <w:rPr>
          <w:color w:val="231F20"/>
          <w:sz w:val="16"/>
        </w:rPr>
        <w:t>prise</w:t>
      </w:r>
      <w:proofErr w:type="spellEnd"/>
      <w:r>
        <w:rPr>
          <w:color w:val="231F20"/>
          <w:spacing w:val="40"/>
          <w:sz w:val="16"/>
        </w:rPr>
        <w:t xml:space="preserve"> </w:t>
      </w:r>
      <w:proofErr w:type="spellStart"/>
      <w:r>
        <w:rPr>
          <w:color w:val="231F20"/>
          <w:sz w:val="16"/>
        </w:rPr>
        <w:t>encharge</w:t>
      </w:r>
      <w:proofErr w:type="spellEnd"/>
      <w:r>
        <w:rPr>
          <w:color w:val="231F20"/>
          <w:sz w:val="16"/>
        </w:rPr>
        <w:t xml:space="preserve">: </w:t>
      </w:r>
      <w:proofErr w:type="spellStart"/>
      <w:r>
        <w:rPr>
          <w:color w:val="231F20"/>
          <w:sz w:val="16"/>
        </w:rPr>
        <w:t>prévention</w:t>
      </w:r>
      <w:proofErr w:type="spellEnd"/>
      <w:r>
        <w:rPr>
          <w:color w:val="231F20"/>
          <w:sz w:val="16"/>
        </w:rPr>
        <w:t xml:space="preserve"> </w:t>
      </w:r>
      <w:proofErr w:type="spellStart"/>
      <w:r>
        <w:rPr>
          <w:color w:val="231F20"/>
          <w:sz w:val="16"/>
        </w:rPr>
        <w:t>précautions</w:t>
      </w:r>
      <w:proofErr w:type="spellEnd"/>
      <w:r>
        <w:rPr>
          <w:color w:val="231F20"/>
          <w:sz w:val="16"/>
        </w:rPr>
        <w:t>, 2010.</w:t>
      </w:r>
    </w:p>
    <w:p w:rsidR="001228BA" w:rsidRDefault="00000000" w14:paraId="6D20353C" w14:textId="77777777">
      <w:pPr>
        <w:pStyle w:val="ListParagraph"/>
        <w:numPr>
          <w:ilvl w:val="0"/>
          <w:numId w:val="1"/>
        </w:numPr>
        <w:tabs>
          <w:tab w:val="left" w:pos="664"/>
          <w:tab w:val="left" w:pos="666"/>
        </w:tabs>
        <w:spacing w:before="52" w:line="235" w:lineRule="auto"/>
        <w:ind w:left="666" w:right="1" w:hanging="360"/>
        <w:jc w:val="both"/>
        <w:rPr>
          <w:sz w:val="16"/>
        </w:rPr>
      </w:pPr>
      <w:r>
        <w:rPr>
          <w:color w:val="231F20"/>
          <w:sz w:val="16"/>
        </w:rPr>
        <w:t>S. Chaitrali, Dangare and S. Apte Sulabha, "Improved Study of Heart</w:t>
      </w:r>
      <w:r>
        <w:rPr>
          <w:color w:val="231F20"/>
          <w:spacing w:val="40"/>
          <w:sz w:val="16"/>
        </w:rPr>
        <w:t xml:space="preserve"> </w:t>
      </w:r>
      <w:r>
        <w:rPr>
          <w:color w:val="231F20"/>
          <w:sz w:val="16"/>
        </w:rPr>
        <w:t>Disease Prediction System using Data Mining Classification</w:t>
      </w:r>
      <w:r>
        <w:rPr>
          <w:color w:val="231F20"/>
          <w:spacing w:val="40"/>
          <w:sz w:val="16"/>
        </w:rPr>
        <w:t xml:space="preserve"> </w:t>
      </w:r>
      <w:r>
        <w:rPr>
          <w:color w:val="231F20"/>
          <w:sz w:val="16"/>
        </w:rPr>
        <w:t xml:space="preserve">Techniques", </w:t>
      </w:r>
      <w:r>
        <w:rPr>
          <w:i/>
          <w:color w:val="231F20"/>
          <w:sz w:val="16"/>
        </w:rPr>
        <w:t>International Journal of Computer Applications (0975-</w:t>
      </w:r>
      <w:r>
        <w:rPr>
          <w:i/>
          <w:color w:val="231F20"/>
          <w:spacing w:val="40"/>
          <w:sz w:val="16"/>
        </w:rPr>
        <w:t xml:space="preserve"> </w:t>
      </w:r>
      <w:r>
        <w:rPr>
          <w:i/>
          <w:color w:val="231F20"/>
          <w:sz w:val="16"/>
        </w:rPr>
        <w:t>888)</w:t>
      </w:r>
      <w:r>
        <w:rPr>
          <w:color w:val="231F20"/>
          <w:sz w:val="16"/>
        </w:rPr>
        <w:t>, vol. 47, no. 10, pp. 44-48, June 2012.</w:t>
      </w:r>
    </w:p>
    <w:p w:rsidR="001228BA" w:rsidRDefault="00000000" w14:paraId="07A71FE8" w14:textId="77777777">
      <w:pPr>
        <w:pStyle w:val="ListParagraph"/>
        <w:numPr>
          <w:ilvl w:val="0"/>
          <w:numId w:val="1"/>
        </w:numPr>
        <w:tabs>
          <w:tab w:val="left" w:pos="664"/>
          <w:tab w:val="left" w:pos="666"/>
        </w:tabs>
        <w:spacing w:before="49" w:line="235" w:lineRule="auto"/>
        <w:ind w:left="666" w:right="1" w:hanging="360"/>
        <w:jc w:val="both"/>
        <w:rPr>
          <w:sz w:val="16"/>
        </w:rPr>
      </w:pPr>
      <w:r>
        <w:rPr>
          <w:color w:val="231F20"/>
          <w:sz w:val="16"/>
        </w:rPr>
        <w:t>Purushottam, K. Saxena and R. Sharma, "Efficient heart disease</w:t>
      </w:r>
      <w:r>
        <w:rPr>
          <w:color w:val="231F20"/>
          <w:spacing w:val="40"/>
          <w:sz w:val="16"/>
        </w:rPr>
        <w:t xml:space="preserve"> </w:t>
      </w:r>
      <w:r>
        <w:rPr>
          <w:color w:val="231F20"/>
          <w:sz w:val="16"/>
        </w:rPr>
        <w:t>prediction system using decision tree," International Conference on</w:t>
      </w:r>
      <w:r>
        <w:rPr>
          <w:color w:val="231F20"/>
          <w:spacing w:val="40"/>
          <w:sz w:val="16"/>
        </w:rPr>
        <w:t xml:space="preserve"> </w:t>
      </w:r>
      <w:r>
        <w:rPr>
          <w:color w:val="231F20"/>
          <w:sz w:val="16"/>
        </w:rPr>
        <w:t>Computing, Communication &amp; Automation, Noida, 2015, pp. 72-77,</w:t>
      </w:r>
      <w:r>
        <w:rPr>
          <w:color w:val="231F20"/>
          <w:spacing w:val="40"/>
          <w:sz w:val="16"/>
        </w:rPr>
        <w:t xml:space="preserve"> </w:t>
      </w:r>
      <w:proofErr w:type="spellStart"/>
      <w:r>
        <w:rPr>
          <w:color w:val="231F20"/>
          <w:sz w:val="16"/>
        </w:rPr>
        <w:t>doi</w:t>
      </w:r>
      <w:proofErr w:type="spellEnd"/>
      <w:r>
        <w:rPr>
          <w:color w:val="231F20"/>
          <w:sz w:val="16"/>
        </w:rPr>
        <w:t>:</w:t>
      </w:r>
      <w:r>
        <w:rPr>
          <w:color w:val="231F20"/>
          <w:spacing w:val="-3"/>
          <w:sz w:val="16"/>
        </w:rPr>
        <w:t xml:space="preserve"> </w:t>
      </w:r>
      <w:r>
        <w:rPr>
          <w:color w:val="231F20"/>
          <w:sz w:val="16"/>
        </w:rPr>
        <w:t>10.1109/CCAA.2015.7148346.</w:t>
      </w:r>
    </w:p>
    <w:p w:rsidR="001228BA" w:rsidRDefault="00000000" w14:paraId="317FCA58" w14:textId="77777777">
      <w:pPr>
        <w:pStyle w:val="ListParagraph"/>
        <w:numPr>
          <w:ilvl w:val="0"/>
          <w:numId w:val="1"/>
        </w:numPr>
        <w:tabs>
          <w:tab w:val="left" w:pos="664"/>
          <w:tab w:val="left" w:pos="666"/>
        </w:tabs>
        <w:spacing w:before="50" w:line="232" w:lineRule="auto"/>
        <w:ind w:left="666" w:right="1" w:hanging="360"/>
        <w:jc w:val="both"/>
        <w:rPr>
          <w:sz w:val="16"/>
        </w:rPr>
      </w:pPr>
      <w:r>
        <w:rPr>
          <w:color w:val="231F20"/>
          <w:sz w:val="16"/>
        </w:rPr>
        <w:t>A. H. Chen, S. Y. Huang, P. S. Hong, C. H. Cheng and E. J. Lin,</w:t>
      </w:r>
      <w:r>
        <w:rPr>
          <w:color w:val="231F20"/>
          <w:spacing w:val="40"/>
          <w:sz w:val="16"/>
        </w:rPr>
        <w:t xml:space="preserve"> </w:t>
      </w:r>
      <w:r>
        <w:rPr>
          <w:color w:val="231F20"/>
          <w:sz w:val="16"/>
        </w:rPr>
        <w:t>"HDPS: Heart disease prediction system," 2011 Computing in</w:t>
      </w:r>
      <w:r>
        <w:rPr>
          <w:color w:val="231F20"/>
          <w:spacing w:val="40"/>
          <w:sz w:val="16"/>
        </w:rPr>
        <w:t xml:space="preserve"> </w:t>
      </w:r>
      <w:r>
        <w:rPr>
          <w:color w:val="231F20"/>
          <w:sz w:val="16"/>
        </w:rPr>
        <w:t>Cardiology, Hangzhou, 2011, pp. 557-560.</w:t>
      </w:r>
    </w:p>
    <w:p w:rsidR="001228BA" w:rsidRDefault="00000000" w14:paraId="0E825B41" w14:textId="77777777">
      <w:pPr>
        <w:pStyle w:val="ListParagraph"/>
        <w:numPr>
          <w:ilvl w:val="0"/>
          <w:numId w:val="1"/>
        </w:numPr>
        <w:tabs>
          <w:tab w:val="left" w:pos="664"/>
          <w:tab w:val="left" w:pos="666"/>
        </w:tabs>
        <w:spacing w:before="53" w:line="235" w:lineRule="auto"/>
        <w:ind w:left="666" w:hanging="360"/>
        <w:jc w:val="both"/>
        <w:rPr>
          <w:sz w:val="16"/>
        </w:rPr>
      </w:pPr>
      <w:r>
        <w:rPr>
          <w:color w:val="231F20"/>
          <w:sz w:val="16"/>
        </w:rPr>
        <w:t>Baker JL, Olsen LW, Sorensen TI. Childhood body-mass index and</w:t>
      </w:r>
      <w:r>
        <w:rPr>
          <w:color w:val="231F20"/>
          <w:spacing w:val="40"/>
          <w:sz w:val="16"/>
        </w:rPr>
        <w:t xml:space="preserve"> </w:t>
      </w:r>
      <w:r>
        <w:rPr>
          <w:color w:val="231F20"/>
          <w:sz w:val="16"/>
        </w:rPr>
        <w:t>the risk of coronary heart disease in adulthood. N Engl J Med.</w:t>
      </w:r>
      <w:r>
        <w:rPr>
          <w:color w:val="231F20"/>
          <w:spacing w:val="40"/>
          <w:sz w:val="16"/>
        </w:rPr>
        <w:t xml:space="preserve"> </w:t>
      </w:r>
      <w:r>
        <w:rPr>
          <w:color w:val="231F20"/>
          <w:spacing w:val="-2"/>
          <w:sz w:val="16"/>
        </w:rPr>
        <w:t>2007;357(23):2329–37.</w:t>
      </w:r>
    </w:p>
    <w:p w:rsidR="001228BA" w:rsidRDefault="00000000" w14:paraId="39F37274" w14:textId="77777777">
      <w:pPr>
        <w:pStyle w:val="ListParagraph"/>
        <w:numPr>
          <w:ilvl w:val="0"/>
          <w:numId w:val="1"/>
        </w:numPr>
        <w:tabs>
          <w:tab w:val="left" w:pos="664"/>
          <w:tab w:val="left" w:pos="666"/>
        </w:tabs>
        <w:spacing w:before="49" w:line="235" w:lineRule="auto"/>
        <w:ind w:left="666" w:hanging="360"/>
        <w:jc w:val="both"/>
        <w:rPr>
          <w:sz w:val="16"/>
        </w:rPr>
      </w:pPr>
      <w:r>
        <w:rPr>
          <w:color w:val="231F20"/>
          <w:sz w:val="16"/>
        </w:rPr>
        <w:t>Twig</w:t>
      </w:r>
      <w:r>
        <w:rPr>
          <w:color w:val="231F20"/>
          <w:spacing w:val="-4"/>
          <w:sz w:val="16"/>
        </w:rPr>
        <w:t xml:space="preserve"> </w:t>
      </w:r>
      <w:r>
        <w:rPr>
          <w:color w:val="231F20"/>
          <w:sz w:val="16"/>
        </w:rPr>
        <w:t>G,</w:t>
      </w:r>
      <w:r>
        <w:rPr>
          <w:color w:val="231F20"/>
          <w:spacing w:val="-3"/>
          <w:sz w:val="16"/>
        </w:rPr>
        <w:t xml:space="preserve"> </w:t>
      </w:r>
      <w:r>
        <w:rPr>
          <w:color w:val="231F20"/>
          <w:sz w:val="16"/>
        </w:rPr>
        <w:t>Yaniv</w:t>
      </w:r>
      <w:r>
        <w:rPr>
          <w:color w:val="231F20"/>
          <w:spacing w:val="-4"/>
          <w:sz w:val="16"/>
        </w:rPr>
        <w:t xml:space="preserve"> </w:t>
      </w:r>
      <w:r>
        <w:rPr>
          <w:color w:val="231F20"/>
          <w:sz w:val="16"/>
        </w:rPr>
        <w:t>G,</w:t>
      </w:r>
      <w:r>
        <w:rPr>
          <w:color w:val="231F20"/>
          <w:spacing w:val="-3"/>
          <w:sz w:val="16"/>
        </w:rPr>
        <w:t xml:space="preserve"> </w:t>
      </w:r>
      <w:r>
        <w:rPr>
          <w:color w:val="231F20"/>
          <w:sz w:val="16"/>
        </w:rPr>
        <w:t>Levine</w:t>
      </w:r>
      <w:r>
        <w:rPr>
          <w:color w:val="231F20"/>
          <w:spacing w:val="-4"/>
          <w:sz w:val="16"/>
        </w:rPr>
        <w:t xml:space="preserve"> </w:t>
      </w:r>
      <w:r>
        <w:rPr>
          <w:color w:val="231F20"/>
          <w:sz w:val="16"/>
        </w:rPr>
        <w:t>H,</w:t>
      </w:r>
      <w:r>
        <w:rPr>
          <w:color w:val="231F20"/>
          <w:spacing w:val="-4"/>
          <w:sz w:val="16"/>
        </w:rPr>
        <w:t xml:space="preserve"> </w:t>
      </w:r>
      <w:r>
        <w:rPr>
          <w:color w:val="231F20"/>
          <w:sz w:val="16"/>
        </w:rPr>
        <w:t>Leiba</w:t>
      </w:r>
      <w:r>
        <w:rPr>
          <w:color w:val="231F20"/>
          <w:spacing w:val="-3"/>
          <w:sz w:val="16"/>
        </w:rPr>
        <w:t xml:space="preserve"> </w:t>
      </w:r>
      <w:r>
        <w:rPr>
          <w:color w:val="231F20"/>
          <w:sz w:val="16"/>
        </w:rPr>
        <w:t>A,</w:t>
      </w:r>
      <w:r>
        <w:rPr>
          <w:color w:val="231F20"/>
          <w:spacing w:val="-4"/>
          <w:sz w:val="16"/>
        </w:rPr>
        <w:t xml:space="preserve"> </w:t>
      </w:r>
      <w:r>
        <w:rPr>
          <w:color w:val="231F20"/>
          <w:sz w:val="16"/>
        </w:rPr>
        <w:t>Goldberger</w:t>
      </w:r>
      <w:r>
        <w:rPr>
          <w:color w:val="231F20"/>
          <w:spacing w:val="-3"/>
          <w:sz w:val="16"/>
        </w:rPr>
        <w:t xml:space="preserve"> </w:t>
      </w:r>
      <w:r>
        <w:rPr>
          <w:color w:val="231F20"/>
          <w:sz w:val="16"/>
        </w:rPr>
        <w:t>N,</w:t>
      </w:r>
      <w:r>
        <w:rPr>
          <w:color w:val="231F20"/>
          <w:spacing w:val="-3"/>
          <w:sz w:val="16"/>
        </w:rPr>
        <w:t xml:space="preserve"> </w:t>
      </w:r>
      <w:proofErr w:type="spellStart"/>
      <w:r>
        <w:rPr>
          <w:color w:val="231F20"/>
          <w:sz w:val="16"/>
        </w:rPr>
        <w:t>Derazne</w:t>
      </w:r>
      <w:proofErr w:type="spellEnd"/>
      <w:r>
        <w:rPr>
          <w:color w:val="231F20"/>
          <w:spacing w:val="-3"/>
          <w:sz w:val="16"/>
        </w:rPr>
        <w:t xml:space="preserve"> </w:t>
      </w:r>
      <w:r>
        <w:rPr>
          <w:color w:val="231F20"/>
          <w:sz w:val="16"/>
        </w:rPr>
        <w:t>E,</w:t>
      </w:r>
      <w:r>
        <w:rPr>
          <w:color w:val="231F20"/>
          <w:spacing w:val="-4"/>
          <w:sz w:val="16"/>
        </w:rPr>
        <w:t xml:space="preserve"> </w:t>
      </w:r>
      <w:r>
        <w:rPr>
          <w:color w:val="231F20"/>
          <w:sz w:val="16"/>
        </w:rPr>
        <w:t>Ben-</w:t>
      </w:r>
      <w:r>
        <w:rPr>
          <w:color w:val="231F20"/>
          <w:spacing w:val="40"/>
          <w:sz w:val="16"/>
        </w:rPr>
        <w:t xml:space="preserve"> </w:t>
      </w:r>
      <w:r>
        <w:rPr>
          <w:color w:val="231F20"/>
          <w:sz w:val="16"/>
        </w:rPr>
        <w:t xml:space="preserve">Ami Shor D, Tzur D, Afek A, </w:t>
      </w:r>
      <w:proofErr w:type="spellStart"/>
      <w:r>
        <w:rPr>
          <w:color w:val="231F20"/>
          <w:sz w:val="16"/>
        </w:rPr>
        <w:t>Shamiss</w:t>
      </w:r>
      <w:proofErr w:type="spellEnd"/>
      <w:r>
        <w:rPr>
          <w:color w:val="231F20"/>
          <w:sz w:val="16"/>
        </w:rPr>
        <w:t xml:space="preserve"> A, et al. Body-mass index in</w:t>
      </w:r>
    </w:p>
    <w:p w:rsidR="001228BA" w:rsidRDefault="00000000" w14:paraId="4B7A9B90" w14:textId="77777777">
      <w:pPr>
        <w:spacing w:before="1" w:line="232" w:lineRule="auto"/>
        <w:ind w:left="666"/>
        <w:jc w:val="both"/>
        <w:rPr>
          <w:sz w:val="16"/>
        </w:rPr>
      </w:pPr>
      <w:r>
        <w:rPr>
          <w:color w:val="231F20"/>
          <w:sz w:val="16"/>
        </w:rPr>
        <w:t>2.3</w:t>
      </w:r>
      <w:r>
        <w:rPr>
          <w:color w:val="231F20"/>
          <w:spacing w:val="-2"/>
          <w:sz w:val="16"/>
        </w:rPr>
        <w:t xml:space="preserve"> </w:t>
      </w:r>
      <w:r>
        <w:rPr>
          <w:color w:val="231F20"/>
          <w:sz w:val="16"/>
        </w:rPr>
        <w:t>million</w:t>
      </w:r>
      <w:r>
        <w:rPr>
          <w:color w:val="231F20"/>
          <w:spacing w:val="-3"/>
          <w:sz w:val="16"/>
        </w:rPr>
        <w:t xml:space="preserve"> </w:t>
      </w:r>
      <w:r>
        <w:rPr>
          <w:color w:val="231F20"/>
          <w:sz w:val="16"/>
        </w:rPr>
        <w:t>adolescents</w:t>
      </w:r>
      <w:r>
        <w:rPr>
          <w:color w:val="231F20"/>
          <w:spacing w:val="-3"/>
          <w:sz w:val="16"/>
        </w:rPr>
        <w:t xml:space="preserve"> </w:t>
      </w:r>
      <w:r>
        <w:rPr>
          <w:color w:val="231F20"/>
          <w:sz w:val="16"/>
        </w:rPr>
        <w:t>and</w:t>
      </w:r>
      <w:r>
        <w:rPr>
          <w:color w:val="231F20"/>
          <w:spacing w:val="-3"/>
          <w:sz w:val="16"/>
        </w:rPr>
        <w:t xml:space="preserve"> </w:t>
      </w:r>
      <w:r>
        <w:rPr>
          <w:color w:val="231F20"/>
          <w:sz w:val="16"/>
        </w:rPr>
        <w:t>cardiovascular</w:t>
      </w:r>
      <w:r>
        <w:rPr>
          <w:color w:val="231F20"/>
          <w:spacing w:val="-3"/>
          <w:sz w:val="16"/>
        </w:rPr>
        <w:t xml:space="preserve"> </w:t>
      </w:r>
      <w:r>
        <w:rPr>
          <w:color w:val="231F20"/>
          <w:sz w:val="16"/>
        </w:rPr>
        <w:t>death</w:t>
      </w:r>
      <w:r>
        <w:rPr>
          <w:color w:val="231F20"/>
          <w:spacing w:val="-3"/>
          <w:sz w:val="16"/>
        </w:rPr>
        <w:t xml:space="preserve"> </w:t>
      </w:r>
      <w:r>
        <w:rPr>
          <w:color w:val="231F20"/>
          <w:sz w:val="16"/>
        </w:rPr>
        <w:t>in</w:t>
      </w:r>
      <w:r>
        <w:rPr>
          <w:color w:val="231F20"/>
          <w:spacing w:val="-2"/>
          <w:sz w:val="16"/>
        </w:rPr>
        <w:t xml:space="preserve"> </w:t>
      </w:r>
      <w:r>
        <w:rPr>
          <w:color w:val="231F20"/>
          <w:sz w:val="16"/>
        </w:rPr>
        <w:t>adulthood.</w:t>
      </w:r>
      <w:r>
        <w:rPr>
          <w:color w:val="231F20"/>
          <w:spacing w:val="-3"/>
          <w:sz w:val="16"/>
        </w:rPr>
        <w:t xml:space="preserve"> </w:t>
      </w:r>
      <w:r>
        <w:rPr>
          <w:color w:val="231F20"/>
          <w:sz w:val="16"/>
        </w:rPr>
        <w:t>N</w:t>
      </w:r>
      <w:r>
        <w:rPr>
          <w:color w:val="231F20"/>
          <w:spacing w:val="-3"/>
          <w:sz w:val="16"/>
        </w:rPr>
        <w:t xml:space="preserve"> </w:t>
      </w:r>
      <w:r>
        <w:rPr>
          <w:color w:val="231F20"/>
          <w:sz w:val="16"/>
        </w:rPr>
        <w:t>Engl</w:t>
      </w:r>
      <w:r>
        <w:rPr>
          <w:color w:val="231F20"/>
          <w:spacing w:val="40"/>
          <w:sz w:val="16"/>
        </w:rPr>
        <w:t xml:space="preserve"> </w:t>
      </w:r>
      <w:r>
        <w:rPr>
          <w:color w:val="231F20"/>
          <w:sz w:val="16"/>
        </w:rPr>
        <w:t>J Med. 2016;374(25):2430–40.</w:t>
      </w:r>
    </w:p>
    <w:p w:rsidR="001228BA" w:rsidRDefault="00000000" w14:paraId="39AED1D5" w14:textId="77777777">
      <w:pPr>
        <w:pStyle w:val="ListParagraph"/>
        <w:numPr>
          <w:ilvl w:val="0"/>
          <w:numId w:val="1"/>
        </w:numPr>
        <w:tabs>
          <w:tab w:val="left" w:pos="665"/>
          <w:tab w:val="left" w:pos="667"/>
        </w:tabs>
        <w:spacing w:before="52" w:line="235" w:lineRule="auto"/>
        <w:ind w:hanging="360"/>
        <w:jc w:val="both"/>
        <w:rPr>
          <w:sz w:val="16"/>
        </w:rPr>
      </w:pPr>
      <w:r>
        <w:rPr>
          <w:color w:val="231F20"/>
          <w:sz w:val="16"/>
        </w:rPr>
        <w:t xml:space="preserve">C. Ohlsson, M. </w:t>
      </w:r>
      <w:proofErr w:type="spellStart"/>
      <w:r>
        <w:rPr>
          <w:color w:val="231F20"/>
          <w:sz w:val="16"/>
        </w:rPr>
        <w:t>Bygdell</w:t>
      </w:r>
      <w:proofErr w:type="spellEnd"/>
      <w:r>
        <w:rPr>
          <w:color w:val="231F20"/>
          <w:sz w:val="16"/>
        </w:rPr>
        <w:t xml:space="preserve">, A. </w:t>
      </w:r>
      <w:proofErr w:type="spellStart"/>
      <w:r>
        <w:rPr>
          <w:color w:val="231F20"/>
          <w:sz w:val="16"/>
        </w:rPr>
        <w:t>Sonden</w:t>
      </w:r>
      <w:proofErr w:type="spellEnd"/>
      <w:r>
        <w:rPr>
          <w:color w:val="231F20"/>
          <w:sz w:val="16"/>
        </w:rPr>
        <w:t>, C. Jern, A. Rosengren, J.M.</w:t>
      </w:r>
      <w:r>
        <w:rPr>
          <w:color w:val="231F20"/>
          <w:spacing w:val="40"/>
          <w:sz w:val="16"/>
        </w:rPr>
        <w:t xml:space="preserve"> </w:t>
      </w:r>
      <w:proofErr w:type="spellStart"/>
      <w:r>
        <w:rPr>
          <w:color w:val="231F20"/>
          <w:sz w:val="16"/>
        </w:rPr>
        <w:t>Kindblom</w:t>
      </w:r>
      <w:proofErr w:type="spellEnd"/>
      <w:r>
        <w:rPr>
          <w:color w:val="231F20"/>
          <w:sz w:val="16"/>
        </w:rPr>
        <w:t xml:space="preserve"> BMI increase through puberty and adolescence is</w:t>
      </w:r>
      <w:r>
        <w:rPr>
          <w:color w:val="231F20"/>
          <w:spacing w:val="40"/>
          <w:sz w:val="16"/>
        </w:rPr>
        <w:t xml:space="preserve"> </w:t>
      </w:r>
      <w:r>
        <w:rPr>
          <w:color w:val="231F20"/>
          <w:sz w:val="16"/>
        </w:rPr>
        <w:t>associated with risk of adult stroke Neurology, 89 (2017), pp. 363-</w:t>
      </w:r>
      <w:r>
        <w:rPr>
          <w:color w:val="231F20"/>
          <w:spacing w:val="40"/>
          <w:sz w:val="16"/>
        </w:rPr>
        <w:t xml:space="preserve"> </w:t>
      </w:r>
      <w:r>
        <w:rPr>
          <w:color w:val="231F20"/>
          <w:spacing w:val="-4"/>
          <w:sz w:val="16"/>
        </w:rPr>
        <w:t>369</w:t>
      </w:r>
    </w:p>
    <w:p w:rsidR="001228BA" w:rsidRDefault="00000000" w14:paraId="02B4AF26" w14:textId="77777777">
      <w:pPr>
        <w:pStyle w:val="ListParagraph"/>
        <w:numPr>
          <w:ilvl w:val="0"/>
          <w:numId w:val="1"/>
        </w:numPr>
        <w:tabs>
          <w:tab w:val="left" w:pos="665"/>
          <w:tab w:val="left" w:pos="667"/>
        </w:tabs>
        <w:spacing w:before="99" w:line="235" w:lineRule="auto"/>
        <w:ind w:right="103" w:hanging="360"/>
        <w:jc w:val="both"/>
        <w:rPr>
          <w:sz w:val="16"/>
        </w:rPr>
      </w:pPr>
      <w:r>
        <w:br w:type="column"/>
      </w:r>
      <w:r>
        <w:rPr>
          <w:color w:val="231F20"/>
          <w:sz w:val="16"/>
        </w:rPr>
        <w:t>Susanna</w:t>
      </w:r>
      <w:r>
        <w:rPr>
          <w:color w:val="231F20"/>
          <w:spacing w:val="-2"/>
          <w:sz w:val="16"/>
        </w:rPr>
        <w:t xml:space="preserve"> </w:t>
      </w:r>
      <w:r>
        <w:rPr>
          <w:color w:val="231F20"/>
          <w:sz w:val="16"/>
        </w:rPr>
        <w:t>C</w:t>
      </w:r>
      <w:r>
        <w:rPr>
          <w:color w:val="231F20"/>
          <w:spacing w:val="-2"/>
          <w:sz w:val="16"/>
        </w:rPr>
        <w:t xml:space="preserve"> </w:t>
      </w:r>
      <w:r>
        <w:rPr>
          <w:color w:val="231F20"/>
          <w:sz w:val="16"/>
        </w:rPr>
        <w:t>Larsson,</w:t>
      </w:r>
      <w:r>
        <w:rPr>
          <w:color w:val="231F20"/>
          <w:spacing w:val="-2"/>
          <w:sz w:val="16"/>
        </w:rPr>
        <w:t xml:space="preserve"> </w:t>
      </w:r>
      <w:r>
        <w:rPr>
          <w:color w:val="231F20"/>
          <w:sz w:val="16"/>
        </w:rPr>
        <w:t>Magnus</w:t>
      </w:r>
      <w:r>
        <w:rPr>
          <w:color w:val="231F20"/>
          <w:spacing w:val="-2"/>
          <w:sz w:val="16"/>
        </w:rPr>
        <w:t xml:space="preserve"> </w:t>
      </w:r>
      <w:r>
        <w:rPr>
          <w:color w:val="231F20"/>
          <w:sz w:val="16"/>
        </w:rPr>
        <w:t>Bäck,</w:t>
      </w:r>
      <w:r>
        <w:rPr>
          <w:color w:val="231F20"/>
          <w:spacing w:val="-2"/>
          <w:sz w:val="16"/>
        </w:rPr>
        <w:t xml:space="preserve"> </w:t>
      </w:r>
      <w:r>
        <w:rPr>
          <w:color w:val="231F20"/>
          <w:sz w:val="16"/>
        </w:rPr>
        <w:t>Jessica</w:t>
      </w:r>
      <w:r>
        <w:rPr>
          <w:color w:val="231F20"/>
          <w:spacing w:val="-2"/>
          <w:sz w:val="16"/>
        </w:rPr>
        <w:t xml:space="preserve"> </w:t>
      </w:r>
      <w:r>
        <w:rPr>
          <w:color w:val="231F20"/>
          <w:sz w:val="16"/>
        </w:rPr>
        <w:t>M</w:t>
      </w:r>
      <w:r>
        <w:rPr>
          <w:color w:val="231F20"/>
          <w:spacing w:val="-2"/>
          <w:sz w:val="16"/>
        </w:rPr>
        <w:t xml:space="preserve"> </w:t>
      </w:r>
      <w:r>
        <w:rPr>
          <w:color w:val="231F20"/>
          <w:sz w:val="16"/>
        </w:rPr>
        <w:t>B</w:t>
      </w:r>
      <w:r>
        <w:rPr>
          <w:color w:val="231F20"/>
          <w:spacing w:val="-2"/>
          <w:sz w:val="16"/>
        </w:rPr>
        <w:t xml:space="preserve"> </w:t>
      </w:r>
      <w:r>
        <w:rPr>
          <w:color w:val="231F20"/>
          <w:sz w:val="16"/>
        </w:rPr>
        <w:t>Rees, Amy</w:t>
      </w:r>
      <w:r>
        <w:rPr>
          <w:color w:val="231F20"/>
          <w:spacing w:val="-1"/>
          <w:sz w:val="16"/>
        </w:rPr>
        <w:t xml:space="preserve"> </w:t>
      </w:r>
      <w:r>
        <w:rPr>
          <w:color w:val="231F20"/>
          <w:sz w:val="16"/>
        </w:rPr>
        <w:t>M</w:t>
      </w:r>
      <w:r>
        <w:rPr>
          <w:color w:val="231F20"/>
          <w:spacing w:val="-2"/>
          <w:sz w:val="16"/>
        </w:rPr>
        <w:t xml:space="preserve"> </w:t>
      </w:r>
      <w:r>
        <w:rPr>
          <w:color w:val="231F20"/>
          <w:sz w:val="16"/>
        </w:rPr>
        <w:t>Mason,</w:t>
      </w:r>
      <w:r>
        <w:rPr>
          <w:color w:val="231F20"/>
          <w:spacing w:val="40"/>
          <w:sz w:val="16"/>
        </w:rPr>
        <w:t xml:space="preserve"> </w:t>
      </w:r>
      <w:r>
        <w:rPr>
          <w:color w:val="231F20"/>
          <w:sz w:val="16"/>
        </w:rPr>
        <w:t>Stephen</w:t>
      </w:r>
      <w:r>
        <w:rPr>
          <w:color w:val="231F20"/>
          <w:spacing w:val="-1"/>
          <w:sz w:val="16"/>
        </w:rPr>
        <w:t xml:space="preserve"> </w:t>
      </w:r>
      <w:r>
        <w:rPr>
          <w:color w:val="231F20"/>
          <w:sz w:val="16"/>
        </w:rPr>
        <w:t>Burgess,</w:t>
      </w:r>
      <w:r>
        <w:rPr>
          <w:color w:val="231F20"/>
          <w:spacing w:val="-2"/>
          <w:sz w:val="16"/>
        </w:rPr>
        <w:t xml:space="preserve"> </w:t>
      </w:r>
      <w:r>
        <w:rPr>
          <w:color w:val="231F20"/>
          <w:sz w:val="16"/>
        </w:rPr>
        <w:t>“Body</w:t>
      </w:r>
      <w:r>
        <w:rPr>
          <w:color w:val="231F20"/>
          <w:spacing w:val="-1"/>
          <w:sz w:val="16"/>
        </w:rPr>
        <w:t xml:space="preserve"> </w:t>
      </w:r>
      <w:r>
        <w:rPr>
          <w:color w:val="231F20"/>
          <w:sz w:val="16"/>
        </w:rPr>
        <w:t>mass index</w:t>
      </w:r>
      <w:r>
        <w:rPr>
          <w:color w:val="231F20"/>
          <w:spacing w:val="-1"/>
          <w:sz w:val="16"/>
        </w:rPr>
        <w:t xml:space="preserve"> </w:t>
      </w:r>
      <w:r>
        <w:rPr>
          <w:color w:val="231F20"/>
          <w:sz w:val="16"/>
        </w:rPr>
        <w:t>and</w:t>
      </w:r>
      <w:r>
        <w:rPr>
          <w:color w:val="231F20"/>
          <w:spacing w:val="-1"/>
          <w:sz w:val="16"/>
        </w:rPr>
        <w:t xml:space="preserve"> </w:t>
      </w:r>
      <w:r>
        <w:rPr>
          <w:color w:val="231F20"/>
          <w:sz w:val="16"/>
        </w:rPr>
        <w:t>body</w:t>
      </w:r>
      <w:r>
        <w:rPr>
          <w:color w:val="231F20"/>
          <w:spacing w:val="-1"/>
          <w:sz w:val="16"/>
        </w:rPr>
        <w:t xml:space="preserve"> </w:t>
      </w:r>
      <w:r>
        <w:rPr>
          <w:color w:val="231F20"/>
          <w:sz w:val="16"/>
        </w:rPr>
        <w:t>composition</w:t>
      </w:r>
      <w:r>
        <w:rPr>
          <w:color w:val="231F20"/>
          <w:spacing w:val="-1"/>
          <w:sz w:val="16"/>
        </w:rPr>
        <w:t xml:space="preserve"> </w:t>
      </w:r>
      <w:r>
        <w:rPr>
          <w:color w:val="231F20"/>
          <w:sz w:val="16"/>
        </w:rPr>
        <w:t>in</w:t>
      </w:r>
      <w:r>
        <w:rPr>
          <w:color w:val="231F20"/>
          <w:spacing w:val="-1"/>
          <w:sz w:val="16"/>
        </w:rPr>
        <w:t xml:space="preserve"> </w:t>
      </w:r>
      <w:r>
        <w:rPr>
          <w:color w:val="231F20"/>
          <w:sz w:val="16"/>
        </w:rPr>
        <w:t>relation</w:t>
      </w:r>
      <w:r>
        <w:rPr>
          <w:color w:val="231F20"/>
          <w:spacing w:val="40"/>
          <w:sz w:val="16"/>
        </w:rPr>
        <w:t xml:space="preserve"> </w:t>
      </w:r>
      <w:r>
        <w:rPr>
          <w:color w:val="231F20"/>
          <w:sz w:val="16"/>
        </w:rPr>
        <w:t xml:space="preserve">to 14 cardiovascular conditions” in UK Biobank: </w:t>
      </w:r>
      <w:proofErr w:type="gramStart"/>
      <w:r>
        <w:rPr>
          <w:color w:val="231F20"/>
          <w:sz w:val="16"/>
        </w:rPr>
        <w:t>a</w:t>
      </w:r>
      <w:proofErr w:type="gramEnd"/>
      <w:r>
        <w:rPr>
          <w:color w:val="231F20"/>
          <w:sz w:val="16"/>
        </w:rPr>
        <w:t xml:space="preserve"> Mendelian</w:t>
      </w:r>
      <w:r>
        <w:rPr>
          <w:color w:val="231F20"/>
          <w:spacing w:val="40"/>
          <w:sz w:val="16"/>
        </w:rPr>
        <w:t xml:space="preserve"> </w:t>
      </w:r>
      <w:r>
        <w:rPr>
          <w:color w:val="231F20"/>
          <w:sz w:val="16"/>
        </w:rPr>
        <w:t>randomization study, European Heart Journal, Volume 41, Issue 2, 7</w:t>
      </w:r>
      <w:r>
        <w:rPr>
          <w:color w:val="231F20"/>
          <w:spacing w:val="40"/>
          <w:sz w:val="16"/>
        </w:rPr>
        <w:t xml:space="preserve"> </w:t>
      </w:r>
      <w:r>
        <w:rPr>
          <w:color w:val="231F20"/>
          <w:sz w:val="16"/>
        </w:rPr>
        <w:t>January 2020, Pages 221–226,</w:t>
      </w:r>
    </w:p>
    <w:p w:rsidR="001228BA" w:rsidRDefault="00000000" w14:paraId="68B00551" w14:textId="77777777">
      <w:pPr>
        <w:pStyle w:val="ListParagraph"/>
        <w:numPr>
          <w:ilvl w:val="0"/>
          <w:numId w:val="1"/>
        </w:numPr>
        <w:tabs>
          <w:tab w:val="left" w:pos="664"/>
          <w:tab w:val="left" w:pos="667"/>
        </w:tabs>
        <w:spacing w:before="49" w:line="235" w:lineRule="auto"/>
        <w:ind w:right="102" w:hanging="360"/>
        <w:jc w:val="both"/>
        <w:rPr>
          <w:sz w:val="16"/>
        </w:rPr>
      </w:pPr>
      <w:r>
        <w:rPr>
          <w:color w:val="231F20"/>
          <w:sz w:val="16"/>
        </w:rPr>
        <w:t xml:space="preserve">Zhang, J., Begley, A., Jackson, R. </w:t>
      </w:r>
      <w:r>
        <w:rPr>
          <w:i/>
          <w:color w:val="231F20"/>
          <w:sz w:val="16"/>
        </w:rPr>
        <w:t xml:space="preserve">et al. </w:t>
      </w:r>
      <w:r>
        <w:rPr>
          <w:color w:val="231F20"/>
          <w:sz w:val="16"/>
        </w:rPr>
        <w:t>Body mass index and all-</w:t>
      </w:r>
      <w:r>
        <w:rPr>
          <w:color w:val="231F20"/>
          <w:spacing w:val="40"/>
          <w:sz w:val="16"/>
        </w:rPr>
        <w:t xml:space="preserve"> </w:t>
      </w:r>
      <w:r>
        <w:rPr>
          <w:color w:val="231F20"/>
          <w:sz w:val="16"/>
        </w:rPr>
        <w:t>cause mortality in heart failure patients with normal and reduced</w:t>
      </w:r>
      <w:r>
        <w:rPr>
          <w:color w:val="231F20"/>
          <w:spacing w:val="40"/>
          <w:sz w:val="16"/>
        </w:rPr>
        <w:t xml:space="preserve"> </w:t>
      </w:r>
      <w:r>
        <w:rPr>
          <w:color w:val="231F20"/>
          <w:sz w:val="16"/>
        </w:rPr>
        <w:t xml:space="preserve">ventricular ejection fraction: a dose–response meta-analysis. </w:t>
      </w:r>
      <w:r>
        <w:rPr>
          <w:i/>
          <w:color w:val="231F20"/>
          <w:sz w:val="16"/>
        </w:rPr>
        <w:t>Clin Res</w:t>
      </w:r>
      <w:r>
        <w:rPr>
          <w:i/>
          <w:color w:val="231F20"/>
          <w:spacing w:val="40"/>
          <w:sz w:val="16"/>
        </w:rPr>
        <w:t xml:space="preserve"> </w:t>
      </w:r>
      <w:proofErr w:type="spellStart"/>
      <w:r>
        <w:rPr>
          <w:i/>
          <w:color w:val="231F20"/>
          <w:sz w:val="16"/>
        </w:rPr>
        <w:t>Cardiol</w:t>
      </w:r>
      <w:proofErr w:type="spellEnd"/>
      <w:r>
        <w:rPr>
          <w:i/>
          <w:color w:val="231F20"/>
          <w:sz w:val="16"/>
        </w:rPr>
        <w:t xml:space="preserve"> </w:t>
      </w:r>
      <w:r>
        <w:rPr>
          <w:color w:val="231F20"/>
          <w:sz w:val="16"/>
        </w:rPr>
        <w:t>108, 119–132 (2019).</w:t>
      </w:r>
    </w:p>
    <w:p w:rsidR="001228BA" w:rsidRDefault="00000000" w14:paraId="43C8DD54" w14:textId="77777777">
      <w:pPr>
        <w:pStyle w:val="ListParagraph"/>
        <w:numPr>
          <w:ilvl w:val="0"/>
          <w:numId w:val="1"/>
        </w:numPr>
        <w:tabs>
          <w:tab w:val="left" w:pos="664"/>
          <w:tab w:val="left" w:pos="667"/>
        </w:tabs>
        <w:spacing w:before="48" w:line="235" w:lineRule="auto"/>
        <w:ind w:right="102" w:hanging="360"/>
        <w:jc w:val="both"/>
        <w:rPr>
          <w:sz w:val="16"/>
        </w:rPr>
      </w:pPr>
      <w:r>
        <w:rPr>
          <w:color w:val="231F20"/>
          <w:sz w:val="16"/>
        </w:rPr>
        <w:t>A. M.A. and P. A. Thomas, "Comparative Review of Feature</w:t>
      </w:r>
      <w:r>
        <w:rPr>
          <w:color w:val="231F20"/>
          <w:spacing w:val="40"/>
          <w:sz w:val="16"/>
        </w:rPr>
        <w:t xml:space="preserve"> </w:t>
      </w:r>
      <w:r>
        <w:rPr>
          <w:color w:val="231F20"/>
          <w:sz w:val="16"/>
        </w:rPr>
        <w:t>Selection and Classification modeling," 2019 International</w:t>
      </w:r>
      <w:r>
        <w:rPr>
          <w:color w:val="231F20"/>
          <w:spacing w:val="40"/>
          <w:sz w:val="16"/>
        </w:rPr>
        <w:t xml:space="preserve"> </w:t>
      </w:r>
      <w:r>
        <w:rPr>
          <w:color w:val="231F20"/>
          <w:sz w:val="16"/>
        </w:rPr>
        <w:t>Conference on Advances in Computing, Communication and Control</w:t>
      </w:r>
      <w:r>
        <w:rPr>
          <w:color w:val="231F20"/>
          <w:spacing w:val="40"/>
          <w:sz w:val="16"/>
        </w:rPr>
        <w:t xml:space="preserve"> </w:t>
      </w:r>
      <w:r>
        <w:rPr>
          <w:color w:val="231F20"/>
          <w:sz w:val="16"/>
        </w:rPr>
        <w:t xml:space="preserve">(ICAC3), Mumbai, India, 2019, pp. 1-9, </w:t>
      </w:r>
      <w:proofErr w:type="spellStart"/>
      <w:r>
        <w:rPr>
          <w:color w:val="231F20"/>
          <w:sz w:val="16"/>
        </w:rPr>
        <w:t>doi</w:t>
      </w:r>
      <w:proofErr w:type="spellEnd"/>
      <w:r>
        <w:rPr>
          <w:color w:val="231F20"/>
          <w:sz w:val="16"/>
        </w:rPr>
        <w:t>:</w:t>
      </w:r>
      <w:r>
        <w:rPr>
          <w:color w:val="231F20"/>
          <w:spacing w:val="40"/>
          <w:sz w:val="16"/>
        </w:rPr>
        <w:t xml:space="preserve"> </w:t>
      </w:r>
      <w:r>
        <w:rPr>
          <w:color w:val="231F20"/>
          <w:spacing w:val="-2"/>
          <w:sz w:val="16"/>
        </w:rPr>
        <w:t>10.1109/ICAC347590.2019.9036816.</w:t>
      </w:r>
    </w:p>
    <w:p w:rsidR="001228BA" w:rsidRDefault="00000000" w14:paraId="0BDFB563" w14:textId="77777777">
      <w:pPr>
        <w:pStyle w:val="ListParagraph"/>
        <w:numPr>
          <w:ilvl w:val="0"/>
          <w:numId w:val="1"/>
        </w:numPr>
        <w:tabs>
          <w:tab w:val="left" w:pos="664"/>
          <w:tab w:val="left" w:pos="667"/>
        </w:tabs>
        <w:spacing w:before="49" w:line="235" w:lineRule="auto"/>
        <w:ind w:right="102" w:hanging="360"/>
        <w:jc w:val="both"/>
        <w:rPr>
          <w:sz w:val="16"/>
        </w:rPr>
      </w:pPr>
      <w:r>
        <w:rPr>
          <w:color w:val="231F20"/>
          <w:sz w:val="16"/>
        </w:rPr>
        <w:t xml:space="preserve">A. </w:t>
      </w:r>
      <w:proofErr w:type="spellStart"/>
      <w:r>
        <w:rPr>
          <w:color w:val="231F20"/>
          <w:sz w:val="16"/>
        </w:rPr>
        <w:t>Gavhane</w:t>
      </w:r>
      <w:proofErr w:type="spellEnd"/>
      <w:r>
        <w:rPr>
          <w:color w:val="231F20"/>
          <w:sz w:val="16"/>
        </w:rPr>
        <w:t xml:space="preserve">, G. </w:t>
      </w:r>
      <w:proofErr w:type="spellStart"/>
      <w:r>
        <w:rPr>
          <w:color w:val="231F20"/>
          <w:sz w:val="16"/>
        </w:rPr>
        <w:t>Kokkula</w:t>
      </w:r>
      <w:proofErr w:type="spellEnd"/>
      <w:r>
        <w:rPr>
          <w:color w:val="231F20"/>
          <w:sz w:val="16"/>
        </w:rPr>
        <w:t xml:space="preserve">, I. Pandya and K. </w:t>
      </w:r>
      <w:proofErr w:type="spellStart"/>
      <w:r>
        <w:rPr>
          <w:color w:val="231F20"/>
          <w:sz w:val="16"/>
        </w:rPr>
        <w:t>Devadkar</w:t>
      </w:r>
      <w:proofErr w:type="spellEnd"/>
      <w:r>
        <w:rPr>
          <w:color w:val="231F20"/>
          <w:sz w:val="16"/>
        </w:rPr>
        <w:t>, "Prediction of</w:t>
      </w:r>
      <w:r>
        <w:rPr>
          <w:color w:val="231F20"/>
          <w:spacing w:val="40"/>
          <w:sz w:val="16"/>
        </w:rPr>
        <w:t xml:space="preserve"> </w:t>
      </w:r>
      <w:r>
        <w:rPr>
          <w:color w:val="231F20"/>
          <w:sz w:val="16"/>
        </w:rPr>
        <w:t>Heart Disease Using Machine Learning," 2018 Second International</w:t>
      </w:r>
      <w:r>
        <w:rPr>
          <w:color w:val="231F20"/>
          <w:spacing w:val="40"/>
          <w:sz w:val="16"/>
        </w:rPr>
        <w:t xml:space="preserve"> </w:t>
      </w:r>
      <w:r>
        <w:rPr>
          <w:color w:val="231F20"/>
          <w:sz w:val="16"/>
        </w:rPr>
        <w:t>Conference on Electronics, Communication and Aerospace</w:t>
      </w:r>
      <w:r>
        <w:rPr>
          <w:color w:val="231F20"/>
          <w:spacing w:val="40"/>
          <w:sz w:val="16"/>
        </w:rPr>
        <w:t xml:space="preserve"> </w:t>
      </w:r>
      <w:r>
        <w:rPr>
          <w:color w:val="231F20"/>
          <w:sz w:val="16"/>
        </w:rPr>
        <w:t xml:space="preserve">Technology (ICECA), Coimbatore, 2018, pp. 1275-1278, </w:t>
      </w:r>
      <w:proofErr w:type="spellStart"/>
      <w:r>
        <w:rPr>
          <w:color w:val="231F20"/>
          <w:sz w:val="16"/>
        </w:rPr>
        <w:t>doi</w:t>
      </w:r>
      <w:proofErr w:type="spellEnd"/>
      <w:r>
        <w:rPr>
          <w:color w:val="231F20"/>
          <w:sz w:val="16"/>
        </w:rPr>
        <w:t>:</w:t>
      </w:r>
      <w:r>
        <w:rPr>
          <w:color w:val="231F20"/>
          <w:spacing w:val="40"/>
          <w:sz w:val="16"/>
        </w:rPr>
        <w:t xml:space="preserve"> </w:t>
      </w:r>
      <w:r>
        <w:rPr>
          <w:color w:val="231F20"/>
          <w:spacing w:val="-2"/>
          <w:sz w:val="16"/>
        </w:rPr>
        <w:t>10.1109/ICECA.2018.8474922.</w:t>
      </w:r>
    </w:p>
    <w:p w:rsidR="001228BA" w:rsidRDefault="00000000" w14:paraId="203E5096" w14:textId="77777777">
      <w:pPr>
        <w:pStyle w:val="ListParagraph"/>
        <w:numPr>
          <w:ilvl w:val="0"/>
          <w:numId w:val="1"/>
        </w:numPr>
        <w:tabs>
          <w:tab w:val="left" w:pos="664"/>
          <w:tab w:val="left" w:pos="667"/>
        </w:tabs>
        <w:spacing w:before="49" w:line="235" w:lineRule="auto"/>
        <w:ind w:right="102" w:hanging="360"/>
        <w:jc w:val="both"/>
        <w:rPr>
          <w:sz w:val="16"/>
        </w:rPr>
      </w:pPr>
      <w:r>
        <w:rPr>
          <w:color w:val="231F20"/>
          <w:sz w:val="16"/>
        </w:rPr>
        <w:t xml:space="preserve">O. </w:t>
      </w:r>
      <w:proofErr w:type="spellStart"/>
      <w:r>
        <w:rPr>
          <w:color w:val="231F20"/>
          <w:sz w:val="16"/>
        </w:rPr>
        <w:t>Terrada</w:t>
      </w:r>
      <w:proofErr w:type="spellEnd"/>
      <w:r>
        <w:rPr>
          <w:color w:val="231F20"/>
          <w:sz w:val="16"/>
        </w:rPr>
        <w:t xml:space="preserve">, B. </w:t>
      </w:r>
      <w:proofErr w:type="spellStart"/>
      <w:r>
        <w:rPr>
          <w:color w:val="231F20"/>
          <w:sz w:val="16"/>
        </w:rPr>
        <w:t>Cherradi</w:t>
      </w:r>
      <w:proofErr w:type="spellEnd"/>
      <w:r>
        <w:rPr>
          <w:color w:val="231F20"/>
          <w:sz w:val="16"/>
        </w:rPr>
        <w:t xml:space="preserve">, A. </w:t>
      </w:r>
      <w:proofErr w:type="spellStart"/>
      <w:r>
        <w:rPr>
          <w:color w:val="231F20"/>
          <w:sz w:val="16"/>
        </w:rPr>
        <w:t>Raihani</w:t>
      </w:r>
      <w:proofErr w:type="spellEnd"/>
      <w:r>
        <w:rPr>
          <w:color w:val="231F20"/>
          <w:sz w:val="16"/>
        </w:rPr>
        <w:t xml:space="preserve"> and O. </w:t>
      </w:r>
      <w:proofErr w:type="spellStart"/>
      <w:r>
        <w:rPr>
          <w:color w:val="231F20"/>
          <w:sz w:val="16"/>
        </w:rPr>
        <w:t>Bouattane</w:t>
      </w:r>
      <w:proofErr w:type="spellEnd"/>
      <w:r>
        <w:rPr>
          <w:color w:val="231F20"/>
          <w:sz w:val="16"/>
        </w:rPr>
        <w:t>, "Classification</w:t>
      </w:r>
      <w:r>
        <w:rPr>
          <w:color w:val="231F20"/>
          <w:spacing w:val="40"/>
          <w:sz w:val="16"/>
        </w:rPr>
        <w:t xml:space="preserve"> </w:t>
      </w:r>
      <w:r>
        <w:rPr>
          <w:color w:val="231F20"/>
          <w:sz w:val="16"/>
        </w:rPr>
        <w:t>and Prediction of atherosclerosis diseases using machine learning</w:t>
      </w:r>
      <w:r>
        <w:rPr>
          <w:color w:val="231F20"/>
          <w:spacing w:val="40"/>
          <w:sz w:val="16"/>
        </w:rPr>
        <w:t xml:space="preserve"> </w:t>
      </w:r>
      <w:r>
        <w:rPr>
          <w:color w:val="231F20"/>
          <w:sz w:val="16"/>
        </w:rPr>
        <w:t>algorithms," 2019 5th International Conference on Optimization and</w:t>
      </w:r>
      <w:r>
        <w:rPr>
          <w:color w:val="231F20"/>
          <w:spacing w:val="40"/>
          <w:sz w:val="16"/>
        </w:rPr>
        <w:t xml:space="preserve"> </w:t>
      </w:r>
      <w:r>
        <w:rPr>
          <w:color w:val="231F20"/>
          <w:sz w:val="16"/>
        </w:rPr>
        <w:t xml:space="preserve">Applications (ICOA), Kenitra, Morocco, 2019, pp. 1-5, </w:t>
      </w:r>
      <w:proofErr w:type="spellStart"/>
      <w:r>
        <w:rPr>
          <w:color w:val="231F20"/>
          <w:sz w:val="16"/>
        </w:rPr>
        <w:t>doi</w:t>
      </w:r>
      <w:proofErr w:type="spellEnd"/>
      <w:r>
        <w:rPr>
          <w:color w:val="231F20"/>
          <w:sz w:val="16"/>
        </w:rPr>
        <w:t>:</w:t>
      </w:r>
      <w:r>
        <w:rPr>
          <w:color w:val="231F20"/>
          <w:spacing w:val="40"/>
          <w:sz w:val="16"/>
        </w:rPr>
        <w:t xml:space="preserve"> </w:t>
      </w:r>
      <w:r>
        <w:rPr>
          <w:color w:val="231F20"/>
          <w:spacing w:val="-2"/>
          <w:sz w:val="16"/>
        </w:rPr>
        <w:t>10.1109/ICOA.2019.8727688.</w:t>
      </w:r>
    </w:p>
    <w:p w:rsidR="001228BA" w:rsidRDefault="00000000" w14:paraId="11A6581F" w14:textId="77777777">
      <w:pPr>
        <w:pStyle w:val="ListParagraph"/>
        <w:numPr>
          <w:ilvl w:val="0"/>
          <w:numId w:val="1"/>
        </w:numPr>
        <w:tabs>
          <w:tab w:val="left" w:pos="664"/>
          <w:tab w:val="left" w:pos="667"/>
        </w:tabs>
        <w:spacing w:before="47" w:line="235" w:lineRule="auto"/>
        <w:ind w:right="101" w:hanging="360"/>
        <w:jc w:val="both"/>
        <w:rPr>
          <w:sz w:val="16"/>
        </w:rPr>
      </w:pPr>
      <w:r>
        <w:rPr>
          <w:color w:val="231F20"/>
          <w:sz w:val="16"/>
        </w:rPr>
        <w:t xml:space="preserve">F. Mendonca, R. </w:t>
      </w:r>
      <w:proofErr w:type="spellStart"/>
      <w:r>
        <w:rPr>
          <w:color w:val="231F20"/>
          <w:sz w:val="16"/>
        </w:rPr>
        <w:t>Manihar</w:t>
      </w:r>
      <w:proofErr w:type="spellEnd"/>
      <w:r>
        <w:rPr>
          <w:color w:val="231F20"/>
          <w:sz w:val="16"/>
        </w:rPr>
        <w:t>, A. Pal and S. U. Prabhu, "Intelligent</w:t>
      </w:r>
      <w:r>
        <w:rPr>
          <w:color w:val="231F20"/>
          <w:spacing w:val="40"/>
          <w:sz w:val="16"/>
        </w:rPr>
        <w:t xml:space="preserve"> </w:t>
      </w:r>
      <w:r>
        <w:rPr>
          <w:color w:val="231F20"/>
          <w:sz w:val="16"/>
        </w:rPr>
        <w:t>Cardiovascular Disease Risk Estimation Prediction System," 2019</w:t>
      </w:r>
      <w:r>
        <w:rPr>
          <w:color w:val="231F20"/>
          <w:spacing w:val="40"/>
          <w:sz w:val="16"/>
        </w:rPr>
        <w:t xml:space="preserve"> </w:t>
      </w:r>
      <w:r>
        <w:rPr>
          <w:color w:val="231F20"/>
          <w:sz w:val="16"/>
        </w:rPr>
        <w:t>International</w:t>
      </w:r>
      <w:r>
        <w:rPr>
          <w:color w:val="231F20"/>
          <w:spacing w:val="-5"/>
          <w:sz w:val="16"/>
        </w:rPr>
        <w:t xml:space="preserve"> </w:t>
      </w:r>
      <w:r>
        <w:rPr>
          <w:color w:val="231F20"/>
          <w:sz w:val="16"/>
        </w:rPr>
        <w:t>Conference</w:t>
      </w:r>
      <w:r>
        <w:rPr>
          <w:color w:val="231F20"/>
          <w:spacing w:val="-5"/>
          <w:sz w:val="16"/>
        </w:rPr>
        <w:t xml:space="preserve"> </w:t>
      </w:r>
      <w:r>
        <w:rPr>
          <w:color w:val="231F20"/>
          <w:sz w:val="16"/>
        </w:rPr>
        <w:t>on</w:t>
      </w:r>
      <w:r>
        <w:rPr>
          <w:color w:val="231F20"/>
          <w:spacing w:val="-5"/>
          <w:sz w:val="16"/>
        </w:rPr>
        <w:t xml:space="preserve"> </w:t>
      </w:r>
      <w:r>
        <w:rPr>
          <w:color w:val="231F20"/>
          <w:sz w:val="16"/>
        </w:rPr>
        <w:t>Advances</w:t>
      </w:r>
      <w:r>
        <w:rPr>
          <w:color w:val="231F20"/>
          <w:spacing w:val="-5"/>
          <w:sz w:val="16"/>
        </w:rPr>
        <w:t xml:space="preserve"> </w:t>
      </w:r>
      <w:r>
        <w:rPr>
          <w:color w:val="231F20"/>
          <w:sz w:val="16"/>
        </w:rPr>
        <w:t>in</w:t>
      </w:r>
      <w:r>
        <w:rPr>
          <w:color w:val="231F20"/>
          <w:spacing w:val="-5"/>
          <w:sz w:val="16"/>
        </w:rPr>
        <w:t xml:space="preserve"> </w:t>
      </w:r>
      <w:r>
        <w:rPr>
          <w:color w:val="231F20"/>
          <w:sz w:val="16"/>
        </w:rPr>
        <w:t>Computing,</w:t>
      </w:r>
      <w:r>
        <w:rPr>
          <w:color w:val="231F20"/>
          <w:spacing w:val="-5"/>
          <w:sz w:val="16"/>
        </w:rPr>
        <w:t xml:space="preserve"> </w:t>
      </w:r>
      <w:r>
        <w:rPr>
          <w:color w:val="231F20"/>
          <w:sz w:val="16"/>
        </w:rPr>
        <w:t>Communication</w:t>
      </w:r>
      <w:r>
        <w:rPr>
          <w:color w:val="231F20"/>
          <w:spacing w:val="40"/>
          <w:sz w:val="16"/>
        </w:rPr>
        <w:t xml:space="preserve"> </w:t>
      </w:r>
      <w:r>
        <w:rPr>
          <w:color w:val="231F20"/>
          <w:sz w:val="16"/>
        </w:rPr>
        <w:t xml:space="preserve">and Control (ICAC3), Mumbai, India, 2019, pp. 1-6, </w:t>
      </w:r>
      <w:proofErr w:type="spellStart"/>
      <w:r>
        <w:rPr>
          <w:color w:val="231F20"/>
          <w:sz w:val="16"/>
        </w:rPr>
        <w:t>doi</w:t>
      </w:r>
      <w:proofErr w:type="spellEnd"/>
      <w:r>
        <w:rPr>
          <w:color w:val="231F20"/>
          <w:sz w:val="16"/>
        </w:rPr>
        <w:t>:</w:t>
      </w:r>
      <w:r>
        <w:rPr>
          <w:color w:val="231F20"/>
          <w:spacing w:val="40"/>
          <w:sz w:val="16"/>
        </w:rPr>
        <w:t xml:space="preserve"> </w:t>
      </w:r>
      <w:r>
        <w:rPr>
          <w:color w:val="231F20"/>
          <w:spacing w:val="-2"/>
          <w:sz w:val="16"/>
        </w:rPr>
        <w:t>10.1109/ICAC347590.2019.9036738.</w:t>
      </w:r>
    </w:p>
    <w:p w:rsidR="001228BA" w:rsidRDefault="00000000" w14:paraId="358F57A2" w14:textId="77777777">
      <w:pPr>
        <w:pStyle w:val="ListParagraph"/>
        <w:numPr>
          <w:ilvl w:val="0"/>
          <w:numId w:val="1"/>
        </w:numPr>
        <w:tabs>
          <w:tab w:val="left" w:pos="664"/>
          <w:tab w:val="left" w:pos="667"/>
        </w:tabs>
        <w:spacing w:before="49" w:line="235" w:lineRule="auto"/>
        <w:ind w:right="102" w:hanging="360"/>
        <w:jc w:val="both"/>
        <w:rPr>
          <w:sz w:val="16"/>
        </w:rPr>
      </w:pPr>
      <w:r>
        <w:rPr>
          <w:color w:val="231F20"/>
          <w:sz w:val="16"/>
        </w:rPr>
        <w:t>B. S. Larsen, S. Winther, M. Böttcher, L. Nissen, J. Struijk and S. E.</w:t>
      </w:r>
      <w:r>
        <w:rPr>
          <w:color w:val="231F20"/>
          <w:spacing w:val="40"/>
          <w:sz w:val="16"/>
        </w:rPr>
        <w:t xml:space="preserve"> </w:t>
      </w:r>
      <w:r>
        <w:rPr>
          <w:color w:val="231F20"/>
          <w:sz w:val="16"/>
        </w:rPr>
        <w:t>Schmidt, "Correlations of first and second heart sounds with age, sex,</w:t>
      </w:r>
      <w:r>
        <w:rPr>
          <w:color w:val="231F20"/>
          <w:spacing w:val="40"/>
          <w:sz w:val="16"/>
        </w:rPr>
        <w:t xml:space="preserve"> </w:t>
      </w:r>
      <w:r>
        <w:rPr>
          <w:color w:val="231F20"/>
          <w:sz w:val="16"/>
        </w:rPr>
        <w:t>and body mass index," 2017 Computing in Cardiology (</w:t>
      </w:r>
      <w:proofErr w:type="spellStart"/>
      <w:r>
        <w:rPr>
          <w:color w:val="231F20"/>
          <w:sz w:val="16"/>
        </w:rPr>
        <w:t>CinC</w:t>
      </w:r>
      <w:proofErr w:type="spellEnd"/>
      <w:r>
        <w:rPr>
          <w:color w:val="231F20"/>
          <w:sz w:val="16"/>
        </w:rPr>
        <w:t>),</w:t>
      </w:r>
      <w:r>
        <w:rPr>
          <w:color w:val="231F20"/>
          <w:spacing w:val="40"/>
          <w:sz w:val="16"/>
        </w:rPr>
        <w:t xml:space="preserve"> </w:t>
      </w:r>
      <w:r>
        <w:rPr>
          <w:color w:val="231F20"/>
          <w:sz w:val="16"/>
        </w:rPr>
        <w:t xml:space="preserve">Rennes, 2017, pp. 1-4, </w:t>
      </w:r>
      <w:proofErr w:type="spellStart"/>
      <w:r>
        <w:rPr>
          <w:color w:val="231F20"/>
          <w:sz w:val="16"/>
        </w:rPr>
        <w:t>doi</w:t>
      </w:r>
      <w:proofErr w:type="spellEnd"/>
      <w:r>
        <w:rPr>
          <w:color w:val="231F20"/>
          <w:sz w:val="16"/>
        </w:rPr>
        <w:t>: 10.22489/CinC.2017.141-408.</w:t>
      </w:r>
    </w:p>
    <w:p w:rsidR="001228BA" w:rsidRDefault="00000000" w14:paraId="5721A86F" w14:textId="77777777">
      <w:pPr>
        <w:pStyle w:val="ListParagraph"/>
        <w:numPr>
          <w:ilvl w:val="0"/>
          <w:numId w:val="1"/>
        </w:numPr>
        <w:tabs>
          <w:tab w:val="left" w:pos="663"/>
          <w:tab w:val="left" w:pos="666"/>
        </w:tabs>
        <w:spacing w:before="49" w:line="235" w:lineRule="auto"/>
        <w:ind w:left="666" w:right="102" w:hanging="360"/>
        <w:jc w:val="both"/>
        <w:rPr>
          <w:sz w:val="16"/>
        </w:rPr>
      </w:pPr>
      <w:r>
        <w:rPr>
          <w:color w:val="231F20"/>
          <w:sz w:val="16"/>
        </w:rPr>
        <w:t>Bjerregaard, L., Adelborg, K. and Baker, J., 2020. Change in body</w:t>
      </w:r>
      <w:r>
        <w:rPr>
          <w:color w:val="231F20"/>
          <w:spacing w:val="40"/>
          <w:sz w:val="16"/>
        </w:rPr>
        <w:t xml:space="preserve"> </w:t>
      </w:r>
      <w:r>
        <w:rPr>
          <w:color w:val="231F20"/>
          <w:sz w:val="16"/>
        </w:rPr>
        <w:t>mass index from childhood onwards and risk of adult cardiovascular</w:t>
      </w:r>
      <w:r>
        <w:rPr>
          <w:color w:val="231F20"/>
          <w:spacing w:val="40"/>
          <w:sz w:val="16"/>
        </w:rPr>
        <w:t xml:space="preserve"> </w:t>
      </w:r>
      <w:r>
        <w:rPr>
          <w:color w:val="231F20"/>
          <w:sz w:val="16"/>
        </w:rPr>
        <w:t xml:space="preserve">disease. </w:t>
      </w:r>
      <w:r>
        <w:rPr>
          <w:i/>
          <w:color w:val="231F20"/>
          <w:sz w:val="16"/>
        </w:rPr>
        <w:t>Trends in Cardiovascular Medicine</w:t>
      </w:r>
      <w:r>
        <w:rPr>
          <w:color w:val="231F20"/>
          <w:sz w:val="16"/>
        </w:rPr>
        <w:t>, 30(1), pp.39-45.</w:t>
      </w:r>
    </w:p>
    <w:p w:rsidR="001228BA" w:rsidRDefault="00000000" w14:paraId="41478836" w14:textId="77777777">
      <w:pPr>
        <w:pStyle w:val="ListParagraph"/>
        <w:numPr>
          <w:ilvl w:val="0"/>
          <w:numId w:val="1"/>
        </w:numPr>
        <w:tabs>
          <w:tab w:val="left" w:pos="663"/>
          <w:tab w:val="left" w:pos="666"/>
        </w:tabs>
        <w:spacing w:before="48" w:line="235" w:lineRule="auto"/>
        <w:ind w:left="666" w:right="100" w:hanging="360"/>
        <w:jc w:val="both"/>
        <w:rPr>
          <w:sz w:val="16"/>
        </w:rPr>
      </w:pPr>
      <w:r>
        <w:rPr>
          <w:color w:val="231F20"/>
          <w:sz w:val="16"/>
        </w:rPr>
        <w:t xml:space="preserve">M. Abdar, U. R. Acharya, N. </w:t>
      </w:r>
      <w:proofErr w:type="spellStart"/>
      <w:r>
        <w:rPr>
          <w:color w:val="231F20"/>
          <w:sz w:val="16"/>
        </w:rPr>
        <w:t>Sarrafzadegan</w:t>
      </w:r>
      <w:proofErr w:type="spellEnd"/>
      <w:r>
        <w:rPr>
          <w:color w:val="231F20"/>
          <w:sz w:val="16"/>
        </w:rPr>
        <w:t xml:space="preserve"> and V. </w:t>
      </w:r>
      <w:proofErr w:type="spellStart"/>
      <w:r>
        <w:rPr>
          <w:color w:val="231F20"/>
          <w:sz w:val="16"/>
        </w:rPr>
        <w:t>Makarenkov</w:t>
      </w:r>
      <w:proofErr w:type="spellEnd"/>
      <w:r>
        <w:rPr>
          <w:color w:val="231F20"/>
          <w:sz w:val="16"/>
        </w:rPr>
        <w:t>,</w:t>
      </w:r>
      <w:r>
        <w:rPr>
          <w:color w:val="231F20"/>
          <w:spacing w:val="40"/>
          <w:sz w:val="16"/>
        </w:rPr>
        <w:t xml:space="preserve"> </w:t>
      </w:r>
      <w:r>
        <w:rPr>
          <w:color w:val="231F20"/>
          <w:sz w:val="16"/>
        </w:rPr>
        <w:t>"NE-nu-SVC: A New Nested Ensemble Clinical Decision Support</w:t>
      </w:r>
      <w:r>
        <w:rPr>
          <w:color w:val="231F20"/>
          <w:spacing w:val="40"/>
          <w:sz w:val="16"/>
        </w:rPr>
        <w:t xml:space="preserve"> </w:t>
      </w:r>
      <w:r>
        <w:rPr>
          <w:color w:val="231F20"/>
          <w:sz w:val="16"/>
        </w:rPr>
        <w:t>System</w:t>
      </w:r>
      <w:r>
        <w:rPr>
          <w:color w:val="231F20"/>
          <w:spacing w:val="-2"/>
          <w:sz w:val="16"/>
        </w:rPr>
        <w:t xml:space="preserve"> </w:t>
      </w:r>
      <w:r>
        <w:rPr>
          <w:color w:val="231F20"/>
          <w:sz w:val="16"/>
        </w:rPr>
        <w:t>for Effective Diagnosis of Coronary Artery Disease," in IEEE</w:t>
      </w:r>
      <w:r>
        <w:rPr>
          <w:color w:val="231F20"/>
          <w:spacing w:val="40"/>
          <w:sz w:val="16"/>
        </w:rPr>
        <w:t xml:space="preserve"> </w:t>
      </w:r>
      <w:r>
        <w:rPr>
          <w:color w:val="231F20"/>
          <w:sz w:val="16"/>
        </w:rPr>
        <w:t xml:space="preserve">Access, vol. 7, pp. 167605-167620, 2019, </w:t>
      </w:r>
      <w:proofErr w:type="spellStart"/>
      <w:r>
        <w:rPr>
          <w:color w:val="231F20"/>
          <w:sz w:val="16"/>
        </w:rPr>
        <w:t>doi</w:t>
      </w:r>
      <w:proofErr w:type="spellEnd"/>
      <w:r>
        <w:rPr>
          <w:color w:val="231F20"/>
          <w:sz w:val="16"/>
        </w:rPr>
        <w:t>:</w:t>
      </w:r>
      <w:r>
        <w:rPr>
          <w:color w:val="231F20"/>
          <w:spacing w:val="40"/>
          <w:sz w:val="16"/>
        </w:rPr>
        <w:t xml:space="preserve"> </w:t>
      </w:r>
      <w:r>
        <w:rPr>
          <w:color w:val="231F20"/>
          <w:spacing w:val="-2"/>
          <w:sz w:val="16"/>
        </w:rPr>
        <w:t>10.1109/ACCESS.2019.2953920.</w:t>
      </w:r>
    </w:p>
    <w:sectPr w:rsidR="001228BA">
      <w:pgSz w:w="11910" w:h="16840" w:orient="portrait"/>
      <w:pgMar w:top="980" w:right="800" w:bottom="740" w:left="600" w:header="0" w:footer="542" w:gutter="0"/>
      <w:cols w:equalWidth="0" w:space="720" w:num="2">
        <w:col w:w="5177" w:space="49"/>
        <w:col w:w="5284"/>
      </w:cols>
      <w:headerReference w:type="default" r:id="R4ecaeed62ced4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67F7" w:rsidRDefault="008067F7" w14:paraId="43233A3E" w14:textId="77777777">
      <w:r>
        <w:separator/>
      </w:r>
    </w:p>
  </w:endnote>
  <w:endnote w:type="continuationSeparator" w:id="0">
    <w:p w:rsidR="008067F7" w:rsidRDefault="008067F7" w14:paraId="379F9A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1228BA" w:rsidRDefault="00000000" w14:paraId="4FD3A0CB" w14:textId="77777777">
    <w:pPr>
      <w:pStyle w:val="BodyText"/>
      <w:spacing w:line="14" w:lineRule="auto"/>
      <w:ind w:left="0"/>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487212032" behindDoc="1" locked="0" layoutInCell="1" allowOverlap="1" wp14:anchorId="2E0D8BF2" wp14:editId="58BE976F">
              <wp:simplePos xmlns:wp="http://schemas.openxmlformats.org/drawingml/2006/wordprocessingDrawing" x="0" y="0"/>
              <wp:positionH xmlns:wp="http://schemas.openxmlformats.org/drawingml/2006/wordprocessingDrawing" relativeFrom="page">
                <wp:posOffset>824230</wp:posOffset>
              </wp:positionH>
              <wp:positionV xmlns:wp="http://schemas.openxmlformats.org/drawingml/2006/wordprocessingDrawing" relativeFrom="page">
                <wp:posOffset>10511321</wp:posOffset>
              </wp:positionV>
              <wp:extent cx="5871212" cy="9525"/>
              <wp:effectExtent l="0" t="0" r="0" b="0"/>
              <wp:wrapNone xmlns:wp="http://schemas.openxmlformats.org/drawingml/2006/wordprocessingDrawing"/>
              <wp:docPr xmlns:wp="http://schemas.openxmlformats.org/drawingml/2006/wordprocessingDrawing" id="1" name="Textbox 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5871212" cy="9525"/>
                      </a:xfrm>
                      <a:prstGeom prst="rect">
                        <a:avLst/>
                      </a:prstGeom>
                    </wps:spPr>
                    <wps:txbx>
                      <w:txbxContent>
                        <w:p w:rsidR="00B35F24" w:rsidRDefault="00B35F24">
                          <w:pPr>
                            <w:spacing w:before="15"/>
                            <w:ind w:left="20"/>
                            <w:rPr>
                              <w:rFonts w:ascii="Arial MT"/>
                              <w:sz w:val="14"/>
                            </w:rPr>
                          </w:pPr>
                          <w:r>
                            <w:rPr>
                              <w:rFonts w:ascii="Arial MT"/>
                              <w:sz w:val="14"/>
                            </w:rPr>
                            <w:t>Authorized licensed use limited to: Univ of Calif Santa Barbara. Downloaded on May 17,2021 at 16:32:46 UTC from IEEE Xplore.</w:t>
                          </w:r>
                          <w:r>
                            <w:rPr>
                              <w:rFonts w:ascii="Arial MT"/>
                              <w:spacing w:val="38"/>
                              <w:sz w:val="14"/>
                            </w:rPr>
                            <w:t xml:space="preserve"> </w:t>
                          </w:r>
                          <w:r>
                            <w:rPr>
                              <w:rFonts w:ascii="Arial MT"/>
                              <w:sz w:val="14"/>
                            </w:rPr>
                            <w:t xml:space="preserve">Restrictions </w:t>
                          </w:r>
                          <w:r>
                            <w:rPr>
                              <w:rFonts w:ascii="Arial MT"/>
                              <w:spacing w:val="-2"/>
                              <w:sz w:val="14"/>
                            </w:rPr>
                            <w:t>apply.</w:t>
                          </w:r>
                        </w:p>
                      </w:txbxContent>
                    </wps:txbx>
                    <wps:bodyPr wrap="square" lIns="0" tIns="0" rIns="0" bIns="0" rtlCol="0">
                      <a:noAutofit/>
                    </wps:bodyPr>
                  </wps:wsp>
                </a:graphicData>
              </a:graphic>
            </wp:anchor>
          </w:drawing>
        </mc:Choice>
        <mc:Fallback xmlns:a="http://schemas.openxmlformats.org/drawingml/2006/main"/>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1228BA" w:rsidRDefault="00000000" w14:paraId="3050BDF1" w14:noSpellErr="1" w14:textId="369E4B36">
    <w:pPr>
      <w:pStyle w:val="BodyText"/>
      <w:spacing w:line="14" w:lineRule="auto"/>
      <w:ind w:left="0"/>
    </w:pPr>
    <w:r>
      <w:rPr>
        <w:noProof/>
      </w:rPr>
      <mc:AlternateContent>
        <mc:Choice Requires="wps">
          <w:drawing>
            <wp:anchor distT="0" distB="0" distL="0" distR="0" simplePos="0" relativeHeight="487212544" behindDoc="1" locked="0" layoutInCell="1" allowOverlap="1" wp14:anchorId="22C452F8" wp14:editId="60AFBF2C">
              <wp:simplePos x="0" y="0"/>
              <wp:positionH relativeFrom="page">
                <wp:posOffset>3690762</wp:posOffset>
              </wp:positionH>
              <wp:positionV relativeFrom="page">
                <wp:posOffset>10209703</wp:posOffset>
              </wp:positionV>
              <wp:extent cx="190500" cy="1593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59385"/>
                      </a:xfrm>
                      <a:prstGeom prst="rect">
                        <a:avLst/>
                      </a:prstGeom>
                    </wps:spPr>
                    <wps:txbx>
                      <w:txbxContent>
                        <w:p w:rsidR="001228BA" w:rsidRDefault="00000000" w14:paraId="21FA1394" w14:textId="77777777">
                          <w:pPr>
                            <w:spacing w:before="31"/>
                            <w:ind w:left="60"/>
                            <w:rPr>
                              <w:sz w:val="16"/>
                            </w:rPr>
                          </w:pPr>
                          <w:r>
                            <w:rPr>
                              <w:color w:val="231F20"/>
                              <w:spacing w:val="-5"/>
                              <w:sz w:val="16"/>
                            </w:rPr>
                            <w:fldChar w:fldCharType="begin"/>
                          </w:r>
                          <w:r>
                            <w:rPr>
                              <w:color w:val="231F20"/>
                              <w:spacing w:val="-5"/>
                              <w:sz w:val="16"/>
                            </w:rPr>
                            <w:instrText xml:space="preserve"> PAGE </w:instrText>
                          </w:r>
                          <w:r>
                            <w:rPr>
                              <w:color w:val="231F20"/>
                              <w:spacing w:val="-5"/>
                              <w:sz w:val="16"/>
                            </w:rPr>
                            <w:fldChar w:fldCharType="separate"/>
                          </w:r>
                          <w:r>
                            <w:rPr>
                              <w:color w:val="231F20"/>
                              <w:spacing w:val="-5"/>
                              <w:sz w:val="16"/>
                            </w:rPr>
                            <w:t>23</w:t>
                          </w:r>
                          <w:r>
                            <w:rPr>
                              <w:color w:val="231F20"/>
                              <w:spacing w:val="-5"/>
                              <w:sz w:val="16"/>
                            </w:rPr>
                            <w:fldChar w:fldCharType="end"/>
                          </w:r>
                        </w:p>
                      </w:txbxContent>
                    </wps:txbx>
                    <wps:bodyPr wrap="square" lIns="0" tIns="0" rIns="0" bIns="0" rtlCol="0">
                      <a:noAutofit/>
                    </wps:bodyPr>
                  </wps:wsp>
                </a:graphicData>
              </a:graphic>
            </wp:anchor>
          </w:drawing>
        </mc:Choice>
        <mc:Fallback>
          <w:pict w14:anchorId="4F44846D">
            <v:shapetype id="_x0000_t202" coordsize="21600,21600" o:spt="202" path="m,l,21600r21600,l21600,xe" w14:anchorId="22C452F8">
              <v:stroke joinstyle="miter"/>
              <v:path gradientshapeok="t" o:connecttype="rect"/>
            </v:shapetype>
            <v:shape id="Textbox 3" style="position:absolute;margin-left:290.6pt;margin-top:803.9pt;width:15pt;height:12.55pt;z-index:-16103936;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">
              <v:textbox inset="0,0,0,0">
                <w:txbxContent>
                  <w:p w:rsidR="001228BA" w:rsidRDefault="00000000" w14:paraId="01DFD5DC" w14:textId="77777777">
                    <w:pPr>
                      <w:spacing w:before="31"/>
                      <w:ind w:left="60"/>
                      <w:rPr>
                        <w:sz w:val="16"/>
                      </w:rPr>
                    </w:pPr>
                    <w:r>
                      <w:rPr>
                        <w:color w:val="231F20"/>
                        <w:spacing w:val="-5"/>
                        <w:sz w:val="16"/>
                      </w:rPr>
                      <w:fldChar w:fldCharType="begin"/>
                    </w:r>
                    <w:r>
                      <w:rPr>
                        <w:color w:val="231F20"/>
                        <w:spacing w:val="-5"/>
                        <w:sz w:val="16"/>
                      </w:rPr>
                      <w:instrText xml:space="preserve"> PAGE </w:instrText>
                    </w:r>
                    <w:r>
                      <w:rPr>
                        <w:color w:val="231F20"/>
                        <w:spacing w:val="-5"/>
                        <w:sz w:val="16"/>
                      </w:rPr>
                      <w:fldChar w:fldCharType="separate"/>
                    </w:r>
                    <w:r>
                      <w:rPr>
                        <w:color w:val="231F20"/>
                        <w:spacing w:val="-5"/>
                        <w:sz w:val="16"/>
                      </w:rPr>
                      <w:t>23</w:t>
                    </w:r>
                    <w:r>
                      <w:rPr>
                        <w:color w:val="231F20"/>
                        <w:spacing w:val="-5"/>
                        <w:sz w:val="16"/>
                      </w:rPr>
                      <w:fldChar w:fldCharType="end"/>
                    </w:r>
                  </w:p>
                </w:txbxContent>
              </v:textbox>
              <w10:wrap anchorx="page" anchory="page"/>
            </v:shape>
          </w:pict>
        </mc:Fallback>
      </mc:AlternateConten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C3B2A0E" wp14:editId="5CFA69B0">
              <wp:extent xmlns:wp="http://schemas.openxmlformats.org/drawingml/2006/wordprocessingDrawing" cx="5871212" cy="9525"/>
              <wp:effectExtent xmlns:wp="http://schemas.openxmlformats.org/drawingml/2006/wordprocessingDrawing" l="0" t="0" r="0" b="0"/>
              <wp:docPr xmlns:wp="http://schemas.openxmlformats.org/drawingml/2006/wordprocessingDrawing" id="829754959" name="Textbox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5871212" cy="9525"/>
                      </a:xfrm>
                      <a:prstGeom prst="rect">
                        <a:avLst/>
                      </a:prstGeom>
                    </wps:spPr>
                    <wps:txbx>
                      <w:txbxContent xmlns:w="http://schemas.openxmlformats.org/wordprocessingml/2006/main">
                        <w:p w:rsidR="00C512AE" w:rsidRDefault="00C512AE">
                          <w:pPr>
                            <w:spacing w:before="15"/>
                            <w:ind w:left="20"/>
                            <w:rPr>
                              <w:rFonts w:ascii="Arial MT"/>
                              <w:sz w:val="14"/>
                            </w:rPr>
                          </w:pPr>
                          <w:r>
                            <w:rPr>
                              <w:rFonts w:ascii="Arial MT"/>
                              <w:sz w:val="14"/>
                            </w:rPr>
                            <w:t>Authorized licensed use limited to: Univ of Calif Santa Barbara. Downloaded on May 17,2021 at 16:32:46 UTC from IEEE Xplore.</w:t>
                          </w:r>
                          <w:r>
                            <w:rPr>
                              <w:rFonts w:ascii="Arial MT"/>
                              <w:spacing w:val="38"/>
                              <w:sz w:val="14"/>
                            </w:rPr>
                            <w:t xml:space="preserve"> </w:t>
                          </w:r>
                          <w:r>
                            <w:rPr>
                              <w:rFonts w:ascii="Arial MT"/>
                              <w:sz w:val="14"/>
                            </w:rPr>
                            <w:t xml:space="preserve">Restrictions </w:t>
                          </w:r>
                          <w:r>
                            <w:rPr>
                              <w:rFonts w:ascii="Arial MT"/>
                              <w:spacing w:val="-2"/>
                              <w:sz w:val="14"/>
                            </w:rPr>
                            <w:t>apply.</w:t>
                          </w:r>
                        </w:p>
                      </w:txbxContent>
                    </wps:txbx>
                    <wps:bodyPr wrap="square" lIns="0" tIns="0" rIns="0" bIns="0" rtlCol="0">
                      <a:noAutofit/>
                    </wps:bodyPr>
                  </wps:wsp>
                </a:graphicData>
              </a:graphic>
            </wp:inline>
          </w:drawing>
        </mc:Choice>
        <mc:Fallback xmlns:a="http://schemas.openxmlformats.org/drawingml/2006/main" xmlns:mc="http://schemas.openxmlformats.org/markup-compatibility/2006"/>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67F7" w:rsidRDefault="008067F7" w14:paraId="47DAA708" w14:textId="77777777">
      <w:r>
        <w:separator/>
      </w:r>
    </w:p>
  </w:footnote>
  <w:footnote w:type="continuationSeparator" w:id="0">
    <w:p w:rsidR="008067F7" w:rsidRDefault="008067F7" w14:paraId="743AE09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00"/>
      <w:gridCol w:w="3500"/>
      <w:gridCol w:w="3500"/>
    </w:tblGrid>
    <w:tr w:rsidR="638E1026" w:rsidTr="638E1026" w14:paraId="739C88F9">
      <w:trPr>
        <w:trHeight w:val="300"/>
      </w:trPr>
      <w:tc>
        <w:tcPr>
          <w:tcW w:w="3500" w:type="dxa"/>
          <w:tcMar/>
        </w:tcPr>
        <w:p w:rsidR="638E1026" w:rsidP="638E1026" w:rsidRDefault="638E1026" w14:paraId="1EEB8C0E" w14:textId="2192379A">
          <w:pPr>
            <w:pStyle w:val="Header"/>
            <w:bidi w:val="0"/>
            <w:ind w:left="-115"/>
            <w:jc w:val="left"/>
          </w:pPr>
        </w:p>
      </w:tc>
      <w:tc>
        <w:tcPr>
          <w:tcW w:w="3500" w:type="dxa"/>
          <w:tcMar/>
        </w:tcPr>
        <w:p w:rsidR="638E1026" w:rsidP="638E1026" w:rsidRDefault="638E1026" w14:paraId="47303BAC" w14:textId="0A913DFE">
          <w:pPr>
            <w:pStyle w:val="Header"/>
            <w:bidi w:val="0"/>
            <w:jc w:val="center"/>
          </w:pPr>
        </w:p>
      </w:tc>
      <w:tc>
        <w:tcPr>
          <w:tcW w:w="3500" w:type="dxa"/>
          <w:tcMar/>
        </w:tcPr>
        <w:p w:rsidR="638E1026" w:rsidP="638E1026" w:rsidRDefault="638E1026" w14:paraId="54FDED39" w14:textId="7AF0A0D8">
          <w:pPr>
            <w:pStyle w:val="Header"/>
            <w:bidi w:val="0"/>
            <w:ind w:right="-115"/>
            <w:jc w:val="right"/>
          </w:pPr>
        </w:p>
      </w:tc>
    </w:tr>
  </w:tbl>
  <w:p w:rsidR="638E1026" w:rsidP="638E1026" w:rsidRDefault="638E1026" w14:paraId="16578945" w14:textId="62E60574">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005"/>
      <w:gridCol w:w="1005"/>
      <w:gridCol w:w="1005"/>
    </w:tblGrid>
    <w:tr w:rsidR="638E1026" w:rsidTr="638E1026" w14:paraId="50EFE75E">
      <w:trPr>
        <w:trHeight w:val="300"/>
      </w:trPr>
      <w:tc>
        <w:tcPr>
          <w:tcW w:w="1005" w:type="dxa"/>
          <w:tcMar/>
        </w:tcPr>
        <w:p w:rsidR="638E1026" w:rsidP="638E1026" w:rsidRDefault="638E1026" w14:paraId="11472B66" w14:textId="02A03A87">
          <w:pPr>
            <w:pStyle w:val="Header"/>
            <w:bidi w:val="0"/>
            <w:ind w:left="-115"/>
            <w:jc w:val="left"/>
          </w:pPr>
        </w:p>
      </w:tc>
      <w:tc>
        <w:tcPr>
          <w:tcW w:w="1005" w:type="dxa"/>
          <w:tcMar/>
        </w:tcPr>
        <w:p w:rsidR="638E1026" w:rsidP="638E1026" w:rsidRDefault="638E1026" w14:paraId="70093165" w14:textId="4C1974F8">
          <w:pPr>
            <w:pStyle w:val="Header"/>
            <w:bidi w:val="0"/>
            <w:jc w:val="center"/>
          </w:pPr>
        </w:p>
      </w:tc>
      <w:tc>
        <w:tcPr>
          <w:tcW w:w="1005" w:type="dxa"/>
          <w:tcMar/>
        </w:tcPr>
        <w:p w:rsidR="638E1026" w:rsidP="638E1026" w:rsidRDefault="638E1026" w14:paraId="2B84361F" w14:textId="184C5DB6">
          <w:pPr>
            <w:pStyle w:val="Header"/>
            <w:bidi w:val="0"/>
            <w:ind w:right="-115"/>
            <w:jc w:val="right"/>
          </w:pPr>
        </w:p>
      </w:tc>
    </w:tr>
  </w:tbl>
  <w:p w:rsidR="638E1026" w:rsidP="638E1026" w:rsidRDefault="638E1026" w14:paraId="30F27CFB" w14:textId="641E0D02">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00"/>
      <w:gridCol w:w="3500"/>
      <w:gridCol w:w="3500"/>
    </w:tblGrid>
    <w:tr w:rsidR="638E1026" w:rsidTr="638E1026" w14:paraId="78AF24B6">
      <w:trPr>
        <w:trHeight w:val="300"/>
      </w:trPr>
      <w:tc>
        <w:tcPr>
          <w:tcW w:w="3500" w:type="dxa"/>
          <w:tcMar/>
        </w:tcPr>
        <w:p w:rsidR="638E1026" w:rsidP="638E1026" w:rsidRDefault="638E1026" w14:paraId="7440A996" w14:textId="1C070622">
          <w:pPr>
            <w:pStyle w:val="Header"/>
            <w:bidi w:val="0"/>
            <w:ind w:left="-115"/>
            <w:jc w:val="left"/>
          </w:pPr>
        </w:p>
      </w:tc>
      <w:tc>
        <w:tcPr>
          <w:tcW w:w="3500" w:type="dxa"/>
          <w:tcMar/>
        </w:tcPr>
        <w:p w:rsidR="638E1026" w:rsidP="638E1026" w:rsidRDefault="638E1026" w14:paraId="1762F486" w14:textId="671AF873">
          <w:pPr>
            <w:pStyle w:val="Header"/>
            <w:bidi w:val="0"/>
            <w:jc w:val="center"/>
          </w:pPr>
        </w:p>
      </w:tc>
      <w:tc>
        <w:tcPr>
          <w:tcW w:w="3500" w:type="dxa"/>
          <w:tcMar/>
        </w:tcPr>
        <w:p w:rsidR="638E1026" w:rsidP="638E1026" w:rsidRDefault="638E1026" w14:paraId="5BF2AC4A" w14:textId="42202B01">
          <w:pPr>
            <w:pStyle w:val="Header"/>
            <w:bidi w:val="0"/>
            <w:ind w:right="-115"/>
            <w:jc w:val="right"/>
          </w:pPr>
        </w:p>
      </w:tc>
    </w:tr>
  </w:tbl>
  <w:p w:rsidR="638E1026" w:rsidP="638E1026" w:rsidRDefault="638E1026" w14:paraId="13FE79BB" w14:textId="670F01F1">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30"/>
      <w:gridCol w:w="1630"/>
      <w:gridCol w:w="1630"/>
    </w:tblGrid>
    <w:tr w:rsidR="638E1026" w:rsidTr="638E1026" w14:paraId="464C706A">
      <w:trPr>
        <w:trHeight w:val="300"/>
      </w:trPr>
      <w:tc>
        <w:tcPr>
          <w:tcW w:w="1630" w:type="dxa"/>
          <w:tcMar/>
        </w:tcPr>
        <w:p w:rsidR="638E1026" w:rsidP="638E1026" w:rsidRDefault="638E1026" w14:paraId="3EA583DB" w14:textId="6D841F2B">
          <w:pPr>
            <w:pStyle w:val="Header"/>
            <w:bidi w:val="0"/>
            <w:ind w:left="-115"/>
            <w:jc w:val="left"/>
          </w:pPr>
        </w:p>
      </w:tc>
      <w:tc>
        <w:tcPr>
          <w:tcW w:w="1630" w:type="dxa"/>
          <w:tcMar/>
        </w:tcPr>
        <w:p w:rsidR="638E1026" w:rsidP="638E1026" w:rsidRDefault="638E1026" w14:paraId="568EB3C6" w14:textId="4762E193">
          <w:pPr>
            <w:pStyle w:val="Header"/>
            <w:bidi w:val="0"/>
            <w:jc w:val="center"/>
          </w:pPr>
        </w:p>
      </w:tc>
      <w:tc>
        <w:tcPr>
          <w:tcW w:w="1630" w:type="dxa"/>
          <w:tcMar/>
        </w:tcPr>
        <w:p w:rsidR="638E1026" w:rsidP="638E1026" w:rsidRDefault="638E1026" w14:paraId="69A40E4F" w14:textId="675A470F">
          <w:pPr>
            <w:pStyle w:val="Header"/>
            <w:bidi w:val="0"/>
            <w:ind w:right="-115"/>
            <w:jc w:val="right"/>
          </w:pPr>
        </w:p>
      </w:tc>
    </w:tr>
  </w:tbl>
  <w:p w:rsidR="638E1026" w:rsidP="638E1026" w:rsidRDefault="638E1026" w14:paraId="02CB5457" w14:textId="4D1C5902">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00"/>
      <w:gridCol w:w="3500"/>
      <w:gridCol w:w="3500"/>
    </w:tblGrid>
    <w:tr w:rsidR="638E1026" w:rsidTr="638E1026" w14:paraId="05791543">
      <w:trPr>
        <w:trHeight w:val="300"/>
      </w:trPr>
      <w:tc>
        <w:tcPr>
          <w:tcW w:w="3500" w:type="dxa"/>
          <w:tcMar/>
        </w:tcPr>
        <w:p w:rsidR="638E1026" w:rsidP="638E1026" w:rsidRDefault="638E1026" w14:paraId="067BB4D5" w14:textId="7AE4FAF3">
          <w:pPr>
            <w:pStyle w:val="Header"/>
            <w:bidi w:val="0"/>
            <w:ind w:left="-115"/>
            <w:jc w:val="left"/>
          </w:pPr>
        </w:p>
      </w:tc>
      <w:tc>
        <w:tcPr>
          <w:tcW w:w="3500" w:type="dxa"/>
          <w:tcMar/>
        </w:tcPr>
        <w:p w:rsidR="638E1026" w:rsidP="638E1026" w:rsidRDefault="638E1026" w14:paraId="131E23B4" w14:textId="11976766">
          <w:pPr>
            <w:pStyle w:val="Header"/>
            <w:bidi w:val="0"/>
            <w:jc w:val="center"/>
          </w:pPr>
        </w:p>
      </w:tc>
      <w:tc>
        <w:tcPr>
          <w:tcW w:w="3500" w:type="dxa"/>
          <w:tcMar/>
        </w:tcPr>
        <w:p w:rsidR="638E1026" w:rsidP="638E1026" w:rsidRDefault="638E1026" w14:paraId="71FA6A55" w14:textId="021AD174">
          <w:pPr>
            <w:pStyle w:val="Header"/>
            <w:bidi w:val="0"/>
            <w:ind w:right="-115"/>
            <w:jc w:val="right"/>
          </w:pPr>
        </w:p>
      </w:tc>
    </w:tr>
  </w:tbl>
  <w:p w:rsidR="638E1026" w:rsidP="638E1026" w:rsidRDefault="638E1026" w14:paraId="7A65B037" w14:textId="43AB2CB5">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30"/>
      <w:gridCol w:w="1630"/>
      <w:gridCol w:w="1630"/>
    </w:tblGrid>
    <w:tr w:rsidR="638E1026" w:rsidTr="638E1026" w14:paraId="3DC33CA2">
      <w:trPr>
        <w:trHeight w:val="300"/>
      </w:trPr>
      <w:tc>
        <w:tcPr>
          <w:tcW w:w="1630" w:type="dxa"/>
          <w:tcMar/>
        </w:tcPr>
        <w:p w:rsidR="638E1026" w:rsidP="638E1026" w:rsidRDefault="638E1026" w14:paraId="4D2D06BD" w14:textId="131369C8">
          <w:pPr>
            <w:pStyle w:val="Header"/>
            <w:bidi w:val="0"/>
            <w:ind w:left="-115"/>
            <w:jc w:val="left"/>
          </w:pPr>
        </w:p>
      </w:tc>
      <w:tc>
        <w:tcPr>
          <w:tcW w:w="1630" w:type="dxa"/>
          <w:tcMar/>
        </w:tcPr>
        <w:p w:rsidR="638E1026" w:rsidP="638E1026" w:rsidRDefault="638E1026" w14:paraId="7541CF3B" w14:textId="34C27574">
          <w:pPr>
            <w:pStyle w:val="Header"/>
            <w:bidi w:val="0"/>
            <w:jc w:val="center"/>
          </w:pPr>
        </w:p>
      </w:tc>
      <w:tc>
        <w:tcPr>
          <w:tcW w:w="1630" w:type="dxa"/>
          <w:tcMar/>
        </w:tcPr>
        <w:p w:rsidR="638E1026" w:rsidP="638E1026" w:rsidRDefault="638E1026" w14:paraId="351B4BE4" w14:textId="3CB05FF3">
          <w:pPr>
            <w:pStyle w:val="Header"/>
            <w:bidi w:val="0"/>
            <w:ind w:right="-115"/>
            <w:jc w:val="right"/>
          </w:pPr>
        </w:p>
      </w:tc>
    </w:tr>
  </w:tbl>
  <w:p w:rsidR="638E1026" w:rsidP="638E1026" w:rsidRDefault="638E1026" w14:paraId="026B48B1" w14:textId="4A1C8EA7">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30"/>
      <w:gridCol w:w="1630"/>
      <w:gridCol w:w="1630"/>
    </w:tblGrid>
    <w:tr w:rsidR="638E1026" w:rsidTr="638E1026" w14:paraId="19E1C792">
      <w:trPr>
        <w:trHeight w:val="300"/>
      </w:trPr>
      <w:tc>
        <w:tcPr>
          <w:tcW w:w="1630" w:type="dxa"/>
          <w:tcMar/>
        </w:tcPr>
        <w:p w:rsidR="638E1026" w:rsidP="638E1026" w:rsidRDefault="638E1026" w14:paraId="5F2930BC" w14:textId="29A173DF">
          <w:pPr>
            <w:pStyle w:val="Header"/>
            <w:bidi w:val="0"/>
            <w:ind w:left="-115"/>
            <w:jc w:val="left"/>
          </w:pPr>
        </w:p>
      </w:tc>
      <w:tc>
        <w:tcPr>
          <w:tcW w:w="1630" w:type="dxa"/>
          <w:tcMar/>
        </w:tcPr>
        <w:p w:rsidR="638E1026" w:rsidP="638E1026" w:rsidRDefault="638E1026" w14:paraId="59C3D5F7" w14:textId="46FEF12A">
          <w:pPr>
            <w:pStyle w:val="Header"/>
            <w:bidi w:val="0"/>
            <w:jc w:val="center"/>
          </w:pPr>
        </w:p>
      </w:tc>
      <w:tc>
        <w:tcPr>
          <w:tcW w:w="1630" w:type="dxa"/>
          <w:tcMar/>
        </w:tcPr>
        <w:p w:rsidR="638E1026" w:rsidP="638E1026" w:rsidRDefault="638E1026" w14:paraId="1A96C246" w14:textId="043A35C1">
          <w:pPr>
            <w:pStyle w:val="Header"/>
            <w:bidi w:val="0"/>
            <w:ind w:right="-115"/>
            <w:jc w:val="right"/>
          </w:pPr>
        </w:p>
      </w:tc>
    </w:tr>
  </w:tbl>
  <w:p w:rsidR="638E1026" w:rsidP="638E1026" w:rsidRDefault="638E1026" w14:paraId="1A3C4A12" w14:textId="0F5A5708">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00"/>
      <w:gridCol w:w="3500"/>
      <w:gridCol w:w="3500"/>
    </w:tblGrid>
    <w:tr w:rsidR="638E1026" w:rsidTr="638E1026" w14:paraId="0701583D">
      <w:trPr>
        <w:trHeight w:val="300"/>
      </w:trPr>
      <w:tc>
        <w:tcPr>
          <w:tcW w:w="3500" w:type="dxa"/>
          <w:tcMar/>
        </w:tcPr>
        <w:p w:rsidR="638E1026" w:rsidP="638E1026" w:rsidRDefault="638E1026" w14:paraId="26223E6E" w14:textId="5A87CEF7">
          <w:pPr>
            <w:pStyle w:val="Header"/>
            <w:bidi w:val="0"/>
            <w:ind w:left="-115"/>
            <w:jc w:val="left"/>
          </w:pPr>
        </w:p>
      </w:tc>
      <w:tc>
        <w:tcPr>
          <w:tcW w:w="3500" w:type="dxa"/>
          <w:tcMar/>
        </w:tcPr>
        <w:p w:rsidR="638E1026" w:rsidP="638E1026" w:rsidRDefault="638E1026" w14:paraId="595F5248" w14:textId="4608F27F">
          <w:pPr>
            <w:pStyle w:val="Header"/>
            <w:bidi w:val="0"/>
            <w:jc w:val="center"/>
          </w:pPr>
        </w:p>
      </w:tc>
      <w:tc>
        <w:tcPr>
          <w:tcW w:w="3500" w:type="dxa"/>
          <w:tcMar/>
        </w:tcPr>
        <w:p w:rsidR="638E1026" w:rsidP="638E1026" w:rsidRDefault="638E1026" w14:paraId="1FBBE6E8" w14:textId="37E9210C">
          <w:pPr>
            <w:pStyle w:val="Header"/>
            <w:bidi w:val="0"/>
            <w:ind w:right="-115"/>
            <w:jc w:val="right"/>
          </w:pPr>
        </w:p>
      </w:tc>
    </w:tr>
  </w:tbl>
  <w:p w:rsidR="638E1026" w:rsidP="638E1026" w:rsidRDefault="638E1026" w14:paraId="74054345" w14:textId="73617ACC">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00"/>
      <w:gridCol w:w="3500"/>
      <w:gridCol w:w="3500"/>
    </w:tblGrid>
    <w:tr w:rsidR="638E1026" w:rsidTr="638E1026" w14:paraId="2009B718">
      <w:trPr>
        <w:trHeight w:val="300"/>
      </w:trPr>
      <w:tc>
        <w:tcPr>
          <w:tcW w:w="3500" w:type="dxa"/>
          <w:tcMar/>
        </w:tcPr>
        <w:p w:rsidR="638E1026" w:rsidP="638E1026" w:rsidRDefault="638E1026" w14:paraId="7B4CA107" w14:textId="2F45F6E8">
          <w:pPr>
            <w:pStyle w:val="Header"/>
            <w:bidi w:val="0"/>
            <w:ind w:left="-115"/>
            <w:jc w:val="left"/>
          </w:pPr>
        </w:p>
      </w:tc>
      <w:tc>
        <w:tcPr>
          <w:tcW w:w="3500" w:type="dxa"/>
          <w:tcMar/>
        </w:tcPr>
        <w:p w:rsidR="638E1026" w:rsidP="638E1026" w:rsidRDefault="638E1026" w14:paraId="30785836" w14:textId="55FDE6C1">
          <w:pPr>
            <w:pStyle w:val="Header"/>
            <w:bidi w:val="0"/>
            <w:jc w:val="center"/>
          </w:pPr>
        </w:p>
      </w:tc>
      <w:tc>
        <w:tcPr>
          <w:tcW w:w="3500" w:type="dxa"/>
          <w:tcMar/>
        </w:tcPr>
        <w:p w:rsidR="638E1026" w:rsidP="638E1026" w:rsidRDefault="638E1026" w14:paraId="163CEBBF" w14:textId="0626AD19">
          <w:pPr>
            <w:pStyle w:val="Header"/>
            <w:bidi w:val="0"/>
            <w:ind w:right="-115"/>
            <w:jc w:val="right"/>
          </w:pPr>
        </w:p>
      </w:tc>
    </w:tr>
  </w:tbl>
  <w:p w:rsidR="638E1026" w:rsidP="638E1026" w:rsidRDefault="638E1026" w14:paraId="3572C0B3" w14:textId="5A31860A">
    <w:pPr>
      <w:pStyle w:val="Header"/>
      <w:bidi w:val="0"/>
    </w:pPr>
  </w:p>
</w:hdr>
</file>

<file path=word/header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30"/>
      <w:gridCol w:w="1630"/>
      <w:gridCol w:w="1630"/>
    </w:tblGrid>
    <w:tr w:rsidR="638E1026" w:rsidTr="638E1026" w14:paraId="25950387">
      <w:trPr>
        <w:trHeight w:val="300"/>
      </w:trPr>
      <w:tc>
        <w:tcPr>
          <w:tcW w:w="1630" w:type="dxa"/>
          <w:tcMar/>
        </w:tcPr>
        <w:p w:rsidR="638E1026" w:rsidP="638E1026" w:rsidRDefault="638E1026" w14:paraId="1ECB190F" w14:textId="7B422C80">
          <w:pPr>
            <w:pStyle w:val="Header"/>
            <w:bidi w:val="0"/>
            <w:ind w:left="-115"/>
            <w:jc w:val="left"/>
          </w:pPr>
        </w:p>
      </w:tc>
      <w:tc>
        <w:tcPr>
          <w:tcW w:w="1630" w:type="dxa"/>
          <w:tcMar/>
        </w:tcPr>
        <w:p w:rsidR="638E1026" w:rsidP="638E1026" w:rsidRDefault="638E1026" w14:paraId="53436428" w14:textId="11E37DF3">
          <w:pPr>
            <w:pStyle w:val="Header"/>
            <w:bidi w:val="0"/>
            <w:jc w:val="center"/>
          </w:pPr>
        </w:p>
      </w:tc>
      <w:tc>
        <w:tcPr>
          <w:tcW w:w="1630" w:type="dxa"/>
          <w:tcMar/>
        </w:tcPr>
        <w:p w:rsidR="638E1026" w:rsidP="638E1026" w:rsidRDefault="638E1026" w14:paraId="23D46300" w14:textId="2A59D989">
          <w:pPr>
            <w:pStyle w:val="Header"/>
            <w:bidi w:val="0"/>
            <w:ind w:right="-115"/>
            <w:jc w:val="right"/>
          </w:pPr>
        </w:p>
      </w:tc>
    </w:tr>
  </w:tbl>
  <w:p w:rsidR="638E1026" w:rsidP="638E1026" w:rsidRDefault="638E1026" w14:paraId="2833C629" w14:textId="412A88FE">
    <w:pPr>
      <w:pStyle w:val="Header"/>
      <w:bidi w:val="0"/>
    </w:pPr>
  </w:p>
</w:hdr>
</file>

<file path=word/header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630"/>
      <w:gridCol w:w="1630"/>
      <w:gridCol w:w="1630"/>
    </w:tblGrid>
    <w:tr w:rsidR="638E1026" w:rsidTr="638E1026" w14:paraId="11CB87EF">
      <w:trPr>
        <w:trHeight w:val="300"/>
      </w:trPr>
      <w:tc>
        <w:tcPr>
          <w:tcW w:w="1630" w:type="dxa"/>
          <w:tcMar/>
        </w:tcPr>
        <w:p w:rsidR="638E1026" w:rsidP="638E1026" w:rsidRDefault="638E1026" w14:paraId="39BD9D1F" w14:textId="5D52D1EA">
          <w:pPr>
            <w:pStyle w:val="Header"/>
            <w:bidi w:val="0"/>
            <w:ind w:left="-115"/>
            <w:jc w:val="left"/>
          </w:pPr>
        </w:p>
      </w:tc>
      <w:tc>
        <w:tcPr>
          <w:tcW w:w="1630" w:type="dxa"/>
          <w:tcMar/>
        </w:tcPr>
        <w:p w:rsidR="638E1026" w:rsidP="638E1026" w:rsidRDefault="638E1026" w14:paraId="4BFBEA7D" w14:textId="57B79369">
          <w:pPr>
            <w:pStyle w:val="Header"/>
            <w:bidi w:val="0"/>
            <w:jc w:val="center"/>
          </w:pPr>
        </w:p>
      </w:tc>
      <w:tc>
        <w:tcPr>
          <w:tcW w:w="1630" w:type="dxa"/>
          <w:tcMar/>
        </w:tcPr>
        <w:p w:rsidR="638E1026" w:rsidP="638E1026" w:rsidRDefault="638E1026" w14:paraId="0E2AFD89" w14:textId="5A7F6A93">
          <w:pPr>
            <w:pStyle w:val="Header"/>
            <w:bidi w:val="0"/>
            <w:ind w:right="-115"/>
            <w:jc w:val="right"/>
          </w:pPr>
        </w:p>
      </w:tc>
    </w:tr>
  </w:tbl>
  <w:p w:rsidR="638E1026" w:rsidP="638E1026" w:rsidRDefault="638E1026" w14:paraId="31C04C72" w14:textId="32E76DC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D4A9A"/>
    <w:multiLevelType w:val="hybridMultilevel"/>
    <w:tmpl w:val="62B6439C"/>
    <w:lvl w:ilvl="0" w:tplc="10085A54">
      <w:start w:val="1"/>
      <w:numFmt w:val="decimal"/>
      <w:lvlText w:val="[%1]"/>
      <w:lvlJc w:val="left"/>
      <w:pPr>
        <w:ind w:left="667" w:hanging="399"/>
        <w:jc w:val="left"/>
      </w:pPr>
      <w:rPr>
        <w:rFonts w:hint="default" w:ascii="Times New Roman" w:hAnsi="Times New Roman" w:eastAsia="Times New Roman" w:cs="Times New Roman"/>
        <w:b w:val="0"/>
        <w:bCs w:val="0"/>
        <w:i w:val="0"/>
        <w:iCs w:val="0"/>
        <w:color w:val="231F20"/>
        <w:spacing w:val="0"/>
        <w:w w:val="99"/>
        <w:sz w:val="16"/>
        <w:szCs w:val="16"/>
        <w:lang w:val="en-US" w:eastAsia="en-US" w:bidi="ar-SA"/>
      </w:rPr>
    </w:lvl>
    <w:lvl w:ilvl="1" w:tplc="D4D2332A">
      <w:numFmt w:val="bullet"/>
      <w:lvlText w:val="•"/>
      <w:lvlJc w:val="left"/>
      <w:pPr>
        <w:ind w:left="1111" w:hanging="399"/>
      </w:pPr>
      <w:rPr>
        <w:rFonts w:hint="default"/>
        <w:lang w:val="en-US" w:eastAsia="en-US" w:bidi="ar-SA"/>
      </w:rPr>
    </w:lvl>
    <w:lvl w:ilvl="2" w:tplc="3522E7A8">
      <w:numFmt w:val="bullet"/>
      <w:lvlText w:val="•"/>
      <w:lvlJc w:val="left"/>
      <w:pPr>
        <w:ind w:left="1563" w:hanging="399"/>
      </w:pPr>
      <w:rPr>
        <w:rFonts w:hint="default"/>
        <w:lang w:val="en-US" w:eastAsia="en-US" w:bidi="ar-SA"/>
      </w:rPr>
    </w:lvl>
    <w:lvl w:ilvl="3" w:tplc="AA26F14E">
      <w:numFmt w:val="bullet"/>
      <w:lvlText w:val="•"/>
      <w:lvlJc w:val="left"/>
      <w:pPr>
        <w:ind w:left="2014" w:hanging="399"/>
      </w:pPr>
      <w:rPr>
        <w:rFonts w:hint="default"/>
        <w:lang w:val="en-US" w:eastAsia="en-US" w:bidi="ar-SA"/>
      </w:rPr>
    </w:lvl>
    <w:lvl w:ilvl="4" w:tplc="D21C0794">
      <w:numFmt w:val="bullet"/>
      <w:lvlText w:val="•"/>
      <w:lvlJc w:val="left"/>
      <w:pPr>
        <w:ind w:left="2466" w:hanging="399"/>
      </w:pPr>
      <w:rPr>
        <w:rFonts w:hint="default"/>
        <w:lang w:val="en-US" w:eastAsia="en-US" w:bidi="ar-SA"/>
      </w:rPr>
    </w:lvl>
    <w:lvl w:ilvl="5" w:tplc="FED6E30C">
      <w:numFmt w:val="bullet"/>
      <w:lvlText w:val="•"/>
      <w:lvlJc w:val="left"/>
      <w:pPr>
        <w:ind w:left="2918" w:hanging="399"/>
      </w:pPr>
      <w:rPr>
        <w:rFonts w:hint="default"/>
        <w:lang w:val="en-US" w:eastAsia="en-US" w:bidi="ar-SA"/>
      </w:rPr>
    </w:lvl>
    <w:lvl w:ilvl="6" w:tplc="E3D61FE8">
      <w:numFmt w:val="bullet"/>
      <w:lvlText w:val="•"/>
      <w:lvlJc w:val="left"/>
      <w:pPr>
        <w:ind w:left="3369" w:hanging="399"/>
      </w:pPr>
      <w:rPr>
        <w:rFonts w:hint="default"/>
        <w:lang w:val="en-US" w:eastAsia="en-US" w:bidi="ar-SA"/>
      </w:rPr>
    </w:lvl>
    <w:lvl w:ilvl="7" w:tplc="65D87A48">
      <w:numFmt w:val="bullet"/>
      <w:lvlText w:val="•"/>
      <w:lvlJc w:val="left"/>
      <w:pPr>
        <w:ind w:left="3821" w:hanging="399"/>
      </w:pPr>
      <w:rPr>
        <w:rFonts w:hint="default"/>
        <w:lang w:val="en-US" w:eastAsia="en-US" w:bidi="ar-SA"/>
      </w:rPr>
    </w:lvl>
    <w:lvl w:ilvl="8" w:tplc="8B96753C">
      <w:numFmt w:val="bullet"/>
      <w:lvlText w:val="•"/>
      <w:lvlJc w:val="left"/>
      <w:pPr>
        <w:ind w:left="4272" w:hanging="399"/>
      </w:pPr>
      <w:rPr>
        <w:rFonts w:hint="default"/>
        <w:lang w:val="en-US" w:eastAsia="en-US" w:bidi="ar-SA"/>
      </w:rPr>
    </w:lvl>
  </w:abstractNum>
  <w:abstractNum w:abstractNumId="1" w15:restartNumberingAfterBreak="0">
    <w:nsid w:val="57E64A6A"/>
    <w:multiLevelType w:val="hybridMultilevel"/>
    <w:tmpl w:val="F810FFF6"/>
    <w:lvl w:ilvl="0" w:tplc="0C9049F4">
      <w:numFmt w:val="bullet"/>
      <w:lvlText w:val=""/>
      <w:lvlJc w:val="left"/>
      <w:pPr>
        <w:ind w:left="989" w:hanging="360"/>
      </w:pPr>
      <w:rPr>
        <w:rFonts w:hint="default" w:ascii="Symbol" w:hAnsi="Symbol" w:eastAsia="Symbol" w:cs="Symbol"/>
        <w:b w:val="0"/>
        <w:bCs w:val="0"/>
        <w:i w:val="0"/>
        <w:iCs w:val="0"/>
        <w:color w:val="231F20"/>
        <w:spacing w:val="0"/>
        <w:w w:val="100"/>
        <w:sz w:val="20"/>
        <w:szCs w:val="20"/>
        <w:lang w:val="en-US" w:eastAsia="en-US" w:bidi="ar-SA"/>
      </w:rPr>
    </w:lvl>
    <w:lvl w:ilvl="1" w:tplc="8C96BABA">
      <w:numFmt w:val="bullet"/>
      <w:lvlText w:val="•"/>
      <w:lvlJc w:val="left"/>
      <w:pPr>
        <w:ind w:left="1406" w:hanging="360"/>
      </w:pPr>
      <w:rPr>
        <w:rFonts w:hint="default"/>
        <w:lang w:val="en-US" w:eastAsia="en-US" w:bidi="ar-SA"/>
      </w:rPr>
    </w:lvl>
    <w:lvl w:ilvl="2" w:tplc="160E907E">
      <w:numFmt w:val="bullet"/>
      <w:lvlText w:val="•"/>
      <w:lvlJc w:val="left"/>
      <w:pPr>
        <w:ind w:left="1832" w:hanging="360"/>
      </w:pPr>
      <w:rPr>
        <w:rFonts w:hint="default"/>
        <w:lang w:val="en-US" w:eastAsia="en-US" w:bidi="ar-SA"/>
      </w:rPr>
    </w:lvl>
    <w:lvl w:ilvl="3" w:tplc="ABD6BDDC">
      <w:numFmt w:val="bullet"/>
      <w:lvlText w:val="•"/>
      <w:lvlJc w:val="left"/>
      <w:pPr>
        <w:ind w:left="2258" w:hanging="360"/>
      </w:pPr>
      <w:rPr>
        <w:rFonts w:hint="default"/>
        <w:lang w:val="en-US" w:eastAsia="en-US" w:bidi="ar-SA"/>
      </w:rPr>
    </w:lvl>
    <w:lvl w:ilvl="4" w:tplc="3E5EF11A">
      <w:numFmt w:val="bullet"/>
      <w:lvlText w:val="•"/>
      <w:lvlJc w:val="left"/>
      <w:pPr>
        <w:ind w:left="2684" w:hanging="360"/>
      </w:pPr>
      <w:rPr>
        <w:rFonts w:hint="default"/>
        <w:lang w:val="en-US" w:eastAsia="en-US" w:bidi="ar-SA"/>
      </w:rPr>
    </w:lvl>
    <w:lvl w:ilvl="5" w:tplc="0E68FDF4">
      <w:numFmt w:val="bullet"/>
      <w:lvlText w:val="•"/>
      <w:lvlJc w:val="left"/>
      <w:pPr>
        <w:ind w:left="3110" w:hanging="360"/>
      </w:pPr>
      <w:rPr>
        <w:rFonts w:hint="default"/>
        <w:lang w:val="en-US" w:eastAsia="en-US" w:bidi="ar-SA"/>
      </w:rPr>
    </w:lvl>
    <w:lvl w:ilvl="6" w:tplc="0298F0B0">
      <w:numFmt w:val="bullet"/>
      <w:lvlText w:val="•"/>
      <w:lvlJc w:val="left"/>
      <w:pPr>
        <w:ind w:left="3536" w:hanging="360"/>
      </w:pPr>
      <w:rPr>
        <w:rFonts w:hint="default"/>
        <w:lang w:val="en-US" w:eastAsia="en-US" w:bidi="ar-SA"/>
      </w:rPr>
    </w:lvl>
    <w:lvl w:ilvl="7" w:tplc="27484D24">
      <w:numFmt w:val="bullet"/>
      <w:lvlText w:val="•"/>
      <w:lvlJc w:val="left"/>
      <w:pPr>
        <w:ind w:left="3962" w:hanging="360"/>
      </w:pPr>
      <w:rPr>
        <w:rFonts w:hint="default"/>
        <w:lang w:val="en-US" w:eastAsia="en-US" w:bidi="ar-SA"/>
      </w:rPr>
    </w:lvl>
    <w:lvl w:ilvl="8" w:tplc="E542C970">
      <w:numFmt w:val="bullet"/>
      <w:lvlText w:val="•"/>
      <w:lvlJc w:val="left"/>
      <w:pPr>
        <w:ind w:left="4388" w:hanging="360"/>
      </w:pPr>
      <w:rPr>
        <w:rFonts w:hint="default"/>
        <w:lang w:val="en-US" w:eastAsia="en-US" w:bidi="ar-SA"/>
      </w:rPr>
    </w:lvl>
  </w:abstractNum>
  <w:abstractNum w:abstractNumId="2" w15:restartNumberingAfterBreak="0">
    <w:nsid w:val="5BAB7E39"/>
    <w:multiLevelType w:val="hybridMultilevel"/>
    <w:tmpl w:val="2A6026A4"/>
    <w:lvl w:ilvl="0" w:tplc="AB36EBF8">
      <w:start w:val="1"/>
      <w:numFmt w:val="upperLetter"/>
      <w:lvlText w:val="%1."/>
      <w:lvlJc w:val="left"/>
      <w:pPr>
        <w:ind w:left="666" w:hanging="360"/>
        <w:jc w:val="left"/>
      </w:pPr>
      <w:rPr>
        <w:rFonts w:hint="default" w:ascii="Times New Roman" w:hAnsi="Times New Roman" w:eastAsia="Times New Roman" w:cs="Times New Roman"/>
        <w:b w:val="0"/>
        <w:bCs w:val="0"/>
        <w:i/>
        <w:iCs/>
        <w:color w:val="231F20"/>
        <w:spacing w:val="-1"/>
        <w:w w:val="100"/>
        <w:sz w:val="20"/>
        <w:szCs w:val="20"/>
        <w:lang w:val="en-US" w:eastAsia="en-US" w:bidi="ar-SA"/>
      </w:rPr>
    </w:lvl>
    <w:lvl w:ilvl="1" w:tplc="166C6DFE">
      <w:start w:val="1"/>
      <w:numFmt w:val="decimal"/>
      <w:lvlText w:val="%2."/>
      <w:lvlJc w:val="left"/>
      <w:pPr>
        <w:ind w:left="1026" w:hanging="360"/>
        <w:jc w:val="left"/>
      </w:pPr>
      <w:rPr>
        <w:rFonts w:hint="default" w:ascii="Times New Roman" w:hAnsi="Times New Roman" w:eastAsia="Times New Roman" w:cs="Times New Roman"/>
        <w:b w:val="0"/>
        <w:bCs w:val="0"/>
        <w:i w:val="0"/>
        <w:iCs w:val="0"/>
        <w:color w:val="231F20"/>
        <w:spacing w:val="-1"/>
        <w:w w:val="100"/>
        <w:sz w:val="20"/>
        <w:szCs w:val="20"/>
        <w:lang w:val="en-US" w:eastAsia="en-US" w:bidi="ar-SA"/>
      </w:rPr>
    </w:lvl>
    <w:lvl w:ilvl="2" w:tplc="19C060CA">
      <w:numFmt w:val="bullet"/>
      <w:lvlText w:val="•"/>
      <w:lvlJc w:val="left"/>
      <w:pPr>
        <w:ind w:left="1487" w:hanging="360"/>
      </w:pPr>
      <w:rPr>
        <w:rFonts w:hint="default"/>
        <w:lang w:val="en-US" w:eastAsia="en-US" w:bidi="ar-SA"/>
      </w:rPr>
    </w:lvl>
    <w:lvl w:ilvl="3" w:tplc="990C11BC">
      <w:numFmt w:val="bullet"/>
      <w:lvlText w:val="•"/>
      <w:lvlJc w:val="left"/>
      <w:pPr>
        <w:ind w:left="1954" w:hanging="360"/>
      </w:pPr>
      <w:rPr>
        <w:rFonts w:hint="default"/>
        <w:lang w:val="en-US" w:eastAsia="en-US" w:bidi="ar-SA"/>
      </w:rPr>
    </w:lvl>
    <w:lvl w:ilvl="4" w:tplc="ADA29976">
      <w:numFmt w:val="bullet"/>
      <w:lvlText w:val="•"/>
      <w:lvlJc w:val="left"/>
      <w:pPr>
        <w:ind w:left="2421" w:hanging="360"/>
      </w:pPr>
      <w:rPr>
        <w:rFonts w:hint="default"/>
        <w:lang w:val="en-US" w:eastAsia="en-US" w:bidi="ar-SA"/>
      </w:rPr>
    </w:lvl>
    <w:lvl w:ilvl="5" w:tplc="A95255D2">
      <w:numFmt w:val="bullet"/>
      <w:lvlText w:val="•"/>
      <w:lvlJc w:val="left"/>
      <w:pPr>
        <w:ind w:left="2888" w:hanging="360"/>
      </w:pPr>
      <w:rPr>
        <w:rFonts w:hint="default"/>
        <w:lang w:val="en-US" w:eastAsia="en-US" w:bidi="ar-SA"/>
      </w:rPr>
    </w:lvl>
    <w:lvl w:ilvl="6" w:tplc="C44E7370">
      <w:numFmt w:val="bullet"/>
      <w:lvlText w:val="•"/>
      <w:lvlJc w:val="left"/>
      <w:pPr>
        <w:ind w:left="3355" w:hanging="360"/>
      </w:pPr>
      <w:rPr>
        <w:rFonts w:hint="default"/>
        <w:lang w:val="en-US" w:eastAsia="en-US" w:bidi="ar-SA"/>
      </w:rPr>
    </w:lvl>
    <w:lvl w:ilvl="7" w:tplc="17D4A130">
      <w:numFmt w:val="bullet"/>
      <w:lvlText w:val="•"/>
      <w:lvlJc w:val="left"/>
      <w:pPr>
        <w:ind w:left="3822" w:hanging="360"/>
      </w:pPr>
      <w:rPr>
        <w:rFonts w:hint="default"/>
        <w:lang w:val="en-US" w:eastAsia="en-US" w:bidi="ar-SA"/>
      </w:rPr>
    </w:lvl>
    <w:lvl w:ilvl="8" w:tplc="60FC3794">
      <w:numFmt w:val="bullet"/>
      <w:lvlText w:val="•"/>
      <w:lvlJc w:val="left"/>
      <w:pPr>
        <w:ind w:left="4289" w:hanging="360"/>
      </w:pPr>
      <w:rPr>
        <w:rFonts w:hint="default"/>
        <w:lang w:val="en-US" w:eastAsia="en-US" w:bidi="ar-SA"/>
      </w:rPr>
    </w:lvl>
  </w:abstractNum>
  <w:abstractNum w:abstractNumId="3" w15:restartNumberingAfterBreak="0">
    <w:nsid w:val="731D005E"/>
    <w:multiLevelType w:val="hybridMultilevel"/>
    <w:tmpl w:val="928A429C"/>
    <w:lvl w:ilvl="0" w:tplc="AE0C8F9C">
      <w:start w:val="1"/>
      <w:numFmt w:val="upperRoman"/>
      <w:lvlText w:val="%1."/>
      <w:lvlJc w:val="left"/>
      <w:pPr>
        <w:ind w:left="2416" w:hanging="419"/>
        <w:jc w:val="right"/>
      </w:pPr>
      <w:rPr>
        <w:rFonts w:hint="default" w:ascii="Times New Roman" w:hAnsi="Times New Roman" w:eastAsia="Times New Roman" w:cs="Times New Roman"/>
        <w:b w:val="0"/>
        <w:bCs w:val="0"/>
        <w:i w:val="0"/>
        <w:iCs w:val="0"/>
        <w:color w:val="231F20"/>
        <w:spacing w:val="0"/>
        <w:w w:val="100"/>
        <w:sz w:val="20"/>
        <w:szCs w:val="20"/>
        <w:lang w:val="en-US" w:eastAsia="en-US" w:bidi="ar-SA"/>
      </w:rPr>
    </w:lvl>
    <w:lvl w:ilvl="1" w:tplc="F12CC918">
      <w:numFmt w:val="bullet"/>
      <w:lvlText w:val="•"/>
      <w:lvlJc w:val="left"/>
      <w:pPr>
        <w:ind w:left="2695" w:hanging="419"/>
      </w:pPr>
      <w:rPr>
        <w:rFonts w:hint="default"/>
        <w:lang w:val="en-US" w:eastAsia="en-US" w:bidi="ar-SA"/>
      </w:rPr>
    </w:lvl>
    <w:lvl w:ilvl="2" w:tplc="3AA089F6">
      <w:numFmt w:val="bullet"/>
      <w:lvlText w:val="•"/>
      <w:lvlJc w:val="left"/>
      <w:pPr>
        <w:ind w:left="2971" w:hanging="419"/>
      </w:pPr>
      <w:rPr>
        <w:rFonts w:hint="default"/>
        <w:lang w:val="en-US" w:eastAsia="en-US" w:bidi="ar-SA"/>
      </w:rPr>
    </w:lvl>
    <w:lvl w:ilvl="3" w:tplc="2EE8E66A">
      <w:numFmt w:val="bullet"/>
      <w:lvlText w:val="•"/>
      <w:lvlJc w:val="left"/>
      <w:pPr>
        <w:ind w:left="3247" w:hanging="419"/>
      </w:pPr>
      <w:rPr>
        <w:rFonts w:hint="default"/>
        <w:lang w:val="en-US" w:eastAsia="en-US" w:bidi="ar-SA"/>
      </w:rPr>
    </w:lvl>
    <w:lvl w:ilvl="4" w:tplc="055E39D6">
      <w:numFmt w:val="bullet"/>
      <w:lvlText w:val="•"/>
      <w:lvlJc w:val="left"/>
      <w:pPr>
        <w:ind w:left="3522" w:hanging="419"/>
      </w:pPr>
      <w:rPr>
        <w:rFonts w:hint="default"/>
        <w:lang w:val="en-US" w:eastAsia="en-US" w:bidi="ar-SA"/>
      </w:rPr>
    </w:lvl>
    <w:lvl w:ilvl="5" w:tplc="1972B142">
      <w:numFmt w:val="bullet"/>
      <w:lvlText w:val="•"/>
      <w:lvlJc w:val="left"/>
      <w:pPr>
        <w:ind w:left="3798" w:hanging="419"/>
      </w:pPr>
      <w:rPr>
        <w:rFonts w:hint="default"/>
        <w:lang w:val="en-US" w:eastAsia="en-US" w:bidi="ar-SA"/>
      </w:rPr>
    </w:lvl>
    <w:lvl w:ilvl="6" w:tplc="BEB836DE">
      <w:numFmt w:val="bullet"/>
      <w:lvlText w:val="•"/>
      <w:lvlJc w:val="left"/>
      <w:pPr>
        <w:ind w:left="4074" w:hanging="419"/>
      </w:pPr>
      <w:rPr>
        <w:rFonts w:hint="default"/>
        <w:lang w:val="en-US" w:eastAsia="en-US" w:bidi="ar-SA"/>
      </w:rPr>
    </w:lvl>
    <w:lvl w:ilvl="7" w:tplc="6A084892">
      <w:numFmt w:val="bullet"/>
      <w:lvlText w:val="•"/>
      <w:lvlJc w:val="left"/>
      <w:pPr>
        <w:ind w:left="4350" w:hanging="419"/>
      </w:pPr>
      <w:rPr>
        <w:rFonts w:hint="default"/>
        <w:lang w:val="en-US" w:eastAsia="en-US" w:bidi="ar-SA"/>
      </w:rPr>
    </w:lvl>
    <w:lvl w:ilvl="8" w:tplc="8C12FD32">
      <w:numFmt w:val="bullet"/>
      <w:lvlText w:val="•"/>
      <w:lvlJc w:val="left"/>
      <w:pPr>
        <w:ind w:left="4625" w:hanging="419"/>
      </w:pPr>
      <w:rPr>
        <w:rFonts w:hint="default"/>
        <w:lang w:val="en-US" w:eastAsia="en-US" w:bidi="ar-SA"/>
      </w:rPr>
    </w:lvl>
  </w:abstractNum>
  <w:abstractNum w:abstractNumId="4" w15:restartNumberingAfterBreak="0">
    <w:nsid w:val="74274558"/>
    <w:multiLevelType w:val="hybridMultilevel"/>
    <w:tmpl w:val="F94212EA"/>
    <w:lvl w:ilvl="0" w:tplc="20C2FDBA">
      <w:start w:val="1"/>
      <w:numFmt w:val="decimal"/>
      <w:lvlText w:val="(%1)"/>
      <w:lvlJc w:val="left"/>
      <w:pPr>
        <w:ind w:left="307" w:hanging="376"/>
        <w:jc w:val="left"/>
      </w:pPr>
      <w:rPr>
        <w:rFonts w:hint="default" w:ascii="Times New Roman" w:hAnsi="Times New Roman" w:eastAsia="Times New Roman" w:cs="Times New Roman"/>
        <w:b w:val="0"/>
        <w:bCs w:val="0"/>
        <w:i w:val="0"/>
        <w:iCs w:val="0"/>
        <w:color w:val="231F20"/>
        <w:spacing w:val="-1"/>
        <w:w w:val="100"/>
        <w:sz w:val="20"/>
        <w:szCs w:val="20"/>
        <w:lang w:val="en-US" w:eastAsia="en-US" w:bidi="ar-SA"/>
      </w:rPr>
    </w:lvl>
    <w:lvl w:ilvl="1" w:tplc="5432620C">
      <w:numFmt w:val="bullet"/>
      <w:lvlText w:val="•"/>
      <w:lvlJc w:val="left"/>
      <w:pPr>
        <w:ind w:left="787" w:hanging="376"/>
      </w:pPr>
      <w:rPr>
        <w:rFonts w:hint="default"/>
        <w:lang w:val="en-US" w:eastAsia="en-US" w:bidi="ar-SA"/>
      </w:rPr>
    </w:lvl>
    <w:lvl w:ilvl="2" w:tplc="BF2C7AA8">
      <w:numFmt w:val="bullet"/>
      <w:lvlText w:val="•"/>
      <w:lvlJc w:val="left"/>
      <w:pPr>
        <w:ind w:left="1275" w:hanging="376"/>
      </w:pPr>
      <w:rPr>
        <w:rFonts w:hint="default"/>
        <w:lang w:val="en-US" w:eastAsia="en-US" w:bidi="ar-SA"/>
      </w:rPr>
    </w:lvl>
    <w:lvl w:ilvl="3" w:tplc="ED903B4A">
      <w:numFmt w:val="bullet"/>
      <w:lvlText w:val="•"/>
      <w:lvlJc w:val="left"/>
      <w:pPr>
        <w:ind w:left="1763" w:hanging="376"/>
      </w:pPr>
      <w:rPr>
        <w:rFonts w:hint="default"/>
        <w:lang w:val="en-US" w:eastAsia="en-US" w:bidi="ar-SA"/>
      </w:rPr>
    </w:lvl>
    <w:lvl w:ilvl="4" w:tplc="00CA9408">
      <w:numFmt w:val="bullet"/>
      <w:lvlText w:val="•"/>
      <w:lvlJc w:val="left"/>
      <w:pPr>
        <w:ind w:left="2250" w:hanging="376"/>
      </w:pPr>
      <w:rPr>
        <w:rFonts w:hint="default"/>
        <w:lang w:val="en-US" w:eastAsia="en-US" w:bidi="ar-SA"/>
      </w:rPr>
    </w:lvl>
    <w:lvl w:ilvl="5" w:tplc="776865C4">
      <w:numFmt w:val="bullet"/>
      <w:lvlText w:val="•"/>
      <w:lvlJc w:val="left"/>
      <w:pPr>
        <w:ind w:left="2738" w:hanging="376"/>
      </w:pPr>
      <w:rPr>
        <w:rFonts w:hint="default"/>
        <w:lang w:val="en-US" w:eastAsia="en-US" w:bidi="ar-SA"/>
      </w:rPr>
    </w:lvl>
    <w:lvl w:ilvl="6" w:tplc="B04261A0">
      <w:numFmt w:val="bullet"/>
      <w:lvlText w:val="•"/>
      <w:lvlJc w:val="left"/>
      <w:pPr>
        <w:ind w:left="3226" w:hanging="376"/>
      </w:pPr>
      <w:rPr>
        <w:rFonts w:hint="default"/>
        <w:lang w:val="en-US" w:eastAsia="en-US" w:bidi="ar-SA"/>
      </w:rPr>
    </w:lvl>
    <w:lvl w:ilvl="7" w:tplc="B5B6A510">
      <w:numFmt w:val="bullet"/>
      <w:lvlText w:val="•"/>
      <w:lvlJc w:val="left"/>
      <w:pPr>
        <w:ind w:left="3714" w:hanging="376"/>
      </w:pPr>
      <w:rPr>
        <w:rFonts w:hint="default"/>
        <w:lang w:val="en-US" w:eastAsia="en-US" w:bidi="ar-SA"/>
      </w:rPr>
    </w:lvl>
    <w:lvl w:ilvl="8" w:tplc="FF620DA8">
      <w:numFmt w:val="bullet"/>
      <w:lvlText w:val="•"/>
      <w:lvlJc w:val="left"/>
      <w:pPr>
        <w:ind w:left="4201" w:hanging="376"/>
      </w:pPr>
      <w:rPr>
        <w:rFonts w:hint="default"/>
        <w:lang w:val="en-US" w:eastAsia="en-US" w:bidi="ar-SA"/>
      </w:rPr>
    </w:lvl>
  </w:abstractNum>
  <w:num w:numId="1" w16cid:durableId="180096797">
    <w:abstractNumId w:val="0"/>
  </w:num>
  <w:num w:numId="2" w16cid:durableId="343821983">
    <w:abstractNumId w:val="4"/>
  </w:num>
  <w:num w:numId="3" w16cid:durableId="2898204">
    <w:abstractNumId w:val="1"/>
  </w:num>
  <w:num w:numId="4" w16cid:durableId="1776829614">
    <w:abstractNumId w:val="2"/>
  </w:num>
  <w:num w:numId="5" w16cid:durableId="65419033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28BA"/>
    <w:rsid w:val="001228BA"/>
    <w:rsid w:val="0073412D"/>
    <w:rsid w:val="008067F7"/>
    <w:rsid w:val="638E1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2BC5"/>
  <w15:docId w15:val="{59A3C3DA-CBB3-4B7A-A31B-EEBA5735AC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307"/>
    </w:pPr>
    <w:rPr>
      <w:sz w:val="20"/>
      <w:szCs w:val="20"/>
    </w:rPr>
  </w:style>
  <w:style w:type="paragraph" w:styleId="Title">
    <w:name w:val="Title"/>
    <w:basedOn w:val="Normal"/>
    <w:uiPriority w:val="10"/>
    <w:qFormat/>
    <w:pPr>
      <w:ind w:left="3706" w:hanging="3194"/>
    </w:pPr>
    <w:rPr>
      <w:sz w:val="48"/>
      <w:szCs w:val="48"/>
    </w:rPr>
  </w:style>
  <w:style w:type="paragraph" w:styleId="ListParagraph">
    <w:name w:val="List Paragraph"/>
    <w:basedOn w:val="Normal"/>
    <w:uiPriority w:val="1"/>
    <w:qFormat/>
    <w:pPr>
      <w:spacing w:before="120"/>
      <w:ind w:left="666" w:hanging="360"/>
      <w:jc w:val="both"/>
    </w:pPr>
  </w:style>
  <w:style w:type="paragraph" w:styleId="TableParagraph" w:customStyle="1">
    <w:name w:val="Table Paragraph"/>
    <w:basedOn w:val="Normal"/>
    <w:uiPriority w:val="1"/>
    <w:qFormat/>
    <w:pPr>
      <w:spacing w:before="156"/>
      <w:ind w:left="9"/>
      <w:jc w:val="center"/>
    </w:pPr>
  </w:style>
  <w:style w:type="paragraph" w:styleId="Author" w:customStyle="true">
    <w:uiPriority w:val="1"/>
    <w:name w:val="Author"/>
    <w:basedOn w:val="Normal"/>
    <w:qFormat/>
    <w:rsid w:val="638E1026"/>
    <w:rPr>
      <w:sz w:val="22"/>
      <w:szCs w:val="22"/>
      <w:lang w:bidi="ar-SA"/>
    </w:rPr>
    <w:pPr>
      <w:spacing w:before="360" w:after="40"/>
      <w:jc w:val="center"/>
    </w:pPr>
  </w:style>
  <w:style w:type="paragraph" w:styleId="papertitle" w:customStyle="true">
    <w:uiPriority w:val="1"/>
    <w:name w:val="paper title"/>
    <w:basedOn w:val="Normal"/>
    <w:qFormat/>
    <w:rsid w:val="638E1026"/>
    <w:rPr>
      <w:rFonts w:eastAsia="MS Mincho"/>
      <w:sz w:val="48"/>
      <w:szCs w:val="48"/>
      <w:lang w:bidi="ar-SA"/>
    </w:rPr>
    <w:pPr>
      <w:spacing w:after="120"/>
      <w:jc w:val="center"/>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image" Target="media/image4.png"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jpeg" Id="rId11" /><Relationship Type="http://schemas.openxmlformats.org/officeDocument/2006/relationships/footnotes" Target="footnotes.xml" Id="rId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theme" Target="theme/theme1.xml" Id="rId14" /><Relationship Type="http://schemas.openxmlformats.org/officeDocument/2006/relationships/hyperlink" Target="mailto:kmharish292@gmail.com" TargetMode="External" Id="R33279a3ec1414555" /><Relationship Type="http://schemas.openxmlformats.org/officeDocument/2006/relationships/header" Target="header.xml" Id="Rd424610c69894d40" /><Relationship Type="http://schemas.openxmlformats.org/officeDocument/2006/relationships/header" Target="header2.xml" Id="Ra9fb4dafa3bd468e" /><Relationship Type="http://schemas.openxmlformats.org/officeDocument/2006/relationships/header" Target="header3.xml" Id="Rff6f32077e1642a0" /><Relationship Type="http://schemas.openxmlformats.org/officeDocument/2006/relationships/header" Target="header4.xml" Id="R784567a279614318" /><Relationship Type="http://schemas.openxmlformats.org/officeDocument/2006/relationships/header" Target="header5.xml" Id="R7102c27f88cc44eb" /><Relationship Type="http://schemas.openxmlformats.org/officeDocument/2006/relationships/header" Target="header6.xml" Id="Rdab16ac5deec4445" /><Relationship Type="http://schemas.openxmlformats.org/officeDocument/2006/relationships/header" Target="header7.xml" Id="R1b9d07384ed84868" /><Relationship Type="http://schemas.openxmlformats.org/officeDocument/2006/relationships/header" Target="header8.xml" Id="R4727e186909f4beb" /><Relationship Type="http://schemas.openxmlformats.org/officeDocument/2006/relationships/header" Target="header9.xml" Id="R45dd56f3279b47ad" /><Relationship Type="http://schemas.openxmlformats.org/officeDocument/2006/relationships/header" Target="headera.xml" Id="R0e1d6f9db58544f2" /><Relationship Type="http://schemas.openxmlformats.org/officeDocument/2006/relationships/header" Target="headerb.xml" Id="R4ecaeed62ced42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Cardiovascular Disease Prediction Using Machine Learning Models</dc:title>
  <dc:subject>2020 IEEE Pune Section International Conference (PuneCon);2020; ; ;10.1109/PuneCon50868.2020.9362367</dc:subject>
  <lastModifiedBy>Guest User</lastModifiedBy>
  <revision>3</revision>
  <dcterms:created xsi:type="dcterms:W3CDTF">2024-04-14T13:12:00.0000000Z</dcterms:created>
  <dcterms:modified xsi:type="dcterms:W3CDTF">2024-04-15T05:23:56.3121298Z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Adobe Acrobat Pro 10.0.0</vt:lpwstr>
  </property>
  <property fmtid="{D5CDD505-2E9C-101B-9397-08002B2CF9AE}" pid="4" name="IEEE Article ID">
    <vt:lpwstr>9362367</vt:lpwstr>
  </property>
  <property fmtid="{D5CDD505-2E9C-101B-9397-08002B2CF9AE}" pid="5" name="IEEE Issue ID">
    <vt:lpwstr>9362344</vt:lpwstr>
  </property>
  <property fmtid="{D5CDD505-2E9C-101B-9397-08002B2CF9AE}" pid="6" name="IEEE Publication ID">
    <vt:lpwstr>9362341</vt:lpwstr>
  </property>
  <property fmtid="{D5CDD505-2E9C-101B-9397-08002B2CF9AE}" pid="7" name="LastSaved">
    <vt:filetime>2024-04-14T00:00:00Z</vt:filetime>
  </property>
  <property fmtid="{D5CDD505-2E9C-101B-9397-08002B2CF9AE}" pid="8" name="Meeting Ending Date">
    <vt:lpwstr>18 Dec. 2020</vt:lpwstr>
  </property>
  <property fmtid="{D5CDD505-2E9C-101B-9397-08002B2CF9AE}" pid="9" name="Meeting Starting Date">
    <vt:lpwstr>16 Dec. 2020</vt:lpwstr>
  </property>
  <property fmtid="{D5CDD505-2E9C-101B-9397-08002B2CF9AE}" pid="10" name="Producer">
    <vt:lpwstr>Acrobat Distiller 9.0.0 (Windows); modified using iText® 5.5.6 ©2000-2015 iText Group NV (AGPL-version)</vt:lpwstr>
  </property>
</Properties>
</file>