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41206" w14:textId="7F443DA8" w:rsidR="00165444" w:rsidRPr="00165444" w:rsidRDefault="001734E8" w:rsidP="00165444">
      <w:pPr>
        <w:pStyle w:val="Title"/>
        <w:framePr w:w="0" w:hSpace="0" w:vSpace="0" w:wrap="auto" w:vAnchor="margin" w:hAnchor="text" w:xAlign="left" w:yAlign="inline"/>
        <w:rPr>
          <w:b/>
          <w:color w:val="000000" w:themeColor="text1"/>
        </w:rPr>
      </w:pPr>
      <w:r w:rsidRPr="008F15D5">
        <w:rPr>
          <w:b/>
          <w:i/>
          <w:color w:val="000000" w:themeColor="text1"/>
        </w:rPr>
        <w:t xml:space="preserve"> </w:t>
      </w:r>
      <w:r w:rsidR="0017695A" w:rsidRPr="008F15D5">
        <w:rPr>
          <w:b/>
          <w:color w:val="000000" w:themeColor="text1"/>
        </w:rPr>
        <w:t>Attendance Management</w:t>
      </w:r>
      <w:r w:rsidR="008810F3">
        <w:rPr>
          <w:b/>
          <w:color w:val="000000" w:themeColor="text1"/>
        </w:rPr>
        <w:t xml:space="preserve"> System</w:t>
      </w:r>
      <w:r w:rsidR="0017695A" w:rsidRPr="008F15D5">
        <w:rPr>
          <w:b/>
          <w:color w:val="000000" w:themeColor="text1"/>
        </w:rPr>
        <w:t xml:space="preserve"> </w:t>
      </w:r>
      <w:r w:rsidR="00872F27">
        <w:rPr>
          <w:b/>
          <w:color w:val="000000" w:themeColor="text1"/>
        </w:rPr>
        <w:t>Using</w:t>
      </w:r>
      <w:r w:rsidR="00165444">
        <w:rPr>
          <w:b/>
          <w:color w:val="000000" w:themeColor="text1"/>
        </w:rPr>
        <w:t xml:space="preserve"> Geofencing Technology</w:t>
      </w:r>
    </w:p>
    <w:p w14:paraId="5D2199BB" w14:textId="77777777" w:rsidR="00847C15" w:rsidRPr="008F15D5" w:rsidRDefault="00847C15" w:rsidP="00847C15">
      <w:pPr>
        <w:rPr>
          <w:rFonts w:eastAsia="MS Mincho"/>
          <w:color w:val="000000" w:themeColor="text1"/>
        </w:rPr>
      </w:pPr>
    </w:p>
    <w:p w14:paraId="6D137106" w14:textId="08050FB2" w:rsidR="00280F1C" w:rsidRPr="008F15D5" w:rsidRDefault="00CE5486" w:rsidP="00280F1C">
      <w:pPr>
        <w:pStyle w:val="Author"/>
        <w:spacing w:after="0"/>
        <w:rPr>
          <w:rFonts w:eastAsia="MS Mincho"/>
          <w:b/>
          <w:color w:val="000000" w:themeColor="text1"/>
        </w:rPr>
      </w:pPr>
      <w:r w:rsidRPr="008F15D5">
        <w:rPr>
          <w:rFonts w:eastAsia="MS Mincho"/>
          <w:b/>
          <w:color w:val="000000" w:themeColor="text1"/>
        </w:rPr>
        <w:t>Mehraj Tamboli</w:t>
      </w:r>
      <w:r w:rsidR="00280F1C" w:rsidRPr="008F15D5">
        <w:rPr>
          <w:rFonts w:eastAsia="MS Mincho"/>
          <w:b/>
          <w:color w:val="000000" w:themeColor="text1"/>
          <w:vertAlign w:val="superscript"/>
        </w:rPr>
        <w:t>1</w:t>
      </w:r>
      <w:r w:rsidR="00280F1C" w:rsidRPr="008F15D5">
        <w:rPr>
          <w:rFonts w:eastAsia="MS Mincho"/>
          <w:b/>
          <w:color w:val="000000" w:themeColor="text1"/>
        </w:rPr>
        <w:t xml:space="preserve"> ,</w:t>
      </w:r>
      <w:r w:rsidRPr="008F15D5">
        <w:rPr>
          <w:rFonts w:eastAsia="MS Mincho"/>
          <w:b/>
          <w:color w:val="000000" w:themeColor="text1"/>
        </w:rPr>
        <w:t>Gitanjali Katore</w:t>
      </w:r>
      <w:r w:rsidR="00280F1C" w:rsidRPr="008F15D5">
        <w:rPr>
          <w:rFonts w:eastAsia="MS Mincho"/>
          <w:b/>
          <w:color w:val="000000" w:themeColor="text1"/>
          <w:vertAlign w:val="superscript"/>
        </w:rPr>
        <w:t>2</w:t>
      </w:r>
      <w:r w:rsidR="008819D7" w:rsidRPr="008F15D5">
        <w:rPr>
          <w:rFonts w:eastAsia="MS Mincho"/>
          <w:b/>
          <w:color w:val="000000" w:themeColor="text1"/>
        </w:rPr>
        <w:t>,</w:t>
      </w:r>
      <w:r w:rsidR="00280F1C" w:rsidRPr="008F15D5">
        <w:rPr>
          <w:rFonts w:eastAsia="MS Mincho"/>
          <w:b/>
          <w:color w:val="000000" w:themeColor="text1"/>
        </w:rPr>
        <w:t xml:space="preserve"> </w:t>
      </w:r>
      <w:r w:rsidRPr="008F15D5">
        <w:rPr>
          <w:rFonts w:eastAsia="MS Mincho"/>
          <w:b/>
          <w:color w:val="000000" w:themeColor="text1"/>
        </w:rPr>
        <w:t>Shivangi Patale</w:t>
      </w:r>
      <w:r w:rsidR="00280F1C" w:rsidRPr="008F15D5">
        <w:rPr>
          <w:rFonts w:eastAsia="MS Mincho"/>
          <w:b/>
          <w:color w:val="000000" w:themeColor="text1"/>
          <w:vertAlign w:val="superscript"/>
        </w:rPr>
        <w:t>3</w:t>
      </w:r>
      <w:r w:rsidR="008819D7" w:rsidRPr="008F15D5">
        <w:rPr>
          <w:rFonts w:eastAsia="MS Mincho"/>
          <w:b/>
          <w:color w:val="000000" w:themeColor="text1"/>
        </w:rPr>
        <w:t>,</w:t>
      </w:r>
      <w:r w:rsidR="00945FBC" w:rsidRPr="008F15D5">
        <w:rPr>
          <w:rFonts w:eastAsia="MS Mincho"/>
          <w:b/>
          <w:color w:val="000000" w:themeColor="text1"/>
        </w:rPr>
        <w:t xml:space="preserve"> </w:t>
      </w:r>
      <w:r w:rsidRPr="008F15D5">
        <w:rPr>
          <w:rFonts w:eastAsia="MS Mincho"/>
          <w:b/>
          <w:color w:val="000000" w:themeColor="text1"/>
        </w:rPr>
        <w:t>Nestor Johnson Philips</w:t>
      </w:r>
      <w:r w:rsidR="008819D7" w:rsidRPr="008F15D5">
        <w:rPr>
          <w:rFonts w:eastAsia="MS Mincho"/>
          <w:b/>
          <w:color w:val="000000" w:themeColor="text1"/>
          <w:vertAlign w:val="superscript"/>
        </w:rPr>
        <w:t>4</w:t>
      </w:r>
    </w:p>
    <w:p w14:paraId="1DE3E812" w14:textId="77777777" w:rsidR="00280F1C" w:rsidRPr="008F15D5" w:rsidRDefault="00280F1C" w:rsidP="00280F1C">
      <w:pPr>
        <w:pStyle w:val="Affiliation"/>
        <w:rPr>
          <w:rFonts w:eastAsia="MS Mincho"/>
          <w:color w:val="000000" w:themeColor="text1"/>
        </w:rPr>
      </w:pPr>
      <w:r w:rsidRPr="008F15D5">
        <w:rPr>
          <w:rFonts w:eastAsia="MS Mincho"/>
          <w:color w:val="000000" w:themeColor="text1"/>
        </w:rPr>
        <w:t>Dept of Electronics &amp; Telecommunication</w:t>
      </w:r>
    </w:p>
    <w:p w14:paraId="4B4ABBCD" w14:textId="77777777" w:rsidR="00280F1C" w:rsidRPr="008F15D5" w:rsidRDefault="00280F1C" w:rsidP="00280F1C">
      <w:pPr>
        <w:pStyle w:val="Affiliation"/>
        <w:jc w:val="both"/>
        <w:rPr>
          <w:rFonts w:eastAsia="MS Mincho"/>
          <w:color w:val="000000" w:themeColor="text1"/>
        </w:rPr>
      </w:pPr>
      <w:r w:rsidRPr="008F15D5">
        <w:rPr>
          <w:rFonts w:eastAsia="MS Mincho"/>
          <w:color w:val="000000" w:themeColor="text1"/>
        </w:rPr>
        <w:t xml:space="preserve">                                                                     JSPM’s RSCOE Tathawade Pune, MS-India</w:t>
      </w:r>
    </w:p>
    <w:p w14:paraId="0D138955" w14:textId="77777777" w:rsidR="00280F1C" w:rsidRPr="008F15D5" w:rsidRDefault="00280F1C" w:rsidP="00280F1C">
      <w:pPr>
        <w:pStyle w:val="Affiliation"/>
        <w:jc w:val="both"/>
        <w:rPr>
          <w:rFonts w:eastAsia="MS Mincho"/>
          <w:color w:val="000000" w:themeColor="text1"/>
        </w:rPr>
      </w:pPr>
      <w:r w:rsidRPr="008F15D5">
        <w:rPr>
          <w:rFonts w:eastAsia="MS Mincho"/>
          <w:color w:val="000000" w:themeColor="text1"/>
        </w:rPr>
        <w:t xml:space="preserve">                                                                       Savitribai Phule Pune University, Pune</w:t>
      </w:r>
    </w:p>
    <w:p w14:paraId="41883DE6" w14:textId="76485F93" w:rsidR="008A55B5" w:rsidRPr="008F15D5" w:rsidRDefault="00000000" w:rsidP="00280F1C">
      <w:pPr>
        <w:pStyle w:val="Affiliation"/>
        <w:rPr>
          <w:rFonts w:eastAsia="MS Mincho"/>
          <w:color w:val="000000" w:themeColor="text1"/>
        </w:rPr>
        <w:sectPr w:rsidR="008A55B5" w:rsidRPr="008F15D5" w:rsidSect="00C76603">
          <w:pgSz w:w="11909" w:h="16834" w:code="9"/>
          <w:pgMar w:top="1080" w:right="734" w:bottom="2434" w:left="734" w:header="720" w:footer="720" w:gutter="0"/>
          <w:cols w:space="720"/>
          <w:docGrid w:linePitch="360"/>
        </w:sectPr>
      </w:pPr>
      <w:hyperlink r:id="rId7" w:history="1">
        <w:r w:rsidR="00CE5486" w:rsidRPr="008F15D5">
          <w:rPr>
            <w:rStyle w:val="Hyperlink"/>
            <w:rFonts w:eastAsia="MS Mincho"/>
            <w:color w:val="000000" w:themeColor="text1"/>
          </w:rPr>
          <w:t>mehrajtamboli0908@gmail.com</w:t>
        </w:r>
      </w:hyperlink>
      <w:r w:rsidR="00280F1C" w:rsidRPr="008F15D5">
        <w:rPr>
          <w:rFonts w:eastAsia="MS Mincho"/>
          <w:color w:val="000000" w:themeColor="text1"/>
        </w:rPr>
        <w:t xml:space="preserve"> </w:t>
      </w:r>
      <w:hyperlink r:id="rId8" w:history="1">
        <w:r w:rsidR="00CE5486" w:rsidRPr="008F15D5">
          <w:rPr>
            <w:rStyle w:val="Hyperlink"/>
            <w:rFonts w:eastAsia="MS Mincho"/>
            <w:color w:val="000000" w:themeColor="text1"/>
          </w:rPr>
          <w:t>gitanjalikatore5050@gmail.com</w:t>
        </w:r>
      </w:hyperlink>
      <w:r w:rsidR="00ED40AE" w:rsidRPr="008F15D5">
        <w:rPr>
          <w:rFonts w:eastAsia="MS Mincho"/>
          <w:color w:val="000000" w:themeColor="text1"/>
        </w:rPr>
        <w:t xml:space="preserve"> </w:t>
      </w:r>
      <w:hyperlink r:id="rId9" w:history="1">
        <w:r w:rsidR="00CE5486" w:rsidRPr="008F15D5">
          <w:rPr>
            <w:rStyle w:val="Hyperlink"/>
            <w:rFonts w:eastAsia="MS Mincho"/>
            <w:color w:val="000000" w:themeColor="text1"/>
          </w:rPr>
          <w:t>shivangipatale2002@gmail.com</w:t>
        </w:r>
      </w:hyperlink>
      <w:r w:rsidR="00280F1C" w:rsidRPr="008F15D5">
        <w:rPr>
          <w:rFonts w:eastAsia="MS Mincho"/>
          <w:color w:val="000000" w:themeColor="text1"/>
        </w:rPr>
        <w:t xml:space="preserve"> </w:t>
      </w:r>
      <w:hyperlink r:id="rId10" w:history="1">
        <w:r w:rsidR="00CE5486" w:rsidRPr="008F15D5">
          <w:rPr>
            <w:rStyle w:val="Hyperlink"/>
            <w:rFonts w:eastAsia="MS Mincho"/>
            <w:color w:val="000000" w:themeColor="text1"/>
          </w:rPr>
          <w:t>nestorjohnsonphilips@gmail.com</w:t>
        </w:r>
      </w:hyperlink>
      <w:r w:rsidR="00DA4594" w:rsidRPr="008F15D5">
        <w:rPr>
          <w:rFonts w:eastAsia="MS Mincho"/>
          <w:color w:val="000000" w:themeColor="text1"/>
        </w:rPr>
        <w:t xml:space="preserve"> </w:t>
      </w:r>
    </w:p>
    <w:p w14:paraId="22BB66FD" w14:textId="77777777" w:rsidR="008A55B5" w:rsidRPr="008F15D5" w:rsidRDefault="008A55B5" w:rsidP="00280F1C">
      <w:pPr>
        <w:pStyle w:val="Affiliation"/>
        <w:jc w:val="both"/>
        <w:rPr>
          <w:rFonts w:eastAsia="MS Mincho"/>
          <w:color w:val="000000" w:themeColor="text1"/>
        </w:rPr>
        <w:sectPr w:rsidR="008A55B5" w:rsidRPr="008F15D5" w:rsidSect="00C76603">
          <w:type w:val="continuous"/>
          <w:pgSz w:w="11909" w:h="16834" w:code="9"/>
          <w:pgMar w:top="1080" w:right="734" w:bottom="2434" w:left="734" w:header="720" w:footer="720" w:gutter="0"/>
          <w:cols w:num="2" w:space="720" w:equalWidth="0">
            <w:col w:w="4860" w:space="720"/>
            <w:col w:w="4860"/>
          </w:cols>
          <w:docGrid w:linePitch="360"/>
        </w:sectPr>
      </w:pPr>
    </w:p>
    <w:p w14:paraId="0A6AC7DD" w14:textId="77777777" w:rsidR="008A55B5" w:rsidRPr="008F15D5" w:rsidRDefault="008A55B5" w:rsidP="00280F1C">
      <w:pPr>
        <w:pStyle w:val="Affiliation"/>
        <w:jc w:val="both"/>
        <w:rPr>
          <w:rFonts w:eastAsia="MS Mincho"/>
          <w:color w:val="000000" w:themeColor="text1"/>
        </w:rPr>
      </w:pPr>
    </w:p>
    <w:p w14:paraId="3D82157E" w14:textId="77777777" w:rsidR="008A55B5" w:rsidRPr="008F15D5" w:rsidRDefault="008A55B5">
      <w:pPr>
        <w:rPr>
          <w:rFonts w:eastAsia="MS Mincho"/>
          <w:color w:val="000000" w:themeColor="text1"/>
        </w:rPr>
      </w:pPr>
    </w:p>
    <w:p w14:paraId="427F630E" w14:textId="77777777" w:rsidR="008A55B5" w:rsidRPr="008F15D5" w:rsidRDefault="008A55B5">
      <w:pPr>
        <w:rPr>
          <w:rFonts w:eastAsia="MS Mincho"/>
          <w:color w:val="000000" w:themeColor="text1"/>
        </w:rPr>
        <w:sectPr w:rsidR="008A55B5" w:rsidRPr="008F15D5" w:rsidSect="00C76603">
          <w:type w:val="continuous"/>
          <w:pgSz w:w="11909" w:h="16834" w:code="9"/>
          <w:pgMar w:top="1080" w:right="734" w:bottom="2434" w:left="734" w:header="720" w:footer="720" w:gutter="0"/>
          <w:cols w:space="720"/>
          <w:docGrid w:linePitch="360"/>
        </w:sectPr>
      </w:pPr>
    </w:p>
    <w:p w14:paraId="4221F8AD" w14:textId="2C4DCCB5" w:rsidR="00121735" w:rsidRPr="00121735" w:rsidRDefault="008A55B5">
      <w:pPr>
        <w:pStyle w:val="Abstract"/>
        <w:rPr>
          <w:color w:val="000000" w:themeColor="text1"/>
        </w:rPr>
      </w:pPr>
      <w:r w:rsidRPr="008F15D5">
        <w:rPr>
          <w:rFonts w:eastAsia="MS Mincho"/>
          <w:i/>
          <w:iCs/>
          <w:color w:val="000000" w:themeColor="text1"/>
        </w:rPr>
        <w:t>Abstract</w:t>
      </w:r>
      <w:r w:rsidRPr="008F15D5">
        <w:rPr>
          <w:rFonts w:eastAsia="MS Mincho"/>
          <w:color w:val="000000" w:themeColor="text1"/>
        </w:rPr>
        <w:t>—</w:t>
      </w:r>
      <w:r w:rsidR="00EB0329" w:rsidRPr="008F15D5">
        <w:rPr>
          <w:b w:val="0"/>
          <w:color w:val="000000" w:themeColor="text1"/>
        </w:rPr>
        <w:t xml:space="preserve"> </w:t>
      </w:r>
      <w:r w:rsidR="00E22FFA" w:rsidRPr="008F15D5">
        <w:rPr>
          <w:color w:val="000000" w:themeColor="text1"/>
        </w:rPr>
        <w:t>In</w:t>
      </w:r>
      <w:r w:rsidR="00A56013" w:rsidRPr="008F15D5">
        <w:rPr>
          <w:color w:val="000000" w:themeColor="text1"/>
        </w:rPr>
        <w:t xml:space="preserve"> institutions it is considered an important to teachers to be actively involved in the attendance process to facilitate knowledge transfer. One common approach is for teachers to manually sign an attendance sheet. </w:t>
      </w:r>
      <w:proofErr w:type="gramStart"/>
      <w:r w:rsidR="00A56013" w:rsidRPr="008F15D5">
        <w:rPr>
          <w:color w:val="000000" w:themeColor="text1"/>
        </w:rPr>
        <w:t>However</w:t>
      </w:r>
      <w:proofErr w:type="gramEnd"/>
      <w:r w:rsidR="00A56013" w:rsidRPr="008F15D5">
        <w:rPr>
          <w:color w:val="000000" w:themeColor="text1"/>
        </w:rPr>
        <w:t xml:space="preserve"> a such sheets can easily be Lost. </w:t>
      </w:r>
      <w:proofErr w:type="gramStart"/>
      <w:r w:rsidR="00A56013" w:rsidRPr="008F15D5">
        <w:rPr>
          <w:color w:val="000000" w:themeColor="text1"/>
        </w:rPr>
        <w:t>Moreover</w:t>
      </w:r>
      <w:proofErr w:type="gramEnd"/>
      <w:r w:rsidR="00A56013" w:rsidRPr="008F15D5">
        <w:rPr>
          <w:color w:val="000000" w:themeColor="text1"/>
        </w:rPr>
        <w:t xml:space="preserve"> relying on paper based systems can lead to wasted time and hinder learning productivity in the classroom. While there are paperless attendance systems available, like Biometric or Android based solutions they often require hardware such as computers either RFID readers which can result in increased costs for both equipment and maintenance. Taking these factors into account our aim is to </w:t>
      </w:r>
      <w:proofErr w:type="gramStart"/>
      <w:r w:rsidR="00A56013" w:rsidRPr="008F15D5">
        <w:rPr>
          <w:color w:val="000000" w:themeColor="text1"/>
        </w:rPr>
        <w:t>the  tackle</w:t>
      </w:r>
      <w:proofErr w:type="gramEnd"/>
      <w:r w:rsidR="00A56013" w:rsidRPr="008F15D5">
        <w:rPr>
          <w:color w:val="000000" w:themeColor="text1"/>
        </w:rPr>
        <w:t xml:space="preserve"> this issue by developing an attendance system that minimizes the need, for hardware and software requirements. </w:t>
      </w:r>
      <w:r w:rsidR="00121735" w:rsidRPr="00121735">
        <w:rPr>
          <w:color w:val="000000" w:themeColor="text1"/>
        </w:rPr>
        <w:t>We do this by improving the mobility of presenting attendance systems and leveraging both GPS and Geo Fence methods.</w:t>
      </w:r>
    </w:p>
    <w:p w14:paraId="56F1A195" w14:textId="7B151C37" w:rsidR="00466530" w:rsidRPr="008F15D5" w:rsidRDefault="0072064C" w:rsidP="00466530">
      <w:pPr>
        <w:pStyle w:val="IndexTerms"/>
        <w:spacing w:after="240"/>
        <w:rPr>
          <w:i/>
          <w:color w:val="000000" w:themeColor="text1"/>
        </w:rPr>
      </w:pPr>
      <w:r w:rsidRPr="008F15D5">
        <w:rPr>
          <w:rFonts w:eastAsia="MS Mincho"/>
          <w:color w:val="000000" w:themeColor="text1"/>
        </w:rPr>
        <w:t>Keywords—</w:t>
      </w:r>
      <w:r w:rsidR="00466530" w:rsidRPr="008F15D5">
        <w:rPr>
          <w:i/>
          <w:color w:val="000000" w:themeColor="text1"/>
        </w:rPr>
        <w:t>Attendance process, Paperless attendance, GPS and GeoFence techniques, Mobility aspect, Hardware requirements, Learning productivity</w:t>
      </w:r>
      <w:r w:rsidR="008A6092" w:rsidRPr="008F15D5">
        <w:rPr>
          <w:i/>
          <w:color w:val="000000" w:themeColor="text1"/>
        </w:rPr>
        <w:t xml:space="preserve"> </w:t>
      </w:r>
    </w:p>
    <w:p w14:paraId="700EA41A" w14:textId="77777777" w:rsidR="00C16702" w:rsidRPr="008F15D5" w:rsidRDefault="00C16702" w:rsidP="00C16702">
      <w:pPr>
        <w:pStyle w:val="IndexTerms"/>
        <w:numPr>
          <w:ilvl w:val="0"/>
          <w:numId w:val="13"/>
        </w:numPr>
        <w:jc w:val="center"/>
        <w:rPr>
          <w:b w:val="0"/>
          <w:color w:val="000000" w:themeColor="text1"/>
          <w:sz w:val="22"/>
          <w:szCs w:val="22"/>
        </w:rPr>
      </w:pPr>
      <w:r w:rsidRPr="008F15D5">
        <w:rPr>
          <w:b w:val="0"/>
          <w:color w:val="000000" w:themeColor="text1"/>
          <w:sz w:val="22"/>
          <w:szCs w:val="22"/>
        </w:rPr>
        <w:t>INTRODUCTION</w:t>
      </w:r>
    </w:p>
    <w:p w14:paraId="7CDCFD02" w14:textId="74C3E5DF" w:rsidR="00185D17" w:rsidRPr="006C14B6" w:rsidRDefault="00ED5D91" w:rsidP="00ED5D91">
      <w:pPr>
        <w:jc w:val="left"/>
        <w:rPr>
          <w:sz w:val="24"/>
          <w:szCs w:val="24"/>
          <w:lang w:val="en-IN" w:eastAsia="en-IN"/>
        </w:rPr>
      </w:pPr>
      <w:r w:rsidRPr="004D0C19">
        <w:rPr>
          <w:color w:val="000000" w:themeColor="text1"/>
        </w:rPr>
        <w:t xml:space="preserve">                 </w:t>
      </w:r>
      <w:r w:rsidR="006C14B6" w:rsidRPr="006C14B6">
        <w:rPr>
          <w:lang w:val="en-IN" w:eastAsia="en-IN"/>
        </w:rPr>
        <w:t>In many institutions, universities, and colleges, the traditional techniques of keeping track of students' and teachers' attendance are still in use</w:t>
      </w:r>
      <w:r w:rsidR="006C14B6" w:rsidRPr="006C14B6">
        <w:rPr>
          <w:sz w:val="24"/>
          <w:szCs w:val="24"/>
          <w:lang w:val="en-IN" w:eastAsia="en-IN"/>
        </w:rPr>
        <w:t xml:space="preserve">. </w:t>
      </w:r>
      <w:r w:rsidR="00653832">
        <w:rPr>
          <w:color w:val="000000" w:themeColor="text1"/>
        </w:rPr>
        <w:t>T</w:t>
      </w:r>
      <w:r w:rsidR="00E078DA" w:rsidRPr="004D0C19">
        <w:rPr>
          <w:color w:val="000000" w:themeColor="text1"/>
        </w:rPr>
        <w:t xml:space="preserve">hese attendance systems have many drawbacks as they helps </w:t>
      </w:r>
      <w:proofErr w:type="gramStart"/>
      <w:r w:rsidR="00E078DA" w:rsidRPr="004D0C19">
        <w:rPr>
          <w:color w:val="000000" w:themeColor="text1"/>
        </w:rPr>
        <w:t>students  in</w:t>
      </w:r>
      <w:proofErr w:type="gramEnd"/>
      <w:r w:rsidR="00E078DA" w:rsidRPr="004D0C19">
        <w:rPr>
          <w:color w:val="000000" w:themeColor="text1"/>
        </w:rPr>
        <w:t xml:space="preserve"> marking a fake </w:t>
      </w:r>
      <w:r w:rsidRPr="004D0C19">
        <w:rPr>
          <w:color w:val="000000" w:themeColor="text1"/>
        </w:rPr>
        <w:t>attendance. All</w:t>
      </w:r>
      <w:r w:rsidR="00E078DA" w:rsidRPr="004D0C19">
        <w:rPr>
          <w:color w:val="000000" w:themeColor="text1"/>
        </w:rPr>
        <w:t xml:space="preserve"> the attendance records are maintained and analyzed by the faculty </w:t>
      </w:r>
      <w:proofErr w:type="gramStart"/>
      <w:r w:rsidR="00E078DA" w:rsidRPr="004D0C19">
        <w:rPr>
          <w:color w:val="000000" w:themeColor="text1"/>
        </w:rPr>
        <w:t>members  manually</w:t>
      </w:r>
      <w:proofErr w:type="gramEnd"/>
      <w:r w:rsidR="00E078DA" w:rsidRPr="004D0C19">
        <w:rPr>
          <w:color w:val="000000" w:themeColor="text1"/>
        </w:rPr>
        <w:t xml:space="preserve"> in the form of present or absent list taken by class </w:t>
      </w:r>
      <w:r w:rsidRPr="004D0C19">
        <w:rPr>
          <w:color w:val="000000" w:themeColor="text1"/>
        </w:rPr>
        <w:t>teachers. If</w:t>
      </w:r>
      <w:r w:rsidR="004D5147" w:rsidRPr="004D0C19">
        <w:rPr>
          <w:color w:val="000000" w:themeColor="text1"/>
        </w:rPr>
        <w:t xml:space="preserve"> the sheet is lost or misplaced the attendance can't be restored </w:t>
      </w:r>
      <w:r w:rsidRPr="004D0C19">
        <w:rPr>
          <w:color w:val="000000" w:themeColor="text1"/>
        </w:rPr>
        <w:t>easily, faculty</w:t>
      </w:r>
      <w:r w:rsidR="004D5147" w:rsidRPr="004D0C19">
        <w:rPr>
          <w:color w:val="000000" w:themeColor="text1"/>
        </w:rPr>
        <w:t xml:space="preserve"> have to take the </w:t>
      </w:r>
      <w:r w:rsidRPr="004D0C19">
        <w:rPr>
          <w:color w:val="000000" w:themeColor="text1"/>
        </w:rPr>
        <w:t>attendance</w:t>
      </w:r>
      <w:r w:rsidR="004D5147" w:rsidRPr="004D0C19">
        <w:rPr>
          <w:color w:val="000000" w:themeColor="text1"/>
        </w:rPr>
        <w:t xml:space="preserve"> again where more of the chances of fake attendance are </w:t>
      </w:r>
      <w:proofErr w:type="gramStart"/>
      <w:r w:rsidR="004D5147" w:rsidRPr="004D0C19">
        <w:rPr>
          <w:color w:val="000000" w:themeColor="text1"/>
        </w:rPr>
        <w:t>increased .</w:t>
      </w:r>
      <w:proofErr w:type="gramEnd"/>
      <w:r w:rsidR="006C14B6">
        <w:rPr>
          <w:color w:val="000000" w:themeColor="text1"/>
        </w:rPr>
        <w:t xml:space="preserve"> </w:t>
      </w:r>
      <w:r w:rsidR="004D5147" w:rsidRPr="004D0C19">
        <w:rPr>
          <w:color w:val="000000" w:themeColor="text1"/>
        </w:rPr>
        <w:t xml:space="preserve">There is no automatically restoring and analyzing of </w:t>
      </w:r>
      <w:proofErr w:type="gramStart"/>
      <w:r w:rsidR="004D5147" w:rsidRPr="004D0C19">
        <w:rPr>
          <w:color w:val="000000" w:themeColor="text1"/>
        </w:rPr>
        <w:t>data ,Thus</w:t>
      </w:r>
      <w:proofErr w:type="gramEnd"/>
      <w:r w:rsidR="004D5147" w:rsidRPr="004D0C19">
        <w:rPr>
          <w:color w:val="000000" w:themeColor="text1"/>
        </w:rPr>
        <w:t xml:space="preserve"> the </w:t>
      </w:r>
      <w:r w:rsidRPr="004D0C19">
        <w:rPr>
          <w:color w:val="000000" w:themeColor="text1"/>
        </w:rPr>
        <w:t>geo attendance</w:t>
      </w:r>
      <w:r w:rsidR="004D5147" w:rsidRPr="004D0C19">
        <w:rPr>
          <w:color w:val="000000" w:themeColor="text1"/>
        </w:rPr>
        <w:t xml:space="preserve"> system which is based on geofencing technology will mark the attendance automatically by analyzing the students or teachers location in particular area and kept the records of the captured </w:t>
      </w:r>
      <w:r w:rsidRPr="004D0C19">
        <w:rPr>
          <w:color w:val="000000" w:themeColor="text1"/>
        </w:rPr>
        <w:t>data. With</w:t>
      </w:r>
      <w:r w:rsidR="004D5147" w:rsidRPr="004D0C19">
        <w:rPr>
          <w:color w:val="000000" w:themeColor="text1"/>
        </w:rPr>
        <w:t xml:space="preserve"> </w:t>
      </w:r>
      <w:r w:rsidRPr="004D0C19">
        <w:rPr>
          <w:color w:val="000000" w:themeColor="text1"/>
        </w:rPr>
        <w:t>geo attendance</w:t>
      </w:r>
      <w:r w:rsidR="004D5147" w:rsidRPr="004D0C19">
        <w:rPr>
          <w:color w:val="000000" w:themeColor="text1"/>
        </w:rPr>
        <w:t xml:space="preserve"> systems there is no need to analyze and maintain the sheets by faculty </w:t>
      </w:r>
      <w:proofErr w:type="gramStart"/>
      <w:r w:rsidR="004D5147" w:rsidRPr="004D0C19">
        <w:rPr>
          <w:color w:val="000000" w:themeColor="text1"/>
        </w:rPr>
        <w:t>members  for</w:t>
      </w:r>
      <w:proofErr w:type="gramEnd"/>
      <w:r w:rsidR="004D5147" w:rsidRPr="004D0C19">
        <w:rPr>
          <w:color w:val="000000" w:themeColor="text1"/>
        </w:rPr>
        <w:t xml:space="preserve"> attendance purpose,</w:t>
      </w:r>
      <w:r w:rsidRPr="004D0C19">
        <w:rPr>
          <w:color w:val="000000" w:themeColor="text1"/>
        </w:rPr>
        <w:t xml:space="preserve"> </w:t>
      </w:r>
      <w:r w:rsidR="004D5147" w:rsidRPr="004D0C19">
        <w:rPr>
          <w:color w:val="000000" w:themeColor="text1"/>
        </w:rPr>
        <w:t>hence this systems helps in maintaining the data in easiest way</w:t>
      </w:r>
      <w:r w:rsidR="006C14B6">
        <w:rPr>
          <w:color w:val="000000" w:themeColor="text1"/>
        </w:rPr>
        <w:t>.</w:t>
      </w:r>
    </w:p>
    <w:p w14:paraId="5CCA431B" w14:textId="4B39EED9" w:rsidR="00D16DEB" w:rsidRPr="004D0C19" w:rsidRDefault="00D16DEB" w:rsidP="00CF4C28">
      <w:pPr>
        <w:ind w:firstLine="360"/>
        <w:jc w:val="both"/>
        <w:rPr>
          <w:color w:val="000000" w:themeColor="text1"/>
        </w:rPr>
      </w:pPr>
      <w:r w:rsidRPr="004D0C19">
        <w:rPr>
          <w:color w:val="000000" w:themeColor="text1"/>
        </w:rPr>
        <w:tab/>
        <w:t xml:space="preserve">Recording information safely and efficiently as an instructor or representative isn't a job especially when dealing with devices at once. Educational institutions recognize the value of teachers actively participating in the learning process </w:t>
      </w:r>
      <w:r w:rsidRPr="004D0C19">
        <w:rPr>
          <w:color w:val="000000" w:themeColor="text1"/>
        </w:rPr>
        <w:t xml:space="preserve">to enhance knowledge transfer. </w:t>
      </w:r>
      <w:proofErr w:type="gramStart"/>
      <w:r w:rsidRPr="004D0C19">
        <w:rPr>
          <w:color w:val="000000" w:themeColor="text1"/>
        </w:rPr>
        <w:t>However</w:t>
      </w:r>
      <w:proofErr w:type="gramEnd"/>
      <w:r w:rsidRPr="004D0C19">
        <w:rPr>
          <w:color w:val="000000" w:themeColor="text1"/>
        </w:rPr>
        <w:t xml:space="preserve"> monitoring teacher engagement is still a challenge, for universities. One straightforward method is to have teachers physically sign a participation form during scheduled lectures and other tasks.</w:t>
      </w:r>
    </w:p>
    <w:p w14:paraId="7D966098" w14:textId="5C34D5B1" w:rsidR="00452119" w:rsidRPr="004D0C19" w:rsidRDefault="00957798" w:rsidP="00C16702">
      <w:pPr>
        <w:jc w:val="both"/>
        <w:rPr>
          <w:color w:val="000000" w:themeColor="text1"/>
        </w:rPr>
      </w:pPr>
      <w:r w:rsidRPr="004D0C19">
        <w:rPr>
          <w:color w:val="000000" w:themeColor="text1"/>
        </w:rPr>
        <w:tab/>
      </w:r>
      <w:r w:rsidR="00C86D21" w:rsidRPr="004D0C19">
        <w:rPr>
          <w:color w:val="000000" w:themeColor="text1"/>
        </w:rPr>
        <w:t xml:space="preserve">The primary aim of this research is, to proof of how a mobile attendance app, developed using the geo fencing technology can accurately determine a </w:t>
      </w:r>
      <w:proofErr w:type="gramStart"/>
      <w:r w:rsidR="00C86D21" w:rsidRPr="004D0C19">
        <w:rPr>
          <w:color w:val="000000" w:themeColor="text1"/>
        </w:rPr>
        <w:t>persons</w:t>
      </w:r>
      <w:proofErr w:type="gramEnd"/>
      <w:r w:rsidR="00C86D21" w:rsidRPr="004D0C19">
        <w:rPr>
          <w:color w:val="000000" w:themeColor="text1"/>
        </w:rPr>
        <w:t xml:space="preserve"> precise location by utilizing GPS on their smartphone. The </w:t>
      </w:r>
      <w:proofErr w:type="gramStart"/>
      <w:r w:rsidR="00C86D21" w:rsidRPr="004D0C19">
        <w:rPr>
          <w:color w:val="000000" w:themeColor="text1"/>
        </w:rPr>
        <w:t>thought out</w:t>
      </w:r>
      <w:proofErr w:type="gramEnd"/>
      <w:r w:rsidR="00C86D21" w:rsidRPr="004D0C19">
        <w:rPr>
          <w:color w:val="000000" w:themeColor="text1"/>
        </w:rPr>
        <w:t xml:space="preserve"> design of this application system aims to enhance user experience and improve the efficiency of attendance tracking processes. The application we've created makes use of the features found in 4G Wi Fi and GPS technologies. Its specifically designed to work on the Android platform. Its main purpose is to provide an automated method, for tracking attendance distinguishing between "check in" and "check out" actions. By combining the power of GPS and Wi Fi4G this application ensures real time location data making attendance management </w:t>
      </w:r>
      <w:proofErr w:type="gramStart"/>
      <w:r w:rsidR="00C86D21" w:rsidRPr="004D0C19">
        <w:rPr>
          <w:color w:val="000000" w:themeColor="text1"/>
        </w:rPr>
        <w:t>an</w:t>
      </w:r>
      <w:proofErr w:type="gramEnd"/>
      <w:r w:rsidR="00C86D21" w:rsidRPr="004D0C19">
        <w:rPr>
          <w:color w:val="000000" w:themeColor="text1"/>
        </w:rPr>
        <w:t xml:space="preserve"> more reliable process.</w:t>
      </w:r>
      <w:r w:rsidR="00452119" w:rsidRPr="004D0C19">
        <w:rPr>
          <w:color w:val="000000" w:themeColor="text1"/>
        </w:rPr>
        <w:t xml:space="preserve"> </w:t>
      </w:r>
      <w:r w:rsidR="00C86D21" w:rsidRPr="004D0C19">
        <w:rPr>
          <w:color w:val="000000" w:themeColor="text1"/>
        </w:rPr>
        <w:t xml:space="preserve">To sum up this application offers benefits, to administrators and employees for monitoring attendance. They can conveniently access, monitor and make changes to attendance data stored in a database through this system. By combining technology with geo </w:t>
      </w:r>
      <w:proofErr w:type="gramStart"/>
      <w:r w:rsidR="00C86D21" w:rsidRPr="004D0C19">
        <w:rPr>
          <w:color w:val="000000" w:themeColor="text1"/>
        </w:rPr>
        <w:t>fencing</w:t>
      </w:r>
      <w:proofErr w:type="gramEnd"/>
      <w:r w:rsidR="00C86D21" w:rsidRPr="004D0C19">
        <w:rPr>
          <w:color w:val="000000" w:themeColor="text1"/>
        </w:rPr>
        <w:t xml:space="preserve"> it presents a solution that minimizes the need for tedious manual work in traditional attendance tracking. As a </w:t>
      </w:r>
      <w:proofErr w:type="gramStart"/>
      <w:r w:rsidR="00C86D21" w:rsidRPr="004D0C19">
        <w:rPr>
          <w:color w:val="000000" w:themeColor="text1"/>
        </w:rPr>
        <w:t>result</w:t>
      </w:r>
      <w:proofErr w:type="gramEnd"/>
      <w:r w:rsidR="00C86D21" w:rsidRPr="004D0C19">
        <w:rPr>
          <w:color w:val="000000" w:themeColor="text1"/>
        </w:rPr>
        <w:t xml:space="preserve"> overall accuracy and efficiency, in attendance management are significantly improved.</w:t>
      </w:r>
    </w:p>
    <w:p w14:paraId="27B3B0BB" w14:textId="77777777" w:rsidR="004D0C19" w:rsidRPr="004D0C19" w:rsidRDefault="004D0C19" w:rsidP="00C16702">
      <w:pPr>
        <w:jc w:val="both"/>
        <w:rPr>
          <w:color w:val="000000" w:themeColor="text1"/>
        </w:rPr>
      </w:pPr>
    </w:p>
    <w:p w14:paraId="07CB3E39" w14:textId="4FFE12F9" w:rsidR="00452119" w:rsidRPr="004D0C19" w:rsidRDefault="00C86D21" w:rsidP="004D0C19">
      <w:pPr>
        <w:rPr>
          <w:color w:val="000000" w:themeColor="text1"/>
        </w:rPr>
      </w:pPr>
      <w:r w:rsidRPr="004D0C19">
        <w:rPr>
          <w:noProof/>
          <w:color w:val="000000" w:themeColor="text1"/>
        </w:rPr>
        <w:drawing>
          <wp:inline distT="0" distB="0" distL="0" distR="0" wp14:anchorId="057C60D5" wp14:editId="69162836">
            <wp:extent cx="2528929" cy="1809341"/>
            <wp:effectExtent l="0" t="0" r="0" b="0"/>
            <wp:docPr id="201231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31350" name=""/>
                    <pic:cNvPicPr/>
                  </pic:nvPicPr>
                  <pic:blipFill rotWithShape="1">
                    <a:blip r:embed="rId11"/>
                    <a:srcRect t="7727"/>
                    <a:stretch/>
                  </pic:blipFill>
                  <pic:spPr bwMode="auto">
                    <a:xfrm>
                      <a:off x="0" y="0"/>
                      <a:ext cx="2537931" cy="1815782"/>
                    </a:xfrm>
                    <a:prstGeom prst="rect">
                      <a:avLst/>
                    </a:prstGeom>
                    <a:ln>
                      <a:noFill/>
                    </a:ln>
                    <a:extLst>
                      <a:ext uri="{53640926-AAD7-44D8-BBD7-CCE9431645EC}">
                        <a14:shadowObscured xmlns:a14="http://schemas.microsoft.com/office/drawing/2010/main"/>
                      </a:ext>
                    </a:extLst>
                  </pic:spPr>
                </pic:pic>
              </a:graphicData>
            </a:graphic>
          </wp:inline>
        </w:drawing>
      </w:r>
    </w:p>
    <w:p w14:paraId="7D343608" w14:textId="7C6B2664" w:rsidR="00452119" w:rsidRPr="004D0C19" w:rsidRDefault="00452119" w:rsidP="00452119">
      <w:pPr>
        <w:spacing w:after="240"/>
        <w:ind w:left="360"/>
        <w:rPr>
          <w:color w:val="000000" w:themeColor="text1"/>
          <w:sz w:val="16"/>
          <w:szCs w:val="16"/>
        </w:rPr>
      </w:pPr>
      <w:r w:rsidRPr="004D0C19">
        <w:rPr>
          <w:color w:val="000000" w:themeColor="text1"/>
          <w:sz w:val="16"/>
          <w:szCs w:val="16"/>
        </w:rPr>
        <w:t>Fig.1. The current built on hardware biometric attendance system</w:t>
      </w:r>
    </w:p>
    <w:p w14:paraId="33EF1EA3" w14:textId="746CEE62" w:rsidR="00C86D21" w:rsidRPr="008F15D5" w:rsidRDefault="00C86D21" w:rsidP="00C16702">
      <w:pPr>
        <w:jc w:val="both"/>
        <w:rPr>
          <w:color w:val="000000" w:themeColor="text1"/>
        </w:rPr>
      </w:pPr>
    </w:p>
    <w:p w14:paraId="7F5CF6C0" w14:textId="77777777" w:rsidR="009C3F8A" w:rsidRPr="008F15D5" w:rsidRDefault="009C3F8A" w:rsidP="00C16702">
      <w:pPr>
        <w:jc w:val="both"/>
        <w:rPr>
          <w:color w:val="000000" w:themeColor="text1"/>
        </w:rPr>
      </w:pPr>
    </w:p>
    <w:p w14:paraId="6F083AC5" w14:textId="77777777" w:rsidR="00C86D21" w:rsidRPr="008F15D5" w:rsidRDefault="00C86D21" w:rsidP="00C16702">
      <w:pPr>
        <w:jc w:val="both"/>
        <w:rPr>
          <w:color w:val="000000" w:themeColor="text1"/>
        </w:rPr>
      </w:pPr>
    </w:p>
    <w:p w14:paraId="6F03DDB7" w14:textId="690C9D73" w:rsidR="007E0537" w:rsidRPr="008F15D5" w:rsidRDefault="007E0537" w:rsidP="007E0537">
      <w:pPr>
        <w:pStyle w:val="ListParagraph"/>
        <w:numPr>
          <w:ilvl w:val="0"/>
          <w:numId w:val="13"/>
        </w:numPr>
        <w:autoSpaceDE w:val="0"/>
        <w:autoSpaceDN w:val="0"/>
        <w:spacing w:after="0"/>
        <w:jc w:val="center"/>
        <w:rPr>
          <w:rFonts w:ascii="Times New Roman" w:hAnsi="Times New Roman"/>
          <w:color w:val="000000" w:themeColor="text1"/>
        </w:rPr>
      </w:pPr>
      <w:r w:rsidRPr="008F15D5">
        <w:rPr>
          <w:rFonts w:ascii="Times New Roman" w:hAnsi="Times New Roman"/>
          <w:color w:val="000000" w:themeColor="text1"/>
        </w:rPr>
        <w:t>LITERATURE SURVEY</w:t>
      </w:r>
    </w:p>
    <w:p w14:paraId="07196E60" w14:textId="14901373" w:rsidR="007E0537" w:rsidRPr="004D0C19" w:rsidRDefault="007E0537" w:rsidP="006640B8">
      <w:pPr>
        <w:pStyle w:val="ListParagraph"/>
        <w:autoSpaceDE w:val="0"/>
        <w:autoSpaceDN w:val="0"/>
        <w:rPr>
          <w:rFonts w:ascii="Times New Roman" w:hAnsi="Times New Roman"/>
          <w:color w:val="000000" w:themeColor="text1"/>
          <w:sz w:val="20"/>
          <w:szCs w:val="20"/>
        </w:rPr>
      </w:pPr>
      <w:r w:rsidRPr="008F15D5">
        <w:rPr>
          <w:rFonts w:ascii="Times New Roman" w:hAnsi="Times New Roman"/>
          <w:color w:val="000000" w:themeColor="text1"/>
          <w:sz w:val="20"/>
          <w:szCs w:val="20"/>
        </w:rPr>
        <w:tab/>
      </w:r>
      <w:r w:rsidR="006640B8" w:rsidRPr="004D0C19">
        <w:rPr>
          <w:rFonts w:ascii="Times New Roman" w:hAnsi="Times New Roman"/>
          <w:color w:val="000000" w:themeColor="text1"/>
          <w:sz w:val="20"/>
          <w:szCs w:val="20"/>
        </w:rPr>
        <w:t xml:space="preserve">To overcome the limitations </w:t>
      </w:r>
      <w:proofErr w:type="gramStart"/>
      <w:r w:rsidR="006640B8" w:rsidRPr="004D0C19">
        <w:rPr>
          <w:rFonts w:ascii="Times New Roman" w:hAnsi="Times New Roman"/>
          <w:color w:val="000000" w:themeColor="text1"/>
          <w:sz w:val="20"/>
          <w:szCs w:val="20"/>
        </w:rPr>
        <w:t>of  Principal</w:t>
      </w:r>
      <w:proofErr w:type="gramEnd"/>
      <w:r w:rsidR="006640B8" w:rsidRPr="004D0C19">
        <w:rPr>
          <w:rFonts w:ascii="Times New Roman" w:hAnsi="Times New Roman"/>
          <w:color w:val="000000" w:themeColor="text1"/>
          <w:sz w:val="20"/>
          <w:szCs w:val="20"/>
        </w:rPr>
        <w:t xml:space="preserve"> Component Analysis this approach primarily relies on the efficiency of the HMM model. By utilizing this </w:t>
      </w:r>
      <w:proofErr w:type="gramStart"/>
      <w:r w:rsidR="006640B8" w:rsidRPr="004D0C19">
        <w:rPr>
          <w:rFonts w:ascii="Times New Roman" w:hAnsi="Times New Roman"/>
          <w:color w:val="000000" w:themeColor="text1"/>
          <w:sz w:val="20"/>
          <w:szCs w:val="20"/>
        </w:rPr>
        <w:t>model</w:t>
      </w:r>
      <w:proofErr w:type="gramEnd"/>
      <w:r w:rsidR="006640B8" w:rsidRPr="004D0C19">
        <w:rPr>
          <w:rFonts w:ascii="Times New Roman" w:hAnsi="Times New Roman"/>
          <w:color w:val="000000" w:themeColor="text1"/>
          <w:sz w:val="20"/>
          <w:szCs w:val="20"/>
        </w:rPr>
        <w:t xml:space="preserve"> it achieves face identification while reducing storage requirements and improving accuracy. </w:t>
      </w:r>
      <w:proofErr w:type="gramStart"/>
      <w:r w:rsidR="006640B8" w:rsidRPr="004D0C19">
        <w:rPr>
          <w:rFonts w:ascii="Times New Roman" w:hAnsi="Times New Roman"/>
          <w:color w:val="000000" w:themeColor="text1"/>
          <w:sz w:val="20"/>
          <w:szCs w:val="20"/>
        </w:rPr>
        <w:t>However</w:t>
      </w:r>
      <w:proofErr w:type="gramEnd"/>
      <w:r w:rsidR="006640B8" w:rsidRPr="004D0C19">
        <w:rPr>
          <w:rFonts w:ascii="Times New Roman" w:hAnsi="Times New Roman"/>
          <w:color w:val="000000" w:themeColor="text1"/>
          <w:sz w:val="20"/>
          <w:szCs w:val="20"/>
        </w:rPr>
        <w:t xml:space="preserve"> despite strategies to increase attendance the outcomes have been largely disappointing. Both attendance and these approaches suffer from a flaw – the possibility of activities that can lead to higher absence rates. Examine the use of mobile apps and cloud-based platforms for attendance monitoring. These solutions enable instructors to record attendance using tablets or smartphones, and the data is instantly linked to a central system that administrators can access. Examine how artificial intelligence (AI) and machine learning are being utilized to create predictive attendance systems that evaluate past attendance records to forecast future attendance trends and identify students who may be at risk of chronic absences. Examine Internet of Things (IoT)-based attendance systems that track instructor and student presence in classrooms using sensors and connectivity. Data is wirelessly transferred to a central database for analysis.</w:t>
      </w:r>
    </w:p>
    <w:p w14:paraId="5D1F00F7" w14:textId="563DC119" w:rsidR="006640B8" w:rsidRPr="004D0C19" w:rsidRDefault="006640B8" w:rsidP="006640B8">
      <w:pPr>
        <w:pStyle w:val="ListParagraph"/>
        <w:autoSpaceDE w:val="0"/>
        <w:autoSpaceDN w:val="0"/>
        <w:rPr>
          <w:rFonts w:ascii="Times New Roman" w:hAnsi="Times New Roman"/>
          <w:color w:val="000000" w:themeColor="text1"/>
          <w:sz w:val="20"/>
          <w:szCs w:val="20"/>
        </w:rPr>
      </w:pPr>
      <w:r w:rsidRPr="004D0C19">
        <w:rPr>
          <w:rFonts w:ascii="Times New Roman" w:hAnsi="Times New Roman"/>
          <w:color w:val="000000" w:themeColor="text1"/>
          <w:sz w:val="20"/>
          <w:szCs w:val="20"/>
        </w:rPr>
        <w:tab/>
        <w:t>Examine research and initiatives that use GPS technology in attendance systems to monitor the whereabouts and attendance of teachers. Talk about the practical issues, restrictions, and accuracy of GPS-based attendance systems. Examine the literature on the integration of GSM (Global System for Mobile Communications) technology for communication and data transmission in attendance systems. Talk about the ways that GSM makes remote monitoring and real-time data transfer possible. Hybrid GPS-GSM Attendance Systems: Study studies and applications of GSM and GPS-based attendance systems that improve coverage and dependability. Talk about how the limits of particular technology are solved by these hybrid systems. Mobile Application Development: Examine previous research on creating Android apps that track attendance, paying particular attention to features, UI design, and GPS and GSM module integration.</w:t>
      </w:r>
    </w:p>
    <w:p w14:paraId="0A85FD2C" w14:textId="5D765D03" w:rsidR="006640B8" w:rsidRPr="008F15D5" w:rsidRDefault="006640B8" w:rsidP="006640B8">
      <w:pPr>
        <w:pStyle w:val="ListParagraph"/>
        <w:autoSpaceDE w:val="0"/>
        <w:autoSpaceDN w:val="0"/>
        <w:rPr>
          <w:rFonts w:ascii="Times New Roman" w:hAnsi="Times New Roman"/>
          <w:color w:val="000000" w:themeColor="text1"/>
          <w:sz w:val="20"/>
          <w:szCs w:val="20"/>
        </w:rPr>
      </w:pPr>
      <w:r w:rsidRPr="004D0C19">
        <w:rPr>
          <w:rFonts w:ascii="Times New Roman" w:hAnsi="Times New Roman"/>
          <w:color w:val="000000" w:themeColor="text1"/>
          <w:sz w:val="20"/>
          <w:szCs w:val="20"/>
        </w:rPr>
        <w:tab/>
        <w:t>In a research report they propose an attendance management technique called AMMoC</w:t>
      </w:r>
      <w:r w:rsidRPr="006640B8">
        <w:rPr>
          <w:rFonts w:ascii="Times New Roman" w:hAnsi="Times New Roman"/>
          <w:color w:val="000000" w:themeColor="text1"/>
          <w:sz w:val="20"/>
          <w:szCs w:val="20"/>
        </w:rPr>
        <w:t xml:space="preserve">. </w:t>
      </w:r>
    </w:p>
    <w:p w14:paraId="549FED7F" w14:textId="77777777" w:rsidR="007E0537" w:rsidRPr="008F15D5" w:rsidRDefault="007E0537" w:rsidP="007E0537">
      <w:pPr>
        <w:pStyle w:val="ListParagraph"/>
        <w:autoSpaceDE w:val="0"/>
        <w:autoSpaceDN w:val="0"/>
        <w:spacing w:after="0"/>
        <w:rPr>
          <w:rFonts w:ascii="Times New Roman" w:hAnsi="Times New Roman"/>
          <w:color w:val="000000" w:themeColor="text1"/>
        </w:rPr>
      </w:pPr>
    </w:p>
    <w:p w14:paraId="69EB4AD1" w14:textId="764444F5" w:rsidR="00A46FFD" w:rsidRPr="008F15D5" w:rsidRDefault="00A46FFD" w:rsidP="00A46FFD">
      <w:pPr>
        <w:pStyle w:val="ListParagraph"/>
        <w:numPr>
          <w:ilvl w:val="0"/>
          <w:numId w:val="13"/>
        </w:numPr>
        <w:autoSpaceDE w:val="0"/>
        <w:autoSpaceDN w:val="0"/>
        <w:spacing w:after="0"/>
        <w:jc w:val="center"/>
        <w:rPr>
          <w:rFonts w:ascii="Times New Roman" w:hAnsi="Times New Roman"/>
          <w:color w:val="000000" w:themeColor="text1"/>
        </w:rPr>
      </w:pPr>
      <w:r w:rsidRPr="008F15D5">
        <w:rPr>
          <w:rFonts w:ascii="Times New Roman" w:hAnsi="Times New Roman"/>
          <w:color w:val="000000" w:themeColor="text1"/>
        </w:rPr>
        <w:t>PROPOSED STRUCTURE</w:t>
      </w:r>
    </w:p>
    <w:p w14:paraId="2C322618" w14:textId="6CE62F26" w:rsidR="007B2CFF" w:rsidRPr="004D0C19" w:rsidRDefault="007B2CFF" w:rsidP="007B2CFF">
      <w:pPr>
        <w:pStyle w:val="ListParagraph"/>
        <w:spacing w:before="240"/>
        <w:rPr>
          <w:rFonts w:ascii="Times New Roman" w:hAnsi="Times New Roman"/>
          <w:color w:val="000000" w:themeColor="text1"/>
          <w:sz w:val="20"/>
          <w:szCs w:val="20"/>
        </w:rPr>
      </w:pPr>
      <w:r w:rsidRPr="008F15D5">
        <w:rPr>
          <w:rFonts w:ascii="Times New Roman" w:hAnsi="Times New Roman"/>
          <w:color w:val="000000" w:themeColor="text1"/>
          <w:sz w:val="20"/>
          <w:szCs w:val="20"/>
        </w:rPr>
        <w:tab/>
      </w:r>
      <w:r w:rsidRPr="004D0C19">
        <w:rPr>
          <w:rFonts w:ascii="Times New Roman" w:hAnsi="Times New Roman"/>
          <w:color w:val="000000" w:themeColor="text1"/>
          <w:sz w:val="20"/>
          <w:szCs w:val="20"/>
        </w:rPr>
        <w:t>Designing an Android-based Geo-Attendance Management System involves several components:</w:t>
      </w:r>
    </w:p>
    <w:p w14:paraId="1B9C7753" w14:textId="52F54394" w:rsidR="009C3F8A" w:rsidRPr="004D0C19" w:rsidRDefault="006640B8" w:rsidP="007B2CFF">
      <w:pPr>
        <w:pStyle w:val="ListParagraph"/>
        <w:spacing w:before="240"/>
        <w:rPr>
          <w:rFonts w:ascii="Times New Roman" w:hAnsi="Times New Roman"/>
          <w:color w:val="000000" w:themeColor="text1"/>
          <w:sz w:val="20"/>
          <w:szCs w:val="20"/>
        </w:rPr>
      </w:pPr>
      <w:r w:rsidRPr="004D0C19">
        <w:rPr>
          <w:rFonts w:ascii="Times New Roman" w:hAnsi="Times New Roman"/>
          <w:noProof/>
          <w:sz w:val="24"/>
          <w:szCs w:val="24"/>
        </w:rPr>
        <w:drawing>
          <wp:inline distT="0" distB="0" distL="0" distR="0" wp14:anchorId="262E541E" wp14:editId="0973E28F">
            <wp:extent cx="2978605" cy="3606800"/>
            <wp:effectExtent l="0" t="0" r="0" b="0"/>
            <wp:docPr id="1462257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57813" name=""/>
                    <pic:cNvPicPr/>
                  </pic:nvPicPr>
                  <pic:blipFill rotWithShape="1">
                    <a:blip r:embed="rId12"/>
                    <a:srcRect l="4315" r="2412"/>
                    <a:stretch/>
                  </pic:blipFill>
                  <pic:spPr bwMode="auto">
                    <a:xfrm>
                      <a:off x="0" y="0"/>
                      <a:ext cx="3000994" cy="3633911"/>
                    </a:xfrm>
                    <a:prstGeom prst="rect">
                      <a:avLst/>
                    </a:prstGeom>
                    <a:ln>
                      <a:noFill/>
                    </a:ln>
                    <a:extLst>
                      <a:ext uri="{53640926-AAD7-44D8-BBD7-CCE9431645EC}">
                        <a14:shadowObscured xmlns:a14="http://schemas.microsoft.com/office/drawing/2010/main"/>
                      </a:ext>
                    </a:extLst>
                  </pic:spPr>
                </pic:pic>
              </a:graphicData>
            </a:graphic>
          </wp:inline>
        </w:drawing>
      </w:r>
    </w:p>
    <w:p w14:paraId="4B5F3C09" w14:textId="6FE9348C" w:rsidR="009C3F8A" w:rsidRPr="004D0C19" w:rsidRDefault="009C3F8A" w:rsidP="009C3F8A">
      <w:pPr>
        <w:spacing w:line="246" w:lineRule="auto"/>
        <w:ind w:left="10" w:right="-324"/>
        <w:rPr>
          <w:color w:val="000000" w:themeColor="text1"/>
          <w:sz w:val="16"/>
          <w:szCs w:val="16"/>
        </w:rPr>
      </w:pPr>
      <w:r w:rsidRPr="004D0C19">
        <w:rPr>
          <w:color w:val="000000" w:themeColor="text1"/>
        </w:rPr>
        <w:t>Fig.</w:t>
      </w:r>
      <w:r w:rsidR="007E0537" w:rsidRPr="004D0C19">
        <w:rPr>
          <w:color w:val="000000" w:themeColor="text1"/>
        </w:rPr>
        <w:t>2</w:t>
      </w:r>
      <w:r w:rsidRPr="004D0C19">
        <w:rPr>
          <w:color w:val="000000" w:themeColor="text1"/>
        </w:rPr>
        <w:t>. Block Diagram for System Architecture</w:t>
      </w:r>
    </w:p>
    <w:p w14:paraId="1AEC2297" w14:textId="4CE6BFF7" w:rsidR="007B2CFF" w:rsidRPr="004D0C19" w:rsidRDefault="007B2CFF" w:rsidP="007B2CFF">
      <w:pPr>
        <w:pStyle w:val="ListParagraph"/>
        <w:spacing w:before="240"/>
        <w:rPr>
          <w:rFonts w:ascii="Times New Roman" w:hAnsi="Times New Roman"/>
          <w:color w:val="000000" w:themeColor="text1"/>
          <w:sz w:val="20"/>
          <w:szCs w:val="20"/>
        </w:rPr>
      </w:pPr>
      <w:proofErr w:type="gramStart"/>
      <w:r w:rsidRPr="004D0C19">
        <w:rPr>
          <w:rFonts w:ascii="Times New Roman" w:hAnsi="Times New Roman"/>
          <w:b/>
          <w:bCs/>
          <w:color w:val="000000" w:themeColor="text1"/>
          <w:sz w:val="20"/>
          <w:szCs w:val="20"/>
        </w:rPr>
        <w:t>a)User</w:t>
      </w:r>
      <w:proofErr w:type="gramEnd"/>
      <w:r w:rsidRPr="004D0C19">
        <w:rPr>
          <w:rFonts w:ascii="Times New Roman" w:hAnsi="Times New Roman"/>
          <w:b/>
          <w:bCs/>
          <w:color w:val="000000" w:themeColor="text1"/>
          <w:sz w:val="20"/>
          <w:szCs w:val="20"/>
        </w:rPr>
        <w:t xml:space="preserve"> Interface:</w:t>
      </w:r>
      <w:r w:rsidRPr="004D0C19">
        <w:rPr>
          <w:rFonts w:ascii="Times New Roman" w:hAnsi="Times New Roman"/>
          <w:color w:val="000000" w:themeColor="text1"/>
          <w:sz w:val="20"/>
          <w:szCs w:val="20"/>
        </w:rPr>
        <w:t xml:space="preserve"> Create intuitive screens for users to mark attendance, view attendance history, and manage their profiles.</w:t>
      </w:r>
    </w:p>
    <w:p w14:paraId="31D9E55D" w14:textId="7BB18D22" w:rsidR="007B2CFF" w:rsidRPr="004D0C19" w:rsidRDefault="007B2CFF" w:rsidP="007B2CFF">
      <w:pPr>
        <w:pStyle w:val="ListParagraph"/>
        <w:spacing w:before="240"/>
        <w:rPr>
          <w:rFonts w:ascii="Times New Roman" w:hAnsi="Times New Roman"/>
          <w:color w:val="000000" w:themeColor="text1"/>
          <w:sz w:val="20"/>
          <w:szCs w:val="20"/>
        </w:rPr>
      </w:pPr>
      <w:proofErr w:type="gramStart"/>
      <w:r w:rsidRPr="004D0C19">
        <w:rPr>
          <w:rFonts w:ascii="Times New Roman" w:hAnsi="Times New Roman"/>
          <w:b/>
          <w:bCs/>
          <w:color w:val="000000" w:themeColor="text1"/>
          <w:sz w:val="20"/>
          <w:szCs w:val="20"/>
        </w:rPr>
        <w:t>b)Authentication</w:t>
      </w:r>
      <w:proofErr w:type="gramEnd"/>
      <w:r w:rsidRPr="004D0C19">
        <w:rPr>
          <w:rFonts w:ascii="Times New Roman" w:hAnsi="Times New Roman"/>
          <w:b/>
          <w:bCs/>
          <w:color w:val="000000" w:themeColor="text1"/>
          <w:sz w:val="20"/>
          <w:szCs w:val="20"/>
        </w:rPr>
        <w:t>:</w:t>
      </w:r>
      <w:r w:rsidRPr="004D0C19">
        <w:rPr>
          <w:rFonts w:ascii="Times New Roman" w:hAnsi="Times New Roman"/>
          <w:color w:val="000000" w:themeColor="text1"/>
          <w:sz w:val="20"/>
          <w:szCs w:val="20"/>
        </w:rPr>
        <w:t xml:space="preserve"> Implement secure login methods like username/password, biometric, or two-factor authentication to ensure user identity.</w:t>
      </w:r>
    </w:p>
    <w:p w14:paraId="0F40E8B8" w14:textId="06248D94" w:rsidR="007B2CFF" w:rsidRPr="004D0C19" w:rsidRDefault="007B2CFF" w:rsidP="00945FBC">
      <w:pPr>
        <w:pStyle w:val="ListParagraph"/>
        <w:spacing w:before="240"/>
        <w:jc w:val="both"/>
        <w:rPr>
          <w:rFonts w:ascii="Times New Roman" w:hAnsi="Times New Roman"/>
          <w:color w:val="000000" w:themeColor="text1"/>
          <w:sz w:val="20"/>
          <w:szCs w:val="20"/>
        </w:rPr>
      </w:pPr>
      <w:r w:rsidRPr="004D0C19">
        <w:rPr>
          <w:rFonts w:ascii="Times New Roman" w:hAnsi="Times New Roman"/>
          <w:b/>
          <w:bCs/>
          <w:color w:val="000000" w:themeColor="text1"/>
          <w:sz w:val="20"/>
          <w:szCs w:val="20"/>
        </w:rPr>
        <w:t>c)Geo-location Services:</w:t>
      </w:r>
      <w:r w:rsidRPr="004D0C19">
        <w:rPr>
          <w:rFonts w:ascii="Times New Roman" w:hAnsi="Times New Roman"/>
          <w:color w:val="000000" w:themeColor="text1"/>
          <w:sz w:val="20"/>
          <w:szCs w:val="20"/>
        </w:rPr>
        <w:t xml:space="preserve"> Utilize GPS or geofencing APIs to capture accurate location data when employees mark attendance. Geofencing ensures attendance is recorded only within designated areas.</w:t>
      </w:r>
    </w:p>
    <w:p w14:paraId="482C9CB5" w14:textId="2704A1E9" w:rsidR="007B2CFF" w:rsidRPr="004D0C19" w:rsidRDefault="007B2CFF" w:rsidP="00945FBC">
      <w:pPr>
        <w:pStyle w:val="ListParagraph"/>
        <w:spacing w:before="240"/>
        <w:jc w:val="both"/>
        <w:rPr>
          <w:rFonts w:ascii="Times New Roman" w:hAnsi="Times New Roman"/>
          <w:color w:val="000000" w:themeColor="text1"/>
          <w:sz w:val="20"/>
          <w:szCs w:val="20"/>
        </w:rPr>
      </w:pPr>
      <w:r w:rsidRPr="004D0C19">
        <w:rPr>
          <w:rFonts w:ascii="Times New Roman" w:hAnsi="Times New Roman"/>
          <w:b/>
          <w:bCs/>
          <w:color w:val="000000" w:themeColor="text1"/>
          <w:sz w:val="20"/>
          <w:szCs w:val="20"/>
        </w:rPr>
        <w:t>d)Database</w:t>
      </w:r>
      <w:r w:rsidRPr="004D0C19">
        <w:rPr>
          <w:rFonts w:ascii="Times New Roman" w:hAnsi="Times New Roman"/>
          <w:color w:val="000000" w:themeColor="text1"/>
          <w:sz w:val="20"/>
          <w:szCs w:val="20"/>
        </w:rPr>
        <w:t>: Set up a robust database (SQL, Firebase, etc.) to store user profiles, attendance records, timestamps, and location data securely.</w:t>
      </w:r>
    </w:p>
    <w:p w14:paraId="728498A1" w14:textId="3DD1F213" w:rsidR="007B2CFF" w:rsidRPr="004D0C19" w:rsidRDefault="007B2CFF" w:rsidP="00945FBC">
      <w:pPr>
        <w:pStyle w:val="ListParagraph"/>
        <w:spacing w:before="240"/>
        <w:jc w:val="both"/>
        <w:rPr>
          <w:rFonts w:ascii="Times New Roman" w:hAnsi="Times New Roman"/>
          <w:color w:val="000000" w:themeColor="text1"/>
          <w:sz w:val="20"/>
          <w:szCs w:val="20"/>
        </w:rPr>
      </w:pPr>
      <w:proofErr w:type="gramStart"/>
      <w:r w:rsidRPr="004D0C19">
        <w:rPr>
          <w:rFonts w:ascii="Times New Roman" w:hAnsi="Times New Roman"/>
          <w:b/>
          <w:bCs/>
          <w:color w:val="000000" w:themeColor="text1"/>
          <w:sz w:val="20"/>
          <w:szCs w:val="20"/>
        </w:rPr>
        <w:t>e)Attendance</w:t>
      </w:r>
      <w:proofErr w:type="gramEnd"/>
      <w:r w:rsidRPr="004D0C19">
        <w:rPr>
          <w:rFonts w:ascii="Times New Roman" w:hAnsi="Times New Roman"/>
          <w:b/>
          <w:bCs/>
          <w:color w:val="000000" w:themeColor="text1"/>
          <w:sz w:val="20"/>
          <w:szCs w:val="20"/>
        </w:rPr>
        <w:t xml:space="preserve"> Marking:</w:t>
      </w:r>
      <w:r w:rsidRPr="004D0C19">
        <w:rPr>
          <w:rFonts w:ascii="Times New Roman" w:hAnsi="Times New Roman"/>
          <w:color w:val="000000" w:themeColor="text1"/>
          <w:sz w:val="20"/>
          <w:szCs w:val="20"/>
        </w:rPr>
        <w:t xml:space="preserve"> Develop features for users to mark attendance manually or automatically upon entering a predefined geofenced area.</w:t>
      </w:r>
    </w:p>
    <w:p w14:paraId="63E04043" w14:textId="5B4B7C62" w:rsidR="007B2CFF" w:rsidRPr="004D0C19" w:rsidRDefault="007B2CFF" w:rsidP="00945FBC">
      <w:pPr>
        <w:pStyle w:val="ListParagraph"/>
        <w:spacing w:before="240"/>
        <w:jc w:val="both"/>
        <w:rPr>
          <w:rFonts w:ascii="Times New Roman" w:hAnsi="Times New Roman"/>
          <w:color w:val="000000" w:themeColor="text1"/>
          <w:sz w:val="20"/>
          <w:szCs w:val="20"/>
        </w:rPr>
      </w:pPr>
      <w:proofErr w:type="gramStart"/>
      <w:r w:rsidRPr="004D0C19">
        <w:rPr>
          <w:rFonts w:ascii="Times New Roman" w:hAnsi="Times New Roman"/>
          <w:b/>
          <w:bCs/>
          <w:color w:val="000000" w:themeColor="text1"/>
          <w:sz w:val="20"/>
          <w:szCs w:val="20"/>
        </w:rPr>
        <w:t>f)Attendance</w:t>
      </w:r>
      <w:proofErr w:type="gramEnd"/>
      <w:r w:rsidRPr="004D0C19">
        <w:rPr>
          <w:rFonts w:ascii="Times New Roman" w:hAnsi="Times New Roman"/>
          <w:b/>
          <w:bCs/>
          <w:color w:val="000000" w:themeColor="text1"/>
          <w:sz w:val="20"/>
          <w:szCs w:val="20"/>
        </w:rPr>
        <w:t xml:space="preserve"> History:</w:t>
      </w:r>
      <w:r w:rsidRPr="004D0C19">
        <w:rPr>
          <w:rFonts w:ascii="Times New Roman" w:hAnsi="Times New Roman"/>
          <w:color w:val="000000" w:themeColor="text1"/>
          <w:sz w:val="20"/>
          <w:szCs w:val="20"/>
        </w:rPr>
        <w:t xml:space="preserve"> Implement a feature for users and administrators to view attendance history, including dates, times, and locations of attendance marks.</w:t>
      </w:r>
    </w:p>
    <w:p w14:paraId="2D0E3A36" w14:textId="7B60F263" w:rsidR="007B2CFF" w:rsidRPr="004D0C19" w:rsidRDefault="007B2CFF" w:rsidP="00945FBC">
      <w:pPr>
        <w:pStyle w:val="ListParagraph"/>
        <w:spacing w:before="240"/>
        <w:jc w:val="both"/>
        <w:rPr>
          <w:rFonts w:ascii="Times New Roman" w:hAnsi="Times New Roman"/>
          <w:color w:val="000000" w:themeColor="text1"/>
          <w:sz w:val="20"/>
          <w:szCs w:val="20"/>
        </w:rPr>
      </w:pPr>
      <w:proofErr w:type="gramStart"/>
      <w:r w:rsidRPr="004D0C19">
        <w:rPr>
          <w:rFonts w:ascii="Times New Roman" w:hAnsi="Times New Roman"/>
          <w:b/>
          <w:bCs/>
          <w:color w:val="000000" w:themeColor="text1"/>
          <w:sz w:val="20"/>
          <w:szCs w:val="20"/>
        </w:rPr>
        <w:lastRenderedPageBreak/>
        <w:t>g)Real</w:t>
      </w:r>
      <w:proofErr w:type="gramEnd"/>
      <w:r w:rsidRPr="004D0C19">
        <w:rPr>
          <w:rFonts w:ascii="Times New Roman" w:hAnsi="Times New Roman"/>
          <w:b/>
          <w:bCs/>
          <w:color w:val="000000" w:themeColor="text1"/>
          <w:sz w:val="20"/>
          <w:szCs w:val="20"/>
        </w:rPr>
        <w:t>-time Updates:</w:t>
      </w:r>
      <w:r w:rsidRPr="004D0C19">
        <w:rPr>
          <w:rFonts w:ascii="Times New Roman" w:hAnsi="Times New Roman"/>
          <w:color w:val="000000" w:themeColor="text1"/>
          <w:sz w:val="20"/>
          <w:szCs w:val="20"/>
        </w:rPr>
        <w:t xml:space="preserve"> Enable real-time syncing between the mobile app and the server to ensure attendance data is updated instantly.</w:t>
      </w:r>
    </w:p>
    <w:p w14:paraId="15DBE45D" w14:textId="13D91919" w:rsidR="007B2CFF" w:rsidRPr="004D0C19" w:rsidRDefault="007B2CFF" w:rsidP="00945FBC">
      <w:pPr>
        <w:pStyle w:val="ListParagraph"/>
        <w:spacing w:before="240"/>
        <w:jc w:val="both"/>
        <w:rPr>
          <w:rFonts w:ascii="Times New Roman" w:hAnsi="Times New Roman"/>
          <w:color w:val="000000" w:themeColor="text1"/>
          <w:sz w:val="20"/>
          <w:szCs w:val="20"/>
        </w:rPr>
      </w:pPr>
      <w:proofErr w:type="gramStart"/>
      <w:r w:rsidRPr="004D0C19">
        <w:rPr>
          <w:rFonts w:ascii="Times New Roman" w:hAnsi="Times New Roman"/>
          <w:b/>
          <w:bCs/>
          <w:color w:val="000000" w:themeColor="text1"/>
          <w:sz w:val="20"/>
          <w:szCs w:val="20"/>
        </w:rPr>
        <w:t>h)Administrative</w:t>
      </w:r>
      <w:proofErr w:type="gramEnd"/>
      <w:r w:rsidRPr="004D0C19">
        <w:rPr>
          <w:rFonts w:ascii="Times New Roman" w:hAnsi="Times New Roman"/>
          <w:b/>
          <w:bCs/>
          <w:color w:val="000000" w:themeColor="text1"/>
          <w:sz w:val="20"/>
          <w:szCs w:val="20"/>
        </w:rPr>
        <w:t xml:space="preserve"> Dashboard</w:t>
      </w:r>
      <w:r w:rsidRPr="004D0C19">
        <w:rPr>
          <w:rFonts w:ascii="Times New Roman" w:hAnsi="Times New Roman"/>
          <w:color w:val="000000" w:themeColor="text1"/>
          <w:sz w:val="20"/>
          <w:szCs w:val="20"/>
        </w:rPr>
        <w:t>: Create a web-based dashboard for administrators to manage user accounts, generate attendance reports, and monitor attendance patterns.</w:t>
      </w:r>
    </w:p>
    <w:p w14:paraId="2FD486D9" w14:textId="66305C44" w:rsidR="007B2CFF" w:rsidRPr="004D0C19" w:rsidRDefault="007B2CFF" w:rsidP="00945FBC">
      <w:pPr>
        <w:pStyle w:val="ListParagraph"/>
        <w:spacing w:before="240"/>
        <w:jc w:val="both"/>
        <w:rPr>
          <w:rFonts w:ascii="Times New Roman" w:hAnsi="Times New Roman"/>
          <w:color w:val="000000" w:themeColor="text1"/>
          <w:sz w:val="20"/>
          <w:szCs w:val="20"/>
        </w:rPr>
      </w:pPr>
      <w:r w:rsidRPr="004D0C19">
        <w:rPr>
          <w:rFonts w:ascii="Times New Roman" w:hAnsi="Times New Roman"/>
          <w:b/>
          <w:bCs/>
          <w:color w:val="000000" w:themeColor="text1"/>
          <w:sz w:val="20"/>
          <w:szCs w:val="20"/>
        </w:rPr>
        <w:t>i)Notifications:</w:t>
      </w:r>
      <w:r w:rsidRPr="004D0C19">
        <w:rPr>
          <w:rFonts w:ascii="Times New Roman" w:hAnsi="Times New Roman"/>
          <w:color w:val="000000" w:themeColor="text1"/>
          <w:sz w:val="20"/>
          <w:szCs w:val="20"/>
        </w:rPr>
        <w:t xml:space="preserve"> Implement push notifications to remind users to mark attendance and inform administrators of attendance anomalies.</w:t>
      </w:r>
    </w:p>
    <w:p w14:paraId="0745FC1E" w14:textId="723F5FE6" w:rsidR="007B2CFF" w:rsidRPr="004D0C19" w:rsidRDefault="007B2CFF" w:rsidP="00945FBC">
      <w:pPr>
        <w:pStyle w:val="ListParagraph"/>
        <w:spacing w:before="240"/>
        <w:jc w:val="both"/>
        <w:rPr>
          <w:rFonts w:ascii="Times New Roman" w:hAnsi="Times New Roman"/>
          <w:color w:val="000000" w:themeColor="text1"/>
          <w:sz w:val="20"/>
          <w:szCs w:val="20"/>
        </w:rPr>
      </w:pPr>
      <w:proofErr w:type="gramStart"/>
      <w:r w:rsidRPr="004D0C19">
        <w:rPr>
          <w:rFonts w:ascii="Times New Roman" w:hAnsi="Times New Roman"/>
          <w:b/>
          <w:bCs/>
          <w:color w:val="000000" w:themeColor="text1"/>
          <w:sz w:val="20"/>
          <w:szCs w:val="20"/>
        </w:rPr>
        <w:t>j)Data</w:t>
      </w:r>
      <w:proofErr w:type="gramEnd"/>
      <w:r w:rsidRPr="004D0C19">
        <w:rPr>
          <w:rFonts w:ascii="Times New Roman" w:hAnsi="Times New Roman"/>
          <w:b/>
          <w:bCs/>
          <w:color w:val="000000" w:themeColor="text1"/>
          <w:sz w:val="20"/>
          <w:szCs w:val="20"/>
        </w:rPr>
        <w:t xml:space="preserve"> Security: </w:t>
      </w:r>
      <w:r w:rsidRPr="004D0C19">
        <w:rPr>
          <w:rFonts w:ascii="Times New Roman" w:hAnsi="Times New Roman"/>
          <w:color w:val="000000" w:themeColor="text1"/>
          <w:sz w:val="20"/>
          <w:szCs w:val="20"/>
        </w:rPr>
        <w:t>Implement encryption protocols and secure APIs to protect data transmission and storage.</w:t>
      </w:r>
    </w:p>
    <w:p w14:paraId="22E5B0BD" w14:textId="711CDB1C" w:rsidR="007B2CFF" w:rsidRPr="004D0C19" w:rsidRDefault="007B2CFF" w:rsidP="00945FBC">
      <w:pPr>
        <w:pStyle w:val="ListParagraph"/>
        <w:spacing w:before="240"/>
        <w:jc w:val="both"/>
        <w:rPr>
          <w:rFonts w:ascii="Times New Roman" w:hAnsi="Times New Roman"/>
          <w:color w:val="000000" w:themeColor="text1"/>
          <w:sz w:val="20"/>
          <w:szCs w:val="20"/>
        </w:rPr>
      </w:pPr>
      <w:proofErr w:type="gramStart"/>
      <w:r w:rsidRPr="004D0C19">
        <w:rPr>
          <w:rFonts w:ascii="Times New Roman" w:hAnsi="Times New Roman"/>
          <w:b/>
          <w:bCs/>
          <w:color w:val="000000" w:themeColor="text1"/>
          <w:sz w:val="20"/>
          <w:szCs w:val="20"/>
        </w:rPr>
        <w:t>k)Reporting</w:t>
      </w:r>
      <w:proofErr w:type="gramEnd"/>
      <w:r w:rsidRPr="004D0C19">
        <w:rPr>
          <w:rFonts w:ascii="Times New Roman" w:hAnsi="Times New Roman"/>
          <w:b/>
          <w:bCs/>
          <w:color w:val="000000" w:themeColor="text1"/>
          <w:sz w:val="20"/>
          <w:szCs w:val="20"/>
        </w:rPr>
        <w:t>:</w:t>
      </w:r>
      <w:r w:rsidRPr="004D0C19">
        <w:rPr>
          <w:rFonts w:ascii="Times New Roman" w:hAnsi="Times New Roman"/>
          <w:color w:val="000000" w:themeColor="text1"/>
          <w:sz w:val="20"/>
          <w:szCs w:val="20"/>
        </w:rPr>
        <w:t xml:space="preserve"> Develop customizable reporting features for administrators to analyze attendance data, track trends, and generate insights.</w:t>
      </w:r>
    </w:p>
    <w:p w14:paraId="60BA1215" w14:textId="39A33A26" w:rsidR="007B2CFF" w:rsidRPr="004D0C19" w:rsidRDefault="007B2CFF" w:rsidP="00945FBC">
      <w:pPr>
        <w:pStyle w:val="ListParagraph"/>
        <w:spacing w:before="240"/>
        <w:jc w:val="both"/>
        <w:rPr>
          <w:rFonts w:ascii="Times New Roman" w:hAnsi="Times New Roman"/>
          <w:color w:val="000000" w:themeColor="text1"/>
          <w:sz w:val="20"/>
          <w:szCs w:val="20"/>
        </w:rPr>
      </w:pPr>
      <w:r w:rsidRPr="004D0C19">
        <w:rPr>
          <w:rFonts w:ascii="Times New Roman" w:hAnsi="Times New Roman"/>
          <w:b/>
          <w:bCs/>
          <w:color w:val="000000" w:themeColor="text1"/>
          <w:sz w:val="20"/>
          <w:szCs w:val="20"/>
        </w:rPr>
        <w:t>l)Offline Support:</w:t>
      </w:r>
      <w:r w:rsidRPr="004D0C19">
        <w:rPr>
          <w:rFonts w:ascii="Times New Roman" w:hAnsi="Times New Roman"/>
          <w:color w:val="000000" w:themeColor="text1"/>
          <w:sz w:val="20"/>
          <w:szCs w:val="20"/>
        </w:rPr>
        <w:t xml:space="preserve"> Ensure the app functions partially offline, allowing users to mark attendance even in areas with limited connectivity. Sync data when the connection is restored.</w:t>
      </w:r>
    </w:p>
    <w:p w14:paraId="5D549E26" w14:textId="3D45C92D" w:rsidR="007B2CFF" w:rsidRPr="004D0C19" w:rsidRDefault="007B2CFF" w:rsidP="00945FBC">
      <w:pPr>
        <w:pStyle w:val="ListParagraph"/>
        <w:spacing w:before="240"/>
        <w:jc w:val="both"/>
        <w:rPr>
          <w:rFonts w:ascii="Times New Roman" w:hAnsi="Times New Roman"/>
          <w:color w:val="000000" w:themeColor="text1"/>
          <w:sz w:val="20"/>
          <w:szCs w:val="20"/>
        </w:rPr>
      </w:pPr>
      <w:r w:rsidRPr="004D0C19">
        <w:rPr>
          <w:rFonts w:ascii="Times New Roman" w:hAnsi="Times New Roman"/>
          <w:b/>
          <w:bCs/>
          <w:color w:val="000000" w:themeColor="text1"/>
          <w:sz w:val="20"/>
          <w:szCs w:val="20"/>
        </w:rPr>
        <w:t>m)Compliance:</w:t>
      </w:r>
      <w:r w:rsidRPr="004D0C19">
        <w:rPr>
          <w:rFonts w:ascii="Times New Roman" w:hAnsi="Times New Roman"/>
          <w:color w:val="000000" w:themeColor="text1"/>
          <w:sz w:val="20"/>
          <w:szCs w:val="20"/>
        </w:rPr>
        <w:t xml:space="preserve"> Ensure the system complies with local regulations and data protection laws concerning employee attendance and location data.</w:t>
      </w:r>
    </w:p>
    <w:p w14:paraId="1243EE93" w14:textId="1E40A465" w:rsidR="007B2CFF" w:rsidRPr="004D0C19" w:rsidRDefault="007B2CFF" w:rsidP="00945FBC">
      <w:pPr>
        <w:pStyle w:val="ListParagraph"/>
        <w:spacing w:before="240"/>
        <w:jc w:val="both"/>
        <w:rPr>
          <w:rFonts w:ascii="Times New Roman" w:hAnsi="Times New Roman"/>
          <w:color w:val="000000" w:themeColor="text1"/>
          <w:sz w:val="20"/>
          <w:szCs w:val="20"/>
        </w:rPr>
      </w:pPr>
      <w:proofErr w:type="gramStart"/>
      <w:r w:rsidRPr="004D0C19">
        <w:rPr>
          <w:rFonts w:ascii="Times New Roman" w:hAnsi="Times New Roman"/>
          <w:b/>
          <w:bCs/>
          <w:color w:val="000000" w:themeColor="text1"/>
          <w:sz w:val="20"/>
          <w:szCs w:val="20"/>
        </w:rPr>
        <w:t>n)Testing</w:t>
      </w:r>
      <w:proofErr w:type="gramEnd"/>
      <w:r w:rsidRPr="004D0C19">
        <w:rPr>
          <w:rFonts w:ascii="Times New Roman" w:hAnsi="Times New Roman"/>
          <w:b/>
          <w:bCs/>
          <w:color w:val="000000" w:themeColor="text1"/>
          <w:sz w:val="20"/>
          <w:szCs w:val="20"/>
        </w:rPr>
        <w:t xml:space="preserve">: </w:t>
      </w:r>
      <w:r w:rsidRPr="004D0C19">
        <w:rPr>
          <w:rFonts w:ascii="Times New Roman" w:hAnsi="Times New Roman"/>
          <w:color w:val="000000" w:themeColor="text1"/>
          <w:sz w:val="20"/>
          <w:szCs w:val="20"/>
        </w:rPr>
        <w:t>Rigorous testing for functionality, security, and usability to identify and fix potential issues before deployment.</w:t>
      </w:r>
    </w:p>
    <w:p w14:paraId="306822E9" w14:textId="1326C318" w:rsidR="007B2CFF" w:rsidRPr="004D0C19" w:rsidRDefault="007B2CFF" w:rsidP="00945FBC">
      <w:pPr>
        <w:pStyle w:val="ListParagraph"/>
        <w:spacing w:before="240"/>
        <w:jc w:val="both"/>
        <w:rPr>
          <w:rFonts w:ascii="Times New Roman" w:hAnsi="Times New Roman"/>
          <w:color w:val="000000" w:themeColor="text1"/>
          <w:sz w:val="20"/>
          <w:szCs w:val="20"/>
        </w:rPr>
      </w:pPr>
      <w:proofErr w:type="gramStart"/>
      <w:r w:rsidRPr="004D0C19">
        <w:rPr>
          <w:rFonts w:ascii="Times New Roman" w:hAnsi="Times New Roman"/>
          <w:b/>
          <w:bCs/>
          <w:color w:val="000000" w:themeColor="text1"/>
          <w:sz w:val="20"/>
          <w:szCs w:val="20"/>
        </w:rPr>
        <w:t>o)Documentation</w:t>
      </w:r>
      <w:proofErr w:type="gramEnd"/>
      <w:r w:rsidRPr="004D0C19">
        <w:rPr>
          <w:rFonts w:ascii="Times New Roman" w:hAnsi="Times New Roman"/>
          <w:b/>
          <w:bCs/>
          <w:color w:val="000000" w:themeColor="text1"/>
          <w:sz w:val="20"/>
          <w:szCs w:val="20"/>
        </w:rPr>
        <w:t>:</w:t>
      </w:r>
      <w:r w:rsidRPr="004D0C19">
        <w:rPr>
          <w:rFonts w:ascii="Times New Roman" w:hAnsi="Times New Roman"/>
          <w:color w:val="000000" w:themeColor="text1"/>
          <w:sz w:val="20"/>
          <w:szCs w:val="20"/>
        </w:rPr>
        <w:t xml:space="preserve"> Provide</w:t>
      </w:r>
      <w:r w:rsidR="004D0C19" w:rsidRPr="004D0C19">
        <w:rPr>
          <w:rFonts w:ascii="Times New Roman" w:hAnsi="Times New Roman"/>
          <w:color w:val="000000" w:themeColor="text1"/>
          <w:sz w:val="20"/>
          <w:szCs w:val="20"/>
        </w:rPr>
        <w:t xml:space="preserve"> </w:t>
      </w:r>
      <w:r w:rsidRPr="004D0C19">
        <w:rPr>
          <w:rFonts w:ascii="Times New Roman" w:hAnsi="Times New Roman"/>
          <w:color w:val="000000" w:themeColor="text1"/>
          <w:sz w:val="20"/>
          <w:szCs w:val="20"/>
        </w:rPr>
        <w:t>comprehensive documentation for users and administrators, explaining how to use the system effectively.</w:t>
      </w:r>
    </w:p>
    <w:p w14:paraId="194734CE" w14:textId="4C36CB8D" w:rsidR="00637D3F" w:rsidRPr="004D0C19" w:rsidRDefault="007B2CFF" w:rsidP="00945FBC">
      <w:pPr>
        <w:pStyle w:val="ListParagraph"/>
        <w:spacing w:before="240" w:after="0"/>
        <w:jc w:val="both"/>
        <w:rPr>
          <w:rFonts w:ascii="Times New Roman" w:hAnsi="Times New Roman"/>
          <w:noProof/>
          <w:color w:val="000000" w:themeColor="text1"/>
          <w:sz w:val="20"/>
          <w:szCs w:val="20"/>
        </w:rPr>
      </w:pPr>
      <w:r w:rsidRPr="004D0C19">
        <w:rPr>
          <w:rFonts w:ascii="Times New Roman" w:hAnsi="Times New Roman"/>
          <w:color w:val="000000" w:themeColor="text1"/>
          <w:sz w:val="20"/>
          <w:szCs w:val="20"/>
        </w:rPr>
        <w:tab/>
        <w:t>By considering these components, you can create a comprehensive and effective Android-based Geo-Attendance Management System</w:t>
      </w:r>
      <w:r w:rsidR="00F67310" w:rsidRPr="004D0C19">
        <w:rPr>
          <w:rFonts w:ascii="Times New Roman" w:hAnsi="Times New Roman"/>
          <w:color w:val="000000" w:themeColor="text1"/>
          <w:sz w:val="20"/>
          <w:szCs w:val="20"/>
        </w:rPr>
        <w:t>.</w:t>
      </w:r>
      <w:r w:rsidR="00F67310" w:rsidRPr="004D0C19">
        <w:rPr>
          <w:rFonts w:ascii="Times New Roman" w:hAnsi="Times New Roman"/>
          <w:noProof/>
          <w:color w:val="000000" w:themeColor="text1"/>
          <w:sz w:val="20"/>
          <w:szCs w:val="20"/>
        </w:rPr>
        <w:t xml:space="preserve"> </w:t>
      </w:r>
    </w:p>
    <w:p w14:paraId="415F9A9A" w14:textId="1CA2AD13" w:rsidR="009066E0" w:rsidRPr="004D0C19" w:rsidRDefault="00000000" w:rsidP="00945FBC">
      <w:pPr>
        <w:pStyle w:val="ListParagraph"/>
        <w:spacing w:before="240" w:after="0"/>
        <w:jc w:val="both"/>
        <w:rPr>
          <w:rFonts w:ascii="Times New Roman" w:hAnsi="Times New Roman"/>
          <w:noProof/>
          <w:color w:val="000000" w:themeColor="text1"/>
          <w:sz w:val="20"/>
          <w:szCs w:val="20"/>
        </w:rPr>
      </w:pPr>
      <w:r>
        <w:rPr>
          <w:rFonts w:ascii="Times New Roman" w:hAnsi="Times New Roman"/>
          <w:noProof/>
        </w:rPr>
        <w:pict w14:anchorId="27D68214">
          <v:shapetype id="_x0000_t116" coordsize="21600,21600" o:spt="116" path="m3475,qx,10800,3475,21600l18125,21600qx21600,10800,18125,xe">
            <v:stroke joinstyle="miter"/>
            <v:path gradientshapeok="t" o:connecttype="rect" textboxrect="1018,3163,20582,18437"/>
          </v:shapetype>
          <v:shape id="_x0000_s1026" type="#_x0000_t116" style="position:absolute;left:0;text-align:left;margin-left:108.95pt;margin-top:77.1pt;width:58.6pt;height:30.3pt;z-index:251715072" fillcolor="#ffcf05">
            <v:textbox>
              <w:txbxContent>
                <w:p w14:paraId="26AFFC28" w14:textId="579605E2" w:rsidR="00653832" w:rsidRDefault="00653832">
                  <w:r>
                    <w:t>Database</w:t>
                  </w:r>
                </w:p>
              </w:txbxContent>
            </v:textbox>
          </v:shape>
        </w:pict>
      </w:r>
      <w:r w:rsidR="00921122" w:rsidRPr="004D0C19">
        <w:rPr>
          <w:rFonts w:ascii="Times New Roman" w:hAnsi="Times New Roman"/>
          <w:noProof/>
        </w:rPr>
        <w:drawing>
          <wp:inline distT="0" distB="0" distL="0" distR="0" wp14:anchorId="5C269F3C" wp14:editId="69FD00D3">
            <wp:extent cx="2607509" cy="1381573"/>
            <wp:effectExtent l="0" t="0" r="0" b="0"/>
            <wp:docPr id="1268724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24335" name="Picture 1344024335"/>
                    <pic:cNvPicPr>
                      <a:picLocks noChangeAspect="1"/>
                    </pic:cNvPicPr>
                  </pic:nvPicPr>
                  <pic:blipFill rotWithShape="1">
                    <a:blip r:embed="rId13"/>
                    <a:srcRect t="56804" r="42009" b="28"/>
                    <a:stretch/>
                  </pic:blipFill>
                  <pic:spPr>
                    <a:xfrm>
                      <a:off x="0" y="0"/>
                      <a:ext cx="2607509" cy="1381573"/>
                    </a:xfrm>
                    <a:prstGeom prst="rect">
                      <a:avLst/>
                    </a:prstGeom>
                  </pic:spPr>
                </pic:pic>
              </a:graphicData>
            </a:graphic>
          </wp:inline>
        </w:drawing>
      </w:r>
    </w:p>
    <w:p w14:paraId="0FAA62E2" w14:textId="46C41570" w:rsidR="000478E6" w:rsidRPr="004D0C19" w:rsidRDefault="009066E0" w:rsidP="00945FBC">
      <w:pPr>
        <w:pStyle w:val="ListParagraph"/>
        <w:spacing w:before="240" w:after="0"/>
        <w:jc w:val="both"/>
        <w:rPr>
          <w:rFonts w:ascii="Times New Roman" w:hAnsi="Times New Roman"/>
          <w:noProof/>
          <w:color w:val="000000" w:themeColor="text1"/>
          <w:sz w:val="20"/>
          <w:szCs w:val="20"/>
        </w:rPr>
      </w:pPr>
      <w:r w:rsidRPr="004D0C19">
        <w:rPr>
          <w:rFonts w:ascii="Times New Roman" w:hAnsi="Times New Roman"/>
          <w:noProof/>
          <w:color w:val="000000" w:themeColor="text1"/>
          <w:sz w:val="20"/>
          <w:szCs w:val="20"/>
        </w:rPr>
        <w:t xml:space="preserve">        </w:t>
      </w:r>
      <w:r w:rsidR="00653832">
        <w:rPr>
          <w:rFonts w:ascii="Times New Roman" w:hAnsi="Times New Roman"/>
          <w:noProof/>
          <w:color w:val="000000" w:themeColor="text1"/>
          <w:sz w:val="20"/>
          <w:szCs w:val="20"/>
        </w:rPr>
        <w:t>Fig.3.</w:t>
      </w:r>
      <w:r w:rsidRPr="004D0C19">
        <w:rPr>
          <w:rFonts w:ascii="Times New Roman" w:hAnsi="Times New Roman"/>
          <w:noProof/>
          <w:color w:val="000000" w:themeColor="text1"/>
          <w:sz w:val="20"/>
          <w:szCs w:val="20"/>
        </w:rPr>
        <w:t xml:space="preserve"> Architecture of attendance system</w:t>
      </w:r>
    </w:p>
    <w:p w14:paraId="30F40C64" w14:textId="77777777" w:rsidR="009066E0" w:rsidRPr="004D0C19" w:rsidRDefault="009066E0" w:rsidP="00945FBC">
      <w:pPr>
        <w:pStyle w:val="ListParagraph"/>
        <w:spacing w:before="240" w:after="0"/>
        <w:jc w:val="both"/>
        <w:rPr>
          <w:rFonts w:ascii="Times New Roman" w:hAnsi="Times New Roman"/>
          <w:noProof/>
          <w:color w:val="000000" w:themeColor="text1"/>
          <w:sz w:val="20"/>
          <w:szCs w:val="20"/>
        </w:rPr>
      </w:pPr>
    </w:p>
    <w:p w14:paraId="1A69B64B" w14:textId="205A0DDC" w:rsidR="000478E6" w:rsidRPr="004D0C19" w:rsidRDefault="000478E6" w:rsidP="00945FBC">
      <w:pPr>
        <w:pStyle w:val="ListParagraph"/>
        <w:spacing w:before="240" w:after="0"/>
        <w:jc w:val="both"/>
        <w:rPr>
          <w:rFonts w:ascii="Times New Roman" w:hAnsi="Times New Roman"/>
          <w:noProof/>
          <w:color w:val="000000" w:themeColor="text1"/>
          <w:sz w:val="20"/>
          <w:szCs w:val="20"/>
        </w:rPr>
      </w:pPr>
      <w:r w:rsidRPr="004D0C19">
        <w:rPr>
          <w:rFonts w:ascii="Times New Roman" w:hAnsi="Times New Roman"/>
          <w:noProof/>
          <w:color w:val="000000" w:themeColor="text1"/>
          <w:sz w:val="20"/>
          <w:szCs w:val="20"/>
        </w:rPr>
        <w:t xml:space="preserve">           The system architecture of Android Based geo-attendance management is shown in fig.These system consists of t</w:t>
      </w:r>
      <w:r w:rsidR="002F3C5B" w:rsidRPr="004D0C19">
        <w:rPr>
          <w:rFonts w:ascii="Times New Roman" w:hAnsi="Times New Roman"/>
          <w:noProof/>
          <w:color w:val="000000" w:themeColor="text1"/>
          <w:sz w:val="20"/>
          <w:szCs w:val="20"/>
        </w:rPr>
        <w:t>hree</w:t>
      </w:r>
      <w:r w:rsidRPr="004D0C19">
        <w:rPr>
          <w:rFonts w:ascii="Times New Roman" w:hAnsi="Times New Roman"/>
          <w:noProof/>
          <w:color w:val="000000" w:themeColor="text1"/>
          <w:sz w:val="20"/>
          <w:szCs w:val="20"/>
        </w:rPr>
        <w:t xml:space="preserve"> major </w:t>
      </w:r>
      <w:r w:rsidR="002F3C5B" w:rsidRPr="004D0C19">
        <w:rPr>
          <w:rFonts w:ascii="Times New Roman" w:hAnsi="Times New Roman"/>
          <w:noProof/>
          <w:color w:val="000000" w:themeColor="text1"/>
          <w:sz w:val="20"/>
          <w:szCs w:val="20"/>
        </w:rPr>
        <w:t>sectors</w:t>
      </w:r>
      <w:r w:rsidRPr="004D0C19">
        <w:rPr>
          <w:rFonts w:ascii="Times New Roman" w:hAnsi="Times New Roman"/>
          <w:noProof/>
          <w:color w:val="000000" w:themeColor="text1"/>
          <w:sz w:val="20"/>
          <w:szCs w:val="20"/>
        </w:rPr>
        <w:t xml:space="preserve"> i.e.,</w:t>
      </w:r>
      <w:r w:rsidR="002F3C5B" w:rsidRPr="004D0C19">
        <w:rPr>
          <w:rFonts w:ascii="Times New Roman" w:hAnsi="Times New Roman"/>
          <w:noProof/>
          <w:color w:val="000000" w:themeColor="text1"/>
          <w:sz w:val="20"/>
          <w:szCs w:val="20"/>
        </w:rPr>
        <w:t xml:space="preserve">Admin side , student or teacher login side and server .Admin can access  the attendance sheet of every student or teacher for viewing purpose.Admin also add or remove the profiles from the databases acclording to </w:t>
      </w:r>
      <w:r w:rsidR="002F3C5B" w:rsidRPr="004D0C19">
        <w:rPr>
          <w:rFonts w:ascii="Times New Roman" w:hAnsi="Times New Roman"/>
          <w:noProof/>
          <w:color w:val="000000" w:themeColor="text1"/>
          <w:sz w:val="20"/>
          <w:szCs w:val="20"/>
        </w:rPr>
        <w:t>new admissions or students or teachers  who left the college.</w:t>
      </w:r>
    </w:p>
    <w:p w14:paraId="5B14242D" w14:textId="678E9728" w:rsidR="002F3C5B" w:rsidRPr="004D0C19" w:rsidRDefault="002F3C5B" w:rsidP="00945FBC">
      <w:pPr>
        <w:pStyle w:val="ListParagraph"/>
        <w:spacing w:before="240" w:after="0"/>
        <w:jc w:val="both"/>
        <w:rPr>
          <w:rFonts w:ascii="Times New Roman" w:hAnsi="Times New Roman"/>
          <w:noProof/>
          <w:color w:val="000000" w:themeColor="text1"/>
          <w:sz w:val="20"/>
          <w:szCs w:val="20"/>
        </w:rPr>
      </w:pPr>
      <w:r w:rsidRPr="004D0C19">
        <w:rPr>
          <w:rFonts w:ascii="Times New Roman" w:hAnsi="Times New Roman"/>
          <w:noProof/>
          <w:color w:val="000000" w:themeColor="text1"/>
          <w:sz w:val="20"/>
          <w:szCs w:val="20"/>
        </w:rPr>
        <w:t xml:space="preserve">    The principle of geo attendance.</w:t>
      </w:r>
      <w:r w:rsidR="007F116F" w:rsidRPr="004D0C19">
        <w:rPr>
          <w:rFonts w:ascii="Times New Roman" w:hAnsi="Times New Roman"/>
          <w:noProof/>
          <w:color w:val="000000" w:themeColor="text1"/>
          <w:sz w:val="20"/>
          <w:szCs w:val="20"/>
        </w:rPr>
        <w:t>Geo fencing technology is a kind of location based technology,through the aquisation of correct location in specific area with the hepl of GPS of the mobile phones.The main purpose of the geo fencing is to collect the information of the students and teachers to determine whether they are present into the classroom or not.</w:t>
      </w:r>
    </w:p>
    <w:p w14:paraId="7AFFEED8" w14:textId="61481EDF" w:rsidR="007F116F" w:rsidRPr="004D0C19" w:rsidRDefault="00872F27" w:rsidP="00945FBC">
      <w:pPr>
        <w:pStyle w:val="ListParagraph"/>
        <w:spacing w:before="240" w:after="0"/>
        <w:jc w:val="both"/>
        <w:rPr>
          <w:rFonts w:ascii="Times New Roman" w:hAnsi="Times New Roman"/>
          <w:noProof/>
          <w:color w:val="000000" w:themeColor="text1"/>
          <w:sz w:val="20"/>
          <w:szCs w:val="20"/>
        </w:rPr>
      </w:pPr>
      <w:r w:rsidRPr="004D0C19">
        <w:rPr>
          <w:rFonts w:ascii="Times New Roman" w:hAnsi="Times New Roman"/>
          <w:noProof/>
        </w:rPr>
        <w:drawing>
          <wp:anchor distT="0" distB="0" distL="114300" distR="114300" simplePos="0" relativeHeight="251611648" behindDoc="0" locked="0" layoutInCell="1" allowOverlap="1" wp14:anchorId="61BA44E4" wp14:editId="4ACCE1AA">
            <wp:simplePos x="0" y="0"/>
            <wp:positionH relativeFrom="column">
              <wp:posOffset>3810</wp:posOffset>
            </wp:positionH>
            <wp:positionV relativeFrom="paragraph">
              <wp:posOffset>339725</wp:posOffset>
            </wp:positionV>
            <wp:extent cx="3467100" cy="3199765"/>
            <wp:effectExtent l="0" t="0" r="0" b="0"/>
            <wp:wrapTopAndBottom/>
            <wp:docPr id="2107907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54286" name="Picture 949554286"/>
                    <pic:cNvPicPr>
                      <a:picLocks noChangeAspect="1"/>
                    </pic:cNvPicPr>
                  </pic:nvPicPr>
                  <pic:blipFill rotWithShape="1">
                    <a:blip r:embed="rId14"/>
                    <a:srcRect r="17758"/>
                    <a:stretch/>
                  </pic:blipFill>
                  <pic:spPr bwMode="auto">
                    <a:xfrm>
                      <a:off x="0" y="0"/>
                      <a:ext cx="3467100" cy="3199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F116F" w:rsidRPr="004D0C19">
        <w:rPr>
          <w:rFonts w:ascii="Times New Roman" w:hAnsi="Times New Roman"/>
          <w:noProof/>
          <w:color w:val="000000" w:themeColor="text1"/>
          <w:sz w:val="20"/>
          <w:szCs w:val="20"/>
        </w:rPr>
        <w:t xml:space="preserve">       Flowchart and  algorithm of the geo attendance management system is  as follows</w:t>
      </w:r>
    </w:p>
    <w:p w14:paraId="530F53ED" w14:textId="7D63307D" w:rsidR="00D87FA5" w:rsidRPr="004D0C19" w:rsidRDefault="00D87FA5" w:rsidP="00945FBC">
      <w:pPr>
        <w:pStyle w:val="ListParagraph"/>
        <w:spacing w:before="240" w:after="0"/>
        <w:jc w:val="both"/>
        <w:rPr>
          <w:rFonts w:ascii="Times New Roman" w:hAnsi="Times New Roman"/>
          <w:noProof/>
          <w:color w:val="000000" w:themeColor="text1"/>
          <w:sz w:val="20"/>
          <w:szCs w:val="20"/>
        </w:rPr>
      </w:pPr>
    </w:p>
    <w:p w14:paraId="6734FB73" w14:textId="088A6412" w:rsidR="00D87FA5" w:rsidRPr="004D0C19" w:rsidRDefault="00D87FA5" w:rsidP="00945FBC">
      <w:pPr>
        <w:pStyle w:val="ListParagraph"/>
        <w:spacing w:before="240" w:after="0"/>
        <w:jc w:val="both"/>
        <w:rPr>
          <w:rFonts w:ascii="Times New Roman" w:hAnsi="Times New Roman"/>
          <w:noProof/>
          <w:color w:val="000000" w:themeColor="text1"/>
          <w:sz w:val="20"/>
          <w:szCs w:val="20"/>
        </w:rPr>
      </w:pPr>
      <w:r w:rsidRPr="004D0C19">
        <w:rPr>
          <w:rFonts w:ascii="Times New Roman" w:hAnsi="Times New Roman"/>
          <w:noProof/>
          <w:color w:val="000000" w:themeColor="text1"/>
          <w:sz w:val="20"/>
          <w:szCs w:val="20"/>
        </w:rPr>
        <w:t xml:space="preserve">           </w:t>
      </w:r>
      <w:r w:rsidR="00653832">
        <w:rPr>
          <w:rFonts w:ascii="Times New Roman" w:hAnsi="Times New Roman"/>
          <w:noProof/>
          <w:color w:val="000000" w:themeColor="text1"/>
          <w:sz w:val="20"/>
          <w:szCs w:val="20"/>
        </w:rPr>
        <w:t>Fig.4.</w:t>
      </w:r>
      <w:r w:rsidRPr="004D0C19">
        <w:rPr>
          <w:rFonts w:ascii="Times New Roman" w:hAnsi="Times New Roman"/>
          <w:noProof/>
          <w:color w:val="000000" w:themeColor="text1"/>
          <w:sz w:val="20"/>
          <w:szCs w:val="20"/>
        </w:rPr>
        <w:t xml:space="preserve"> Flowchart of the user signup</w:t>
      </w:r>
    </w:p>
    <w:p w14:paraId="78D5D4A4" w14:textId="77777777" w:rsidR="007F116F" w:rsidRPr="004D0C19" w:rsidRDefault="007F116F" w:rsidP="00945FBC">
      <w:pPr>
        <w:ind w:firstLine="360"/>
        <w:jc w:val="both"/>
        <w:rPr>
          <w:color w:val="000000" w:themeColor="text1"/>
        </w:rPr>
      </w:pPr>
    </w:p>
    <w:p w14:paraId="029781E0" w14:textId="06655761" w:rsidR="00DA5FE3" w:rsidRPr="004D0C19" w:rsidRDefault="00D2177E" w:rsidP="00945FBC">
      <w:pPr>
        <w:ind w:firstLine="360"/>
        <w:jc w:val="both"/>
        <w:rPr>
          <w:color w:val="000000" w:themeColor="text1"/>
        </w:rPr>
      </w:pPr>
      <w:r w:rsidRPr="004D0C19">
        <w:rPr>
          <w:color w:val="000000" w:themeColor="text1"/>
        </w:rPr>
        <w:t xml:space="preserve"> </w:t>
      </w:r>
      <w:r w:rsidR="00D87FA5" w:rsidRPr="004D0C19">
        <w:rPr>
          <w:color w:val="000000" w:themeColor="text1"/>
        </w:rPr>
        <w:t>Algorithm:</w:t>
      </w:r>
    </w:p>
    <w:p w14:paraId="26E8A288" w14:textId="77777777" w:rsidR="007F116F" w:rsidRPr="004D0C19" w:rsidRDefault="007F116F" w:rsidP="00945FBC">
      <w:pPr>
        <w:ind w:firstLine="360"/>
        <w:jc w:val="both"/>
        <w:rPr>
          <w:color w:val="000000" w:themeColor="text1"/>
        </w:rPr>
      </w:pPr>
    </w:p>
    <w:p w14:paraId="713F111D" w14:textId="3F2105EE" w:rsidR="007F116F" w:rsidRPr="004D0C19" w:rsidRDefault="00D87FA5" w:rsidP="000100AA">
      <w:pPr>
        <w:ind w:firstLine="360"/>
        <w:jc w:val="left"/>
        <w:rPr>
          <w:color w:val="000000" w:themeColor="text1"/>
        </w:rPr>
      </w:pPr>
      <w:r w:rsidRPr="004D0C19">
        <w:rPr>
          <w:color w:val="000000" w:themeColor="text1"/>
        </w:rPr>
        <w:t>1)</w:t>
      </w:r>
      <w:r w:rsidR="00F24256" w:rsidRPr="004D0C19">
        <w:rPr>
          <w:color w:val="000000" w:themeColor="text1"/>
        </w:rPr>
        <w:t>open the app on android mobile phone.</w:t>
      </w:r>
    </w:p>
    <w:p w14:paraId="2997F7DD" w14:textId="70ED506D" w:rsidR="007F116F" w:rsidRPr="004D0C19" w:rsidRDefault="00F24256" w:rsidP="000100AA">
      <w:pPr>
        <w:ind w:firstLine="360"/>
        <w:jc w:val="left"/>
        <w:rPr>
          <w:color w:val="000000" w:themeColor="text1"/>
        </w:rPr>
      </w:pPr>
      <w:r w:rsidRPr="004D0C19">
        <w:rPr>
          <w:color w:val="000000" w:themeColor="text1"/>
        </w:rPr>
        <w:t>2)Enter your credentials to login into your account</w:t>
      </w:r>
    </w:p>
    <w:p w14:paraId="10706D15" w14:textId="77777777" w:rsidR="00F24256" w:rsidRPr="004D0C19" w:rsidRDefault="00F24256" w:rsidP="000100AA">
      <w:pPr>
        <w:ind w:firstLine="360"/>
        <w:jc w:val="left"/>
        <w:rPr>
          <w:color w:val="000000" w:themeColor="text1"/>
        </w:rPr>
      </w:pPr>
      <w:r w:rsidRPr="004D0C19">
        <w:rPr>
          <w:color w:val="000000" w:themeColor="text1"/>
        </w:rPr>
        <w:t xml:space="preserve">3)If you don’t have an account, Then </w:t>
      </w:r>
      <w:proofErr w:type="gramStart"/>
      <w:r w:rsidRPr="004D0C19">
        <w:rPr>
          <w:color w:val="000000" w:themeColor="text1"/>
        </w:rPr>
        <w:t>Sign</w:t>
      </w:r>
      <w:proofErr w:type="gramEnd"/>
      <w:r w:rsidRPr="004D0C19">
        <w:rPr>
          <w:color w:val="000000" w:themeColor="text1"/>
        </w:rPr>
        <w:t xml:space="preserve"> up and login</w:t>
      </w:r>
    </w:p>
    <w:p w14:paraId="1F916ED0" w14:textId="7989C924" w:rsidR="00F24256" w:rsidRPr="004D0C19" w:rsidRDefault="00F24256" w:rsidP="000100AA">
      <w:pPr>
        <w:ind w:firstLine="360"/>
        <w:jc w:val="left"/>
        <w:rPr>
          <w:color w:val="000000" w:themeColor="text1"/>
        </w:rPr>
      </w:pPr>
      <w:r w:rsidRPr="004D0C19">
        <w:rPr>
          <w:color w:val="000000" w:themeColor="text1"/>
        </w:rPr>
        <w:t xml:space="preserve">    again           </w:t>
      </w:r>
    </w:p>
    <w:p w14:paraId="165CC8F6" w14:textId="71053D46" w:rsidR="007F116F" w:rsidRPr="004D0C19" w:rsidRDefault="00F24256" w:rsidP="000100AA">
      <w:pPr>
        <w:ind w:firstLine="360"/>
        <w:jc w:val="left"/>
        <w:rPr>
          <w:color w:val="000000" w:themeColor="text1"/>
        </w:rPr>
      </w:pPr>
      <w:r w:rsidRPr="004D0C19">
        <w:rPr>
          <w:color w:val="000000" w:themeColor="text1"/>
        </w:rPr>
        <w:t>4)</w:t>
      </w:r>
      <w:r w:rsidR="000100AA" w:rsidRPr="004D0C19">
        <w:rPr>
          <w:color w:val="000000" w:themeColor="text1"/>
        </w:rPr>
        <w:t>For login</w:t>
      </w:r>
      <w:r w:rsidR="00653832">
        <w:rPr>
          <w:color w:val="000000" w:themeColor="text1"/>
        </w:rPr>
        <w:t>,</w:t>
      </w:r>
      <w:r w:rsidRPr="004D0C19">
        <w:rPr>
          <w:color w:val="000000" w:themeColor="text1"/>
        </w:rPr>
        <w:t xml:space="preserve"> </w:t>
      </w:r>
      <w:r w:rsidR="000100AA" w:rsidRPr="004D0C19">
        <w:rPr>
          <w:color w:val="000000" w:themeColor="text1"/>
        </w:rPr>
        <w:t xml:space="preserve">Authentication </w:t>
      </w:r>
      <w:r w:rsidR="00653832">
        <w:rPr>
          <w:color w:val="000000" w:themeColor="text1"/>
        </w:rPr>
        <w:t>is done from</w:t>
      </w:r>
      <w:r w:rsidR="000100AA" w:rsidRPr="004D0C19">
        <w:rPr>
          <w:color w:val="000000" w:themeColor="text1"/>
        </w:rPr>
        <w:t xml:space="preserve"> Firebase.</w:t>
      </w:r>
    </w:p>
    <w:p w14:paraId="17DF16BF" w14:textId="77777777" w:rsidR="000100AA" w:rsidRPr="004D0C19" w:rsidRDefault="000100AA" w:rsidP="000100AA">
      <w:pPr>
        <w:ind w:firstLine="360"/>
        <w:jc w:val="left"/>
        <w:rPr>
          <w:color w:val="000000" w:themeColor="text1"/>
        </w:rPr>
      </w:pPr>
      <w:r w:rsidRPr="004D0C19">
        <w:rPr>
          <w:color w:val="000000" w:themeColor="text1"/>
        </w:rPr>
        <w:t xml:space="preserve">5)Inside the My activity Clock in and Clock out is done    </w:t>
      </w:r>
    </w:p>
    <w:p w14:paraId="1EE71E72" w14:textId="710C95FF" w:rsidR="007F116F" w:rsidRPr="004D0C19" w:rsidRDefault="000100AA" w:rsidP="000100AA">
      <w:pPr>
        <w:ind w:firstLine="360"/>
        <w:jc w:val="left"/>
        <w:rPr>
          <w:color w:val="000000" w:themeColor="text1"/>
        </w:rPr>
      </w:pPr>
      <w:r w:rsidRPr="004D0C19">
        <w:rPr>
          <w:color w:val="000000" w:themeColor="text1"/>
        </w:rPr>
        <w:t xml:space="preserve">    manually by using fingerprint Authentication process</w:t>
      </w:r>
      <w:r w:rsidR="00653832">
        <w:rPr>
          <w:color w:val="000000" w:themeColor="text1"/>
        </w:rPr>
        <w:t>.</w:t>
      </w:r>
    </w:p>
    <w:p w14:paraId="37D4A03E" w14:textId="1F304FCE" w:rsidR="000100AA" w:rsidRPr="004D0C19" w:rsidRDefault="000100AA" w:rsidP="000100AA">
      <w:pPr>
        <w:ind w:firstLine="360"/>
        <w:jc w:val="left"/>
        <w:rPr>
          <w:color w:val="000000" w:themeColor="text1"/>
        </w:rPr>
      </w:pPr>
      <w:r w:rsidRPr="004D0C19">
        <w:rPr>
          <w:color w:val="000000" w:themeColor="text1"/>
        </w:rPr>
        <w:t>6)</w:t>
      </w:r>
      <w:proofErr w:type="gramStart"/>
      <w:r w:rsidRPr="004D0C19">
        <w:rPr>
          <w:color w:val="000000" w:themeColor="text1"/>
        </w:rPr>
        <w:t>If  Fingerprints</w:t>
      </w:r>
      <w:proofErr w:type="gramEnd"/>
      <w:r w:rsidRPr="004D0C19">
        <w:rPr>
          <w:color w:val="000000" w:themeColor="text1"/>
        </w:rPr>
        <w:t xml:space="preserve"> </w:t>
      </w:r>
      <w:r w:rsidR="00653832">
        <w:rPr>
          <w:color w:val="000000" w:themeColor="text1"/>
        </w:rPr>
        <w:t xml:space="preserve">matches </w:t>
      </w:r>
      <w:r w:rsidRPr="004D0C19">
        <w:rPr>
          <w:color w:val="000000" w:themeColor="text1"/>
        </w:rPr>
        <w:t xml:space="preserve">and </w:t>
      </w:r>
      <w:r w:rsidR="00653832">
        <w:rPr>
          <w:color w:val="000000" w:themeColor="text1"/>
        </w:rPr>
        <w:t>user location</w:t>
      </w:r>
      <w:r w:rsidRPr="004D0C19">
        <w:rPr>
          <w:color w:val="000000" w:themeColor="text1"/>
        </w:rPr>
        <w:t xml:space="preserve"> is</w:t>
      </w:r>
      <w:r w:rsidR="00653832">
        <w:rPr>
          <w:color w:val="000000" w:themeColor="text1"/>
        </w:rPr>
        <w:t xml:space="preserve"> in defined </w:t>
      </w:r>
      <w:r w:rsidR="00653832">
        <w:rPr>
          <w:color w:val="000000" w:themeColor="text1"/>
        </w:rPr>
        <w:tab/>
        <w:t xml:space="preserve">location </w:t>
      </w:r>
      <w:r w:rsidRPr="004D0C19">
        <w:rPr>
          <w:color w:val="000000" w:themeColor="text1"/>
        </w:rPr>
        <w:t>then</w:t>
      </w:r>
      <w:r w:rsidR="00653832">
        <w:rPr>
          <w:color w:val="000000" w:themeColor="text1"/>
        </w:rPr>
        <w:t xml:space="preserve"> </w:t>
      </w:r>
      <w:r w:rsidRPr="004D0C19">
        <w:rPr>
          <w:color w:val="000000" w:themeColor="text1"/>
        </w:rPr>
        <w:t>attendance is marked as present.</w:t>
      </w:r>
    </w:p>
    <w:p w14:paraId="68AA7C93" w14:textId="77777777" w:rsidR="003227A6" w:rsidRPr="004D0C19" w:rsidRDefault="003227A6" w:rsidP="000100AA">
      <w:pPr>
        <w:ind w:firstLine="360"/>
        <w:jc w:val="left"/>
        <w:rPr>
          <w:color w:val="000000" w:themeColor="text1"/>
        </w:rPr>
      </w:pPr>
    </w:p>
    <w:p w14:paraId="7C2AA412" w14:textId="52FA94C6" w:rsidR="000100AA" w:rsidRPr="00720509" w:rsidRDefault="000100AA" w:rsidP="000100AA">
      <w:pPr>
        <w:ind w:firstLine="360"/>
        <w:jc w:val="left"/>
        <w:rPr>
          <w:color w:val="000000" w:themeColor="text1"/>
        </w:rPr>
      </w:pPr>
      <w:r w:rsidRPr="00720509">
        <w:rPr>
          <w:color w:val="000000" w:themeColor="text1"/>
        </w:rPr>
        <w:t xml:space="preserve">The working of the system is simple and easy to use and maintain. </w:t>
      </w:r>
      <w:proofErr w:type="gramStart"/>
      <w:r w:rsidRPr="00720509">
        <w:rPr>
          <w:color w:val="000000" w:themeColor="text1"/>
        </w:rPr>
        <w:t>Also</w:t>
      </w:r>
      <w:proofErr w:type="gramEnd"/>
      <w:r w:rsidRPr="00720509">
        <w:rPr>
          <w:color w:val="000000" w:themeColor="text1"/>
        </w:rPr>
        <w:t xml:space="preserve"> here GPS location plays very important roll in checking and capturing your location in given specific area for attendance purpose.</w:t>
      </w:r>
    </w:p>
    <w:p w14:paraId="7667476F" w14:textId="77777777" w:rsidR="000100AA" w:rsidRPr="00720509" w:rsidRDefault="000100AA" w:rsidP="000100AA">
      <w:pPr>
        <w:ind w:firstLine="360"/>
        <w:jc w:val="both"/>
        <w:rPr>
          <w:color w:val="000000" w:themeColor="text1"/>
        </w:rPr>
      </w:pPr>
    </w:p>
    <w:p w14:paraId="20AA7706" w14:textId="0D3A4947" w:rsidR="00807E44" w:rsidRPr="00720509" w:rsidRDefault="000100AA" w:rsidP="000100AA">
      <w:pPr>
        <w:ind w:firstLine="360"/>
        <w:jc w:val="both"/>
        <w:rPr>
          <w:color w:val="000000" w:themeColor="text1"/>
        </w:rPr>
      </w:pPr>
      <w:r w:rsidRPr="00720509">
        <w:rPr>
          <w:color w:val="000000" w:themeColor="text1"/>
        </w:rPr>
        <w:t xml:space="preserve">  </w:t>
      </w:r>
    </w:p>
    <w:p w14:paraId="7B533B84" w14:textId="516C6D28" w:rsidR="009C3F8A" w:rsidRPr="00720509" w:rsidRDefault="007B2CFF" w:rsidP="009C3F8A">
      <w:pPr>
        <w:pStyle w:val="ListParagraph"/>
        <w:numPr>
          <w:ilvl w:val="0"/>
          <w:numId w:val="24"/>
        </w:numPr>
        <w:jc w:val="both"/>
        <w:rPr>
          <w:rFonts w:ascii="Times New Roman" w:hAnsi="Times New Roman"/>
          <w:color w:val="000000" w:themeColor="text1"/>
        </w:rPr>
      </w:pPr>
      <w:r w:rsidRPr="00720509">
        <w:rPr>
          <w:rFonts w:ascii="Times New Roman" w:hAnsi="Times New Roman"/>
          <w:color w:val="000000" w:themeColor="text1"/>
        </w:rPr>
        <w:lastRenderedPageBreak/>
        <w:t>Methodology:</w:t>
      </w:r>
    </w:p>
    <w:p w14:paraId="716E2914" w14:textId="19F8DD6C" w:rsidR="009C3F8A" w:rsidRPr="00720509" w:rsidRDefault="009C3F8A" w:rsidP="009C3F8A">
      <w:pPr>
        <w:ind w:left="360"/>
        <w:jc w:val="both"/>
        <w:rPr>
          <w:color w:val="000000" w:themeColor="text1"/>
        </w:rPr>
      </w:pPr>
      <w:r w:rsidRPr="00720509">
        <w:rPr>
          <w:color w:val="000000" w:themeColor="text1"/>
        </w:rPr>
        <w:t>Geofencing:</w:t>
      </w:r>
    </w:p>
    <w:p w14:paraId="277B9229" w14:textId="08E14E32" w:rsidR="00720509" w:rsidRPr="00720509" w:rsidRDefault="009C3F8A" w:rsidP="00720509">
      <w:pPr>
        <w:ind w:left="360"/>
        <w:jc w:val="both"/>
        <w:rPr>
          <w:color w:val="000000" w:themeColor="text1"/>
        </w:rPr>
      </w:pPr>
      <w:r w:rsidRPr="00720509">
        <w:rPr>
          <w:color w:val="000000" w:themeColor="text1"/>
        </w:rPr>
        <w:tab/>
      </w:r>
      <w:r w:rsidRPr="00720509">
        <w:rPr>
          <w:color w:val="000000" w:themeColor="text1"/>
        </w:rPr>
        <w:tab/>
      </w:r>
      <w:r w:rsidR="00720509" w:rsidRPr="00720509">
        <w:rPr>
          <w:color w:val="000000" w:themeColor="text1"/>
        </w:rPr>
        <w:t xml:space="preserve">Geofencing technology is the best way to reshaping the attendance systems, offering </w:t>
      </w:r>
      <w:proofErr w:type="spellStart"/>
      <w:proofErr w:type="gramStart"/>
      <w:r w:rsidR="00720509" w:rsidRPr="00720509">
        <w:rPr>
          <w:color w:val="000000" w:themeColor="text1"/>
        </w:rPr>
        <w:t>a</w:t>
      </w:r>
      <w:proofErr w:type="spellEnd"/>
      <w:proofErr w:type="gramEnd"/>
      <w:r w:rsidR="00720509" w:rsidRPr="00720509">
        <w:rPr>
          <w:color w:val="000000" w:themeColor="text1"/>
        </w:rPr>
        <w:t xml:space="preserve"> effective</w:t>
      </w:r>
    </w:p>
    <w:p w14:paraId="4AA30762" w14:textId="6EB77D46" w:rsidR="00720509" w:rsidRPr="00720509" w:rsidRDefault="00720509" w:rsidP="00720509">
      <w:pPr>
        <w:ind w:left="360"/>
        <w:jc w:val="both"/>
        <w:rPr>
          <w:color w:val="000000" w:themeColor="text1"/>
        </w:rPr>
      </w:pPr>
      <w:r w:rsidRPr="00720509">
        <w:rPr>
          <w:color w:val="000000" w:themeColor="text1"/>
        </w:rPr>
        <w:t>way to track the attendance in various settings. The geofencing process starts with the setting up</w:t>
      </w:r>
    </w:p>
    <w:p w14:paraId="6B5F284B" w14:textId="72A708A3" w:rsidR="00720509" w:rsidRPr="00720509" w:rsidRDefault="00720509" w:rsidP="00720509">
      <w:pPr>
        <w:ind w:left="360"/>
        <w:jc w:val="both"/>
        <w:rPr>
          <w:color w:val="000000" w:themeColor="text1"/>
        </w:rPr>
      </w:pPr>
      <w:r w:rsidRPr="00720509">
        <w:rPr>
          <w:color w:val="000000" w:themeColor="text1"/>
        </w:rPr>
        <w:t>virtual boundaries called geofences around the specific areas like school, colleges, offices or any</w:t>
      </w:r>
    </w:p>
    <w:p w14:paraId="3C99C274" w14:textId="53D3FCE9" w:rsidR="00720509" w:rsidRPr="00720509" w:rsidRDefault="00720509" w:rsidP="00720509">
      <w:pPr>
        <w:ind w:left="360"/>
        <w:jc w:val="both"/>
        <w:rPr>
          <w:color w:val="000000" w:themeColor="text1"/>
        </w:rPr>
      </w:pPr>
      <w:r w:rsidRPr="00720509">
        <w:rPr>
          <w:color w:val="000000" w:themeColor="text1"/>
        </w:rPr>
        <w:t>other sites where we want to apply the geo attendance systems. These boundaries are defined by</w:t>
      </w:r>
    </w:p>
    <w:p w14:paraId="4625CF69" w14:textId="434EFE91" w:rsidR="00720509" w:rsidRPr="00720509" w:rsidRDefault="00720509" w:rsidP="00720509">
      <w:pPr>
        <w:ind w:left="360"/>
        <w:jc w:val="both"/>
        <w:rPr>
          <w:color w:val="000000" w:themeColor="text1"/>
        </w:rPr>
      </w:pPr>
      <w:r w:rsidRPr="00720509">
        <w:rPr>
          <w:color w:val="000000" w:themeColor="text1"/>
        </w:rPr>
        <w:t xml:space="preserve">using GPS technology. GPS is Global Positioning System technology. GPS technology plays a very important </w:t>
      </w:r>
      <w:proofErr w:type="spellStart"/>
      <w:r w:rsidRPr="00720509">
        <w:rPr>
          <w:color w:val="000000" w:themeColor="text1"/>
        </w:rPr>
        <w:t>roll</w:t>
      </w:r>
      <w:proofErr w:type="spellEnd"/>
      <w:r w:rsidRPr="00720509">
        <w:rPr>
          <w:color w:val="000000" w:themeColor="text1"/>
        </w:rPr>
        <w:t xml:space="preserve"> in the geofencing technology for attendance systems, it provides an accurate location tracking within</w:t>
      </w:r>
    </w:p>
    <w:p w14:paraId="3392D0C7" w14:textId="578A331B" w:rsidR="00720509" w:rsidRPr="00720509" w:rsidRDefault="00720509" w:rsidP="00720509">
      <w:pPr>
        <w:ind w:left="360"/>
        <w:jc w:val="both"/>
        <w:rPr>
          <w:color w:val="000000" w:themeColor="text1"/>
        </w:rPr>
      </w:pPr>
      <w:r w:rsidRPr="00720509">
        <w:rPr>
          <w:color w:val="000000" w:themeColor="text1"/>
        </w:rPr>
        <w:t>the specific virtual areas like colleges, School or construction sites. When individuals with enters</w:t>
      </w:r>
    </w:p>
    <w:p w14:paraId="22602FC5" w14:textId="136D3A8A" w:rsidR="00720509" w:rsidRPr="00720509" w:rsidRDefault="00720509" w:rsidP="00720509">
      <w:pPr>
        <w:ind w:left="360"/>
        <w:jc w:val="both"/>
        <w:rPr>
          <w:color w:val="000000" w:themeColor="text1"/>
        </w:rPr>
      </w:pPr>
      <w:r w:rsidRPr="00720509">
        <w:rPr>
          <w:color w:val="000000" w:themeColor="text1"/>
        </w:rPr>
        <w:t xml:space="preserve">in a specified areas with GPS enabled devises, </w:t>
      </w:r>
      <w:proofErr w:type="gramStart"/>
      <w:r w:rsidRPr="00720509">
        <w:rPr>
          <w:color w:val="000000" w:themeColor="text1"/>
        </w:rPr>
        <w:t>Such</w:t>
      </w:r>
      <w:proofErr w:type="gramEnd"/>
      <w:r w:rsidRPr="00720509">
        <w:rPr>
          <w:color w:val="000000" w:themeColor="text1"/>
        </w:rPr>
        <w:t xml:space="preserve"> as mobile phones or leave that specific areas</w:t>
      </w:r>
    </w:p>
    <w:p w14:paraId="5F156B5C" w14:textId="61CC0EA2" w:rsidR="00720509" w:rsidRPr="00720509" w:rsidRDefault="00720509" w:rsidP="00720509">
      <w:pPr>
        <w:ind w:left="360"/>
        <w:jc w:val="both"/>
        <w:rPr>
          <w:color w:val="000000" w:themeColor="text1"/>
        </w:rPr>
      </w:pPr>
      <w:r w:rsidRPr="00720509">
        <w:rPr>
          <w:color w:val="000000" w:themeColor="text1"/>
        </w:rPr>
        <w:t xml:space="preserve">or boundaries, the GPS systems captured these movements. These data </w:t>
      </w:r>
      <w:proofErr w:type="gramStart"/>
      <w:r w:rsidRPr="00720509">
        <w:rPr>
          <w:color w:val="000000" w:themeColor="text1"/>
        </w:rPr>
        <w:t>is</w:t>
      </w:r>
      <w:proofErr w:type="gramEnd"/>
      <w:r w:rsidRPr="00720509">
        <w:rPr>
          <w:color w:val="000000" w:themeColor="text1"/>
        </w:rPr>
        <w:t xml:space="preserve"> used to record the</w:t>
      </w:r>
    </w:p>
    <w:p w14:paraId="53C49D9C" w14:textId="7C4F47B7" w:rsidR="00720509" w:rsidRPr="00720509" w:rsidRDefault="00720509" w:rsidP="00720509">
      <w:pPr>
        <w:ind w:left="360"/>
        <w:jc w:val="both"/>
        <w:rPr>
          <w:color w:val="000000" w:themeColor="text1"/>
        </w:rPr>
      </w:pPr>
      <w:r w:rsidRPr="00720509">
        <w:rPr>
          <w:color w:val="000000" w:themeColor="text1"/>
        </w:rPr>
        <w:t xml:space="preserve">attendance of individuals automatically without human interference. Geofencing technology in geo attendance systems reduces the need for manual </w:t>
      </w:r>
      <w:proofErr w:type="gramStart"/>
      <w:r w:rsidRPr="00720509">
        <w:rPr>
          <w:color w:val="000000" w:themeColor="text1"/>
        </w:rPr>
        <w:t>entry ,</w:t>
      </w:r>
      <w:proofErr w:type="gramEnd"/>
      <w:r w:rsidRPr="00720509">
        <w:rPr>
          <w:color w:val="000000" w:themeColor="text1"/>
        </w:rPr>
        <w:t xml:space="preserve"> fingerprint</w:t>
      </w:r>
    </w:p>
    <w:p w14:paraId="38DF46CF" w14:textId="5CB5EF0C" w:rsidR="00720509" w:rsidRPr="00720509" w:rsidRDefault="00720509" w:rsidP="00720509">
      <w:pPr>
        <w:ind w:left="360"/>
        <w:jc w:val="both"/>
        <w:rPr>
          <w:color w:val="000000" w:themeColor="text1"/>
        </w:rPr>
      </w:pPr>
      <w:r w:rsidRPr="00720509">
        <w:rPr>
          <w:color w:val="000000" w:themeColor="text1"/>
        </w:rPr>
        <w:t>authentication or card swapping, improves the accuracy and reduces the human efforts and</w:t>
      </w:r>
    </w:p>
    <w:p w14:paraId="68AC4492" w14:textId="77777777" w:rsidR="00720509" w:rsidRPr="00720509" w:rsidRDefault="00720509" w:rsidP="00720509">
      <w:pPr>
        <w:ind w:left="360"/>
        <w:jc w:val="both"/>
        <w:rPr>
          <w:color w:val="000000" w:themeColor="text1"/>
        </w:rPr>
      </w:pPr>
      <w:r w:rsidRPr="00720509">
        <w:rPr>
          <w:color w:val="000000" w:themeColor="text1"/>
        </w:rPr>
        <w:t>decrease the work of faculty coordinators who are taking care of attendances in colleges or</w:t>
      </w:r>
    </w:p>
    <w:p w14:paraId="33CF78EB" w14:textId="74EBF174" w:rsidR="00720509" w:rsidRPr="00720509" w:rsidRDefault="00720509" w:rsidP="00720509">
      <w:pPr>
        <w:ind w:left="360"/>
        <w:jc w:val="both"/>
        <w:rPr>
          <w:color w:val="000000" w:themeColor="text1"/>
        </w:rPr>
      </w:pPr>
      <w:r w:rsidRPr="00720509">
        <w:rPr>
          <w:color w:val="000000" w:themeColor="text1"/>
        </w:rPr>
        <w:t>institutes. Attendance data is captured in real time manner and provides fast and easy</w:t>
      </w:r>
    </w:p>
    <w:p w14:paraId="7BC05BD3" w14:textId="395EAE15" w:rsidR="009C3F8A" w:rsidRPr="00720509" w:rsidRDefault="00720509" w:rsidP="00720509">
      <w:pPr>
        <w:ind w:left="360"/>
        <w:jc w:val="both"/>
        <w:rPr>
          <w:color w:val="000000" w:themeColor="text1"/>
        </w:rPr>
      </w:pPr>
      <w:r w:rsidRPr="00720509">
        <w:rPr>
          <w:color w:val="000000" w:themeColor="text1"/>
        </w:rPr>
        <w:t>management for attendance systems</w:t>
      </w:r>
    </w:p>
    <w:p w14:paraId="0D21FE38" w14:textId="59470CC0" w:rsidR="009C3F8A" w:rsidRPr="00720509" w:rsidRDefault="009C3F8A" w:rsidP="009C3F8A">
      <w:pPr>
        <w:ind w:left="360"/>
        <w:jc w:val="both"/>
        <w:rPr>
          <w:color w:val="000000" w:themeColor="text1"/>
        </w:rPr>
      </w:pPr>
      <w:r w:rsidRPr="00720509">
        <w:rPr>
          <w:color w:val="000000" w:themeColor="text1"/>
        </w:rPr>
        <w:t>The second aspect of geofencing is the implementation of triggers. Such devices as smartphones with an Internet connection make it possible for the user to get an alert when their mobile gets to a preconfigured location. Also, they can initiate an activity targeted toward that device and so on.</w:t>
      </w:r>
    </w:p>
    <w:p w14:paraId="4A4FC610" w14:textId="77777777" w:rsidR="009C3F8A" w:rsidRPr="00720509" w:rsidRDefault="009C3F8A" w:rsidP="009C3F8A">
      <w:pPr>
        <w:ind w:left="360"/>
        <w:jc w:val="both"/>
        <w:rPr>
          <w:color w:val="000000" w:themeColor="text1"/>
        </w:rPr>
      </w:pPr>
    </w:p>
    <w:p w14:paraId="3EC59656" w14:textId="1B2B967C" w:rsidR="00807E44" w:rsidRPr="00720509" w:rsidRDefault="00807E44" w:rsidP="00C86D21">
      <w:pPr>
        <w:ind w:firstLine="360"/>
        <w:jc w:val="both"/>
        <w:rPr>
          <w:color w:val="000000" w:themeColor="text1"/>
        </w:rPr>
      </w:pPr>
      <w:r w:rsidRPr="00720509">
        <w:rPr>
          <w:noProof/>
          <w:color w:val="000000" w:themeColor="text1"/>
        </w:rPr>
        <w:drawing>
          <wp:inline distT="0" distB="0" distL="0" distR="0" wp14:anchorId="44065C4E" wp14:editId="2C9BDB4D">
            <wp:extent cx="3034913" cy="2286000"/>
            <wp:effectExtent l="0" t="0" r="0" b="0"/>
            <wp:docPr id="1191223196" name="Picture 1191223196">
              <a:extLst xmlns:a="http://schemas.openxmlformats.org/drawingml/2006/main">
                <a:ext uri="{FF2B5EF4-FFF2-40B4-BE49-F238E27FC236}">
                  <a16:creationId xmlns:a16="http://schemas.microsoft.com/office/drawing/2014/main" id="{42E6709B-A1C0-4D46-B4B2-90D69608D6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2E6709B-A1C0-4D46-B4B2-90D69608D688}"/>
                        </a:ext>
                      </a:extLst>
                    </pic:cNvPr>
                    <pic:cNvPicPr>
                      <a:picLocks noChangeAspect="1"/>
                    </pic:cNvPicPr>
                  </pic:nvPicPr>
                  <pic:blipFill rotWithShape="1">
                    <a:blip r:embed="rId15"/>
                    <a:srcRect l="6815" t="1" b="-3014"/>
                    <a:stretch/>
                  </pic:blipFill>
                  <pic:spPr bwMode="auto">
                    <a:xfrm rot="10800000" flipH="1" flipV="1">
                      <a:off x="0" y="0"/>
                      <a:ext cx="3046652" cy="2294842"/>
                    </a:xfrm>
                    <a:prstGeom prst="rect">
                      <a:avLst/>
                    </a:prstGeom>
                    <a:ln>
                      <a:noFill/>
                    </a:ln>
                    <a:extLst>
                      <a:ext uri="{53640926-AAD7-44D8-BBD7-CCE9431645EC}">
                        <a14:shadowObscured xmlns:a14="http://schemas.microsoft.com/office/drawing/2010/main"/>
                      </a:ext>
                    </a:extLst>
                  </pic:spPr>
                </pic:pic>
              </a:graphicData>
            </a:graphic>
          </wp:inline>
        </w:drawing>
      </w:r>
    </w:p>
    <w:p w14:paraId="4016A922" w14:textId="630FCFBB" w:rsidR="007B2CFF" w:rsidRPr="00720509" w:rsidRDefault="007B2CFF" w:rsidP="007B2CFF">
      <w:pPr>
        <w:adjustRightInd w:val="0"/>
        <w:rPr>
          <w:color w:val="000000" w:themeColor="text1"/>
        </w:rPr>
      </w:pPr>
      <w:r w:rsidRPr="00720509">
        <w:rPr>
          <w:color w:val="000000" w:themeColor="text1"/>
        </w:rPr>
        <w:t>Fig.</w:t>
      </w:r>
      <w:r w:rsidR="007E0537" w:rsidRPr="00720509">
        <w:rPr>
          <w:color w:val="000000" w:themeColor="text1"/>
        </w:rPr>
        <w:t>3</w:t>
      </w:r>
      <w:r w:rsidRPr="00720509">
        <w:rPr>
          <w:color w:val="000000" w:themeColor="text1"/>
        </w:rPr>
        <w:t>. JSPM's RSCOE, Pune's Geofenced Area</w:t>
      </w:r>
    </w:p>
    <w:p w14:paraId="56A379F5" w14:textId="77777777" w:rsidR="00807E44" w:rsidRDefault="00807E44" w:rsidP="00C86D21">
      <w:pPr>
        <w:ind w:firstLine="360"/>
        <w:jc w:val="both"/>
        <w:rPr>
          <w:color w:val="000000" w:themeColor="text1"/>
        </w:rPr>
      </w:pPr>
    </w:p>
    <w:p w14:paraId="2CAB7358" w14:textId="205F58DB" w:rsidR="00EF41B1" w:rsidRDefault="00EF41B1" w:rsidP="00C86D21">
      <w:pPr>
        <w:ind w:firstLine="360"/>
        <w:jc w:val="both"/>
        <w:rPr>
          <w:color w:val="000000" w:themeColor="text1"/>
        </w:rPr>
      </w:pPr>
    </w:p>
    <w:p w14:paraId="44BABB07" w14:textId="77777777" w:rsidR="00EF41B1" w:rsidRPr="00720509" w:rsidRDefault="00EF41B1" w:rsidP="00C86D21">
      <w:pPr>
        <w:ind w:firstLine="360"/>
        <w:jc w:val="both"/>
        <w:rPr>
          <w:color w:val="000000" w:themeColor="text1"/>
        </w:rPr>
      </w:pPr>
    </w:p>
    <w:p w14:paraId="1BB4A8C1" w14:textId="533FD6C2" w:rsidR="00EF41B1" w:rsidRDefault="00EF41B1" w:rsidP="00EF41B1">
      <w:pPr>
        <w:pStyle w:val="ListParagraph"/>
        <w:numPr>
          <w:ilvl w:val="0"/>
          <w:numId w:val="24"/>
        </w:numPr>
        <w:jc w:val="both"/>
        <w:rPr>
          <w:rFonts w:ascii="Times New Roman" w:hAnsi="Times New Roman"/>
          <w:color w:val="000000" w:themeColor="text1"/>
        </w:rPr>
      </w:pPr>
      <w:r w:rsidRPr="00EF41B1">
        <w:rPr>
          <w:rFonts w:ascii="Times New Roman" w:hAnsi="Times New Roman"/>
          <w:color w:val="000000" w:themeColor="text1"/>
        </w:rPr>
        <w:t>Snapshots Of Application:</w:t>
      </w:r>
    </w:p>
    <w:p w14:paraId="4A87D3C3" w14:textId="05A6485A" w:rsidR="00EF41B1" w:rsidRDefault="00EF41B1" w:rsidP="00EF41B1">
      <w:pPr>
        <w:jc w:val="both"/>
        <w:rPr>
          <w:color w:val="000000" w:themeColor="text1"/>
        </w:rPr>
      </w:pPr>
      <w:r>
        <w:rPr>
          <w:color w:val="000000" w:themeColor="text1"/>
        </w:rPr>
        <w:tab/>
        <w:t>i. Splash Screen</w:t>
      </w:r>
      <w:r>
        <w:rPr>
          <w:color w:val="000000" w:themeColor="text1"/>
        </w:rPr>
        <w:tab/>
      </w:r>
      <w:r>
        <w:rPr>
          <w:color w:val="000000" w:themeColor="text1"/>
        </w:rPr>
        <w:tab/>
      </w:r>
      <w:r>
        <w:rPr>
          <w:color w:val="000000" w:themeColor="text1"/>
        </w:rPr>
        <w:tab/>
        <w:t>ii. Login Page</w:t>
      </w:r>
    </w:p>
    <w:p w14:paraId="005508CD" w14:textId="6D29B097" w:rsidR="00EF41B1" w:rsidRDefault="00654490" w:rsidP="00EF41B1">
      <w:pPr>
        <w:jc w:val="both"/>
        <w:rPr>
          <w:color w:val="000000" w:themeColor="text1"/>
        </w:rPr>
      </w:pPr>
      <w:r>
        <w:rPr>
          <w:noProof/>
          <w:color w:val="000000" w:themeColor="text1"/>
        </w:rPr>
        <w:drawing>
          <wp:anchor distT="0" distB="0" distL="114300" distR="114300" simplePos="0" relativeHeight="251606528" behindDoc="0" locked="0" layoutInCell="1" allowOverlap="1" wp14:anchorId="6C4C02FD" wp14:editId="74816B63">
            <wp:simplePos x="0" y="0"/>
            <wp:positionH relativeFrom="column">
              <wp:posOffset>2429509</wp:posOffset>
            </wp:positionH>
            <wp:positionV relativeFrom="paragraph">
              <wp:posOffset>99272</wp:posOffset>
            </wp:positionV>
            <wp:extent cx="770255" cy="1635235"/>
            <wp:effectExtent l="0" t="0" r="0" b="0"/>
            <wp:wrapNone/>
            <wp:docPr id="13069275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927558" name="Picture 1306927558"/>
                    <pic:cNvPicPr/>
                  </pic:nvPicPr>
                  <pic:blipFill>
                    <a:blip r:embed="rId16"/>
                    <a:stretch>
                      <a:fillRect/>
                    </a:stretch>
                  </pic:blipFill>
                  <pic:spPr>
                    <a:xfrm>
                      <a:off x="0" y="0"/>
                      <a:ext cx="770403" cy="1635549"/>
                    </a:xfrm>
                    <a:prstGeom prst="rect">
                      <a:avLst/>
                    </a:prstGeom>
                  </pic:spPr>
                </pic:pic>
              </a:graphicData>
            </a:graphic>
            <wp14:sizeRelH relativeFrom="page">
              <wp14:pctWidth>0</wp14:pctWidth>
            </wp14:sizeRelH>
            <wp14:sizeRelV relativeFrom="page">
              <wp14:pctHeight>0</wp14:pctHeight>
            </wp14:sizeRelV>
          </wp:anchor>
        </w:drawing>
      </w:r>
      <w:r w:rsidR="00567268">
        <w:rPr>
          <w:noProof/>
          <w:color w:val="000000" w:themeColor="text1"/>
        </w:rPr>
        <w:drawing>
          <wp:anchor distT="0" distB="0" distL="114300" distR="114300" simplePos="0" relativeHeight="251629056" behindDoc="0" locked="0" layoutInCell="1" allowOverlap="1" wp14:anchorId="3B0C10A1" wp14:editId="1E2BE9BD">
            <wp:simplePos x="0" y="0"/>
            <wp:positionH relativeFrom="column">
              <wp:posOffset>583777</wp:posOffset>
            </wp:positionH>
            <wp:positionV relativeFrom="paragraph">
              <wp:posOffset>99272</wp:posOffset>
            </wp:positionV>
            <wp:extent cx="745066" cy="1586115"/>
            <wp:effectExtent l="0" t="0" r="0" b="0"/>
            <wp:wrapNone/>
            <wp:docPr id="21380097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009716" name="Picture 2138009716"/>
                    <pic:cNvPicPr/>
                  </pic:nvPicPr>
                  <pic:blipFill>
                    <a:blip r:embed="rId17"/>
                    <a:stretch>
                      <a:fillRect/>
                    </a:stretch>
                  </pic:blipFill>
                  <pic:spPr>
                    <a:xfrm>
                      <a:off x="0" y="0"/>
                      <a:ext cx="745809" cy="1587697"/>
                    </a:xfrm>
                    <a:prstGeom prst="rect">
                      <a:avLst/>
                    </a:prstGeom>
                  </pic:spPr>
                </pic:pic>
              </a:graphicData>
            </a:graphic>
            <wp14:sizeRelH relativeFrom="page">
              <wp14:pctWidth>0</wp14:pctWidth>
            </wp14:sizeRelH>
            <wp14:sizeRelV relativeFrom="page">
              <wp14:pctHeight>0</wp14:pctHeight>
            </wp14:sizeRelV>
          </wp:anchor>
        </w:drawing>
      </w:r>
    </w:p>
    <w:p w14:paraId="6FE007CA" w14:textId="53227D31" w:rsidR="00EF41B1" w:rsidRDefault="00EF41B1" w:rsidP="00EF41B1">
      <w:pPr>
        <w:jc w:val="both"/>
        <w:rPr>
          <w:color w:val="000000" w:themeColor="text1"/>
        </w:rPr>
      </w:pPr>
    </w:p>
    <w:p w14:paraId="5A0A692C" w14:textId="4EE085AD" w:rsidR="00EF41B1" w:rsidRDefault="00EF41B1" w:rsidP="00EF41B1">
      <w:pPr>
        <w:jc w:val="both"/>
        <w:rPr>
          <w:color w:val="000000" w:themeColor="text1"/>
        </w:rPr>
      </w:pPr>
    </w:p>
    <w:p w14:paraId="0C329F9D" w14:textId="560898CB" w:rsidR="00EF41B1" w:rsidRDefault="00EF41B1" w:rsidP="00EF41B1">
      <w:pPr>
        <w:jc w:val="both"/>
        <w:rPr>
          <w:color w:val="000000" w:themeColor="text1"/>
        </w:rPr>
      </w:pPr>
    </w:p>
    <w:p w14:paraId="69CE35DE" w14:textId="25CBC9B7" w:rsidR="00EF41B1" w:rsidRDefault="00EF41B1" w:rsidP="00EF41B1">
      <w:pPr>
        <w:jc w:val="both"/>
        <w:rPr>
          <w:color w:val="000000" w:themeColor="text1"/>
        </w:rPr>
      </w:pPr>
    </w:p>
    <w:p w14:paraId="2FD87F03" w14:textId="5A4A90BE" w:rsidR="00EF41B1" w:rsidRDefault="00EF41B1" w:rsidP="00EF41B1">
      <w:pPr>
        <w:jc w:val="both"/>
        <w:rPr>
          <w:color w:val="000000" w:themeColor="text1"/>
        </w:rPr>
      </w:pPr>
    </w:p>
    <w:p w14:paraId="0EF21BCF" w14:textId="300E830D" w:rsidR="00EF41B1" w:rsidRDefault="00EF41B1" w:rsidP="00EF41B1">
      <w:pPr>
        <w:jc w:val="both"/>
        <w:rPr>
          <w:color w:val="000000" w:themeColor="text1"/>
        </w:rPr>
      </w:pPr>
    </w:p>
    <w:p w14:paraId="1955A761" w14:textId="0D99480A" w:rsidR="00EF41B1" w:rsidRDefault="00EF41B1" w:rsidP="00EF41B1">
      <w:pPr>
        <w:jc w:val="both"/>
        <w:rPr>
          <w:color w:val="000000" w:themeColor="text1"/>
        </w:rPr>
      </w:pPr>
    </w:p>
    <w:p w14:paraId="3C237F40" w14:textId="4155F870" w:rsidR="00EF41B1" w:rsidRDefault="00EF41B1" w:rsidP="00EF41B1">
      <w:pPr>
        <w:jc w:val="both"/>
        <w:rPr>
          <w:color w:val="000000" w:themeColor="text1"/>
        </w:rPr>
      </w:pPr>
    </w:p>
    <w:p w14:paraId="75AD3BDE" w14:textId="4B70BB84" w:rsidR="00EF41B1" w:rsidRDefault="00EF41B1" w:rsidP="00EF41B1">
      <w:pPr>
        <w:jc w:val="both"/>
        <w:rPr>
          <w:color w:val="000000" w:themeColor="text1"/>
        </w:rPr>
      </w:pPr>
    </w:p>
    <w:p w14:paraId="27058B30" w14:textId="1EC33F0A" w:rsidR="00EF41B1" w:rsidRDefault="00EF41B1" w:rsidP="00EF41B1">
      <w:pPr>
        <w:jc w:val="both"/>
        <w:rPr>
          <w:color w:val="000000" w:themeColor="text1"/>
        </w:rPr>
      </w:pPr>
    </w:p>
    <w:p w14:paraId="564BED65" w14:textId="7E71B7AD" w:rsidR="00EF41B1" w:rsidRDefault="00EF41B1" w:rsidP="00EF41B1">
      <w:pPr>
        <w:jc w:val="both"/>
        <w:rPr>
          <w:color w:val="000000" w:themeColor="text1"/>
        </w:rPr>
      </w:pPr>
    </w:p>
    <w:p w14:paraId="6F149570" w14:textId="56834CDC" w:rsidR="00654490" w:rsidRDefault="00567268" w:rsidP="00EF41B1">
      <w:pPr>
        <w:jc w:val="both"/>
        <w:rPr>
          <w:color w:val="000000" w:themeColor="text1"/>
        </w:rPr>
      </w:pPr>
      <w:r>
        <w:rPr>
          <w:color w:val="000000" w:themeColor="text1"/>
        </w:rPr>
        <w:tab/>
      </w:r>
    </w:p>
    <w:p w14:paraId="3D0AC26F" w14:textId="7B4BB3E4" w:rsidR="00EF41B1" w:rsidRDefault="00654490" w:rsidP="00EF41B1">
      <w:pPr>
        <w:jc w:val="both"/>
        <w:rPr>
          <w:color w:val="000000" w:themeColor="text1"/>
        </w:rPr>
      </w:pPr>
      <w:r>
        <w:rPr>
          <w:color w:val="000000" w:themeColor="text1"/>
        </w:rPr>
        <w:tab/>
      </w:r>
      <w:r w:rsidR="00567268">
        <w:rPr>
          <w:color w:val="000000" w:themeColor="text1"/>
        </w:rPr>
        <w:t xml:space="preserve"> iii. Signup Page</w:t>
      </w:r>
      <w:r w:rsidR="00567268">
        <w:rPr>
          <w:color w:val="000000" w:themeColor="text1"/>
        </w:rPr>
        <w:tab/>
      </w:r>
      <w:r w:rsidR="00567268">
        <w:rPr>
          <w:color w:val="000000" w:themeColor="text1"/>
        </w:rPr>
        <w:tab/>
      </w:r>
      <w:r w:rsidR="00567268">
        <w:rPr>
          <w:color w:val="000000" w:themeColor="text1"/>
        </w:rPr>
        <w:tab/>
        <w:t xml:space="preserve">iv. </w:t>
      </w:r>
      <w:r>
        <w:rPr>
          <w:color w:val="000000" w:themeColor="text1"/>
        </w:rPr>
        <w:t>User</w:t>
      </w:r>
      <w:r w:rsidR="00567268">
        <w:rPr>
          <w:color w:val="000000" w:themeColor="text1"/>
        </w:rPr>
        <w:t>- Home</w:t>
      </w:r>
    </w:p>
    <w:p w14:paraId="174FDE59" w14:textId="51D24BD6" w:rsidR="00567268" w:rsidRDefault="00654490" w:rsidP="00EF41B1">
      <w:pPr>
        <w:jc w:val="both"/>
        <w:rPr>
          <w:color w:val="000000" w:themeColor="text1"/>
        </w:rPr>
      </w:pPr>
      <w:r>
        <w:rPr>
          <w:noProof/>
          <w:color w:val="000000" w:themeColor="text1"/>
        </w:rPr>
        <w:drawing>
          <wp:anchor distT="0" distB="0" distL="114300" distR="114300" simplePos="0" relativeHeight="251577856" behindDoc="0" locked="0" layoutInCell="1" allowOverlap="1" wp14:anchorId="006E1252" wp14:editId="7646FC6B">
            <wp:simplePos x="0" y="0"/>
            <wp:positionH relativeFrom="column">
              <wp:posOffset>685376</wp:posOffset>
            </wp:positionH>
            <wp:positionV relativeFrom="paragraph">
              <wp:posOffset>61806</wp:posOffset>
            </wp:positionV>
            <wp:extent cx="897479" cy="1896533"/>
            <wp:effectExtent l="0" t="0" r="0" b="0"/>
            <wp:wrapNone/>
            <wp:docPr id="3582469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46927" name="Picture 358246927"/>
                    <pic:cNvPicPr/>
                  </pic:nvPicPr>
                  <pic:blipFill>
                    <a:blip r:embed="rId18"/>
                    <a:stretch>
                      <a:fillRect/>
                    </a:stretch>
                  </pic:blipFill>
                  <pic:spPr>
                    <a:xfrm>
                      <a:off x="0" y="0"/>
                      <a:ext cx="898975" cy="1899695"/>
                    </a:xfrm>
                    <a:prstGeom prst="rect">
                      <a:avLst/>
                    </a:prstGeom>
                  </pic:spPr>
                </pic:pic>
              </a:graphicData>
            </a:graphic>
            <wp14:sizeRelH relativeFrom="page">
              <wp14:pctWidth>0</wp14:pctWidth>
            </wp14:sizeRelH>
            <wp14:sizeRelV relativeFrom="page">
              <wp14:pctHeight>0</wp14:pctHeight>
            </wp14:sizeRelV>
          </wp:anchor>
        </w:drawing>
      </w:r>
    </w:p>
    <w:p w14:paraId="393616FD" w14:textId="0BB422B8" w:rsidR="00567268" w:rsidRDefault="00654490" w:rsidP="00EF41B1">
      <w:pPr>
        <w:jc w:val="both"/>
        <w:rPr>
          <w:color w:val="000000" w:themeColor="text1"/>
        </w:rPr>
      </w:pPr>
      <w:r>
        <w:rPr>
          <w:noProof/>
          <w:color w:val="000000" w:themeColor="text1"/>
        </w:rPr>
        <w:drawing>
          <wp:anchor distT="0" distB="0" distL="114300" distR="114300" simplePos="0" relativeHeight="251647488" behindDoc="0" locked="0" layoutInCell="1" allowOverlap="1" wp14:anchorId="559301ED" wp14:editId="7A19127E">
            <wp:simplePos x="0" y="0"/>
            <wp:positionH relativeFrom="column">
              <wp:posOffset>2344843</wp:posOffset>
            </wp:positionH>
            <wp:positionV relativeFrom="paragraph">
              <wp:posOffset>8890</wp:posOffset>
            </wp:positionV>
            <wp:extent cx="857250" cy="1807195"/>
            <wp:effectExtent l="0" t="0" r="0" b="0"/>
            <wp:wrapNone/>
            <wp:docPr id="6612473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247367" name="Picture 661247367"/>
                    <pic:cNvPicPr/>
                  </pic:nvPicPr>
                  <pic:blipFill>
                    <a:blip r:embed="rId19"/>
                    <a:stretch>
                      <a:fillRect/>
                    </a:stretch>
                  </pic:blipFill>
                  <pic:spPr>
                    <a:xfrm>
                      <a:off x="0" y="0"/>
                      <a:ext cx="858396" cy="1809612"/>
                    </a:xfrm>
                    <a:prstGeom prst="rect">
                      <a:avLst/>
                    </a:prstGeom>
                  </pic:spPr>
                </pic:pic>
              </a:graphicData>
            </a:graphic>
            <wp14:sizeRelH relativeFrom="page">
              <wp14:pctWidth>0</wp14:pctWidth>
            </wp14:sizeRelH>
            <wp14:sizeRelV relativeFrom="page">
              <wp14:pctHeight>0</wp14:pctHeight>
            </wp14:sizeRelV>
          </wp:anchor>
        </w:drawing>
      </w:r>
    </w:p>
    <w:p w14:paraId="4B02203F" w14:textId="0A7CF7B9" w:rsidR="00567268" w:rsidRDefault="00567268" w:rsidP="00EF41B1">
      <w:pPr>
        <w:jc w:val="both"/>
        <w:rPr>
          <w:color w:val="000000" w:themeColor="text1"/>
        </w:rPr>
      </w:pPr>
    </w:p>
    <w:p w14:paraId="18E1A3BA" w14:textId="7F633E5D" w:rsidR="00567268" w:rsidRDefault="00567268" w:rsidP="00EF41B1">
      <w:pPr>
        <w:jc w:val="both"/>
        <w:rPr>
          <w:color w:val="000000" w:themeColor="text1"/>
        </w:rPr>
      </w:pPr>
    </w:p>
    <w:p w14:paraId="3AADB991" w14:textId="18177898" w:rsidR="00567268" w:rsidRDefault="00567268" w:rsidP="00EF41B1">
      <w:pPr>
        <w:jc w:val="both"/>
        <w:rPr>
          <w:color w:val="000000" w:themeColor="text1"/>
        </w:rPr>
      </w:pPr>
    </w:p>
    <w:p w14:paraId="717037F8" w14:textId="00E77000" w:rsidR="00567268" w:rsidRDefault="00567268" w:rsidP="00EF41B1">
      <w:pPr>
        <w:jc w:val="both"/>
        <w:rPr>
          <w:color w:val="000000" w:themeColor="text1"/>
        </w:rPr>
      </w:pPr>
    </w:p>
    <w:p w14:paraId="6182E382" w14:textId="696A5836" w:rsidR="00567268" w:rsidRDefault="00567268" w:rsidP="00EF41B1">
      <w:pPr>
        <w:jc w:val="both"/>
        <w:rPr>
          <w:color w:val="000000" w:themeColor="text1"/>
        </w:rPr>
      </w:pPr>
    </w:p>
    <w:p w14:paraId="556D844E" w14:textId="602EBA04" w:rsidR="00567268" w:rsidRDefault="00567268" w:rsidP="00EF41B1">
      <w:pPr>
        <w:jc w:val="both"/>
        <w:rPr>
          <w:color w:val="000000" w:themeColor="text1"/>
        </w:rPr>
      </w:pPr>
    </w:p>
    <w:p w14:paraId="03E133E2" w14:textId="289ADA4A" w:rsidR="00567268" w:rsidRDefault="00567268" w:rsidP="00EF41B1">
      <w:pPr>
        <w:jc w:val="both"/>
        <w:rPr>
          <w:color w:val="000000" w:themeColor="text1"/>
        </w:rPr>
      </w:pPr>
    </w:p>
    <w:p w14:paraId="3DE99003" w14:textId="401C28CB" w:rsidR="00567268" w:rsidRDefault="00567268" w:rsidP="00EF41B1">
      <w:pPr>
        <w:jc w:val="both"/>
        <w:rPr>
          <w:color w:val="000000" w:themeColor="text1"/>
        </w:rPr>
      </w:pPr>
    </w:p>
    <w:p w14:paraId="6089CFF7" w14:textId="5EE410A0" w:rsidR="00567268" w:rsidRDefault="00567268" w:rsidP="00EF41B1">
      <w:pPr>
        <w:jc w:val="both"/>
        <w:rPr>
          <w:color w:val="000000" w:themeColor="text1"/>
        </w:rPr>
      </w:pPr>
    </w:p>
    <w:p w14:paraId="5E81BDCC" w14:textId="396D9999" w:rsidR="00567268" w:rsidRDefault="00567268" w:rsidP="00EF41B1">
      <w:pPr>
        <w:jc w:val="both"/>
        <w:rPr>
          <w:color w:val="000000" w:themeColor="text1"/>
        </w:rPr>
      </w:pPr>
    </w:p>
    <w:p w14:paraId="6AB58628" w14:textId="77777777" w:rsidR="00567268" w:rsidRDefault="00567268" w:rsidP="00EF41B1">
      <w:pPr>
        <w:jc w:val="both"/>
        <w:rPr>
          <w:color w:val="000000" w:themeColor="text1"/>
        </w:rPr>
      </w:pPr>
    </w:p>
    <w:p w14:paraId="044C729E" w14:textId="2B3F3128" w:rsidR="00567268" w:rsidRDefault="00567268" w:rsidP="00EF41B1">
      <w:pPr>
        <w:jc w:val="both"/>
        <w:rPr>
          <w:color w:val="000000" w:themeColor="text1"/>
        </w:rPr>
      </w:pPr>
    </w:p>
    <w:p w14:paraId="3C0E4276" w14:textId="706EC4CD" w:rsidR="00567268" w:rsidRDefault="00567268" w:rsidP="00EF41B1">
      <w:pPr>
        <w:jc w:val="both"/>
        <w:rPr>
          <w:color w:val="000000" w:themeColor="text1"/>
        </w:rPr>
      </w:pPr>
    </w:p>
    <w:p w14:paraId="57828082" w14:textId="5416C360" w:rsidR="00567268" w:rsidRDefault="00567268" w:rsidP="00EF41B1">
      <w:pPr>
        <w:jc w:val="both"/>
        <w:rPr>
          <w:color w:val="000000" w:themeColor="text1"/>
        </w:rPr>
      </w:pPr>
    </w:p>
    <w:p w14:paraId="514E743E" w14:textId="1C426C2D" w:rsidR="00567268" w:rsidRDefault="00567268" w:rsidP="00EF41B1">
      <w:pPr>
        <w:jc w:val="both"/>
        <w:rPr>
          <w:color w:val="000000" w:themeColor="text1"/>
        </w:rPr>
      </w:pPr>
      <w:r>
        <w:rPr>
          <w:color w:val="000000" w:themeColor="text1"/>
        </w:rPr>
        <w:tab/>
        <w:t xml:space="preserve">v. </w:t>
      </w:r>
      <w:r w:rsidR="00654490">
        <w:rPr>
          <w:color w:val="000000" w:themeColor="text1"/>
        </w:rPr>
        <w:t>User</w:t>
      </w:r>
      <w:r>
        <w:rPr>
          <w:color w:val="000000" w:themeColor="text1"/>
        </w:rPr>
        <w:t xml:space="preserve">- </w:t>
      </w:r>
      <w:r>
        <w:rPr>
          <w:color w:val="000000" w:themeColor="text1"/>
        </w:rPr>
        <w:tab/>
      </w:r>
      <w:r w:rsidR="00654490">
        <w:rPr>
          <w:color w:val="000000" w:themeColor="text1"/>
        </w:rPr>
        <w:t>About</w:t>
      </w:r>
      <w:r w:rsidR="00654490">
        <w:rPr>
          <w:color w:val="000000" w:themeColor="text1"/>
        </w:rPr>
        <w:tab/>
      </w:r>
      <w:r w:rsidR="00654490">
        <w:rPr>
          <w:color w:val="000000" w:themeColor="text1"/>
        </w:rPr>
        <w:tab/>
      </w:r>
      <w:r w:rsidR="00654490">
        <w:rPr>
          <w:color w:val="000000" w:themeColor="text1"/>
        </w:rPr>
        <w:tab/>
      </w:r>
      <w:r>
        <w:rPr>
          <w:color w:val="000000" w:themeColor="text1"/>
        </w:rPr>
        <w:t>vi.</w:t>
      </w:r>
      <w:r w:rsidR="00654490">
        <w:rPr>
          <w:color w:val="000000" w:themeColor="text1"/>
        </w:rPr>
        <w:t xml:space="preserve"> User- Profile</w:t>
      </w:r>
    </w:p>
    <w:p w14:paraId="0AC35D90" w14:textId="77709D45" w:rsidR="00567268" w:rsidRDefault="00654490" w:rsidP="00EF41B1">
      <w:pPr>
        <w:jc w:val="both"/>
        <w:rPr>
          <w:color w:val="000000" w:themeColor="text1"/>
        </w:rPr>
      </w:pPr>
      <w:r>
        <w:rPr>
          <w:noProof/>
          <w:color w:val="000000" w:themeColor="text1"/>
        </w:rPr>
        <w:drawing>
          <wp:anchor distT="0" distB="0" distL="114300" distR="114300" simplePos="0" relativeHeight="251685376" behindDoc="0" locked="0" layoutInCell="1" allowOverlap="1" wp14:anchorId="0ABEFB21" wp14:editId="199CFC92">
            <wp:simplePos x="0" y="0"/>
            <wp:positionH relativeFrom="column">
              <wp:posOffset>583777</wp:posOffset>
            </wp:positionH>
            <wp:positionV relativeFrom="paragraph">
              <wp:posOffset>59690</wp:posOffset>
            </wp:positionV>
            <wp:extent cx="905933" cy="1920688"/>
            <wp:effectExtent l="0" t="0" r="0" b="0"/>
            <wp:wrapNone/>
            <wp:docPr id="542977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977122" name="Picture 542977122"/>
                    <pic:cNvPicPr/>
                  </pic:nvPicPr>
                  <pic:blipFill>
                    <a:blip r:embed="rId20"/>
                    <a:stretch>
                      <a:fillRect/>
                    </a:stretch>
                  </pic:blipFill>
                  <pic:spPr>
                    <a:xfrm>
                      <a:off x="0" y="0"/>
                      <a:ext cx="910431" cy="1930225"/>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721216" behindDoc="0" locked="0" layoutInCell="1" allowOverlap="1" wp14:anchorId="409EB56C" wp14:editId="5542A186">
            <wp:simplePos x="0" y="0"/>
            <wp:positionH relativeFrom="column">
              <wp:posOffset>2335530</wp:posOffset>
            </wp:positionH>
            <wp:positionV relativeFrom="paragraph">
              <wp:posOffset>81703</wp:posOffset>
            </wp:positionV>
            <wp:extent cx="914400" cy="1913255"/>
            <wp:effectExtent l="0" t="0" r="0" b="0"/>
            <wp:wrapNone/>
            <wp:docPr id="8635949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94991" name="Picture 863594991"/>
                    <pic:cNvPicPr/>
                  </pic:nvPicPr>
                  <pic:blipFill>
                    <a:blip r:embed="rId21"/>
                    <a:stretch>
                      <a:fillRect/>
                    </a:stretch>
                  </pic:blipFill>
                  <pic:spPr>
                    <a:xfrm>
                      <a:off x="0" y="0"/>
                      <a:ext cx="914400" cy="1913255"/>
                    </a:xfrm>
                    <a:prstGeom prst="rect">
                      <a:avLst/>
                    </a:prstGeom>
                  </pic:spPr>
                </pic:pic>
              </a:graphicData>
            </a:graphic>
            <wp14:sizeRelH relativeFrom="page">
              <wp14:pctWidth>0</wp14:pctWidth>
            </wp14:sizeRelH>
            <wp14:sizeRelV relativeFrom="page">
              <wp14:pctHeight>0</wp14:pctHeight>
            </wp14:sizeRelV>
          </wp:anchor>
        </w:drawing>
      </w:r>
    </w:p>
    <w:p w14:paraId="1FD12013" w14:textId="44F1499F" w:rsidR="00567268" w:rsidRDefault="00567268" w:rsidP="00EF41B1">
      <w:pPr>
        <w:jc w:val="both"/>
        <w:rPr>
          <w:color w:val="000000" w:themeColor="text1"/>
        </w:rPr>
      </w:pPr>
    </w:p>
    <w:p w14:paraId="7F6F4A7E" w14:textId="1EC1AA6E" w:rsidR="00567268" w:rsidRDefault="00567268" w:rsidP="00EF41B1">
      <w:pPr>
        <w:jc w:val="both"/>
        <w:rPr>
          <w:color w:val="000000" w:themeColor="text1"/>
        </w:rPr>
      </w:pPr>
    </w:p>
    <w:p w14:paraId="1D52F50A" w14:textId="32332460" w:rsidR="00567268" w:rsidRDefault="00567268" w:rsidP="00EF41B1">
      <w:pPr>
        <w:jc w:val="both"/>
        <w:rPr>
          <w:color w:val="000000" w:themeColor="text1"/>
        </w:rPr>
      </w:pPr>
    </w:p>
    <w:p w14:paraId="7C58A5AF" w14:textId="347E7C1B" w:rsidR="00567268" w:rsidRDefault="00567268" w:rsidP="00EF41B1">
      <w:pPr>
        <w:jc w:val="both"/>
        <w:rPr>
          <w:color w:val="000000" w:themeColor="text1"/>
        </w:rPr>
      </w:pPr>
    </w:p>
    <w:p w14:paraId="0FEB3176" w14:textId="10E2AC26" w:rsidR="00567268" w:rsidRDefault="00567268" w:rsidP="00EF41B1">
      <w:pPr>
        <w:jc w:val="both"/>
        <w:rPr>
          <w:color w:val="000000" w:themeColor="text1"/>
        </w:rPr>
      </w:pPr>
    </w:p>
    <w:p w14:paraId="2863C1B4" w14:textId="78037D6C" w:rsidR="00567268" w:rsidRDefault="00567268" w:rsidP="00EF41B1">
      <w:pPr>
        <w:jc w:val="both"/>
        <w:rPr>
          <w:color w:val="000000" w:themeColor="text1"/>
        </w:rPr>
      </w:pPr>
    </w:p>
    <w:p w14:paraId="3BC043D7" w14:textId="63CE6551" w:rsidR="00567268" w:rsidRDefault="00567268" w:rsidP="00EF41B1">
      <w:pPr>
        <w:jc w:val="both"/>
        <w:rPr>
          <w:color w:val="000000" w:themeColor="text1"/>
        </w:rPr>
      </w:pPr>
    </w:p>
    <w:p w14:paraId="02F503ED" w14:textId="33E86206" w:rsidR="00567268" w:rsidRDefault="00567268" w:rsidP="00EF41B1">
      <w:pPr>
        <w:jc w:val="both"/>
        <w:rPr>
          <w:color w:val="000000" w:themeColor="text1"/>
        </w:rPr>
      </w:pPr>
    </w:p>
    <w:p w14:paraId="17D9FE65" w14:textId="4F8FE397" w:rsidR="00567268" w:rsidRDefault="00567268" w:rsidP="00EF41B1">
      <w:pPr>
        <w:jc w:val="both"/>
        <w:rPr>
          <w:color w:val="000000" w:themeColor="text1"/>
        </w:rPr>
      </w:pPr>
    </w:p>
    <w:p w14:paraId="46D522F3" w14:textId="61FF4504" w:rsidR="00567268" w:rsidRDefault="00567268" w:rsidP="00EF41B1">
      <w:pPr>
        <w:jc w:val="both"/>
        <w:rPr>
          <w:color w:val="000000" w:themeColor="text1"/>
        </w:rPr>
      </w:pPr>
    </w:p>
    <w:p w14:paraId="2381CF73" w14:textId="2D7094FD" w:rsidR="00567268" w:rsidRDefault="00567268" w:rsidP="00EF41B1">
      <w:pPr>
        <w:jc w:val="both"/>
        <w:rPr>
          <w:color w:val="000000" w:themeColor="text1"/>
        </w:rPr>
      </w:pPr>
    </w:p>
    <w:p w14:paraId="125C392E" w14:textId="089DE7A6" w:rsidR="00567268" w:rsidRDefault="00567268" w:rsidP="00EF41B1">
      <w:pPr>
        <w:jc w:val="both"/>
        <w:rPr>
          <w:color w:val="000000" w:themeColor="text1"/>
        </w:rPr>
      </w:pPr>
    </w:p>
    <w:p w14:paraId="61683A4C" w14:textId="3FAACEB5" w:rsidR="00567268" w:rsidRDefault="00567268" w:rsidP="00EF41B1">
      <w:pPr>
        <w:jc w:val="both"/>
        <w:rPr>
          <w:color w:val="000000" w:themeColor="text1"/>
        </w:rPr>
      </w:pPr>
    </w:p>
    <w:p w14:paraId="350E67AC" w14:textId="17125238" w:rsidR="00567268" w:rsidRDefault="00567268" w:rsidP="00EF41B1">
      <w:pPr>
        <w:jc w:val="both"/>
        <w:rPr>
          <w:color w:val="000000" w:themeColor="text1"/>
        </w:rPr>
      </w:pPr>
    </w:p>
    <w:p w14:paraId="57DC3995" w14:textId="0C2E99F0" w:rsidR="00567268" w:rsidRDefault="00654490" w:rsidP="00EF41B1">
      <w:pPr>
        <w:jc w:val="both"/>
        <w:rPr>
          <w:color w:val="000000" w:themeColor="text1"/>
        </w:rPr>
      </w:pPr>
      <w:r>
        <w:rPr>
          <w:color w:val="000000" w:themeColor="text1"/>
        </w:rPr>
        <w:tab/>
        <w:t>vii. Admin- List</w:t>
      </w:r>
      <w:r>
        <w:rPr>
          <w:color w:val="000000" w:themeColor="text1"/>
        </w:rPr>
        <w:tab/>
      </w:r>
      <w:r>
        <w:rPr>
          <w:color w:val="000000" w:themeColor="text1"/>
        </w:rPr>
        <w:tab/>
      </w:r>
      <w:r>
        <w:rPr>
          <w:color w:val="000000" w:themeColor="text1"/>
        </w:rPr>
        <w:tab/>
        <w:t xml:space="preserve">viii. Admin- </w:t>
      </w:r>
    </w:p>
    <w:p w14:paraId="64D6E755" w14:textId="788A9F75" w:rsidR="00654490" w:rsidRDefault="00654490" w:rsidP="00EF41B1">
      <w:pPr>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Student Wise</w:t>
      </w:r>
    </w:p>
    <w:p w14:paraId="487CD793" w14:textId="21560515" w:rsidR="00567268" w:rsidRDefault="00654490" w:rsidP="00EF41B1">
      <w:pPr>
        <w:jc w:val="both"/>
        <w:rPr>
          <w:color w:val="000000" w:themeColor="text1"/>
        </w:rPr>
      </w:pPr>
      <w:r>
        <w:rPr>
          <w:noProof/>
          <w:color w:val="000000" w:themeColor="text1"/>
        </w:rPr>
        <w:drawing>
          <wp:anchor distT="0" distB="0" distL="114300" distR="114300" simplePos="0" relativeHeight="251761152" behindDoc="0" locked="0" layoutInCell="1" allowOverlap="1" wp14:anchorId="2F16E1FD" wp14:editId="77A84E15">
            <wp:simplePos x="0" y="0"/>
            <wp:positionH relativeFrom="column">
              <wp:posOffset>2350770</wp:posOffset>
            </wp:positionH>
            <wp:positionV relativeFrom="paragraph">
              <wp:posOffset>5080</wp:posOffset>
            </wp:positionV>
            <wp:extent cx="846455" cy="1791335"/>
            <wp:effectExtent l="0" t="0" r="0" b="0"/>
            <wp:wrapNone/>
            <wp:docPr id="1467451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451103" name="Picture 1467451103"/>
                    <pic:cNvPicPr/>
                  </pic:nvPicPr>
                  <pic:blipFill>
                    <a:blip r:embed="rId22"/>
                    <a:stretch>
                      <a:fillRect/>
                    </a:stretch>
                  </pic:blipFill>
                  <pic:spPr>
                    <a:xfrm>
                      <a:off x="0" y="0"/>
                      <a:ext cx="846455" cy="1791335"/>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743744" behindDoc="0" locked="0" layoutInCell="1" allowOverlap="1" wp14:anchorId="032AD5D8" wp14:editId="378C9E93">
            <wp:simplePos x="0" y="0"/>
            <wp:positionH relativeFrom="column">
              <wp:posOffset>583142</wp:posOffset>
            </wp:positionH>
            <wp:positionV relativeFrom="paragraph">
              <wp:posOffset>6773</wp:posOffset>
            </wp:positionV>
            <wp:extent cx="897467" cy="1901656"/>
            <wp:effectExtent l="0" t="0" r="0" b="0"/>
            <wp:wrapNone/>
            <wp:docPr id="21002272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227233" name="Picture 2100227233"/>
                    <pic:cNvPicPr/>
                  </pic:nvPicPr>
                  <pic:blipFill>
                    <a:blip r:embed="rId23"/>
                    <a:stretch>
                      <a:fillRect/>
                    </a:stretch>
                  </pic:blipFill>
                  <pic:spPr>
                    <a:xfrm>
                      <a:off x="0" y="0"/>
                      <a:ext cx="897467" cy="1901656"/>
                    </a:xfrm>
                    <a:prstGeom prst="rect">
                      <a:avLst/>
                    </a:prstGeom>
                  </pic:spPr>
                </pic:pic>
              </a:graphicData>
            </a:graphic>
            <wp14:sizeRelH relativeFrom="page">
              <wp14:pctWidth>0</wp14:pctWidth>
            </wp14:sizeRelH>
            <wp14:sizeRelV relativeFrom="page">
              <wp14:pctHeight>0</wp14:pctHeight>
            </wp14:sizeRelV>
          </wp:anchor>
        </w:drawing>
      </w:r>
    </w:p>
    <w:p w14:paraId="24BC079B" w14:textId="3E8E9EBA" w:rsidR="00567268" w:rsidRDefault="00567268" w:rsidP="00EF41B1">
      <w:pPr>
        <w:jc w:val="both"/>
        <w:rPr>
          <w:color w:val="000000" w:themeColor="text1"/>
        </w:rPr>
      </w:pPr>
    </w:p>
    <w:p w14:paraId="337F4BA7" w14:textId="77777777" w:rsidR="00567268" w:rsidRDefault="00567268" w:rsidP="00EF41B1">
      <w:pPr>
        <w:jc w:val="both"/>
        <w:rPr>
          <w:color w:val="000000" w:themeColor="text1"/>
        </w:rPr>
      </w:pPr>
    </w:p>
    <w:p w14:paraId="1AD4A796" w14:textId="77777777" w:rsidR="00567268" w:rsidRDefault="00567268" w:rsidP="00EF41B1">
      <w:pPr>
        <w:jc w:val="both"/>
        <w:rPr>
          <w:color w:val="000000" w:themeColor="text1"/>
        </w:rPr>
      </w:pPr>
    </w:p>
    <w:p w14:paraId="660A46E2" w14:textId="77777777" w:rsidR="00EA0AE6" w:rsidRDefault="00EA0AE6" w:rsidP="00EA0AE6">
      <w:pPr>
        <w:autoSpaceDE w:val="0"/>
        <w:autoSpaceDN w:val="0"/>
        <w:jc w:val="both"/>
        <w:rPr>
          <w:color w:val="000000" w:themeColor="text1"/>
        </w:rPr>
      </w:pPr>
    </w:p>
    <w:p w14:paraId="06C2893C" w14:textId="77777777" w:rsidR="00654490" w:rsidRPr="00720509" w:rsidRDefault="00654490" w:rsidP="00EA0AE6">
      <w:pPr>
        <w:autoSpaceDE w:val="0"/>
        <w:autoSpaceDN w:val="0"/>
        <w:jc w:val="both"/>
        <w:rPr>
          <w:color w:val="000000" w:themeColor="text1"/>
        </w:rPr>
      </w:pPr>
    </w:p>
    <w:p w14:paraId="334E4004" w14:textId="2877B967" w:rsidR="00430113" w:rsidRPr="00720509" w:rsidRDefault="00980EC2" w:rsidP="00B66CC5">
      <w:pPr>
        <w:pStyle w:val="ListParagraph"/>
        <w:numPr>
          <w:ilvl w:val="0"/>
          <w:numId w:val="13"/>
        </w:numPr>
        <w:autoSpaceDE w:val="0"/>
        <w:autoSpaceDN w:val="0"/>
        <w:spacing w:after="0"/>
        <w:jc w:val="center"/>
        <w:rPr>
          <w:rFonts w:ascii="Times New Roman" w:hAnsi="Times New Roman"/>
          <w:color w:val="000000" w:themeColor="text1"/>
        </w:rPr>
      </w:pPr>
      <w:r w:rsidRPr="00720509">
        <w:rPr>
          <w:rFonts w:ascii="Times New Roman" w:hAnsi="Times New Roman"/>
          <w:color w:val="000000" w:themeColor="text1"/>
        </w:rPr>
        <w:lastRenderedPageBreak/>
        <w:t>CONCLUSION</w:t>
      </w:r>
    </w:p>
    <w:p w14:paraId="71B847DE" w14:textId="77777777" w:rsidR="00C131FC" w:rsidRPr="00720509" w:rsidRDefault="00C131FC" w:rsidP="00C131FC">
      <w:pPr>
        <w:jc w:val="both"/>
        <w:rPr>
          <w:color w:val="000000" w:themeColor="text1"/>
        </w:rPr>
      </w:pPr>
    </w:p>
    <w:p w14:paraId="09EE4BCF" w14:textId="4468BD33" w:rsidR="00FD69CE" w:rsidRPr="00720509" w:rsidRDefault="00FD69CE" w:rsidP="00FD69CE">
      <w:pPr>
        <w:jc w:val="both"/>
        <w:rPr>
          <w:color w:val="000000" w:themeColor="text1"/>
        </w:rPr>
      </w:pPr>
      <w:r w:rsidRPr="00720509">
        <w:rPr>
          <w:color w:val="000000" w:themeColor="text1"/>
        </w:rPr>
        <w:tab/>
      </w:r>
      <w:r w:rsidRPr="00720509">
        <w:rPr>
          <w:color w:val="000000" w:themeColor="text1"/>
        </w:rPr>
        <w:tab/>
        <w:t xml:space="preserve">A simple and </w:t>
      </w:r>
      <w:proofErr w:type="gramStart"/>
      <w:r w:rsidRPr="00720509">
        <w:rPr>
          <w:color w:val="000000" w:themeColor="text1"/>
        </w:rPr>
        <w:t>user friendly</w:t>
      </w:r>
      <w:proofErr w:type="gramEnd"/>
      <w:r w:rsidRPr="00720509">
        <w:rPr>
          <w:color w:val="000000" w:themeColor="text1"/>
        </w:rPr>
        <w:t xml:space="preserve"> solution, for tracking attendance in institutions is the Attendance System Using Geo Fencing Application, which operates on Android smartphones. This system effectively combines GPS, WiFi connections and a main server to streamline the attendance process.</w:t>
      </w:r>
    </w:p>
    <w:p w14:paraId="45AA03DD" w14:textId="67383E2B" w:rsidR="00C131FC" w:rsidRPr="00720509" w:rsidRDefault="00FD69CE" w:rsidP="00FD69CE">
      <w:pPr>
        <w:jc w:val="both"/>
        <w:rPr>
          <w:color w:val="000000" w:themeColor="text1"/>
        </w:rPr>
      </w:pPr>
      <w:r w:rsidRPr="00720509">
        <w:rPr>
          <w:color w:val="000000" w:themeColor="text1"/>
        </w:rPr>
        <w:tab/>
      </w:r>
      <w:r w:rsidRPr="00720509">
        <w:rPr>
          <w:color w:val="000000" w:themeColor="text1"/>
        </w:rPr>
        <w:tab/>
        <w:t>The future plans for this application involve expanding its compatibility to include operating systems like Symbian, Blackberry and iOS. By doing a wider range of smartphone users will have access, to this convenient system. This expansion aims to cater to the needs of institutions by accommodating a student population in an increasingly mobile and digital world.</w:t>
      </w:r>
    </w:p>
    <w:p w14:paraId="7B69C9CE" w14:textId="77777777" w:rsidR="00227C5F" w:rsidRPr="00720509" w:rsidRDefault="00227C5F" w:rsidP="00FD69CE">
      <w:pPr>
        <w:jc w:val="both"/>
        <w:rPr>
          <w:color w:val="000000" w:themeColor="text1"/>
        </w:rPr>
      </w:pPr>
    </w:p>
    <w:p w14:paraId="408F63C2" w14:textId="77777777" w:rsidR="00C86D21" w:rsidRPr="00720509" w:rsidRDefault="00C86D21" w:rsidP="00C131FC">
      <w:pPr>
        <w:rPr>
          <w:color w:val="000000" w:themeColor="text1"/>
        </w:rPr>
      </w:pPr>
    </w:p>
    <w:p w14:paraId="1B0D575A" w14:textId="77777777" w:rsidR="00C86D21" w:rsidRPr="00720509" w:rsidRDefault="00C86D21" w:rsidP="00C131FC">
      <w:pPr>
        <w:rPr>
          <w:color w:val="000000" w:themeColor="text1"/>
        </w:rPr>
      </w:pPr>
    </w:p>
    <w:p w14:paraId="05A7CE06" w14:textId="77777777" w:rsidR="00C86D21" w:rsidRPr="00720509" w:rsidRDefault="00C86D21" w:rsidP="00C131FC">
      <w:pPr>
        <w:rPr>
          <w:color w:val="000000" w:themeColor="text1"/>
        </w:rPr>
      </w:pPr>
    </w:p>
    <w:p w14:paraId="266304A3" w14:textId="384D399B" w:rsidR="00430113" w:rsidRPr="00720509" w:rsidRDefault="00430113" w:rsidP="00C131FC">
      <w:pPr>
        <w:rPr>
          <w:color w:val="000000" w:themeColor="text1"/>
          <w:sz w:val="22"/>
          <w:szCs w:val="22"/>
        </w:rPr>
      </w:pPr>
      <w:r w:rsidRPr="00720509">
        <w:rPr>
          <w:color w:val="000000" w:themeColor="text1"/>
          <w:sz w:val="22"/>
          <w:szCs w:val="22"/>
        </w:rPr>
        <w:t>REFERENCES</w:t>
      </w:r>
    </w:p>
    <w:p w14:paraId="3A62E81C" w14:textId="77777777" w:rsidR="00D22691" w:rsidRPr="00720509" w:rsidRDefault="00D22691" w:rsidP="00C131FC">
      <w:pPr>
        <w:rPr>
          <w:color w:val="000000" w:themeColor="text1"/>
        </w:rPr>
      </w:pPr>
    </w:p>
    <w:p w14:paraId="4A09633E" w14:textId="77777777" w:rsidR="00FD69CE" w:rsidRPr="00720509" w:rsidRDefault="00FD69CE" w:rsidP="00FD69CE">
      <w:pPr>
        <w:pStyle w:val="references"/>
        <w:rPr>
          <w:color w:val="000000" w:themeColor="text1"/>
          <w:sz w:val="20"/>
          <w:szCs w:val="20"/>
          <w:lang w:val="en-IN"/>
        </w:rPr>
      </w:pPr>
      <w:r w:rsidRPr="00720509">
        <w:rPr>
          <w:color w:val="000000" w:themeColor="text1"/>
          <w:sz w:val="20"/>
          <w:szCs w:val="20"/>
          <w:lang w:val="en-IN"/>
        </w:rPr>
        <w:t>Gao, Zhigang, Yucai Huang, Leilei Zheng, Xiaodong Li, Huijuan Lu, Jianhui Zhang, Qingling Zhao, Wenjie Diao, Qiming Fang, and Jinglong Fang. "A student attendance management method based on crowdsensing in classroom environment." </w:t>
      </w:r>
      <w:r w:rsidRPr="00720509">
        <w:rPr>
          <w:i/>
          <w:iCs/>
          <w:color w:val="000000" w:themeColor="text1"/>
          <w:sz w:val="20"/>
          <w:szCs w:val="20"/>
          <w:lang w:val="en-IN"/>
        </w:rPr>
        <w:t>IEEE Access</w:t>
      </w:r>
      <w:r w:rsidRPr="00720509">
        <w:rPr>
          <w:color w:val="000000" w:themeColor="text1"/>
          <w:sz w:val="20"/>
          <w:szCs w:val="20"/>
          <w:lang w:val="en-IN"/>
        </w:rPr>
        <w:t> 9 (2021): 31481-31492.</w:t>
      </w:r>
    </w:p>
    <w:p w14:paraId="5907382F" w14:textId="761210AA" w:rsidR="00FD69CE" w:rsidRPr="00720509" w:rsidRDefault="00FD69CE" w:rsidP="00FD69CE">
      <w:pPr>
        <w:pStyle w:val="references"/>
        <w:rPr>
          <w:color w:val="000000" w:themeColor="text1"/>
          <w:sz w:val="20"/>
          <w:szCs w:val="20"/>
          <w:lang w:val="en-IN"/>
        </w:rPr>
      </w:pPr>
      <w:r w:rsidRPr="00720509">
        <w:rPr>
          <w:color w:val="000000" w:themeColor="text1"/>
          <w:sz w:val="20"/>
          <w:szCs w:val="20"/>
        </w:rPr>
        <w:t>Yang, Hao, and Xiaofeng Han. "Face recognition attendance system based on real-time video processing." </w:t>
      </w:r>
      <w:r w:rsidRPr="00720509">
        <w:rPr>
          <w:i/>
          <w:iCs/>
          <w:color w:val="000000" w:themeColor="text1"/>
          <w:sz w:val="20"/>
          <w:szCs w:val="20"/>
        </w:rPr>
        <w:t>IEEE Access</w:t>
      </w:r>
      <w:r w:rsidRPr="00720509">
        <w:rPr>
          <w:color w:val="000000" w:themeColor="text1"/>
          <w:sz w:val="20"/>
          <w:szCs w:val="20"/>
        </w:rPr>
        <w:t> 8 (2020): 159143-159150.</w:t>
      </w:r>
    </w:p>
    <w:p w14:paraId="68E93144" w14:textId="2860D33C" w:rsidR="00FD69CE" w:rsidRPr="00720509" w:rsidRDefault="00FD69CE" w:rsidP="00FD69CE">
      <w:pPr>
        <w:pStyle w:val="references"/>
        <w:rPr>
          <w:color w:val="000000" w:themeColor="text1"/>
          <w:sz w:val="20"/>
          <w:szCs w:val="20"/>
          <w:lang w:val="en-IN"/>
        </w:rPr>
      </w:pPr>
      <w:r w:rsidRPr="00720509">
        <w:rPr>
          <w:color w:val="000000" w:themeColor="text1"/>
          <w:sz w:val="20"/>
          <w:szCs w:val="20"/>
          <w:lang w:val="en-IN"/>
        </w:rPr>
        <w:t>Yadav, Mayank, Anmol Aggarwal, and Nitin Rakesh. "Motion based attendence system in real-time environment for multimedia application." In </w:t>
      </w:r>
      <w:r w:rsidRPr="00720509">
        <w:rPr>
          <w:i/>
          <w:iCs/>
          <w:color w:val="000000" w:themeColor="text1"/>
          <w:sz w:val="20"/>
          <w:szCs w:val="20"/>
          <w:lang w:val="en-IN"/>
        </w:rPr>
        <w:t>2018 8th International Conference on Cloud Computing, Data Science &amp; Engineering (Confluence)</w:t>
      </w:r>
      <w:r w:rsidRPr="00720509">
        <w:rPr>
          <w:color w:val="000000" w:themeColor="text1"/>
          <w:sz w:val="20"/>
          <w:szCs w:val="20"/>
          <w:lang w:val="en-IN"/>
        </w:rPr>
        <w:t>, pp. 332-336. IEEE, 2018.</w:t>
      </w:r>
    </w:p>
    <w:p w14:paraId="2653C02A" w14:textId="7968BFA4" w:rsidR="001A776E" w:rsidRPr="00720509" w:rsidRDefault="00D22691" w:rsidP="00FD69CE">
      <w:pPr>
        <w:pStyle w:val="references"/>
        <w:rPr>
          <w:rFonts w:eastAsia="MS Mincho"/>
          <w:color w:val="000000" w:themeColor="text1"/>
          <w:sz w:val="20"/>
          <w:szCs w:val="20"/>
        </w:rPr>
      </w:pPr>
      <w:r w:rsidRPr="00720509">
        <w:rPr>
          <w:rFonts w:eastAsia="MS Mincho"/>
          <w:color w:val="000000" w:themeColor="text1"/>
          <w:sz w:val="20"/>
          <w:szCs w:val="20"/>
        </w:rPr>
        <w:t>Noor, S. A. M., Zaini, N., Latip, M. F. A., &amp; Hamzah, N. (2015). Android-based attendance management system. 2015 IEEE Conference on Systems, Process and Control (ICSPC). doi:10.1109/spc.2015.7473570.</w:t>
      </w:r>
    </w:p>
    <w:p w14:paraId="3E23B857" w14:textId="2B08C57F" w:rsidR="00192228" w:rsidRPr="00720509" w:rsidRDefault="00FD69CE" w:rsidP="00FF6DE4">
      <w:pPr>
        <w:pStyle w:val="references"/>
        <w:rPr>
          <w:color w:val="000000" w:themeColor="text1"/>
          <w:sz w:val="20"/>
          <w:szCs w:val="20"/>
        </w:rPr>
      </w:pPr>
      <w:r w:rsidRPr="00720509">
        <w:rPr>
          <w:color w:val="000000" w:themeColor="text1"/>
          <w:sz w:val="20"/>
          <w:szCs w:val="20"/>
        </w:rPr>
        <w:t>Isha Goel and Dilip Kumar. 2015. Design and Implementation of Android Based Wearable Smart Locator Band for People with Autism, Dementia, and Alzheimer. Advances in Electronics, vol. 2015, Article ID 140762.</w:t>
      </w:r>
    </w:p>
    <w:p w14:paraId="6289CD66" w14:textId="1DF346F6" w:rsidR="00FF6DE4" w:rsidRPr="00720509" w:rsidRDefault="00FF6DE4" w:rsidP="00FF6DE4">
      <w:pPr>
        <w:pStyle w:val="references"/>
        <w:rPr>
          <w:color w:val="000000" w:themeColor="text1"/>
          <w:sz w:val="20"/>
          <w:szCs w:val="20"/>
        </w:rPr>
      </w:pPr>
      <w:r w:rsidRPr="00720509">
        <w:rPr>
          <w:color w:val="000000" w:themeColor="text1"/>
          <w:sz w:val="20"/>
          <w:szCs w:val="20"/>
        </w:rPr>
        <w:t>Zhaoxiang Zhang, Chao Wang and Yunhong Wang. "Video-Based Face Recognition: State of the Art,".</w:t>
      </w:r>
    </w:p>
    <w:p w14:paraId="7E310045" w14:textId="7C3FB672" w:rsidR="00FF6DE4" w:rsidRPr="00720509" w:rsidRDefault="00FF6DE4" w:rsidP="00FF6DE4">
      <w:pPr>
        <w:pStyle w:val="references"/>
        <w:rPr>
          <w:color w:val="000000" w:themeColor="text1"/>
          <w:sz w:val="20"/>
          <w:szCs w:val="20"/>
        </w:rPr>
      </w:pPr>
      <w:r w:rsidRPr="00720509">
        <w:rPr>
          <w:color w:val="000000" w:themeColor="text1"/>
          <w:sz w:val="20"/>
          <w:szCs w:val="20"/>
        </w:rPr>
        <w:t xml:space="preserve"> Mrunmayee Shirodkar, Varun Sinha, Urvi Jain, bhushan Nemade. "Automated Attendance Management System Using Face Recognition". International Journal of Computer Applications. </w:t>
      </w:r>
    </w:p>
    <w:p w14:paraId="30D889F3" w14:textId="3795EC14" w:rsidR="00FF6DE4" w:rsidRPr="00720509" w:rsidRDefault="00FF6DE4" w:rsidP="00FF6DE4">
      <w:pPr>
        <w:pStyle w:val="references"/>
        <w:rPr>
          <w:color w:val="000000" w:themeColor="text1"/>
          <w:sz w:val="20"/>
          <w:szCs w:val="20"/>
        </w:rPr>
      </w:pPr>
      <w:r w:rsidRPr="00720509">
        <w:rPr>
          <w:color w:val="000000" w:themeColor="text1"/>
          <w:sz w:val="20"/>
          <w:szCs w:val="20"/>
        </w:rPr>
        <w:t>Ajinkya Patil, Mrundang Shukla. "Implementation of Classroom Attendance Based on Face recognition in Class". International Journal of Advances in Engineering and Technology, July 2014.</w:t>
      </w:r>
    </w:p>
    <w:p w14:paraId="0E86E912" w14:textId="0C032E08" w:rsidR="00FF6DE4" w:rsidRPr="00720509" w:rsidRDefault="00FF6DE4" w:rsidP="00FF6DE4">
      <w:pPr>
        <w:pStyle w:val="references"/>
        <w:rPr>
          <w:color w:val="000000" w:themeColor="text1"/>
          <w:sz w:val="20"/>
          <w:szCs w:val="20"/>
        </w:rPr>
      </w:pPr>
      <w:r w:rsidRPr="00720509">
        <w:rPr>
          <w:color w:val="000000" w:themeColor="text1"/>
          <w:sz w:val="20"/>
          <w:szCs w:val="20"/>
        </w:rPr>
        <w:t>Kandla Arora. "Real Time Application of Face Recognition Concept". International Journal of Soft Computing and Engineering. November 2012.</w:t>
      </w:r>
    </w:p>
    <w:p w14:paraId="2D82D089" w14:textId="707C497A" w:rsidR="00FF6DE4" w:rsidRPr="00720509" w:rsidRDefault="00FF6DE4" w:rsidP="00FF6DE4">
      <w:pPr>
        <w:pStyle w:val="references"/>
        <w:rPr>
          <w:color w:val="000000" w:themeColor="text1"/>
          <w:sz w:val="20"/>
          <w:szCs w:val="20"/>
        </w:rPr>
      </w:pPr>
      <w:r w:rsidRPr="00720509">
        <w:rPr>
          <w:color w:val="000000" w:themeColor="text1"/>
          <w:sz w:val="20"/>
          <w:szCs w:val="20"/>
        </w:rPr>
        <w:t>Anil Yadav, Nitin Rakesh, Sujata Pandey, Rajat K Singh; " Development and Analysis of IoT Framework for Healthcare Application;" Advances in Computer and Computational Sciences; Springer, pg 149-158(2018)</w:t>
      </w:r>
    </w:p>
    <w:p w14:paraId="4927E5E7" w14:textId="53FEB2DC" w:rsidR="00FF6DE4" w:rsidRPr="00720509" w:rsidRDefault="00FF6DE4" w:rsidP="00FF6DE4">
      <w:pPr>
        <w:pStyle w:val="references"/>
        <w:rPr>
          <w:color w:val="000000" w:themeColor="text1"/>
          <w:sz w:val="20"/>
          <w:szCs w:val="20"/>
        </w:rPr>
      </w:pPr>
      <w:r w:rsidRPr="00720509">
        <w:rPr>
          <w:color w:val="000000" w:themeColor="text1"/>
          <w:sz w:val="20"/>
          <w:szCs w:val="20"/>
        </w:rPr>
        <w:t xml:space="preserve"> Nitin Rakesh; "Analysis of multi-sort algorithm on multi-mesh of trees (MMT) Architecture;" The Journal of </w:t>
      </w:r>
      <w:r w:rsidRPr="00720509">
        <w:rPr>
          <w:color w:val="000000" w:themeColor="text1"/>
          <w:sz w:val="20"/>
          <w:szCs w:val="20"/>
        </w:rPr>
        <w:t>Supercomputing, Springer Netherlands, Volume 57, Issue 3, pg 276-313(2011)</w:t>
      </w:r>
    </w:p>
    <w:p w14:paraId="30AE7798" w14:textId="16882370" w:rsidR="00FF6DE4" w:rsidRPr="00720509" w:rsidRDefault="00FF6DE4" w:rsidP="00FF6DE4">
      <w:pPr>
        <w:pStyle w:val="references"/>
        <w:rPr>
          <w:color w:val="000000" w:themeColor="text1"/>
          <w:sz w:val="20"/>
          <w:szCs w:val="20"/>
        </w:rPr>
      </w:pPr>
      <w:r w:rsidRPr="00720509">
        <w:rPr>
          <w:color w:val="000000" w:themeColor="text1"/>
          <w:sz w:val="20"/>
          <w:szCs w:val="20"/>
        </w:rPr>
        <w:t xml:space="preserve"> Nitin Rakesh, Vipin Tyagi, "Linear network coding on multi-mesh of trees using all to all broadcast;" International Journal of Computer Science Issues; Volume 8, Issue 3, pg 462-471(2011)</w:t>
      </w:r>
    </w:p>
    <w:p w14:paraId="594EBE52" w14:textId="176C158E" w:rsidR="00FF6DE4" w:rsidRPr="00720509" w:rsidRDefault="00FF6DE4" w:rsidP="00FF6DE4">
      <w:pPr>
        <w:pStyle w:val="references"/>
        <w:rPr>
          <w:color w:val="000000" w:themeColor="text1"/>
          <w:sz w:val="20"/>
          <w:szCs w:val="20"/>
        </w:rPr>
      </w:pPr>
      <w:r w:rsidRPr="00720509">
        <w:rPr>
          <w:color w:val="000000" w:themeColor="text1"/>
          <w:sz w:val="20"/>
          <w:szCs w:val="20"/>
        </w:rPr>
        <w:t>Abdul Rehman Khan, Nitin Rakesh, Abhay Bansal, Dev Kumar Chaudhary, "Comparative study of WSN Protocols (LEACH, PEGASIS and TEEN)" Image Information Processing (ICIIP); IEEE; pg 422- 427(2015)</w:t>
      </w:r>
    </w:p>
    <w:p w14:paraId="5502C61E" w14:textId="599076E9" w:rsidR="00B94A9A" w:rsidRPr="00567268" w:rsidRDefault="00FF6DE4" w:rsidP="00567268">
      <w:pPr>
        <w:pStyle w:val="references"/>
        <w:rPr>
          <w:color w:val="000000" w:themeColor="text1"/>
          <w:sz w:val="20"/>
          <w:szCs w:val="20"/>
        </w:rPr>
      </w:pPr>
      <w:r w:rsidRPr="00720509">
        <w:rPr>
          <w:color w:val="000000" w:themeColor="text1"/>
          <w:sz w:val="20"/>
          <w:szCs w:val="20"/>
        </w:rPr>
        <w:t xml:space="preserve"> Kanika Agarwal, Nitin Rakesh, "Node Mobility Issues in Underwater Wireless Sensor Network;" Advances in Computer and Computational Sciences, Springer, Singapore, pg 293-303(2017)</w:t>
      </w:r>
      <w:r w:rsidR="00567268">
        <w:rPr>
          <w:color w:val="000000" w:themeColor="text1"/>
          <w:sz w:val="20"/>
          <w:szCs w:val="20"/>
        </w:rPr>
        <w:t>.</w:t>
      </w:r>
    </w:p>
    <w:p w14:paraId="0771A2E4" w14:textId="04592C42" w:rsidR="00B94A9A" w:rsidRDefault="00B94A9A" w:rsidP="00B94A9A">
      <w:pPr>
        <w:pStyle w:val="references"/>
        <w:numPr>
          <w:ilvl w:val="0"/>
          <w:numId w:val="0"/>
        </w:numPr>
        <w:ind w:left="360" w:hanging="360"/>
        <w:rPr>
          <w:color w:val="000000" w:themeColor="text1"/>
          <w:sz w:val="20"/>
          <w:szCs w:val="20"/>
        </w:rPr>
      </w:pPr>
    </w:p>
    <w:p w14:paraId="09642B57" w14:textId="68EB1D9C" w:rsidR="00B94A9A" w:rsidRDefault="00B94A9A" w:rsidP="00B94A9A">
      <w:pPr>
        <w:pStyle w:val="references"/>
        <w:numPr>
          <w:ilvl w:val="0"/>
          <w:numId w:val="0"/>
        </w:numPr>
        <w:ind w:left="360" w:hanging="360"/>
        <w:rPr>
          <w:color w:val="000000" w:themeColor="text1"/>
          <w:sz w:val="20"/>
          <w:szCs w:val="20"/>
        </w:rPr>
      </w:pPr>
    </w:p>
    <w:p w14:paraId="300FC9F4" w14:textId="19D7872B" w:rsidR="00B94A9A" w:rsidRDefault="00B94A9A" w:rsidP="00B94A9A">
      <w:pPr>
        <w:pStyle w:val="references"/>
        <w:numPr>
          <w:ilvl w:val="0"/>
          <w:numId w:val="0"/>
        </w:numPr>
        <w:ind w:left="360" w:hanging="360"/>
        <w:rPr>
          <w:color w:val="000000" w:themeColor="text1"/>
          <w:sz w:val="20"/>
          <w:szCs w:val="20"/>
        </w:rPr>
      </w:pPr>
    </w:p>
    <w:p w14:paraId="2C36D7C1" w14:textId="10D66B89" w:rsidR="00B94A9A" w:rsidRDefault="00B94A9A" w:rsidP="00B94A9A">
      <w:pPr>
        <w:pStyle w:val="references"/>
        <w:numPr>
          <w:ilvl w:val="0"/>
          <w:numId w:val="0"/>
        </w:numPr>
        <w:ind w:left="360" w:hanging="360"/>
        <w:rPr>
          <w:color w:val="000000" w:themeColor="text1"/>
          <w:sz w:val="20"/>
          <w:szCs w:val="20"/>
        </w:rPr>
      </w:pPr>
    </w:p>
    <w:p w14:paraId="4754DA1C" w14:textId="11F95212" w:rsidR="00B94A9A" w:rsidRDefault="00B94A9A" w:rsidP="00B94A9A">
      <w:pPr>
        <w:pStyle w:val="references"/>
        <w:numPr>
          <w:ilvl w:val="0"/>
          <w:numId w:val="0"/>
        </w:numPr>
        <w:ind w:left="360" w:hanging="360"/>
        <w:rPr>
          <w:color w:val="000000" w:themeColor="text1"/>
          <w:sz w:val="20"/>
          <w:szCs w:val="20"/>
        </w:rPr>
      </w:pPr>
    </w:p>
    <w:p w14:paraId="432D9B0F" w14:textId="787D1C07" w:rsidR="00B94A9A" w:rsidRDefault="00B94A9A" w:rsidP="00B94A9A">
      <w:pPr>
        <w:pStyle w:val="references"/>
        <w:numPr>
          <w:ilvl w:val="0"/>
          <w:numId w:val="0"/>
        </w:numPr>
        <w:ind w:left="360" w:hanging="360"/>
        <w:rPr>
          <w:color w:val="000000" w:themeColor="text1"/>
          <w:sz w:val="20"/>
          <w:szCs w:val="20"/>
        </w:rPr>
      </w:pPr>
    </w:p>
    <w:p w14:paraId="39CA501C" w14:textId="254A2982" w:rsidR="00B94A9A" w:rsidRDefault="00B94A9A" w:rsidP="00B94A9A">
      <w:pPr>
        <w:pStyle w:val="references"/>
        <w:numPr>
          <w:ilvl w:val="0"/>
          <w:numId w:val="0"/>
        </w:numPr>
        <w:ind w:left="360" w:hanging="360"/>
        <w:rPr>
          <w:color w:val="000000" w:themeColor="text1"/>
          <w:sz w:val="20"/>
          <w:szCs w:val="20"/>
        </w:rPr>
      </w:pPr>
    </w:p>
    <w:p w14:paraId="6614A392" w14:textId="401C5CED" w:rsidR="00B94A9A" w:rsidRDefault="00B94A9A" w:rsidP="00B94A9A">
      <w:pPr>
        <w:pStyle w:val="references"/>
        <w:numPr>
          <w:ilvl w:val="0"/>
          <w:numId w:val="0"/>
        </w:numPr>
        <w:ind w:left="360" w:hanging="360"/>
        <w:rPr>
          <w:color w:val="000000" w:themeColor="text1"/>
          <w:sz w:val="20"/>
          <w:szCs w:val="20"/>
        </w:rPr>
      </w:pPr>
    </w:p>
    <w:p w14:paraId="6490E7E6" w14:textId="1A542EA6" w:rsidR="000B59A1" w:rsidRPr="008F15D5" w:rsidRDefault="000B59A1" w:rsidP="008F15D5">
      <w:pPr>
        <w:jc w:val="left"/>
        <w:rPr>
          <w:noProof/>
          <w:color w:val="000000" w:themeColor="text1"/>
        </w:rPr>
      </w:pPr>
    </w:p>
    <w:sectPr w:rsidR="000B59A1" w:rsidRPr="008F15D5" w:rsidSect="00C76603">
      <w:type w:val="continuous"/>
      <w:pgSz w:w="11909" w:h="16834" w:code="9"/>
      <w:pgMar w:top="1080" w:right="734" w:bottom="2434" w:left="734"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575EE" w14:textId="77777777" w:rsidR="00C76603" w:rsidRDefault="00C76603" w:rsidP="008F15D5">
      <w:r>
        <w:separator/>
      </w:r>
    </w:p>
  </w:endnote>
  <w:endnote w:type="continuationSeparator" w:id="0">
    <w:p w14:paraId="480ED8AC" w14:textId="77777777" w:rsidR="00C76603" w:rsidRDefault="00C76603" w:rsidP="008F1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1C5E1" w14:textId="77777777" w:rsidR="00C76603" w:rsidRDefault="00C76603" w:rsidP="008F15D5">
      <w:r>
        <w:separator/>
      </w:r>
    </w:p>
  </w:footnote>
  <w:footnote w:type="continuationSeparator" w:id="0">
    <w:p w14:paraId="769F5240" w14:textId="77777777" w:rsidR="00C76603" w:rsidRDefault="00C76603" w:rsidP="008F1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F79F3"/>
    <w:multiLevelType w:val="hybridMultilevel"/>
    <w:tmpl w:val="7010A1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EEA63D9"/>
    <w:multiLevelType w:val="hybridMultilevel"/>
    <w:tmpl w:val="A1EC4B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F4016A6"/>
    <w:multiLevelType w:val="hybridMultilevel"/>
    <w:tmpl w:val="0602DF5E"/>
    <w:lvl w:ilvl="0" w:tplc="ADCCD95A">
      <w:start w:val="1"/>
      <w:numFmt w:val="decimal"/>
      <w:lvlText w:val="%1."/>
      <w:lvlJc w:val="left"/>
      <w:pPr>
        <w:tabs>
          <w:tab w:val="num" w:pos="720"/>
        </w:tabs>
        <w:ind w:left="720" w:hanging="360"/>
      </w:pPr>
    </w:lvl>
    <w:lvl w:ilvl="1" w:tplc="D9DC50D8" w:tentative="1">
      <w:start w:val="1"/>
      <w:numFmt w:val="decimal"/>
      <w:lvlText w:val="%2."/>
      <w:lvlJc w:val="left"/>
      <w:pPr>
        <w:tabs>
          <w:tab w:val="num" w:pos="1440"/>
        </w:tabs>
        <w:ind w:left="1440" w:hanging="360"/>
      </w:pPr>
    </w:lvl>
    <w:lvl w:ilvl="2" w:tplc="E842D164" w:tentative="1">
      <w:start w:val="1"/>
      <w:numFmt w:val="decimal"/>
      <w:lvlText w:val="%3."/>
      <w:lvlJc w:val="left"/>
      <w:pPr>
        <w:tabs>
          <w:tab w:val="num" w:pos="2160"/>
        </w:tabs>
        <w:ind w:left="2160" w:hanging="360"/>
      </w:pPr>
    </w:lvl>
    <w:lvl w:ilvl="3" w:tplc="990CE5CE" w:tentative="1">
      <w:start w:val="1"/>
      <w:numFmt w:val="decimal"/>
      <w:lvlText w:val="%4."/>
      <w:lvlJc w:val="left"/>
      <w:pPr>
        <w:tabs>
          <w:tab w:val="num" w:pos="2880"/>
        </w:tabs>
        <w:ind w:left="2880" w:hanging="360"/>
      </w:pPr>
    </w:lvl>
    <w:lvl w:ilvl="4" w:tplc="A83C7518" w:tentative="1">
      <w:start w:val="1"/>
      <w:numFmt w:val="decimal"/>
      <w:lvlText w:val="%5."/>
      <w:lvlJc w:val="left"/>
      <w:pPr>
        <w:tabs>
          <w:tab w:val="num" w:pos="3600"/>
        </w:tabs>
        <w:ind w:left="3600" w:hanging="360"/>
      </w:pPr>
    </w:lvl>
    <w:lvl w:ilvl="5" w:tplc="7E1C6C66" w:tentative="1">
      <w:start w:val="1"/>
      <w:numFmt w:val="decimal"/>
      <w:lvlText w:val="%6."/>
      <w:lvlJc w:val="left"/>
      <w:pPr>
        <w:tabs>
          <w:tab w:val="num" w:pos="4320"/>
        </w:tabs>
        <w:ind w:left="4320" w:hanging="360"/>
      </w:pPr>
    </w:lvl>
    <w:lvl w:ilvl="6" w:tplc="E6BA181E" w:tentative="1">
      <w:start w:val="1"/>
      <w:numFmt w:val="decimal"/>
      <w:lvlText w:val="%7."/>
      <w:lvlJc w:val="left"/>
      <w:pPr>
        <w:tabs>
          <w:tab w:val="num" w:pos="5040"/>
        </w:tabs>
        <w:ind w:left="5040" w:hanging="360"/>
      </w:pPr>
    </w:lvl>
    <w:lvl w:ilvl="7" w:tplc="A5F40DCC" w:tentative="1">
      <w:start w:val="1"/>
      <w:numFmt w:val="decimal"/>
      <w:lvlText w:val="%8."/>
      <w:lvlJc w:val="left"/>
      <w:pPr>
        <w:tabs>
          <w:tab w:val="num" w:pos="5760"/>
        </w:tabs>
        <w:ind w:left="5760" w:hanging="360"/>
      </w:pPr>
    </w:lvl>
    <w:lvl w:ilvl="8" w:tplc="A184C1D6" w:tentative="1">
      <w:start w:val="1"/>
      <w:numFmt w:val="decimal"/>
      <w:lvlText w:val="%9."/>
      <w:lvlJc w:val="left"/>
      <w:pPr>
        <w:tabs>
          <w:tab w:val="num" w:pos="6480"/>
        </w:tabs>
        <w:ind w:left="6480" w:hanging="360"/>
      </w:pPr>
    </w:lvl>
  </w:abstractNum>
  <w:abstractNum w:abstractNumId="3" w15:restartNumberingAfterBreak="0">
    <w:nsid w:val="1F717767"/>
    <w:multiLevelType w:val="hybridMultilevel"/>
    <w:tmpl w:val="46F22B1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239D6C8A"/>
    <w:multiLevelType w:val="hybridMultilevel"/>
    <w:tmpl w:val="336871F6"/>
    <w:lvl w:ilvl="0" w:tplc="1316818A">
      <w:start w:val="1"/>
      <w:numFmt w:val="low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6"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28672A1D"/>
    <w:multiLevelType w:val="hybridMultilevel"/>
    <w:tmpl w:val="79B8E90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15:restartNumberingAfterBreak="0">
    <w:nsid w:val="2F755D1A"/>
    <w:multiLevelType w:val="hybridMultilevel"/>
    <w:tmpl w:val="F06AA004"/>
    <w:lvl w:ilvl="0" w:tplc="67F6C8CC">
      <w:start w:val="1"/>
      <w:numFmt w:val="decimal"/>
      <w:lvlText w:val="%1."/>
      <w:lvlJc w:val="left"/>
      <w:pPr>
        <w:tabs>
          <w:tab w:val="num" w:pos="720"/>
        </w:tabs>
        <w:ind w:left="720" w:hanging="360"/>
      </w:pPr>
    </w:lvl>
    <w:lvl w:ilvl="1" w:tplc="B552B8D8" w:tentative="1">
      <w:start w:val="1"/>
      <w:numFmt w:val="decimal"/>
      <w:lvlText w:val="%2."/>
      <w:lvlJc w:val="left"/>
      <w:pPr>
        <w:tabs>
          <w:tab w:val="num" w:pos="1440"/>
        </w:tabs>
        <w:ind w:left="1440" w:hanging="360"/>
      </w:pPr>
    </w:lvl>
    <w:lvl w:ilvl="2" w:tplc="E06401B0" w:tentative="1">
      <w:start w:val="1"/>
      <w:numFmt w:val="decimal"/>
      <w:lvlText w:val="%3."/>
      <w:lvlJc w:val="left"/>
      <w:pPr>
        <w:tabs>
          <w:tab w:val="num" w:pos="2160"/>
        </w:tabs>
        <w:ind w:left="2160" w:hanging="360"/>
      </w:pPr>
    </w:lvl>
    <w:lvl w:ilvl="3" w:tplc="2B00019E" w:tentative="1">
      <w:start w:val="1"/>
      <w:numFmt w:val="decimal"/>
      <w:lvlText w:val="%4."/>
      <w:lvlJc w:val="left"/>
      <w:pPr>
        <w:tabs>
          <w:tab w:val="num" w:pos="2880"/>
        </w:tabs>
        <w:ind w:left="2880" w:hanging="360"/>
      </w:pPr>
    </w:lvl>
    <w:lvl w:ilvl="4" w:tplc="580C499C" w:tentative="1">
      <w:start w:val="1"/>
      <w:numFmt w:val="decimal"/>
      <w:lvlText w:val="%5."/>
      <w:lvlJc w:val="left"/>
      <w:pPr>
        <w:tabs>
          <w:tab w:val="num" w:pos="3600"/>
        </w:tabs>
        <w:ind w:left="3600" w:hanging="360"/>
      </w:pPr>
    </w:lvl>
    <w:lvl w:ilvl="5" w:tplc="54EC5174" w:tentative="1">
      <w:start w:val="1"/>
      <w:numFmt w:val="decimal"/>
      <w:lvlText w:val="%6."/>
      <w:lvlJc w:val="left"/>
      <w:pPr>
        <w:tabs>
          <w:tab w:val="num" w:pos="4320"/>
        </w:tabs>
        <w:ind w:left="4320" w:hanging="360"/>
      </w:pPr>
    </w:lvl>
    <w:lvl w:ilvl="6" w:tplc="67E41324" w:tentative="1">
      <w:start w:val="1"/>
      <w:numFmt w:val="decimal"/>
      <w:lvlText w:val="%7."/>
      <w:lvlJc w:val="left"/>
      <w:pPr>
        <w:tabs>
          <w:tab w:val="num" w:pos="5040"/>
        </w:tabs>
        <w:ind w:left="5040" w:hanging="360"/>
      </w:pPr>
    </w:lvl>
    <w:lvl w:ilvl="7" w:tplc="94D2D1FC" w:tentative="1">
      <w:start w:val="1"/>
      <w:numFmt w:val="decimal"/>
      <w:lvlText w:val="%8."/>
      <w:lvlJc w:val="left"/>
      <w:pPr>
        <w:tabs>
          <w:tab w:val="num" w:pos="5760"/>
        </w:tabs>
        <w:ind w:left="5760" w:hanging="360"/>
      </w:pPr>
    </w:lvl>
    <w:lvl w:ilvl="8" w:tplc="4F2CDFA8" w:tentative="1">
      <w:start w:val="1"/>
      <w:numFmt w:val="decimal"/>
      <w:lvlText w:val="%9."/>
      <w:lvlJc w:val="left"/>
      <w:pPr>
        <w:tabs>
          <w:tab w:val="num" w:pos="6480"/>
        </w:tabs>
        <w:ind w:left="6480" w:hanging="360"/>
      </w:pPr>
    </w:lvl>
  </w:abstractNum>
  <w:abstractNum w:abstractNumId="9" w15:restartNumberingAfterBreak="0">
    <w:nsid w:val="359F5847"/>
    <w:multiLevelType w:val="multilevel"/>
    <w:tmpl w:val="2A882CD6"/>
    <w:lvl w:ilvl="0">
      <w:start w:val="1"/>
      <w:numFmt w:val="upperRoman"/>
      <w:lvlText w:val="%1."/>
      <w:lvlJc w:val="right"/>
      <w:pPr>
        <w:ind w:left="720" w:hanging="360"/>
      </w:pPr>
    </w:lvl>
    <w:lvl w:ilvl="1">
      <w:start w:val="1"/>
      <w:numFmt w:val="decimal"/>
      <w:lvlText w:val="%2)"/>
      <w:lvlJc w:val="left"/>
      <w:pPr>
        <w:ind w:left="1080" w:hanging="360"/>
      </w:pPr>
    </w:lvl>
    <w:lvl w:ilvl="2">
      <w:start w:val="1"/>
      <w:numFmt w:val="upperRoman"/>
      <w:lvlText w:val="%3."/>
      <w:lvlJc w:val="right"/>
      <w:pPr>
        <w:ind w:left="1440" w:hanging="360"/>
      </w:p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2" w15:restartNumberingAfterBreak="0">
    <w:nsid w:val="3FE914D5"/>
    <w:multiLevelType w:val="hybridMultilevel"/>
    <w:tmpl w:val="7E1468C0"/>
    <w:lvl w:ilvl="0" w:tplc="DD7ECFFC">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4189603E"/>
    <w:multiLevelType w:val="multilevel"/>
    <w:tmpl w:val="D4B4B71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4" w15:restartNumberingAfterBreak="0">
    <w:nsid w:val="4356032A"/>
    <w:multiLevelType w:val="hybridMultilevel"/>
    <w:tmpl w:val="2DD0CBC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5" w15:restartNumberingAfterBreak="0">
    <w:nsid w:val="501F7382"/>
    <w:multiLevelType w:val="hybridMultilevel"/>
    <w:tmpl w:val="46F22B1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7" w15:restartNumberingAfterBreak="0">
    <w:nsid w:val="54C12FD1"/>
    <w:multiLevelType w:val="hybridMultilevel"/>
    <w:tmpl w:val="46F22B1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15:restartNumberingAfterBreak="0">
    <w:nsid w:val="6CBA697C"/>
    <w:multiLevelType w:val="hybridMultilevel"/>
    <w:tmpl w:val="22DEE520"/>
    <w:lvl w:ilvl="0" w:tplc="A7642490">
      <w:start w:val="1"/>
      <w:numFmt w:val="decimal"/>
      <w:lvlText w:val="%1."/>
      <w:lvlJc w:val="left"/>
      <w:pPr>
        <w:tabs>
          <w:tab w:val="num" w:pos="720"/>
        </w:tabs>
        <w:ind w:left="720" w:hanging="360"/>
      </w:pPr>
    </w:lvl>
    <w:lvl w:ilvl="1" w:tplc="02D8903C" w:tentative="1">
      <w:start w:val="1"/>
      <w:numFmt w:val="decimal"/>
      <w:lvlText w:val="%2."/>
      <w:lvlJc w:val="left"/>
      <w:pPr>
        <w:tabs>
          <w:tab w:val="num" w:pos="1440"/>
        </w:tabs>
        <w:ind w:left="1440" w:hanging="360"/>
      </w:pPr>
    </w:lvl>
    <w:lvl w:ilvl="2" w:tplc="B92C704E" w:tentative="1">
      <w:start w:val="1"/>
      <w:numFmt w:val="decimal"/>
      <w:lvlText w:val="%3."/>
      <w:lvlJc w:val="left"/>
      <w:pPr>
        <w:tabs>
          <w:tab w:val="num" w:pos="2160"/>
        </w:tabs>
        <w:ind w:left="2160" w:hanging="360"/>
      </w:pPr>
    </w:lvl>
    <w:lvl w:ilvl="3" w:tplc="F75E8546" w:tentative="1">
      <w:start w:val="1"/>
      <w:numFmt w:val="decimal"/>
      <w:lvlText w:val="%4."/>
      <w:lvlJc w:val="left"/>
      <w:pPr>
        <w:tabs>
          <w:tab w:val="num" w:pos="2880"/>
        </w:tabs>
        <w:ind w:left="2880" w:hanging="360"/>
      </w:pPr>
    </w:lvl>
    <w:lvl w:ilvl="4" w:tplc="5938402C" w:tentative="1">
      <w:start w:val="1"/>
      <w:numFmt w:val="decimal"/>
      <w:lvlText w:val="%5."/>
      <w:lvlJc w:val="left"/>
      <w:pPr>
        <w:tabs>
          <w:tab w:val="num" w:pos="3600"/>
        </w:tabs>
        <w:ind w:left="3600" w:hanging="360"/>
      </w:pPr>
    </w:lvl>
    <w:lvl w:ilvl="5" w:tplc="3506B5AC" w:tentative="1">
      <w:start w:val="1"/>
      <w:numFmt w:val="decimal"/>
      <w:lvlText w:val="%6."/>
      <w:lvlJc w:val="left"/>
      <w:pPr>
        <w:tabs>
          <w:tab w:val="num" w:pos="4320"/>
        </w:tabs>
        <w:ind w:left="4320" w:hanging="360"/>
      </w:pPr>
    </w:lvl>
    <w:lvl w:ilvl="6" w:tplc="31B69336" w:tentative="1">
      <w:start w:val="1"/>
      <w:numFmt w:val="decimal"/>
      <w:lvlText w:val="%7."/>
      <w:lvlJc w:val="left"/>
      <w:pPr>
        <w:tabs>
          <w:tab w:val="num" w:pos="5040"/>
        </w:tabs>
        <w:ind w:left="5040" w:hanging="360"/>
      </w:pPr>
    </w:lvl>
    <w:lvl w:ilvl="7" w:tplc="EE8E4318" w:tentative="1">
      <w:start w:val="1"/>
      <w:numFmt w:val="decimal"/>
      <w:lvlText w:val="%8."/>
      <w:lvlJc w:val="left"/>
      <w:pPr>
        <w:tabs>
          <w:tab w:val="num" w:pos="5760"/>
        </w:tabs>
        <w:ind w:left="5760" w:hanging="360"/>
      </w:pPr>
    </w:lvl>
    <w:lvl w:ilvl="8" w:tplc="7514118A" w:tentative="1">
      <w:start w:val="1"/>
      <w:numFmt w:val="decimal"/>
      <w:lvlText w:val="%9."/>
      <w:lvlJc w:val="left"/>
      <w:pPr>
        <w:tabs>
          <w:tab w:val="num" w:pos="6480"/>
        </w:tabs>
        <w:ind w:left="6480" w:hanging="360"/>
      </w:pPr>
    </w:lvl>
  </w:abstractNum>
  <w:abstractNum w:abstractNumId="20"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1" w15:restartNumberingAfterBreak="0">
    <w:nsid w:val="715B03D0"/>
    <w:multiLevelType w:val="hybridMultilevel"/>
    <w:tmpl w:val="7F0C77FA"/>
    <w:lvl w:ilvl="0" w:tplc="A3323402">
      <w:start w:val="1"/>
      <w:numFmt w:val="lowerRoman"/>
      <w:lvlText w:val="%1."/>
      <w:lvlJc w:val="left"/>
      <w:pPr>
        <w:ind w:left="1692" w:hanging="720"/>
      </w:pPr>
      <w:rPr>
        <w:rFonts w:hint="default"/>
      </w:rPr>
    </w:lvl>
    <w:lvl w:ilvl="1" w:tplc="40090019" w:tentative="1">
      <w:start w:val="1"/>
      <w:numFmt w:val="lowerLetter"/>
      <w:lvlText w:val="%2."/>
      <w:lvlJc w:val="left"/>
      <w:pPr>
        <w:ind w:left="2052" w:hanging="360"/>
      </w:pPr>
    </w:lvl>
    <w:lvl w:ilvl="2" w:tplc="4009001B" w:tentative="1">
      <w:start w:val="1"/>
      <w:numFmt w:val="lowerRoman"/>
      <w:lvlText w:val="%3."/>
      <w:lvlJc w:val="right"/>
      <w:pPr>
        <w:ind w:left="2772" w:hanging="180"/>
      </w:pPr>
    </w:lvl>
    <w:lvl w:ilvl="3" w:tplc="4009000F" w:tentative="1">
      <w:start w:val="1"/>
      <w:numFmt w:val="decimal"/>
      <w:lvlText w:val="%4."/>
      <w:lvlJc w:val="left"/>
      <w:pPr>
        <w:ind w:left="3492" w:hanging="360"/>
      </w:pPr>
    </w:lvl>
    <w:lvl w:ilvl="4" w:tplc="40090019" w:tentative="1">
      <w:start w:val="1"/>
      <w:numFmt w:val="lowerLetter"/>
      <w:lvlText w:val="%5."/>
      <w:lvlJc w:val="left"/>
      <w:pPr>
        <w:ind w:left="4212" w:hanging="360"/>
      </w:pPr>
    </w:lvl>
    <w:lvl w:ilvl="5" w:tplc="4009001B" w:tentative="1">
      <w:start w:val="1"/>
      <w:numFmt w:val="lowerRoman"/>
      <w:lvlText w:val="%6."/>
      <w:lvlJc w:val="right"/>
      <w:pPr>
        <w:ind w:left="4932" w:hanging="180"/>
      </w:pPr>
    </w:lvl>
    <w:lvl w:ilvl="6" w:tplc="4009000F" w:tentative="1">
      <w:start w:val="1"/>
      <w:numFmt w:val="decimal"/>
      <w:lvlText w:val="%7."/>
      <w:lvlJc w:val="left"/>
      <w:pPr>
        <w:ind w:left="5652" w:hanging="360"/>
      </w:pPr>
    </w:lvl>
    <w:lvl w:ilvl="7" w:tplc="40090019" w:tentative="1">
      <w:start w:val="1"/>
      <w:numFmt w:val="lowerLetter"/>
      <w:lvlText w:val="%8."/>
      <w:lvlJc w:val="left"/>
      <w:pPr>
        <w:ind w:left="6372" w:hanging="360"/>
      </w:pPr>
    </w:lvl>
    <w:lvl w:ilvl="8" w:tplc="4009001B" w:tentative="1">
      <w:start w:val="1"/>
      <w:numFmt w:val="lowerRoman"/>
      <w:lvlText w:val="%9."/>
      <w:lvlJc w:val="right"/>
      <w:pPr>
        <w:ind w:left="7092" w:hanging="180"/>
      </w:pPr>
    </w:lvl>
  </w:abstractNum>
  <w:abstractNum w:abstractNumId="22" w15:restartNumberingAfterBreak="0">
    <w:nsid w:val="72851B0E"/>
    <w:multiLevelType w:val="hybridMultilevel"/>
    <w:tmpl w:val="5302D210"/>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16cid:durableId="28339112">
    <w:abstractNumId w:val="10"/>
  </w:num>
  <w:num w:numId="2" w16cid:durableId="1719083597">
    <w:abstractNumId w:val="18"/>
  </w:num>
  <w:num w:numId="3" w16cid:durableId="288779875">
    <w:abstractNumId w:val="6"/>
  </w:num>
  <w:num w:numId="4" w16cid:durableId="360979601">
    <w:abstractNumId w:val="13"/>
  </w:num>
  <w:num w:numId="5" w16cid:durableId="373041644">
    <w:abstractNumId w:val="13"/>
  </w:num>
  <w:num w:numId="6" w16cid:durableId="77947890">
    <w:abstractNumId w:val="13"/>
  </w:num>
  <w:num w:numId="7" w16cid:durableId="270825969">
    <w:abstractNumId w:val="13"/>
  </w:num>
  <w:num w:numId="8" w16cid:durableId="2028171464">
    <w:abstractNumId w:val="16"/>
  </w:num>
  <w:num w:numId="9" w16cid:durableId="1735202892">
    <w:abstractNumId w:val="20"/>
  </w:num>
  <w:num w:numId="10" w16cid:durableId="1128359397">
    <w:abstractNumId w:val="11"/>
  </w:num>
  <w:num w:numId="11" w16cid:durableId="1415591403">
    <w:abstractNumId w:val="4"/>
  </w:num>
  <w:num w:numId="12" w16cid:durableId="1182547385">
    <w:abstractNumId w:val="23"/>
  </w:num>
  <w:num w:numId="13" w16cid:durableId="298531790">
    <w:abstractNumId w:val="9"/>
  </w:num>
  <w:num w:numId="14" w16cid:durableId="988099003">
    <w:abstractNumId w:val="15"/>
  </w:num>
  <w:num w:numId="15" w16cid:durableId="981619376">
    <w:abstractNumId w:val="17"/>
  </w:num>
  <w:num w:numId="16" w16cid:durableId="1229654417">
    <w:abstractNumId w:val="3"/>
  </w:num>
  <w:num w:numId="17" w16cid:durableId="151609301">
    <w:abstractNumId w:val="0"/>
  </w:num>
  <w:num w:numId="18" w16cid:durableId="648243185">
    <w:abstractNumId w:val="1"/>
  </w:num>
  <w:num w:numId="19" w16cid:durableId="83454138">
    <w:abstractNumId w:val="22"/>
  </w:num>
  <w:num w:numId="20" w16cid:durableId="684749325">
    <w:abstractNumId w:val="19"/>
  </w:num>
  <w:num w:numId="21" w16cid:durableId="1508710481">
    <w:abstractNumId w:val="2"/>
  </w:num>
  <w:num w:numId="22" w16cid:durableId="1673411328">
    <w:abstractNumId w:val="8"/>
  </w:num>
  <w:num w:numId="23" w16cid:durableId="1773358660">
    <w:abstractNumId w:val="14"/>
  </w:num>
  <w:num w:numId="24" w16cid:durableId="1058045734">
    <w:abstractNumId w:val="7"/>
  </w:num>
  <w:num w:numId="25" w16cid:durableId="269555288">
    <w:abstractNumId w:val="21"/>
  </w:num>
  <w:num w:numId="26" w16cid:durableId="1280528885">
    <w:abstractNumId w:val="12"/>
  </w:num>
  <w:num w:numId="27" w16cid:durableId="8931254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59A6"/>
    <w:rsid w:val="0000161E"/>
    <w:rsid w:val="000100AA"/>
    <w:rsid w:val="000116B8"/>
    <w:rsid w:val="00015F76"/>
    <w:rsid w:val="00017CDD"/>
    <w:rsid w:val="00027245"/>
    <w:rsid w:val="00031C1F"/>
    <w:rsid w:val="0003425E"/>
    <w:rsid w:val="0003626B"/>
    <w:rsid w:val="0004390D"/>
    <w:rsid w:val="000478E6"/>
    <w:rsid w:val="00047A7B"/>
    <w:rsid w:val="00054EC6"/>
    <w:rsid w:val="000627A3"/>
    <w:rsid w:val="00073F86"/>
    <w:rsid w:val="00090DFB"/>
    <w:rsid w:val="000A1D8E"/>
    <w:rsid w:val="000A5E3B"/>
    <w:rsid w:val="000B4641"/>
    <w:rsid w:val="000B59A1"/>
    <w:rsid w:val="000B79B1"/>
    <w:rsid w:val="000D2681"/>
    <w:rsid w:val="000D56C3"/>
    <w:rsid w:val="000E17F5"/>
    <w:rsid w:val="0010711E"/>
    <w:rsid w:val="0011738B"/>
    <w:rsid w:val="00121735"/>
    <w:rsid w:val="00127EDD"/>
    <w:rsid w:val="00142BEB"/>
    <w:rsid w:val="0014315A"/>
    <w:rsid w:val="00153C75"/>
    <w:rsid w:val="00165444"/>
    <w:rsid w:val="001734E8"/>
    <w:rsid w:val="0017537C"/>
    <w:rsid w:val="0017695A"/>
    <w:rsid w:val="0018193B"/>
    <w:rsid w:val="00185D17"/>
    <w:rsid w:val="00192228"/>
    <w:rsid w:val="001A1310"/>
    <w:rsid w:val="001A31CF"/>
    <w:rsid w:val="001A32FF"/>
    <w:rsid w:val="001A3553"/>
    <w:rsid w:val="001A4D2D"/>
    <w:rsid w:val="001A776E"/>
    <w:rsid w:val="001B3FF2"/>
    <w:rsid w:val="001C224D"/>
    <w:rsid w:val="001C3127"/>
    <w:rsid w:val="001D0A75"/>
    <w:rsid w:val="001D4621"/>
    <w:rsid w:val="001E12F1"/>
    <w:rsid w:val="001F0C64"/>
    <w:rsid w:val="001F1648"/>
    <w:rsid w:val="0021671A"/>
    <w:rsid w:val="002240EB"/>
    <w:rsid w:val="00227C5F"/>
    <w:rsid w:val="002344CA"/>
    <w:rsid w:val="002425B1"/>
    <w:rsid w:val="002426FE"/>
    <w:rsid w:val="00243470"/>
    <w:rsid w:val="00243CC3"/>
    <w:rsid w:val="00245433"/>
    <w:rsid w:val="00246861"/>
    <w:rsid w:val="00250D82"/>
    <w:rsid w:val="002512CC"/>
    <w:rsid w:val="00276735"/>
    <w:rsid w:val="00276768"/>
    <w:rsid w:val="00280F1C"/>
    <w:rsid w:val="002864A3"/>
    <w:rsid w:val="00287F21"/>
    <w:rsid w:val="002A7CBA"/>
    <w:rsid w:val="002B3B81"/>
    <w:rsid w:val="002B5556"/>
    <w:rsid w:val="002E3885"/>
    <w:rsid w:val="002E63C3"/>
    <w:rsid w:val="002F0A8B"/>
    <w:rsid w:val="002F3C5B"/>
    <w:rsid w:val="002F4EE3"/>
    <w:rsid w:val="00301AFB"/>
    <w:rsid w:val="003227A6"/>
    <w:rsid w:val="0032439C"/>
    <w:rsid w:val="00331D90"/>
    <w:rsid w:val="00332453"/>
    <w:rsid w:val="00340F36"/>
    <w:rsid w:val="00347BFF"/>
    <w:rsid w:val="00354B86"/>
    <w:rsid w:val="00362661"/>
    <w:rsid w:val="00374ECB"/>
    <w:rsid w:val="00394C06"/>
    <w:rsid w:val="00395B64"/>
    <w:rsid w:val="003A47B5"/>
    <w:rsid w:val="003A59A6"/>
    <w:rsid w:val="003B20F3"/>
    <w:rsid w:val="003B2560"/>
    <w:rsid w:val="003C6378"/>
    <w:rsid w:val="003D26D6"/>
    <w:rsid w:val="003D7C61"/>
    <w:rsid w:val="003F5E6B"/>
    <w:rsid w:val="004059FE"/>
    <w:rsid w:val="0040729A"/>
    <w:rsid w:val="00414B84"/>
    <w:rsid w:val="00426664"/>
    <w:rsid w:val="00427106"/>
    <w:rsid w:val="00430113"/>
    <w:rsid w:val="0043312E"/>
    <w:rsid w:val="0043647B"/>
    <w:rsid w:val="004445B3"/>
    <w:rsid w:val="00452119"/>
    <w:rsid w:val="0046080F"/>
    <w:rsid w:val="00466530"/>
    <w:rsid w:val="00492431"/>
    <w:rsid w:val="00492918"/>
    <w:rsid w:val="004B60AF"/>
    <w:rsid w:val="004C0E59"/>
    <w:rsid w:val="004D0C19"/>
    <w:rsid w:val="004D5143"/>
    <w:rsid w:val="004D5147"/>
    <w:rsid w:val="004D6D01"/>
    <w:rsid w:val="004E5690"/>
    <w:rsid w:val="004E643C"/>
    <w:rsid w:val="004E68A9"/>
    <w:rsid w:val="004F33EE"/>
    <w:rsid w:val="004F4C52"/>
    <w:rsid w:val="004F5A9B"/>
    <w:rsid w:val="004F67C8"/>
    <w:rsid w:val="00503465"/>
    <w:rsid w:val="0050561E"/>
    <w:rsid w:val="005136A9"/>
    <w:rsid w:val="00514554"/>
    <w:rsid w:val="00514923"/>
    <w:rsid w:val="005156E8"/>
    <w:rsid w:val="005200C8"/>
    <w:rsid w:val="005237AF"/>
    <w:rsid w:val="00530498"/>
    <w:rsid w:val="005324B4"/>
    <w:rsid w:val="005524FD"/>
    <w:rsid w:val="00562689"/>
    <w:rsid w:val="00567268"/>
    <w:rsid w:val="00567B93"/>
    <w:rsid w:val="00570EBD"/>
    <w:rsid w:val="00576D13"/>
    <w:rsid w:val="00582100"/>
    <w:rsid w:val="00582B55"/>
    <w:rsid w:val="00582CC0"/>
    <w:rsid w:val="00587E1A"/>
    <w:rsid w:val="005B520E"/>
    <w:rsid w:val="005B535B"/>
    <w:rsid w:val="005B73A8"/>
    <w:rsid w:val="005C271E"/>
    <w:rsid w:val="005D154A"/>
    <w:rsid w:val="005D258D"/>
    <w:rsid w:val="0060401B"/>
    <w:rsid w:val="00605030"/>
    <w:rsid w:val="00607C91"/>
    <w:rsid w:val="006108A4"/>
    <w:rsid w:val="00610F87"/>
    <w:rsid w:val="00620B82"/>
    <w:rsid w:val="00624F1B"/>
    <w:rsid w:val="00627DDB"/>
    <w:rsid w:val="0063154A"/>
    <w:rsid w:val="00633399"/>
    <w:rsid w:val="00635A72"/>
    <w:rsid w:val="006371D9"/>
    <w:rsid w:val="00637D3F"/>
    <w:rsid w:val="0064446C"/>
    <w:rsid w:val="00645E3D"/>
    <w:rsid w:val="006508B2"/>
    <w:rsid w:val="00653832"/>
    <w:rsid w:val="00654490"/>
    <w:rsid w:val="006640B8"/>
    <w:rsid w:val="00670A67"/>
    <w:rsid w:val="006761A8"/>
    <w:rsid w:val="00677505"/>
    <w:rsid w:val="00685DF1"/>
    <w:rsid w:val="006951AE"/>
    <w:rsid w:val="00697E39"/>
    <w:rsid w:val="006B21AA"/>
    <w:rsid w:val="006C14B6"/>
    <w:rsid w:val="006C4648"/>
    <w:rsid w:val="006D49F5"/>
    <w:rsid w:val="006D7B71"/>
    <w:rsid w:val="006E37F1"/>
    <w:rsid w:val="006E4F37"/>
    <w:rsid w:val="007073BC"/>
    <w:rsid w:val="00711D9F"/>
    <w:rsid w:val="00712063"/>
    <w:rsid w:val="00720509"/>
    <w:rsid w:val="0072062D"/>
    <w:rsid w:val="0072064C"/>
    <w:rsid w:val="00723A07"/>
    <w:rsid w:val="00724D36"/>
    <w:rsid w:val="00735076"/>
    <w:rsid w:val="007369E6"/>
    <w:rsid w:val="007419E5"/>
    <w:rsid w:val="00743923"/>
    <w:rsid w:val="007442B3"/>
    <w:rsid w:val="00745653"/>
    <w:rsid w:val="00753F7B"/>
    <w:rsid w:val="00764D2E"/>
    <w:rsid w:val="0078398E"/>
    <w:rsid w:val="00787C5A"/>
    <w:rsid w:val="007919DE"/>
    <w:rsid w:val="00791B13"/>
    <w:rsid w:val="007A1A16"/>
    <w:rsid w:val="007A477A"/>
    <w:rsid w:val="007A6AAD"/>
    <w:rsid w:val="007A767E"/>
    <w:rsid w:val="007B1AE1"/>
    <w:rsid w:val="007B2CFF"/>
    <w:rsid w:val="007C0308"/>
    <w:rsid w:val="007C2046"/>
    <w:rsid w:val="007C2427"/>
    <w:rsid w:val="007D2E74"/>
    <w:rsid w:val="007E0537"/>
    <w:rsid w:val="007F0D98"/>
    <w:rsid w:val="007F116F"/>
    <w:rsid w:val="008014D2"/>
    <w:rsid w:val="00801F77"/>
    <w:rsid w:val="00804A09"/>
    <w:rsid w:val="008054BC"/>
    <w:rsid w:val="00807E44"/>
    <w:rsid w:val="0082330C"/>
    <w:rsid w:val="00833AE2"/>
    <w:rsid w:val="00845E24"/>
    <w:rsid w:val="00847C15"/>
    <w:rsid w:val="008563F7"/>
    <w:rsid w:val="00872F27"/>
    <w:rsid w:val="008810F3"/>
    <w:rsid w:val="008819D7"/>
    <w:rsid w:val="0088314C"/>
    <w:rsid w:val="008873DC"/>
    <w:rsid w:val="008917C8"/>
    <w:rsid w:val="008965CF"/>
    <w:rsid w:val="00897055"/>
    <w:rsid w:val="008A55B5"/>
    <w:rsid w:val="008A591B"/>
    <w:rsid w:val="008A6092"/>
    <w:rsid w:val="008A7537"/>
    <w:rsid w:val="008A75C8"/>
    <w:rsid w:val="008B4005"/>
    <w:rsid w:val="008C2D40"/>
    <w:rsid w:val="008E3484"/>
    <w:rsid w:val="008F15D5"/>
    <w:rsid w:val="0090068C"/>
    <w:rsid w:val="009066E0"/>
    <w:rsid w:val="0091423F"/>
    <w:rsid w:val="00921122"/>
    <w:rsid w:val="00922D6B"/>
    <w:rsid w:val="00933786"/>
    <w:rsid w:val="009355FF"/>
    <w:rsid w:val="00943BB0"/>
    <w:rsid w:val="00945FBC"/>
    <w:rsid w:val="009553DE"/>
    <w:rsid w:val="00957798"/>
    <w:rsid w:val="0096787E"/>
    <w:rsid w:val="00973702"/>
    <w:rsid w:val="0097508D"/>
    <w:rsid w:val="00980B6D"/>
    <w:rsid w:val="00980EC2"/>
    <w:rsid w:val="009B04DA"/>
    <w:rsid w:val="009B17F4"/>
    <w:rsid w:val="009B6601"/>
    <w:rsid w:val="009C3F8A"/>
    <w:rsid w:val="009C4F36"/>
    <w:rsid w:val="009D58D0"/>
    <w:rsid w:val="009E4C5D"/>
    <w:rsid w:val="009E6B68"/>
    <w:rsid w:val="009F172E"/>
    <w:rsid w:val="009F2D3B"/>
    <w:rsid w:val="009F306D"/>
    <w:rsid w:val="009F7D9F"/>
    <w:rsid w:val="00A15906"/>
    <w:rsid w:val="00A27375"/>
    <w:rsid w:val="00A379DC"/>
    <w:rsid w:val="00A37D01"/>
    <w:rsid w:val="00A41AE5"/>
    <w:rsid w:val="00A46FFD"/>
    <w:rsid w:val="00A510F7"/>
    <w:rsid w:val="00A53E0B"/>
    <w:rsid w:val="00A56013"/>
    <w:rsid w:val="00A61D51"/>
    <w:rsid w:val="00A65048"/>
    <w:rsid w:val="00A67970"/>
    <w:rsid w:val="00A72DE9"/>
    <w:rsid w:val="00A73AF2"/>
    <w:rsid w:val="00A74ABF"/>
    <w:rsid w:val="00A83786"/>
    <w:rsid w:val="00A86A3E"/>
    <w:rsid w:val="00AA6EC7"/>
    <w:rsid w:val="00AB06A9"/>
    <w:rsid w:val="00AC08F9"/>
    <w:rsid w:val="00AC14DB"/>
    <w:rsid w:val="00AC6519"/>
    <w:rsid w:val="00AC7CFF"/>
    <w:rsid w:val="00AD6CEE"/>
    <w:rsid w:val="00AE3C52"/>
    <w:rsid w:val="00B03881"/>
    <w:rsid w:val="00B12A44"/>
    <w:rsid w:val="00B12B0A"/>
    <w:rsid w:val="00B14822"/>
    <w:rsid w:val="00B17560"/>
    <w:rsid w:val="00B3522C"/>
    <w:rsid w:val="00B60F94"/>
    <w:rsid w:val="00B66CC5"/>
    <w:rsid w:val="00B82AE8"/>
    <w:rsid w:val="00B83216"/>
    <w:rsid w:val="00B94A9A"/>
    <w:rsid w:val="00B950EC"/>
    <w:rsid w:val="00B960B7"/>
    <w:rsid w:val="00BA48F5"/>
    <w:rsid w:val="00BB68A3"/>
    <w:rsid w:val="00BC253D"/>
    <w:rsid w:val="00BC295B"/>
    <w:rsid w:val="00BC4FC0"/>
    <w:rsid w:val="00BC598E"/>
    <w:rsid w:val="00BD0492"/>
    <w:rsid w:val="00BF1BFB"/>
    <w:rsid w:val="00C02591"/>
    <w:rsid w:val="00C131FC"/>
    <w:rsid w:val="00C16702"/>
    <w:rsid w:val="00C308D1"/>
    <w:rsid w:val="00C31D2E"/>
    <w:rsid w:val="00C50DF1"/>
    <w:rsid w:val="00C5262F"/>
    <w:rsid w:val="00C528CB"/>
    <w:rsid w:val="00C633D6"/>
    <w:rsid w:val="00C6592B"/>
    <w:rsid w:val="00C67514"/>
    <w:rsid w:val="00C76603"/>
    <w:rsid w:val="00C80B12"/>
    <w:rsid w:val="00C8691D"/>
    <w:rsid w:val="00C86D21"/>
    <w:rsid w:val="00C925ED"/>
    <w:rsid w:val="00CB1404"/>
    <w:rsid w:val="00CB1A1D"/>
    <w:rsid w:val="00CB23F6"/>
    <w:rsid w:val="00CB66E6"/>
    <w:rsid w:val="00CC3100"/>
    <w:rsid w:val="00CC7327"/>
    <w:rsid w:val="00CE1D1F"/>
    <w:rsid w:val="00CE5486"/>
    <w:rsid w:val="00CE7222"/>
    <w:rsid w:val="00CF4C28"/>
    <w:rsid w:val="00CF4E93"/>
    <w:rsid w:val="00D0346C"/>
    <w:rsid w:val="00D05FC6"/>
    <w:rsid w:val="00D10A10"/>
    <w:rsid w:val="00D16DEB"/>
    <w:rsid w:val="00D2177E"/>
    <w:rsid w:val="00D21812"/>
    <w:rsid w:val="00D22691"/>
    <w:rsid w:val="00D24FA7"/>
    <w:rsid w:val="00D36E1A"/>
    <w:rsid w:val="00D433A0"/>
    <w:rsid w:val="00D45A0E"/>
    <w:rsid w:val="00D50A4E"/>
    <w:rsid w:val="00D60A4A"/>
    <w:rsid w:val="00D87FA5"/>
    <w:rsid w:val="00D9156D"/>
    <w:rsid w:val="00DA10DC"/>
    <w:rsid w:val="00DA12DA"/>
    <w:rsid w:val="00DA4594"/>
    <w:rsid w:val="00DA5FE3"/>
    <w:rsid w:val="00DC37EA"/>
    <w:rsid w:val="00DC3A14"/>
    <w:rsid w:val="00DC4F76"/>
    <w:rsid w:val="00DC664A"/>
    <w:rsid w:val="00DE134C"/>
    <w:rsid w:val="00DE2A73"/>
    <w:rsid w:val="00DE2D7D"/>
    <w:rsid w:val="00DE5C91"/>
    <w:rsid w:val="00DF65D8"/>
    <w:rsid w:val="00E078DA"/>
    <w:rsid w:val="00E228EB"/>
    <w:rsid w:val="00E22EA8"/>
    <w:rsid w:val="00E22FFA"/>
    <w:rsid w:val="00E279AA"/>
    <w:rsid w:val="00E31532"/>
    <w:rsid w:val="00E3481F"/>
    <w:rsid w:val="00E45E76"/>
    <w:rsid w:val="00E67EC6"/>
    <w:rsid w:val="00E72162"/>
    <w:rsid w:val="00E85746"/>
    <w:rsid w:val="00E90192"/>
    <w:rsid w:val="00E91219"/>
    <w:rsid w:val="00EA042E"/>
    <w:rsid w:val="00EA0AE6"/>
    <w:rsid w:val="00EA506F"/>
    <w:rsid w:val="00EA7162"/>
    <w:rsid w:val="00EB0329"/>
    <w:rsid w:val="00EB4054"/>
    <w:rsid w:val="00ED40AE"/>
    <w:rsid w:val="00ED5D91"/>
    <w:rsid w:val="00ED610F"/>
    <w:rsid w:val="00EE1CFA"/>
    <w:rsid w:val="00EE4362"/>
    <w:rsid w:val="00EF18D7"/>
    <w:rsid w:val="00EF1E8A"/>
    <w:rsid w:val="00EF3A1A"/>
    <w:rsid w:val="00EF41B1"/>
    <w:rsid w:val="00EF4AB8"/>
    <w:rsid w:val="00F05641"/>
    <w:rsid w:val="00F14474"/>
    <w:rsid w:val="00F20EEC"/>
    <w:rsid w:val="00F24256"/>
    <w:rsid w:val="00F47E09"/>
    <w:rsid w:val="00F56B4D"/>
    <w:rsid w:val="00F66370"/>
    <w:rsid w:val="00F67310"/>
    <w:rsid w:val="00F724FB"/>
    <w:rsid w:val="00F8037D"/>
    <w:rsid w:val="00F821F0"/>
    <w:rsid w:val="00FA209D"/>
    <w:rsid w:val="00FB5387"/>
    <w:rsid w:val="00FD0493"/>
    <w:rsid w:val="00FD11C6"/>
    <w:rsid w:val="00FD69CE"/>
    <w:rsid w:val="00FE3CB4"/>
    <w:rsid w:val="00FF3542"/>
    <w:rsid w:val="00FF6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ru v:ext="edit" colors="#ffcf05"/>
    </o:shapedefaults>
    <o:shapelayout v:ext="edit">
      <o:idmap v:ext="edit" data="1"/>
    </o:shapelayout>
  </w:shapeDefaults>
  <w:decimalSymbol w:val="."/>
  <w:listSeparator w:val=","/>
  <w14:docId w14:val="6CE1EAD2"/>
  <w15:docId w15:val="{9E1F7B21-507D-4C53-8473-2A06E9343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9"/>
    <w:qFormat/>
    <w:rsid w:val="00CB1404"/>
    <w:pPr>
      <w:keepNext/>
      <w:keepLines/>
      <w:numPr>
        <w:numId w:val="4"/>
      </w:numPr>
      <w:tabs>
        <w:tab w:val="left" w:pos="216"/>
      </w:tabs>
      <w:spacing w:before="160" w:after="80"/>
      <w:ind w:firstLine="0"/>
      <w:outlineLvl w:val="0"/>
    </w:pPr>
    <w:rPr>
      <w:rFonts w:eastAsia="MS Mincho"/>
      <w:smallCaps/>
      <w:noProof/>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9"/>
    <w:qFormat/>
    <w:rsid w:val="00DE134C"/>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B1404"/>
    <w:rPr>
      <w:rFonts w:ascii="Times New Roman" w:eastAsia="MS Mincho" w:hAnsi="Times New Roman"/>
      <w:smallCaps/>
      <w:noProof/>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DE134C"/>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DE134C"/>
    <w:pPr>
      <w:jc w:val="center"/>
    </w:pPr>
    <w:rPr>
      <w:rFonts w:ascii="Times New Roman" w:hAnsi="Times New Roman"/>
    </w:rPr>
  </w:style>
  <w:style w:type="paragraph" w:customStyle="1" w:styleId="Author">
    <w:name w:val="Author"/>
    <w:uiPriority w:val="99"/>
    <w:rsid w:val="00DE134C"/>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spacing w:val="-1"/>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DE134C"/>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DE134C"/>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DE134C"/>
    <w:rPr>
      <w:b/>
      <w:bCs/>
      <w:sz w:val="16"/>
      <w:szCs w:val="16"/>
    </w:rPr>
  </w:style>
  <w:style w:type="paragraph" w:customStyle="1" w:styleId="tablecolsubhead">
    <w:name w:val="table col subhead"/>
    <w:basedOn w:val="tablecolhead"/>
    <w:uiPriority w:val="99"/>
    <w:rsid w:val="00DE134C"/>
    <w:rPr>
      <w:i/>
      <w:iCs/>
      <w:sz w:val="15"/>
      <w:szCs w:val="15"/>
    </w:rPr>
  </w:style>
  <w:style w:type="paragraph" w:customStyle="1" w:styleId="tablecopy">
    <w:name w:val="table copy"/>
    <w:uiPriority w:val="99"/>
    <w:rsid w:val="00DE134C"/>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DE134C"/>
    <w:pPr>
      <w:numPr>
        <w:numId w:val="9"/>
      </w:numPr>
      <w:spacing w:before="240" w:after="120" w:line="216" w:lineRule="auto"/>
      <w:jc w:val="center"/>
    </w:pPr>
    <w:rPr>
      <w:rFonts w:ascii="Times New Roman" w:hAnsi="Times New Roman"/>
      <w:smallCaps/>
      <w:noProof/>
      <w:sz w:val="16"/>
      <w:szCs w:val="16"/>
    </w:rPr>
  </w:style>
  <w:style w:type="paragraph" w:styleId="Title">
    <w:name w:val="Title"/>
    <w:basedOn w:val="Normal"/>
    <w:next w:val="Normal"/>
    <w:link w:val="TitleChar"/>
    <w:qFormat/>
    <w:rsid w:val="007D2E74"/>
    <w:pPr>
      <w:framePr w:w="9360" w:hSpace="187" w:vSpace="187" w:wrap="notBeside" w:vAnchor="text" w:hAnchor="page" w:xAlign="center" w:y="1"/>
      <w:autoSpaceDE w:val="0"/>
      <w:autoSpaceDN w:val="0"/>
    </w:pPr>
    <w:rPr>
      <w:rFonts w:eastAsia="PMingLiU"/>
      <w:kern w:val="28"/>
      <w:sz w:val="48"/>
      <w:szCs w:val="48"/>
    </w:rPr>
  </w:style>
  <w:style w:type="character" w:customStyle="1" w:styleId="TitleChar">
    <w:name w:val="Title Char"/>
    <w:basedOn w:val="DefaultParagraphFont"/>
    <w:link w:val="Title"/>
    <w:rsid w:val="007D2E74"/>
    <w:rPr>
      <w:rFonts w:ascii="Times New Roman" w:eastAsia="PMingLiU" w:hAnsi="Times New Roman"/>
      <w:kern w:val="28"/>
      <w:sz w:val="48"/>
      <w:szCs w:val="48"/>
    </w:rPr>
  </w:style>
  <w:style w:type="paragraph" w:customStyle="1" w:styleId="IndexTerms">
    <w:name w:val="IndexTerms"/>
    <w:basedOn w:val="Normal"/>
    <w:next w:val="Normal"/>
    <w:rsid w:val="008A6092"/>
    <w:pPr>
      <w:autoSpaceDE w:val="0"/>
      <w:autoSpaceDN w:val="0"/>
      <w:ind w:firstLine="202"/>
      <w:jc w:val="both"/>
    </w:pPr>
    <w:rPr>
      <w:rFonts w:eastAsia="PMingLiU"/>
      <w:b/>
      <w:bCs/>
      <w:sz w:val="18"/>
      <w:szCs w:val="18"/>
    </w:rPr>
  </w:style>
  <w:style w:type="paragraph" w:styleId="BalloonText">
    <w:name w:val="Balloon Text"/>
    <w:basedOn w:val="Normal"/>
    <w:link w:val="BalloonTextChar"/>
    <w:uiPriority w:val="99"/>
    <w:semiHidden/>
    <w:unhideWhenUsed/>
    <w:rsid w:val="00301AFB"/>
    <w:rPr>
      <w:rFonts w:ascii="Tahoma" w:hAnsi="Tahoma" w:cs="Tahoma"/>
      <w:sz w:val="16"/>
      <w:szCs w:val="16"/>
    </w:rPr>
  </w:style>
  <w:style w:type="character" w:customStyle="1" w:styleId="BalloonTextChar">
    <w:name w:val="Balloon Text Char"/>
    <w:basedOn w:val="DefaultParagraphFont"/>
    <w:link w:val="BalloonText"/>
    <w:uiPriority w:val="99"/>
    <w:semiHidden/>
    <w:rsid w:val="00301AFB"/>
    <w:rPr>
      <w:rFonts w:ascii="Tahoma" w:hAnsi="Tahoma" w:cs="Tahoma"/>
      <w:sz w:val="16"/>
      <w:szCs w:val="16"/>
    </w:rPr>
  </w:style>
  <w:style w:type="paragraph" w:customStyle="1" w:styleId="TableTitle">
    <w:name w:val="Table Title"/>
    <w:basedOn w:val="Normal"/>
    <w:rsid w:val="00430113"/>
    <w:pPr>
      <w:autoSpaceDE w:val="0"/>
      <w:autoSpaceDN w:val="0"/>
    </w:pPr>
    <w:rPr>
      <w:rFonts w:eastAsia="PMingLiU"/>
      <w:smallCaps/>
      <w:sz w:val="16"/>
      <w:szCs w:val="16"/>
    </w:rPr>
  </w:style>
  <w:style w:type="paragraph" w:styleId="ListParagraph">
    <w:name w:val="List Paragraph"/>
    <w:basedOn w:val="Normal"/>
    <w:uiPriority w:val="34"/>
    <w:qFormat/>
    <w:rsid w:val="00430113"/>
    <w:pPr>
      <w:spacing w:after="200" w:line="276" w:lineRule="auto"/>
      <w:ind w:left="720"/>
      <w:contextualSpacing/>
      <w:jc w:val="left"/>
    </w:pPr>
    <w:rPr>
      <w:rFonts w:ascii="Calibri" w:hAnsi="Calibri"/>
      <w:sz w:val="22"/>
      <w:szCs w:val="22"/>
      <w:lang w:val="en-IN" w:eastAsia="en-IN"/>
    </w:rPr>
  </w:style>
  <w:style w:type="character" w:styleId="Hyperlink">
    <w:name w:val="Hyperlink"/>
    <w:basedOn w:val="DefaultParagraphFont"/>
    <w:uiPriority w:val="99"/>
    <w:unhideWhenUsed/>
    <w:rsid w:val="00280F1C"/>
    <w:rPr>
      <w:color w:val="0000FF"/>
      <w:u w:val="single"/>
    </w:rPr>
  </w:style>
  <w:style w:type="character" w:styleId="UnresolvedMention">
    <w:name w:val="Unresolved Mention"/>
    <w:basedOn w:val="DefaultParagraphFont"/>
    <w:uiPriority w:val="99"/>
    <w:semiHidden/>
    <w:unhideWhenUsed/>
    <w:rsid w:val="00CE5486"/>
    <w:rPr>
      <w:color w:val="605E5C"/>
      <w:shd w:val="clear" w:color="auto" w:fill="E1DFDD"/>
    </w:rPr>
  </w:style>
  <w:style w:type="character" w:customStyle="1" w:styleId="selectable-text">
    <w:name w:val="selectable-text"/>
    <w:basedOn w:val="DefaultParagraphFont"/>
    <w:rsid w:val="00582CC0"/>
  </w:style>
  <w:style w:type="character" w:customStyle="1" w:styleId="selectable-text1">
    <w:name w:val="selectable-text1"/>
    <w:basedOn w:val="DefaultParagraphFont"/>
    <w:rsid w:val="00E31532"/>
  </w:style>
  <w:style w:type="paragraph" w:styleId="Header">
    <w:name w:val="header"/>
    <w:basedOn w:val="Normal"/>
    <w:link w:val="HeaderChar"/>
    <w:uiPriority w:val="99"/>
    <w:unhideWhenUsed/>
    <w:rsid w:val="008F15D5"/>
    <w:pPr>
      <w:tabs>
        <w:tab w:val="center" w:pos="4513"/>
        <w:tab w:val="right" w:pos="9026"/>
      </w:tabs>
    </w:pPr>
  </w:style>
  <w:style w:type="character" w:customStyle="1" w:styleId="HeaderChar">
    <w:name w:val="Header Char"/>
    <w:basedOn w:val="DefaultParagraphFont"/>
    <w:link w:val="Header"/>
    <w:uiPriority w:val="99"/>
    <w:rsid w:val="008F15D5"/>
    <w:rPr>
      <w:rFonts w:ascii="Times New Roman" w:hAnsi="Times New Roman"/>
    </w:rPr>
  </w:style>
  <w:style w:type="paragraph" w:styleId="Footer">
    <w:name w:val="footer"/>
    <w:basedOn w:val="Normal"/>
    <w:link w:val="FooterChar"/>
    <w:uiPriority w:val="99"/>
    <w:unhideWhenUsed/>
    <w:rsid w:val="008F15D5"/>
    <w:pPr>
      <w:tabs>
        <w:tab w:val="center" w:pos="4513"/>
        <w:tab w:val="right" w:pos="9026"/>
      </w:tabs>
    </w:pPr>
  </w:style>
  <w:style w:type="character" w:customStyle="1" w:styleId="FooterChar">
    <w:name w:val="Footer Char"/>
    <w:basedOn w:val="DefaultParagraphFont"/>
    <w:link w:val="Footer"/>
    <w:uiPriority w:val="99"/>
    <w:rsid w:val="008F15D5"/>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56513">
      <w:bodyDiv w:val="1"/>
      <w:marLeft w:val="0"/>
      <w:marRight w:val="0"/>
      <w:marTop w:val="0"/>
      <w:marBottom w:val="0"/>
      <w:divBdr>
        <w:top w:val="none" w:sz="0" w:space="0" w:color="auto"/>
        <w:left w:val="none" w:sz="0" w:space="0" w:color="auto"/>
        <w:bottom w:val="none" w:sz="0" w:space="0" w:color="auto"/>
        <w:right w:val="none" w:sz="0" w:space="0" w:color="auto"/>
      </w:divBdr>
    </w:div>
    <w:div w:id="202333732">
      <w:bodyDiv w:val="1"/>
      <w:marLeft w:val="0"/>
      <w:marRight w:val="0"/>
      <w:marTop w:val="0"/>
      <w:marBottom w:val="0"/>
      <w:divBdr>
        <w:top w:val="none" w:sz="0" w:space="0" w:color="auto"/>
        <w:left w:val="none" w:sz="0" w:space="0" w:color="auto"/>
        <w:bottom w:val="none" w:sz="0" w:space="0" w:color="auto"/>
        <w:right w:val="none" w:sz="0" w:space="0" w:color="auto"/>
      </w:divBdr>
    </w:div>
    <w:div w:id="300158427">
      <w:bodyDiv w:val="1"/>
      <w:marLeft w:val="0"/>
      <w:marRight w:val="0"/>
      <w:marTop w:val="0"/>
      <w:marBottom w:val="0"/>
      <w:divBdr>
        <w:top w:val="none" w:sz="0" w:space="0" w:color="auto"/>
        <w:left w:val="none" w:sz="0" w:space="0" w:color="auto"/>
        <w:bottom w:val="none" w:sz="0" w:space="0" w:color="auto"/>
        <w:right w:val="none" w:sz="0" w:space="0" w:color="auto"/>
      </w:divBdr>
    </w:div>
    <w:div w:id="313534018">
      <w:bodyDiv w:val="1"/>
      <w:marLeft w:val="0"/>
      <w:marRight w:val="0"/>
      <w:marTop w:val="0"/>
      <w:marBottom w:val="0"/>
      <w:divBdr>
        <w:top w:val="none" w:sz="0" w:space="0" w:color="auto"/>
        <w:left w:val="none" w:sz="0" w:space="0" w:color="auto"/>
        <w:bottom w:val="none" w:sz="0" w:space="0" w:color="auto"/>
        <w:right w:val="none" w:sz="0" w:space="0" w:color="auto"/>
      </w:divBdr>
    </w:div>
    <w:div w:id="628435897">
      <w:bodyDiv w:val="1"/>
      <w:marLeft w:val="0"/>
      <w:marRight w:val="0"/>
      <w:marTop w:val="0"/>
      <w:marBottom w:val="0"/>
      <w:divBdr>
        <w:top w:val="none" w:sz="0" w:space="0" w:color="auto"/>
        <w:left w:val="none" w:sz="0" w:space="0" w:color="auto"/>
        <w:bottom w:val="none" w:sz="0" w:space="0" w:color="auto"/>
        <w:right w:val="none" w:sz="0" w:space="0" w:color="auto"/>
      </w:divBdr>
      <w:divsChild>
        <w:div w:id="2046715568">
          <w:marLeft w:val="547"/>
          <w:marRight w:val="0"/>
          <w:marTop w:val="0"/>
          <w:marBottom w:val="0"/>
          <w:divBdr>
            <w:top w:val="none" w:sz="0" w:space="0" w:color="auto"/>
            <w:left w:val="none" w:sz="0" w:space="0" w:color="auto"/>
            <w:bottom w:val="none" w:sz="0" w:space="0" w:color="auto"/>
            <w:right w:val="none" w:sz="0" w:space="0" w:color="auto"/>
          </w:divBdr>
        </w:div>
      </w:divsChild>
    </w:div>
    <w:div w:id="811025394">
      <w:bodyDiv w:val="1"/>
      <w:marLeft w:val="0"/>
      <w:marRight w:val="0"/>
      <w:marTop w:val="0"/>
      <w:marBottom w:val="0"/>
      <w:divBdr>
        <w:top w:val="none" w:sz="0" w:space="0" w:color="auto"/>
        <w:left w:val="none" w:sz="0" w:space="0" w:color="auto"/>
        <w:bottom w:val="none" w:sz="0" w:space="0" w:color="auto"/>
        <w:right w:val="none" w:sz="0" w:space="0" w:color="auto"/>
      </w:divBdr>
      <w:divsChild>
        <w:div w:id="375155444">
          <w:marLeft w:val="547"/>
          <w:marRight w:val="0"/>
          <w:marTop w:val="0"/>
          <w:marBottom w:val="0"/>
          <w:divBdr>
            <w:top w:val="none" w:sz="0" w:space="0" w:color="auto"/>
            <w:left w:val="none" w:sz="0" w:space="0" w:color="auto"/>
            <w:bottom w:val="none" w:sz="0" w:space="0" w:color="auto"/>
            <w:right w:val="none" w:sz="0" w:space="0" w:color="auto"/>
          </w:divBdr>
        </w:div>
      </w:divsChild>
    </w:div>
    <w:div w:id="906500516">
      <w:bodyDiv w:val="1"/>
      <w:marLeft w:val="0"/>
      <w:marRight w:val="0"/>
      <w:marTop w:val="0"/>
      <w:marBottom w:val="0"/>
      <w:divBdr>
        <w:top w:val="none" w:sz="0" w:space="0" w:color="auto"/>
        <w:left w:val="none" w:sz="0" w:space="0" w:color="auto"/>
        <w:bottom w:val="none" w:sz="0" w:space="0" w:color="auto"/>
        <w:right w:val="none" w:sz="0" w:space="0" w:color="auto"/>
      </w:divBdr>
    </w:div>
    <w:div w:id="1310086950">
      <w:bodyDiv w:val="1"/>
      <w:marLeft w:val="0"/>
      <w:marRight w:val="0"/>
      <w:marTop w:val="0"/>
      <w:marBottom w:val="0"/>
      <w:divBdr>
        <w:top w:val="none" w:sz="0" w:space="0" w:color="auto"/>
        <w:left w:val="none" w:sz="0" w:space="0" w:color="auto"/>
        <w:bottom w:val="none" w:sz="0" w:space="0" w:color="auto"/>
        <w:right w:val="none" w:sz="0" w:space="0" w:color="auto"/>
      </w:divBdr>
    </w:div>
    <w:div w:id="1456750465">
      <w:bodyDiv w:val="1"/>
      <w:marLeft w:val="0"/>
      <w:marRight w:val="0"/>
      <w:marTop w:val="0"/>
      <w:marBottom w:val="0"/>
      <w:divBdr>
        <w:top w:val="none" w:sz="0" w:space="0" w:color="auto"/>
        <w:left w:val="none" w:sz="0" w:space="0" w:color="auto"/>
        <w:bottom w:val="none" w:sz="0" w:space="0" w:color="auto"/>
        <w:right w:val="none" w:sz="0" w:space="0" w:color="auto"/>
      </w:divBdr>
    </w:div>
    <w:div w:id="1690259999">
      <w:bodyDiv w:val="1"/>
      <w:marLeft w:val="0"/>
      <w:marRight w:val="0"/>
      <w:marTop w:val="0"/>
      <w:marBottom w:val="0"/>
      <w:divBdr>
        <w:top w:val="none" w:sz="0" w:space="0" w:color="auto"/>
        <w:left w:val="none" w:sz="0" w:space="0" w:color="auto"/>
        <w:bottom w:val="none" w:sz="0" w:space="0" w:color="auto"/>
        <w:right w:val="none" w:sz="0" w:space="0" w:color="auto"/>
      </w:divBdr>
    </w:div>
    <w:div w:id="1927030373">
      <w:bodyDiv w:val="1"/>
      <w:marLeft w:val="0"/>
      <w:marRight w:val="0"/>
      <w:marTop w:val="0"/>
      <w:marBottom w:val="0"/>
      <w:divBdr>
        <w:top w:val="none" w:sz="0" w:space="0" w:color="auto"/>
        <w:left w:val="none" w:sz="0" w:space="0" w:color="auto"/>
        <w:bottom w:val="none" w:sz="0" w:space="0" w:color="auto"/>
        <w:right w:val="none" w:sz="0" w:space="0" w:color="auto"/>
      </w:divBdr>
      <w:divsChild>
        <w:div w:id="1330016223">
          <w:marLeft w:val="547"/>
          <w:marRight w:val="0"/>
          <w:marTop w:val="0"/>
          <w:marBottom w:val="0"/>
          <w:divBdr>
            <w:top w:val="none" w:sz="0" w:space="0" w:color="auto"/>
            <w:left w:val="none" w:sz="0" w:space="0" w:color="auto"/>
            <w:bottom w:val="none" w:sz="0" w:space="0" w:color="auto"/>
            <w:right w:val="none" w:sz="0" w:space="0" w:color="auto"/>
          </w:divBdr>
        </w:div>
      </w:divsChild>
    </w:div>
    <w:div w:id="1995332608">
      <w:bodyDiv w:val="1"/>
      <w:marLeft w:val="0"/>
      <w:marRight w:val="0"/>
      <w:marTop w:val="0"/>
      <w:marBottom w:val="0"/>
      <w:divBdr>
        <w:top w:val="none" w:sz="0" w:space="0" w:color="auto"/>
        <w:left w:val="none" w:sz="0" w:space="0" w:color="auto"/>
        <w:bottom w:val="none" w:sz="0" w:space="0" w:color="auto"/>
        <w:right w:val="none" w:sz="0" w:space="0" w:color="auto"/>
      </w:divBdr>
    </w:div>
    <w:div w:id="2102336007">
      <w:bodyDiv w:val="1"/>
      <w:marLeft w:val="0"/>
      <w:marRight w:val="0"/>
      <w:marTop w:val="0"/>
      <w:marBottom w:val="0"/>
      <w:divBdr>
        <w:top w:val="none" w:sz="0" w:space="0" w:color="auto"/>
        <w:left w:val="none" w:sz="0" w:space="0" w:color="auto"/>
        <w:bottom w:val="none" w:sz="0" w:space="0" w:color="auto"/>
        <w:right w:val="none" w:sz="0" w:space="0" w:color="auto"/>
      </w:divBdr>
    </w:div>
    <w:div w:id="21286222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gitanjalikatore5050@gmail.com" TargetMode="External"/><Relationship Id="rId13" Type="http://schemas.openxmlformats.org/officeDocument/2006/relationships/image" Target="media/image3.emf"/><Relationship Id="rId18"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image" Target="media/image11.jpg"/><Relationship Id="rId7" Type="http://schemas.openxmlformats.org/officeDocument/2006/relationships/hyperlink" Target="mailto:mehrajtamboli0908@gmail.com" TargetMode="Externa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g"/><Relationship Id="rId10" Type="http://schemas.openxmlformats.org/officeDocument/2006/relationships/hyperlink" Target="mailto:nestorjohnsonphilips@gmail.com" TargetMode="External"/><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hyperlink" Target="mailto:shivangipatale2002@gmail.com" TargetMode="External"/><Relationship Id="rId14" Type="http://schemas.openxmlformats.org/officeDocument/2006/relationships/image" Target="media/image4.emf"/><Relationship Id="rId22"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1934</TotalTime>
  <Pages>5</Pages>
  <Words>2419</Words>
  <Characters>13794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Mehraj .</cp:lastModifiedBy>
  <cp:revision>25</cp:revision>
  <cp:lastPrinted>2024-03-05T18:02:00Z</cp:lastPrinted>
  <dcterms:created xsi:type="dcterms:W3CDTF">2016-05-15T04:50:00Z</dcterms:created>
  <dcterms:modified xsi:type="dcterms:W3CDTF">2024-03-05T18:02:00Z</dcterms:modified>
</cp:coreProperties>
</file>