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466E6" w14:textId="21DDF293" w:rsidR="0048282A" w:rsidRDefault="0048282A" w:rsidP="0048282A">
      <w:pPr>
        <w:jc w:val="center"/>
        <w:rPr>
          <w:rFonts w:ascii="Times New Roman" w:hAnsi="Times New Roman" w:cs="Times New Roman"/>
          <w:b/>
          <w:bCs/>
          <w:sz w:val="20"/>
          <w:szCs w:val="20"/>
        </w:rPr>
      </w:pPr>
      <w:r w:rsidRPr="0048282A">
        <w:rPr>
          <w:rFonts w:ascii="Times New Roman" w:hAnsi="Times New Roman" w:cs="Times New Roman"/>
          <w:b/>
          <w:bCs/>
          <w:sz w:val="20"/>
          <w:szCs w:val="20"/>
        </w:rPr>
        <w:t>A STUDY ON THE EFFECTIVENESS OF TALENT MANAGEMENT</w:t>
      </w:r>
      <w:r w:rsidRPr="0048282A">
        <w:rPr>
          <w:rFonts w:ascii="Times New Roman" w:hAnsi="Times New Roman" w:cs="Times New Roman"/>
          <w:b/>
          <w:bCs/>
          <w:spacing w:val="1"/>
          <w:sz w:val="20"/>
          <w:szCs w:val="20"/>
        </w:rPr>
        <w:t xml:space="preserve"> </w:t>
      </w:r>
      <w:r w:rsidRPr="0048282A">
        <w:rPr>
          <w:rFonts w:ascii="Times New Roman" w:hAnsi="Times New Roman" w:cs="Times New Roman"/>
          <w:b/>
          <w:bCs/>
          <w:sz w:val="20"/>
          <w:szCs w:val="20"/>
        </w:rPr>
        <w:t>STRATEGIES FOR EMPLOYEE RETENTION AT PHARMACEUTICAL INDUSTRY.</w:t>
      </w:r>
    </w:p>
    <w:p w14:paraId="16E7F8C1" w14:textId="77777777" w:rsidR="008F3552" w:rsidRDefault="008F3552" w:rsidP="008F3552">
      <w:pPr>
        <w:pStyle w:val="Default"/>
      </w:pPr>
    </w:p>
    <w:p w14:paraId="5C3EB8DD" w14:textId="785CC8E5" w:rsidR="008F3552" w:rsidRDefault="008F3552" w:rsidP="008F3552">
      <w:pPr>
        <w:pStyle w:val="Default"/>
        <w:jc w:val="center"/>
        <w:rPr>
          <w:sz w:val="20"/>
          <w:szCs w:val="20"/>
        </w:rPr>
      </w:pPr>
      <w:proofErr w:type="spellStart"/>
      <w:r w:rsidRPr="008F3552">
        <w:rPr>
          <w:sz w:val="20"/>
          <w:szCs w:val="20"/>
        </w:rPr>
        <w:t>Mr.</w:t>
      </w:r>
      <w:proofErr w:type="spellEnd"/>
      <w:r w:rsidRPr="008F3552">
        <w:rPr>
          <w:sz w:val="20"/>
          <w:szCs w:val="20"/>
        </w:rPr>
        <w:t xml:space="preserve"> </w:t>
      </w:r>
      <w:proofErr w:type="spellStart"/>
      <w:r w:rsidRPr="008F3552">
        <w:rPr>
          <w:sz w:val="20"/>
          <w:szCs w:val="20"/>
        </w:rPr>
        <w:t>Issac</w:t>
      </w:r>
      <w:proofErr w:type="spellEnd"/>
      <w:r w:rsidRPr="008F3552">
        <w:rPr>
          <w:sz w:val="20"/>
          <w:szCs w:val="20"/>
        </w:rPr>
        <w:t xml:space="preserve"> Daniel S </w:t>
      </w:r>
      <w:r w:rsidRPr="008F3552">
        <w:rPr>
          <w:sz w:val="20"/>
          <w:szCs w:val="20"/>
        </w:rPr>
        <w:t xml:space="preserve">(1), </w:t>
      </w:r>
      <w:proofErr w:type="spellStart"/>
      <w:r w:rsidRPr="008F3552">
        <w:rPr>
          <w:sz w:val="20"/>
          <w:szCs w:val="20"/>
        </w:rPr>
        <w:t>Dr.</w:t>
      </w:r>
      <w:proofErr w:type="spellEnd"/>
      <w:r w:rsidRPr="008F3552">
        <w:rPr>
          <w:sz w:val="20"/>
          <w:szCs w:val="20"/>
        </w:rPr>
        <w:t xml:space="preserve"> A. </w:t>
      </w:r>
      <w:proofErr w:type="spellStart"/>
      <w:r w:rsidRPr="008F3552">
        <w:rPr>
          <w:sz w:val="20"/>
          <w:szCs w:val="20"/>
        </w:rPr>
        <w:t>Elaiyaraja</w:t>
      </w:r>
      <w:proofErr w:type="spellEnd"/>
      <w:r w:rsidRPr="008F3552">
        <w:rPr>
          <w:sz w:val="20"/>
          <w:szCs w:val="20"/>
        </w:rPr>
        <w:t xml:space="preserve"> (2)</w:t>
      </w:r>
    </w:p>
    <w:p w14:paraId="1A93FB45" w14:textId="77777777" w:rsidR="008F3552" w:rsidRPr="008F3552" w:rsidRDefault="008F3552" w:rsidP="008F3552">
      <w:pPr>
        <w:pStyle w:val="Default"/>
        <w:jc w:val="center"/>
        <w:rPr>
          <w:sz w:val="20"/>
          <w:szCs w:val="20"/>
        </w:rPr>
      </w:pPr>
    </w:p>
    <w:p w14:paraId="6D46CB54" w14:textId="77777777" w:rsidR="008F3552" w:rsidRPr="008F3552" w:rsidRDefault="008F3552" w:rsidP="008F3552">
      <w:pPr>
        <w:pStyle w:val="Default"/>
        <w:rPr>
          <w:sz w:val="20"/>
          <w:szCs w:val="20"/>
        </w:rPr>
      </w:pPr>
      <w:r w:rsidRPr="008F3552">
        <w:rPr>
          <w:sz w:val="20"/>
          <w:szCs w:val="20"/>
        </w:rPr>
        <w:t xml:space="preserve">1. II MBA Student, </w:t>
      </w:r>
      <w:proofErr w:type="spellStart"/>
      <w:r w:rsidRPr="008F3552">
        <w:rPr>
          <w:sz w:val="20"/>
          <w:szCs w:val="20"/>
        </w:rPr>
        <w:t>Panimalar</w:t>
      </w:r>
      <w:proofErr w:type="spellEnd"/>
      <w:r w:rsidRPr="008F3552">
        <w:rPr>
          <w:sz w:val="20"/>
          <w:szCs w:val="20"/>
        </w:rPr>
        <w:t xml:space="preserve"> Engineering College. </w:t>
      </w:r>
      <w:bookmarkStart w:id="0" w:name="_GoBack"/>
      <w:bookmarkEnd w:id="0"/>
    </w:p>
    <w:p w14:paraId="15AA58C1" w14:textId="405B1D26" w:rsidR="008F3552" w:rsidRDefault="008F3552" w:rsidP="008F3552">
      <w:pPr>
        <w:rPr>
          <w:rFonts w:ascii="Times New Roman" w:hAnsi="Times New Roman" w:cs="Times New Roman"/>
          <w:b/>
          <w:bCs/>
          <w:sz w:val="20"/>
          <w:szCs w:val="20"/>
        </w:rPr>
      </w:pPr>
      <w:r w:rsidRPr="008F3552">
        <w:rPr>
          <w:rFonts w:ascii="Times New Roman" w:hAnsi="Times New Roman" w:cs="Times New Roman"/>
          <w:sz w:val="20"/>
          <w:szCs w:val="20"/>
        </w:rPr>
        <w:t xml:space="preserve">2. Assistant Professor, Department of Master of Business Administration, </w:t>
      </w:r>
      <w:proofErr w:type="spellStart"/>
      <w:r w:rsidRPr="008F3552">
        <w:rPr>
          <w:rFonts w:ascii="Times New Roman" w:hAnsi="Times New Roman" w:cs="Times New Roman"/>
          <w:sz w:val="20"/>
          <w:szCs w:val="20"/>
        </w:rPr>
        <w:t>Panimalar</w:t>
      </w:r>
      <w:proofErr w:type="spellEnd"/>
      <w:r w:rsidRPr="008F3552">
        <w:rPr>
          <w:rFonts w:ascii="Times New Roman" w:hAnsi="Times New Roman" w:cs="Times New Roman"/>
          <w:sz w:val="20"/>
          <w:szCs w:val="20"/>
        </w:rPr>
        <w:t xml:space="preserve"> Engineering College</w:t>
      </w:r>
      <w:r>
        <w:rPr>
          <w:sz w:val="28"/>
          <w:szCs w:val="28"/>
        </w:rPr>
        <w:t>.</w:t>
      </w:r>
    </w:p>
    <w:p w14:paraId="22463B87" w14:textId="5AF238E8" w:rsidR="0048282A" w:rsidRDefault="0048282A" w:rsidP="0048282A">
      <w:pPr>
        <w:jc w:val="center"/>
        <w:rPr>
          <w:rFonts w:ascii="Times New Roman" w:hAnsi="Times New Roman" w:cs="Times New Roman"/>
          <w:b/>
          <w:bCs/>
          <w:sz w:val="20"/>
          <w:szCs w:val="20"/>
        </w:rPr>
      </w:pPr>
      <w:r>
        <w:rPr>
          <w:rFonts w:ascii="Times New Roman" w:hAnsi="Times New Roman" w:cs="Times New Roman"/>
          <w:b/>
          <w:bCs/>
          <w:sz w:val="20"/>
          <w:szCs w:val="20"/>
        </w:rPr>
        <w:t>Abstract</w:t>
      </w:r>
    </w:p>
    <w:p w14:paraId="39FAC0A8" w14:textId="65F173E2" w:rsidR="0048282A" w:rsidRPr="0048282A" w:rsidRDefault="0048282A" w:rsidP="0048282A">
      <w:pPr>
        <w:spacing w:line="360" w:lineRule="auto"/>
        <w:jc w:val="both"/>
        <w:rPr>
          <w:rFonts w:ascii="Times New Roman" w:hAnsi="Times New Roman" w:cs="Times New Roman"/>
          <w:sz w:val="20"/>
          <w:szCs w:val="20"/>
        </w:rPr>
      </w:pPr>
      <w:r w:rsidRPr="0048282A">
        <w:rPr>
          <w:rFonts w:ascii="Times New Roman" w:hAnsi="Times New Roman" w:cs="Times New Roman"/>
          <w:sz w:val="20"/>
          <w:szCs w:val="20"/>
        </w:rPr>
        <w:t xml:space="preserve">This </w:t>
      </w:r>
      <w:r>
        <w:rPr>
          <w:rFonts w:ascii="Times New Roman" w:hAnsi="Times New Roman" w:cs="Times New Roman"/>
          <w:sz w:val="20"/>
          <w:szCs w:val="20"/>
        </w:rPr>
        <w:t xml:space="preserve">study </w:t>
      </w:r>
      <w:r w:rsidRPr="0048282A">
        <w:rPr>
          <w:rFonts w:ascii="Times New Roman" w:hAnsi="Times New Roman" w:cs="Times New Roman"/>
          <w:sz w:val="20"/>
          <w:szCs w:val="20"/>
        </w:rPr>
        <w:t>discusses the critical role of talent management and retention in the pharmaceutical industry. It underscores the sector's competitiveness and the necessity of attracting and retaining top talent. The industry faces challenges like growing competition and evolving employee expectations. Proposed strategies include comprehensive recruitment, competitive compensation, professional development, positive work culture, and technology-driven talent management. These strategies aim to enhance employee satisfaction, innovation, productivity, and long-term growth, ultimately boosting competitiveness in the industry.</w:t>
      </w:r>
    </w:p>
    <w:p w14:paraId="15205DD8" w14:textId="7BAD13EE" w:rsidR="0048282A" w:rsidRDefault="0048282A" w:rsidP="0048282A">
      <w:pPr>
        <w:spacing w:line="360" w:lineRule="auto"/>
        <w:jc w:val="both"/>
        <w:rPr>
          <w:rFonts w:ascii="Times New Roman" w:hAnsi="Times New Roman" w:cs="Times New Roman"/>
          <w:sz w:val="20"/>
          <w:szCs w:val="20"/>
        </w:rPr>
      </w:pPr>
      <w:r w:rsidRPr="0048282A">
        <w:rPr>
          <w:rFonts w:ascii="Times New Roman" w:hAnsi="Times New Roman" w:cs="Times New Roman"/>
          <w:b/>
          <w:bCs/>
          <w:sz w:val="20"/>
          <w:szCs w:val="20"/>
        </w:rPr>
        <w:t>Keywords</w:t>
      </w:r>
      <w:r w:rsidRPr="0048282A">
        <w:rPr>
          <w:rFonts w:ascii="Times New Roman" w:hAnsi="Times New Roman" w:cs="Times New Roman"/>
          <w:sz w:val="20"/>
          <w:szCs w:val="20"/>
        </w:rPr>
        <w:t xml:space="preserve">: Talent management, Employee retention, </w:t>
      </w:r>
      <w:r>
        <w:rPr>
          <w:rFonts w:ascii="Times New Roman" w:hAnsi="Times New Roman" w:cs="Times New Roman"/>
          <w:sz w:val="20"/>
          <w:szCs w:val="20"/>
        </w:rPr>
        <w:t>P</w:t>
      </w:r>
      <w:r w:rsidRPr="0048282A">
        <w:rPr>
          <w:rFonts w:ascii="Times New Roman" w:hAnsi="Times New Roman" w:cs="Times New Roman"/>
          <w:sz w:val="20"/>
          <w:szCs w:val="20"/>
        </w:rPr>
        <w:t>harmaceutical industry, Competitive compensation, Professional development, Work culture, Technology-driven processes, Employee satisfaction</w:t>
      </w:r>
      <w:r>
        <w:rPr>
          <w:rFonts w:ascii="Times New Roman" w:hAnsi="Times New Roman" w:cs="Times New Roman"/>
          <w:sz w:val="20"/>
          <w:szCs w:val="20"/>
        </w:rPr>
        <w:t>.</w:t>
      </w:r>
    </w:p>
    <w:p w14:paraId="05C0D27E" w14:textId="77777777" w:rsidR="0048282A" w:rsidRDefault="0048282A" w:rsidP="0048282A">
      <w:pPr>
        <w:jc w:val="center"/>
        <w:rPr>
          <w:rFonts w:ascii="Times New Roman" w:hAnsi="Times New Roman" w:cs="Times New Roman"/>
          <w:b/>
          <w:bCs/>
          <w:sz w:val="20"/>
          <w:szCs w:val="20"/>
        </w:rPr>
      </w:pPr>
      <w:r w:rsidRPr="0048282A">
        <w:rPr>
          <w:rFonts w:ascii="Times New Roman" w:hAnsi="Times New Roman" w:cs="Times New Roman"/>
          <w:b/>
          <w:bCs/>
          <w:sz w:val="20"/>
          <w:szCs w:val="20"/>
        </w:rPr>
        <w:t>Introduction</w:t>
      </w:r>
    </w:p>
    <w:p w14:paraId="0F67EA47" w14:textId="37565327" w:rsidR="0048282A" w:rsidRDefault="0048282A" w:rsidP="0048282A">
      <w:pPr>
        <w:spacing w:line="360" w:lineRule="auto"/>
        <w:jc w:val="both"/>
        <w:rPr>
          <w:rFonts w:ascii="Times New Roman" w:hAnsi="Times New Roman" w:cs="Times New Roman"/>
          <w:sz w:val="20"/>
          <w:szCs w:val="20"/>
        </w:rPr>
      </w:pPr>
      <w:r w:rsidRPr="0048282A">
        <w:rPr>
          <w:rFonts w:ascii="Times New Roman" w:hAnsi="Times New Roman" w:cs="Times New Roman"/>
          <w:sz w:val="20"/>
          <w:szCs w:val="20"/>
        </w:rPr>
        <w:t>In the fast-paced pharmaceutical sector, talent management and retention are critical for success. Companies must attract, develop, and retain top talent to navigate scientific advancements, regulatory demands, and market competition. Effective personnel management is essential for sustaining growth, innovation, and a competitive edge. Experts like scientists, researchers, physicians, regulatory specialists, and executives drive drug discovery, development, production, and marketing. However, the industry's demand for specialized skills and the need for continuous upskilling pose challenges. Pharmaceutical firms employ strategies such as thorough hiring, talent development programs, competitive compensation, and inclusive work cultures to manage and retain talent, fostering innovation and long-term success.</w:t>
      </w:r>
    </w:p>
    <w:p w14:paraId="5C497519" w14:textId="697C83B5" w:rsidR="0048282A" w:rsidRDefault="0048282A" w:rsidP="0048282A">
      <w:pPr>
        <w:spacing w:line="360" w:lineRule="auto"/>
        <w:jc w:val="center"/>
        <w:rPr>
          <w:rFonts w:ascii="Times New Roman" w:hAnsi="Times New Roman" w:cs="Times New Roman"/>
          <w:b/>
          <w:bCs/>
          <w:sz w:val="20"/>
          <w:szCs w:val="20"/>
        </w:rPr>
      </w:pPr>
      <w:r w:rsidRPr="0048282A">
        <w:rPr>
          <w:rFonts w:ascii="Times New Roman" w:hAnsi="Times New Roman" w:cs="Times New Roman"/>
          <w:b/>
          <w:bCs/>
          <w:sz w:val="20"/>
          <w:szCs w:val="20"/>
        </w:rPr>
        <w:t>Review of Literature</w:t>
      </w:r>
    </w:p>
    <w:p w14:paraId="2D9C49B1" w14:textId="26690EDF" w:rsidR="006D77A5" w:rsidRPr="006D77A5" w:rsidRDefault="006D77A5" w:rsidP="006D77A5">
      <w:pPr>
        <w:spacing w:line="360" w:lineRule="auto"/>
        <w:jc w:val="both"/>
        <w:rPr>
          <w:rFonts w:ascii="Times New Roman" w:hAnsi="Times New Roman" w:cs="Times New Roman"/>
          <w:sz w:val="20"/>
          <w:szCs w:val="20"/>
        </w:rPr>
      </w:pPr>
      <w:r w:rsidRPr="006D77A5">
        <w:rPr>
          <w:rFonts w:ascii="Times New Roman" w:hAnsi="Times New Roman" w:cs="Times New Roman"/>
          <w:sz w:val="20"/>
          <w:szCs w:val="20"/>
        </w:rPr>
        <w:t>Selva Raja, H., Aris, A., &amp; Mohamad, N. (2021).</w:t>
      </w:r>
      <w:r>
        <w:rPr>
          <w:rFonts w:ascii="Times New Roman" w:hAnsi="Times New Roman" w:cs="Times New Roman"/>
          <w:sz w:val="20"/>
          <w:szCs w:val="20"/>
        </w:rPr>
        <w:t xml:space="preserve"> </w:t>
      </w:r>
      <w:proofErr w:type="gramStart"/>
      <w:r>
        <w:rPr>
          <w:rFonts w:ascii="Times New Roman" w:hAnsi="Times New Roman" w:cs="Times New Roman"/>
          <w:sz w:val="20"/>
          <w:szCs w:val="20"/>
        </w:rPr>
        <w:t>identified</w:t>
      </w:r>
      <w:proofErr w:type="gramEnd"/>
      <w:r w:rsidRPr="006D77A5">
        <w:rPr>
          <w:rFonts w:ascii="Times New Roman" w:hAnsi="Times New Roman" w:cs="Times New Roman"/>
          <w:sz w:val="20"/>
          <w:szCs w:val="20"/>
        </w:rPr>
        <w:t xml:space="preserve"> The relationship between employer branding and talent management: A study on the manufacturing sector. Studies of Applied Economics. This study explores how employer branding influences talent management in Malaysia's manufacturing industry, highlighting the challenges of attracting, recruiting, and retaining skilled workers amidst growing </w:t>
      </w:r>
      <w:proofErr w:type="spellStart"/>
      <w:r w:rsidRPr="006D77A5">
        <w:rPr>
          <w:rFonts w:ascii="Times New Roman" w:hAnsi="Times New Roman" w:cs="Times New Roman"/>
          <w:sz w:val="20"/>
          <w:szCs w:val="20"/>
        </w:rPr>
        <w:t>competition.Rakshit</w:t>
      </w:r>
      <w:proofErr w:type="spellEnd"/>
      <w:r w:rsidRPr="006D77A5">
        <w:rPr>
          <w:rFonts w:ascii="Times New Roman" w:hAnsi="Times New Roman" w:cs="Times New Roman"/>
          <w:sz w:val="20"/>
          <w:szCs w:val="20"/>
        </w:rPr>
        <w:t>, P., &amp; Sharma, R. (2020).</w:t>
      </w:r>
      <w:r>
        <w:rPr>
          <w:rFonts w:ascii="Times New Roman" w:hAnsi="Times New Roman" w:cs="Times New Roman"/>
          <w:sz w:val="20"/>
          <w:szCs w:val="20"/>
        </w:rPr>
        <w:t xml:space="preserve">shows the </w:t>
      </w:r>
      <w:r w:rsidRPr="006D77A5">
        <w:rPr>
          <w:rFonts w:ascii="Times New Roman" w:hAnsi="Times New Roman" w:cs="Times New Roman"/>
          <w:sz w:val="20"/>
          <w:szCs w:val="20"/>
        </w:rPr>
        <w:t xml:space="preserve"> Building Healthcare 4.0 with smart workforce. This conceptual research examines the role of smart technologies in enhancing the Indian pharmaceutical workforce, addressing challenges in performance management, motivation, and training to create a self-reliant and innovative </w:t>
      </w:r>
      <w:proofErr w:type="spellStart"/>
      <w:r w:rsidRPr="006D77A5">
        <w:rPr>
          <w:rFonts w:ascii="Times New Roman" w:hAnsi="Times New Roman" w:cs="Times New Roman"/>
          <w:sz w:val="20"/>
          <w:szCs w:val="20"/>
        </w:rPr>
        <w:t>pharma</w:t>
      </w:r>
      <w:proofErr w:type="spellEnd"/>
      <w:r w:rsidRPr="006D77A5">
        <w:rPr>
          <w:rFonts w:ascii="Times New Roman" w:hAnsi="Times New Roman" w:cs="Times New Roman"/>
          <w:sz w:val="20"/>
          <w:szCs w:val="20"/>
        </w:rPr>
        <w:t xml:space="preserve"> </w:t>
      </w:r>
      <w:proofErr w:type="spellStart"/>
      <w:r w:rsidRPr="006D77A5">
        <w:rPr>
          <w:rFonts w:ascii="Times New Roman" w:hAnsi="Times New Roman" w:cs="Times New Roman"/>
          <w:sz w:val="20"/>
          <w:szCs w:val="20"/>
        </w:rPr>
        <w:t>sector.Khattak</w:t>
      </w:r>
      <w:proofErr w:type="spellEnd"/>
      <w:r w:rsidRPr="006D77A5">
        <w:rPr>
          <w:rFonts w:ascii="Times New Roman" w:hAnsi="Times New Roman" w:cs="Times New Roman"/>
          <w:sz w:val="20"/>
          <w:szCs w:val="20"/>
        </w:rPr>
        <w:t>, S. R., Awan, M. Z., &amp; Ullah, H. (2020).</w:t>
      </w:r>
      <w:r>
        <w:rPr>
          <w:rFonts w:ascii="Times New Roman" w:hAnsi="Times New Roman" w:cs="Times New Roman"/>
          <w:sz w:val="20"/>
          <w:szCs w:val="20"/>
        </w:rPr>
        <w:t xml:space="preserve"> finds</w:t>
      </w:r>
      <w:r w:rsidRPr="006D77A5">
        <w:rPr>
          <w:rFonts w:ascii="Times New Roman" w:hAnsi="Times New Roman" w:cs="Times New Roman"/>
          <w:sz w:val="20"/>
          <w:szCs w:val="20"/>
        </w:rPr>
        <w:t xml:space="preserve"> How does mentoring and strategic leadership contribute to Gen Y employees' intention to stay: A sequential mediation approach. This empirical study in Pakistan's pharma industry reveals that mentoring and strategic leadership significantly impact Gen Y employee retention through affective commitment and perceived organizational </w:t>
      </w:r>
      <w:proofErr w:type="spellStart"/>
      <w:r w:rsidRPr="006D77A5">
        <w:rPr>
          <w:rFonts w:ascii="Times New Roman" w:hAnsi="Times New Roman" w:cs="Times New Roman"/>
          <w:sz w:val="20"/>
          <w:szCs w:val="20"/>
        </w:rPr>
        <w:t>support.Saadat</w:t>
      </w:r>
      <w:proofErr w:type="spellEnd"/>
      <w:r w:rsidRPr="006D77A5">
        <w:rPr>
          <w:rFonts w:ascii="Times New Roman" w:hAnsi="Times New Roman" w:cs="Times New Roman"/>
          <w:sz w:val="20"/>
          <w:szCs w:val="20"/>
        </w:rPr>
        <w:t>, V., &amp; Eskandari, Z. (2016)</w:t>
      </w:r>
      <w:r>
        <w:rPr>
          <w:rFonts w:ascii="Times New Roman" w:hAnsi="Times New Roman" w:cs="Times New Roman"/>
          <w:sz w:val="20"/>
          <w:szCs w:val="20"/>
        </w:rPr>
        <w:t xml:space="preserve"> studied</w:t>
      </w:r>
      <w:r w:rsidRPr="006D77A5">
        <w:rPr>
          <w:rFonts w:ascii="Times New Roman" w:hAnsi="Times New Roman" w:cs="Times New Roman"/>
          <w:sz w:val="20"/>
          <w:szCs w:val="20"/>
        </w:rPr>
        <w:t xml:space="preserve"> Talent management: The great challenge of leading organizations. Organizations &amp; Markets: Policies &amp; Processes. The paper discusses talent management as a strategic process crucial for optimizing organizational outcomes through the identification, </w:t>
      </w:r>
      <w:r w:rsidRPr="006D77A5">
        <w:rPr>
          <w:rFonts w:ascii="Times New Roman" w:hAnsi="Times New Roman" w:cs="Times New Roman"/>
          <w:sz w:val="20"/>
          <w:szCs w:val="20"/>
        </w:rPr>
        <w:lastRenderedPageBreak/>
        <w:t xml:space="preserve">recruitment, training, and retention of talented </w:t>
      </w:r>
      <w:proofErr w:type="spellStart"/>
      <w:r w:rsidRPr="006D77A5">
        <w:rPr>
          <w:rFonts w:ascii="Times New Roman" w:hAnsi="Times New Roman" w:cs="Times New Roman"/>
          <w:sz w:val="20"/>
          <w:szCs w:val="20"/>
        </w:rPr>
        <w:t>individuals.Vaiman</w:t>
      </w:r>
      <w:proofErr w:type="spellEnd"/>
      <w:r w:rsidRPr="006D77A5">
        <w:rPr>
          <w:rFonts w:ascii="Times New Roman" w:hAnsi="Times New Roman" w:cs="Times New Roman"/>
          <w:sz w:val="20"/>
          <w:szCs w:val="20"/>
        </w:rPr>
        <w:t xml:space="preserve">, V., </w:t>
      </w:r>
      <w:proofErr w:type="spellStart"/>
      <w:r w:rsidRPr="006D77A5">
        <w:rPr>
          <w:rFonts w:ascii="Times New Roman" w:hAnsi="Times New Roman" w:cs="Times New Roman"/>
          <w:sz w:val="20"/>
          <w:szCs w:val="20"/>
        </w:rPr>
        <w:t>Haslberger</w:t>
      </w:r>
      <w:proofErr w:type="spellEnd"/>
      <w:r w:rsidRPr="006D77A5">
        <w:rPr>
          <w:rFonts w:ascii="Times New Roman" w:hAnsi="Times New Roman" w:cs="Times New Roman"/>
          <w:sz w:val="20"/>
          <w:szCs w:val="20"/>
        </w:rPr>
        <w:t xml:space="preserve">, A., &amp; Vance, C. M. (2015). </w:t>
      </w:r>
      <w:r>
        <w:rPr>
          <w:rFonts w:ascii="Times New Roman" w:hAnsi="Times New Roman" w:cs="Times New Roman"/>
          <w:sz w:val="20"/>
          <w:szCs w:val="20"/>
        </w:rPr>
        <w:t xml:space="preserve">Studied </w:t>
      </w:r>
      <w:r w:rsidRPr="006D77A5">
        <w:rPr>
          <w:rFonts w:ascii="Times New Roman" w:hAnsi="Times New Roman" w:cs="Times New Roman"/>
          <w:sz w:val="20"/>
          <w:szCs w:val="20"/>
        </w:rPr>
        <w:t xml:space="preserve">the </w:t>
      </w:r>
      <w:r>
        <w:rPr>
          <w:rFonts w:ascii="Times New Roman" w:hAnsi="Times New Roman" w:cs="Times New Roman"/>
          <w:sz w:val="20"/>
          <w:szCs w:val="20"/>
        </w:rPr>
        <w:t xml:space="preserve">importance of </w:t>
      </w:r>
      <w:r w:rsidRPr="006D77A5">
        <w:rPr>
          <w:rFonts w:ascii="Times New Roman" w:hAnsi="Times New Roman" w:cs="Times New Roman"/>
          <w:sz w:val="20"/>
          <w:szCs w:val="20"/>
        </w:rPr>
        <w:t xml:space="preserve">Recognizing role of self-initiated expatriates in effective global talent management. Human Resource Management Review. This paper highlights the importance of self-initiated expatriates in global talent management, emphasizing their role in enhancing organizational effectiveness in host countries. Gautam, A. (2015). Organizational perspective of employee retention. </w:t>
      </w:r>
      <w:proofErr w:type="spellStart"/>
      <w:r w:rsidRPr="006D77A5">
        <w:rPr>
          <w:rFonts w:ascii="Times New Roman" w:hAnsi="Times New Roman" w:cs="Times New Roman"/>
          <w:sz w:val="20"/>
          <w:szCs w:val="20"/>
        </w:rPr>
        <w:t>Anveshak</w:t>
      </w:r>
      <w:proofErr w:type="spellEnd"/>
      <w:r w:rsidRPr="006D77A5">
        <w:rPr>
          <w:rFonts w:ascii="Times New Roman" w:hAnsi="Times New Roman" w:cs="Times New Roman"/>
          <w:sz w:val="20"/>
          <w:szCs w:val="20"/>
        </w:rPr>
        <w:t xml:space="preserve"> International Journal of Management. This article examines the challenges of talent scarcity and strategies for employee retention, advocating for listening to employees, offering competitive rewards, and reducing voluntary attrition to maintain a productive workforce.</w:t>
      </w:r>
      <w:r>
        <w:rPr>
          <w:rFonts w:ascii="Times New Roman" w:hAnsi="Times New Roman" w:cs="Times New Roman"/>
          <w:sz w:val="20"/>
          <w:szCs w:val="20"/>
        </w:rPr>
        <w:t xml:space="preserve"> </w:t>
      </w:r>
      <w:r w:rsidRPr="006D77A5">
        <w:rPr>
          <w:rFonts w:ascii="Times New Roman" w:hAnsi="Times New Roman" w:cs="Times New Roman"/>
          <w:sz w:val="20"/>
          <w:szCs w:val="20"/>
        </w:rPr>
        <w:t>Schiemann, W. A. (2014). From talent management to talent optimization. Journal of World Business. The article explores the evolution of talent management into talent optimization, proposing the People Equity framework to link individual and business outcomes like turnover, productivity, and customer retention.</w:t>
      </w:r>
      <w:r>
        <w:rPr>
          <w:rFonts w:ascii="Times New Roman" w:hAnsi="Times New Roman" w:cs="Times New Roman"/>
          <w:sz w:val="20"/>
          <w:szCs w:val="20"/>
        </w:rPr>
        <w:t xml:space="preserve"> </w:t>
      </w:r>
      <w:r w:rsidRPr="006D77A5">
        <w:rPr>
          <w:rFonts w:ascii="Times New Roman" w:hAnsi="Times New Roman" w:cs="Times New Roman"/>
          <w:sz w:val="20"/>
          <w:szCs w:val="20"/>
        </w:rPr>
        <w:t>Cappelli, P., &amp; Keller, J. (2014). Talent management: Conceptual approaches and practical challenges. This overview of talent management literature addresses challenges in open labour markets, employee mobility, and strategic job investments, outlining new directions for research and practice.</w:t>
      </w:r>
      <w:r>
        <w:rPr>
          <w:rFonts w:ascii="Times New Roman" w:hAnsi="Times New Roman" w:cs="Times New Roman"/>
          <w:sz w:val="20"/>
          <w:szCs w:val="20"/>
        </w:rPr>
        <w:t xml:space="preserve"> </w:t>
      </w:r>
      <w:r w:rsidRPr="006D77A5">
        <w:rPr>
          <w:rFonts w:ascii="Times New Roman" w:hAnsi="Times New Roman" w:cs="Times New Roman"/>
          <w:sz w:val="20"/>
          <w:szCs w:val="20"/>
        </w:rPr>
        <w:t xml:space="preserve">Schuler, R. S., Jackson, S. E., &amp; Tarique, I. (2011). </w:t>
      </w:r>
      <w:r>
        <w:rPr>
          <w:rFonts w:ascii="Times New Roman" w:hAnsi="Times New Roman" w:cs="Times New Roman"/>
          <w:sz w:val="20"/>
          <w:szCs w:val="20"/>
        </w:rPr>
        <w:t xml:space="preserve">Studied the </w:t>
      </w:r>
      <w:r w:rsidRPr="006D77A5">
        <w:rPr>
          <w:rFonts w:ascii="Times New Roman" w:hAnsi="Times New Roman" w:cs="Times New Roman"/>
          <w:sz w:val="20"/>
          <w:szCs w:val="20"/>
        </w:rPr>
        <w:t>Global talent management and global talent challenges: Strategic opportunities for IHRM. Journal of World Business. The article describes global talent challenges such as talent shortages and surpluses, and strategic opportunities for international human resource management in multinational firms.</w:t>
      </w:r>
      <w:r>
        <w:rPr>
          <w:rFonts w:ascii="Times New Roman" w:hAnsi="Times New Roman" w:cs="Times New Roman"/>
          <w:sz w:val="20"/>
          <w:szCs w:val="20"/>
        </w:rPr>
        <w:t xml:space="preserve"> </w:t>
      </w:r>
      <w:r w:rsidRPr="006D77A5">
        <w:rPr>
          <w:rFonts w:ascii="Times New Roman" w:hAnsi="Times New Roman" w:cs="Times New Roman"/>
          <w:sz w:val="20"/>
          <w:szCs w:val="20"/>
        </w:rPr>
        <w:t xml:space="preserve">Scott, B., &amp; Revis, S. (2008). </w:t>
      </w:r>
      <w:r>
        <w:rPr>
          <w:rFonts w:ascii="Times New Roman" w:hAnsi="Times New Roman" w:cs="Times New Roman"/>
          <w:sz w:val="20"/>
          <w:szCs w:val="20"/>
        </w:rPr>
        <w:t xml:space="preserve">Researched </w:t>
      </w:r>
      <w:r w:rsidRPr="006D77A5">
        <w:rPr>
          <w:rFonts w:ascii="Times New Roman" w:hAnsi="Times New Roman" w:cs="Times New Roman"/>
          <w:sz w:val="20"/>
          <w:szCs w:val="20"/>
        </w:rPr>
        <w:t>Talent management in hospitality: Graduate career success and strategies. International Journal of Contemporary Hospitality Management. This paper reviews career management in the hospitality industry, emphasizing the importance of recruiting, retaining, and developing talent to achieve competitive advantage.</w:t>
      </w:r>
    </w:p>
    <w:p w14:paraId="574815EE" w14:textId="3C153066" w:rsidR="0048282A" w:rsidRPr="0048282A" w:rsidRDefault="0048282A" w:rsidP="0048282A">
      <w:pPr>
        <w:jc w:val="center"/>
        <w:rPr>
          <w:rFonts w:ascii="Times New Roman" w:hAnsi="Times New Roman" w:cs="Times New Roman"/>
          <w:b/>
          <w:bCs/>
          <w:sz w:val="20"/>
          <w:szCs w:val="20"/>
        </w:rPr>
      </w:pPr>
      <w:r w:rsidRPr="0048282A">
        <w:rPr>
          <w:rFonts w:ascii="Times New Roman" w:hAnsi="Times New Roman" w:cs="Times New Roman"/>
          <w:b/>
          <w:bCs/>
          <w:sz w:val="20"/>
          <w:szCs w:val="20"/>
        </w:rPr>
        <w:t>Objective</w:t>
      </w:r>
    </w:p>
    <w:p w14:paraId="3F69F0B0" w14:textId="0363A95E" w:rsidR="0048282A" w:rsidRDefault="0048282A" w:rsidP="0048282A">
      <w:pPr>
        <w:spacing w:line="360" w:lineRule="auto"/>
        <w:jc w:val="both"/>
        <w:rPr>
          <w:rFonts w:ascii="Times New Roman" w:hAnsi="Times New Roman" w:cs="Times New Roman"/>
          <w:sz w:val="20"/>
          <w:szCs w:val="20"/>
        </w:rPr>
      </w:pPr>
      <w:r w:rsidRPr="0048282A">
        <w:rPr>
          <w:rFonts w:ascii="Times New Roman" w:hAnsi="Times New Roman" w:cs="Times New Roman"/>
          <w:sz w:val="20"/>
          <w:szCs w:val="20"/>
        </w:rPr>
        <w:t>The objective of this study is to evaluate the effectiveness of talent management strategies for employee retention at a pharmaceutical company in Chengalpattu. The study aims to identify key factors influencing employee retention rates, understand employees' perceptions of the organization's retention efforts, discover effective methods for attracting and selecting the right candidates for job roles, and assess the alignment between talent management practices and organizational goals.</w:t>
      </w:r>
    </w:p>
    <w:p w14:paraId="7901EBC6" w14:textId="2EDD6FEB" w:rsidR="006D77A5" w:rsidRPr="006D77A5" w:rsidRDefault="006D77A5" w:rsidP="006D77A5">
      <w:pPr>
        <w:jc w:val="center"/>
        <w:rPr>
          <w:rFonts w:ascii="Times New Roman" w:hAnsi="Times New Roman" w:cs="Times New Roman"/>
          <w:b/>
          <w:bCs/>
          <w:sz w:val="20"/>
          <w:szCs w:val="20"/>
        </w:rPr>
      </w:pPr>
      <w:r w:rsidRPr="006D77A5">
        <w:rPr>
          <w:rFonts w:ascii="Times New Roman" w:hAnsi="Times New Roman" w:cs="Times New Roman"/>
          <w:b/>
          <w:bCs/>
          <w:sz w:val="20"/>
          <w:szCs w:val="20"/>
        </w:rPr>
        <w:t>Research Methodology</w:t>
      </w:r>
    </w:p>
    <w:p w14:paraId="34566F02" w14:textId="61A65C6B" w:rsidR="006D77A5" w:rsidRPr="006D77A5" w:rsidRDefault="006D77A5" w:rsidP="006D77A5">
      <w:pPr>
        <w:spacing w:line="360" w:lineRule="auto"/>
        <w:jc w:val="both"/>
        <w:rPr>
          <w:rFonts w:ascii="Times New Roman" w:hAnsi="Times New Roman" w:cs="Times New Roman"/>
          <w:sz w:val="20"/>
          <w:szCs w:val="20"/>
        </w:rPr>
      </w:pPr>
      <w:r w:rsidRPr="006D77A5">
        <w:rPr>
          <w:rFonts w:ascii="Times New Roman" w:hAnsi="Times New Roman" w:cs="Times New Roman"/>
          <w:sz w:val="20"/>
          <w:szCs w:val="20"/>
        </w:rPr>
        <w:t>Research systematically investigates workplace problems, providing information that guides managers in making informed decisions to address issues effectively.</w:t>
      </w:r>
    </w:p>
    <w:p w14:paraId="7CA4BB74" w14:textId="696DA10B" w:rsidR="006D77A5" w:rsidRPr="006D77A5" w:rsidRDefault="006D77A5" w:rsidP="006D77A5">
      <w:pPr>
        <w:pStyle w:val="Heading4"/>
        <w:spacing w:line="360" w:lineRule="auto"/>
        <w:ind w:left="0"/>
        <w:jc w:val="both"/>
        <w:rPr>
          <w:b w:val="0"/>
          <w:bCs w:val="0"/>
          <w:sz w:val="20"/>
          <w:szCs w:val="20"/>
        </w:rPr>
      </w:pPr>
      <w:r w:rsidRPr="006D77A5">
        <w:rPr>
          <w:sz w:val="20"/>
          <w:szCs w:val="20"/>
        </w:rPr>
        <w:t>Research</w:t>
      </w:r>
      <w:r w:rsidRPr="006D77A5">
        <w:rPr>
          <w:spacing w:val="-6"/>
          <w:sz w:val="20"/>
          <w:szCs w:val="20"/>
        </w:rPr>
        <w:t xml:space="preserve"> </w:t>
      </w:r>
      <w:r w:rsidRPr="006D77A5">
        <w:rPr>
          <w:sz w:val="20"/>
          <w:szCs w:val="20"/>
        </w:rPr>
        <w:t>Design</w:t>
      </w:r>
      <w:r w:rsidRPr="006D77A5">
        <w:rPr>
          <w:spacing w:val="-1"/>
          <w:sz w:val="20"/>
          <w:szCs w:val="20"/>
        </w:rPr>
        <w:t>:</w:t>
      </w:r>
      <w:r w:rsidRPr="006D77A5">
        <w:rPr>
          <w:sz w:val="20"/>
          <w:szCs w:val="20"/>
        </w:rPr>
        <w:t xml:space="preserve"> </w:t>
      </w:r>
      <w:r w:rsidRPr="006D77A5">
        <w:rPr>
          <w:b w:val="0"/>
          <w:bCs w:val="0"/>
          <w:sz w:val="20"/>
          <w:szCs w:val="20"/>
        </w:rPr>
        <w:t>Descriptive</w:t>
      </w:r>
      <w:r w:rsidRPr="006D77A5">
        <w:rPr>
          <w:b w:val="0"/>
          <w:bCs w:val="0"/>
          <w:spacing w:val="-12"/>
          <w:sz w:val="20"/>
          <w:szCs w:val="20"/>
        </w:rPr>
        <w:t xml:space="preserve"> </w:t>
      </w:r>
      <w:r w:rsidRPr="006D77A5">
        <w:rPr>
          <w:b w:val="0"/>
          <w:bCs w:val="0"/>
          <w:sz w:val="20"/>
          <w:szCs w:val="20"/>
        </w:rPr>
        <w:t>Research</w:t>
      </w:r>
      <w:r w:rsidRPr="006D77A5">
        <w:rPr>
          <w:b w:val="0"/>
          <w:bCs w:val="0"/>
          <w:spacing w:val="-10"/>
          <w:sz w:val="20"/>
          <w:szCs w:val="20"/>
        </w:rPr>
        <w:t xml:space="preserve"> </w:t>
      </w:r>
      <w:r w:rsidRPr="006D77A5">
        <w:rPr>
          <w:b w:val="0"/>
          <w:bCs w:val="0"/>
          <w:sz w:val="20"/>
          <w:szCs w:val="20"/>
        </w:rPr>
        <w:t>Design</w:t>
      </w:r>
    </w:p>
    <w:p w14:paraId="219C044D" w14:textId="18FA32DF" w:rsidR="006D77A5" w:rsidRPr="006D77A5" w:rsidRDefault="006D77A5" w:rsidP="006D77A5">
      <w:pPr>
        <w:pStyle w:val="Heading4"/>
        <w:tabs>
          <w:tab w:val="left" w:pos="2058"/>
          <w:tab w:val="left" w:pos="2059"/>
        </w:tabs>
        <w:spacing w:line="360" w:lineRule="auto"/>
        <w:ind w:left="0"/>
        <w:rPr>
          <w:b w:val="0"/>
          <w:bCs w:val="0"/>
          <w:sz w:val="20"/>
          <w:szCs w:val="20"/>
        </w:rPr>
      </w:pPr>
      <w:r w:rsidRPr="006D77A5">
        <w:rPr>
          <w:sz w:val="20"/>
          <w:szCs w:val="20"/>
        </w:rPr>
        <w:t>Primary</w:t>
      </w:r>
      <w:r w:rsidRPr="006D77A5">
        <w:rPr>
          <w:spacing w:val="-11"/>
          <w:sz w:val="20"/>
          <w:szCs w:val="20"/>
        </w:rPr>
        <w:t xml:space="preserve"> </w:t>
      </w:r>
      <w:r w:rsidRPr="006D77A5">
        <w:rPr>
          <w:sz w:val="20"/>
          <w:szCs w:val="20"/>
        </w:rPr>
        <w:t xml:space="preserve">Data: </w:t>
      </w:r>
      <w:r w:rsidRPr="006D77A5">
        <w:rPr>
          <w:b w:val="0"/>
          <w:bCs w:val="0"/>
          <w:sz w:val="20"/>
          <w:szCs w:val="20"/>
        </w:rPr>
        <w:t>Questionnaire</w:t>
      </w:r>
    </w:p>
    <w:p w14:paraId="15E347A7" w14:textId="78E2E33A" w:rsidR="006D77A5" w:rsidRPr="006D77A5" w:rsidRDefault="006D77A5" w:rsidP="006D77A5">
      <w:pPr>
        <w:pStyle w:val="Heading4"/>
        <w:spacing w:before="1" w:line="360" w:lineRule="auto"/>
        <w:ind w:left="0"/>
        <w:rPr>
          <w:b w:val="0"/>
          <w:bCs w:val="0"/>
          <w:sz w:val="20"/>
          <w:szCs w:val="20"/>
        </w:rPr>
      </w:pPr>
      <w:r w:rsidRPr="006D77A5">
        <w:rPr>
          <w:sz w:val="20"/>
          <w:szCs w:val="20"/>
        </w:rPr>
        <w:t>Sampling Techniques:</w:t>
      </w:r>
      <w:r w:rsidRPr="006D77A5">
        <w:rPr>
          <w:b w:val="0"/>
          <w:bCs w:val="0"/>
          <w:sz w:val="20"/>
          <w:szCs w:val="20"/>
        </w:rPr>
        <w:t xml:space="preserve"> Convenience Sampling</w:t>
      </w:r>
    </w:p>
    <w:p w14:paraId="6BE179D7" w14:textId="31E5E337" w:rsidR="006D77A5" w:rsidRPr="006D77A5" w:rsidRDefault="006D77A5" w:rsidP="006D77A5">
      <w:pPr>
        <w:pStyle w:val="Heading4"/>
        <w:spacing w:before="1" w:line="360" w:lineRule="auto"/>
        <w:ind w:left="0"/>
        <w:rPr>
          <w:b w:val="0"/>
          <w:bCs w:val="0"/>
          <w:sz w:val="20"/>
          <w:szCs w:val="20"/>
        </w:rPr>
      </w:pPr>
      <w:r w:rsidRPr="006D77A5">
        <w:rPr>
          <w:sz w:val="20"/>
          <w:szCs w:val="20"/>
        </w:rPr>
        <w:t>Sample</w:t>
      </w:r>
      <w:r w:rsidRPr="006D77A5">
        <w:rPr>
          <w:spacing w:val="-6"/>
          <w:sz w:val="20"/>
          <w:szCs w:val="20"/>
        </w:rPr>
        <w:t xml:space="preserve"> </w:t>
      </w:r>
      <w:r w:rsidRPr="006D77A5">
        <w:rPr>
          <w:sz w:val="20"/>
          <w:szCs w:val="20"/>
        </w:rPr>
        <w:t xml:space="preserve">Size: </w:t>
      </w:r>
      <w:r w:rsidRPr="006D77A5">
        <w:rPr>
          <w:b w:val="0"/>
          <w:bCs w:val="0"/>
          <w:sz w:val="20"/>
          <w:szCs w:val="20"/>
        </w:rPr>
        <w:t>195</w:t>
      </w:r>
    </w:p>
    <w:p w14:paraId="4634657D" w14:textId="77777777" w:rsidR="006D77A5" w:rsidRDefault="006D77A5">
      <w:pPr>
        <w:jc w:val="both"/>
        <w:rPr>
          <w:rFonts w:ascii="Times New Roman" w:hAnsi="Times New Roman" w:cs="Times New Roman"/>
          <w:sz w:val="20"/>
          <w:szCs w:val="20"/>
        </w:rPr>
      </w:pPr>
    </w:p>
    <w:p w14:paraId="4758426E" w14:textId="2C6A953A" w:rsidR="00C4122B" w:rsidRDefault="00C4122B">
      <w:pPr>
        <w:rPr>
          <w:rFonts w:ascii="Times New Roman" w:eastAsia="Times New Roman" w:hAnsi="Times New Roman" w:cs="Times New Roman"/>
          <w:b/>
          <w:kern w:val="0"/>
          <w:sz w:val="20"/>
          <w:szCs w:val="24"/>
          <w:lang w:val="en-US"/>
          <w14:ligatures w14:val="none"/>
        </w:rPr>
      </w:pPr>
      <w:r>
        <w:rPr>
          <w:b/>
          <w:sz w:val="20"/>
        </w:rPr>
        <w:br w:type="page"/>
      </w:r>
    </w:p>
    <w:p w14:paraId="6B4462DE" w14:textId="77777777" w:rsidR="00894FEC" w:rsidRDefault="00894FEC" w:rsidP="00C4122B">
      <w:pPr>
        <w:pStyle w:val="NoSpacing"/>
        <w:rPr>
          <w:rFonts w:ascii="Times New Roman" w:hAnsi="Times New Roman" w:cs="Times New Roman"/>
          <w:sz w:val="20"/>
          <w:szCs w:val="20"/>
        </w:rPr>
      </w:pPr>
    </w:p>
    <w:p w14:paraId="227FA57C" w14:textId="77777777" w:rsidR="00894FEC" w:rsidRDefault="00894FEC" w:rsidP="00894FEC">
      <w:pPr>
        <w:jc w:val="center"/>
        <w:rPr>
          <w:rFonts w:ascii="Times New Roman" w:hAnsi="Times New Roman" w:cs="Times New Roman"/>
          <w:b/>
          <w:bCs/>
          <w:sz w:val="20"/>
          <w:szCs w:val="20"/>
        </w:rPr>
      </w:pPr>
      <w:r w:rsidRPr="00C4122B">
        <w:rPr>
          <w:rFonts w:ascii="Times New Roman" w:hAnsi="Times New Roman" w:cs="Times New Roman"/>
          <w:b/>
          <w:bCs/>
          <w:sz w:val="20"/>
          <w:szCs w:val="20"/>
        </w:rPr>
        <w:t>Data Analysis and Interpretation</w:t>
      </w:r>
    </w:p>
    <w:p w14:paraId="77676813" w14:textId="3991CC0B" w:rsidR="00C4122B" w:rsidRPr="00C4122B" w:rsidRDefault="00C4122B" w:rsidP="00C4122B">
      <w:pPr>
        <w:pStyle w:val="NoSpacing"/>
        <w:rPr>
          <w:rFonts w:ascii="Times New Roman" w:hAnsi="Times New Roman" w:cs="Times New Roman"/>
          <w:sz w:val="20"/>
          <w:szCs w:val="20"/>
        </w:rPr>
      </w:pPr>
      <w:r w:rsidRPr="00C4122B">
        <w:rPr>
          <w:rFonts w:ascii="Times New Roman" w:hAnsi="Times New Roman" w:cs="Times New Roman"/>
          <w:sz w:val="20"/>
          <w:szCs w:val="20"/>
        </w:rPr>
        <w:t>Ho: The data follows normal distribution</w:t>
      </w:r>
    </w:p>
    <w:p w14:paraId="5510A706" w14:textId="77777777" w:rsidR="00C4122B" w:rsidRPr="00C4122B" w:rsidRDefault="00C4122B" w:rsidP="00C4122B">
      <w:pPr>
        <w:pStyle w:val="NoSpacing"/>
        <w:rPr>
          <w:rFonts w:ascii="Times New Roman" w:hAnsi="Times New Roman" w:cs="Times New Roman"/>
          <w:sz w:val="20"/>
          <w:szCs w:val="20"/>
        </w:rPr>
      </w:pPr>
      <w:r w:rsidRPr="00C4122B">
        <w:rPr>
          <w:rFonts w:ascii="Times New Roman" w:hAnsi="Times New Roman" w:cs="Times New Roman"/>
          <w:sz w:val="20"/>
          <w:szCs w:val="20"/>
        </w:rPr>
        <w:t>H1: The data significantly deviates from normal distribution</w:t>
      </w:r>
    </w:p>
    <w:p w14:paraId="7AE47069" w14:textId="77777777" w:rsidR="00C4122B" w:rsidRDefault="00C4122B" w:rsidP="00C4122B">
      <w:pPr>
        <w:pStyle w:val="BodyText"/>
        <w:rPr>
          <w:rFonts w:ascii="Cambria"/>
          <w:sz w:val="26"/>
        </w:rPr>
      </w:pPr>
    </w:p>
    <w:tbl>
      <w:tblPr>
        <w:tblW w:w="8395" w:type="dxa"/>
        <w:tblInd w:w="905"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2402"/>
        <w:gridCol w:w="1000"/>
        <w:gridCol w:w="995"/>
        <w:gridCol w:w="1000"/>
        <w:gridCol w:w="1000"/>
        <w:gridCol w:w="998"/>
        <w:gridCol w:w="1000"/>
      </w:tblGrid>
      <w:tr w:rsidR="00C4122B" w14:paraId="70376F36" w14:textId="77777777" w:rsidTr="00C4122B">
        <w:trPr>
          <w:trHeight w:val="325"/>
        </w:trPr>
        <w:tc>
          <w:tcPr>
            <w:tcW w:w="2402" w:type="dxa"/>
            <w:vMerge w:val="restart"/>
            <w:tcBorders>
              <w:left w:val="single" w:sz="18" w:space="0" w:color="000000"/>
              <w:right w:val="single" w:sz="18" w:space="0" w:color="000000"/>
            </w:tcBorders>
          </w:tcPr>
          <w:p w14:paraId="453F3FE1" w14:textId="77777777" w:rsidR="00C4122B" w:rsidRDefault="00C4122B" w:rsidP="005F0DF0">
            <w:pPr>
              <w:pStyle w:val="TableParagraph"/>
              <w:spacing w:before="0"/>
              <w:rPr>
                <w:sz w:val="20"/>
              </w:rPr>
            </w:pPr>
          </w:p>
        </w:tc>
        <w:tc>
          <w:tcPr>
            <w:tcW w:w="2995" w:type="dxa"/>
            <w:gridSpan w:val="3"/>
            <w:tcBorders>
              <w:left w:val="single" w:sz="18" w:space="0" w:color="000000"/>
              <w:bottom w:val="single" w:sz="24" w:space="0" w:color="000000"/>
              <w:right w:val="single" w:sz="8" w:space="0" w:color="000000"/>
            </w:tcBorders>
          </w:tcPr>
          <w:p w14:paraId="26826C43" w14:textId="77777777" w:rsidR="00C4122B" w:rsidRDefault="00C4122B" w:rsidP="005F0DF0">
            <w:pPr>
              <w:pStyle w:val="TableParagraph"/>
              <w:spacing w:before="100" w:line="205" w:lineRule="exact"/>
              <w:ind w:left="621"/>
              <w:rPr>
                <w:rFonts w:ascii="Arial MT"/>
                <w:sz w:val="12"/>
              </w:rPr>
            </w:pPr>
            <w:r>
              <w:rPr>
                <w:rFonts w:ascii="Arial MT"/>
                <w:sz w:val="18"/>
              </w:rPr>
              <w:t>Kolmogorov-Smirnov</w:t>
            </w:r>
            <w:r>
              <w:rPr>
                <w:rFonts w:ascii="Arial MT"/>
                <w:position w:val="6"/>
                <w:sz w:val="12"/>
              </w:rPr>
              <w:t>a</w:t>
            </w:r>
          </w:p>
        </w:tc>
        <w:tc>
          <w:tcPr>
            <w:tcW w:w="2998" w:type="dxa"/>
            <w:gridSpan w:val="3"/>
            <w:tcBorders>
              <w:left w:val="single" w:sz="8" w:space="0" w:color="000000"/>
              <w:bottom w:val="single" w:sz="24" w:space="0" w:color="000000"/>
              <w:right w:val="single" w:sz="18" w:space="0" w:color="000000"/>
            </w:tcBorders>
          </w:tcPr>
          <w:p w14:paraId="748011CA" w14:textId="77777777" w:rsidR="00C4122B" w:rsidRDefault="00C4122B" w:rsidP="005F0DF0">
            <w:pPr>
              <w:pStyle w:val="TableParagraph"/>
              <w:spacing w:before="104" w:line="201" w:lineRule="exact"/>
              <w:ind w:left="1003"/>
              <w:rPr>
                <w:rFonts w:ascii="Arial MT"/>
                <w:sz w:val="18"/>
              </w:rPr>
            </w:pPr>
            <w:r>
              <w:rPr>
                <w:rFonts w:ascii="Arial MT"/>
                <w:sz w:val="18"/>
              </w:rPr>
              <w:t>Shapiro-Wilk</w:t>
            </w:r>
          </w:p>
        </w:tc>
      </w:tr>
      <w:tr w:rsidR="00C4122B" w14:paraId="129E19DD" w14:textId="77777777" w:rsidTr="00C4122B">
        <w:trPr>
          <w:trHeight w:val="323"/>
        </w:trPr>
        <w:tc>
          <w:tcPr>
            <w:tcW w:w="2402" w:type="dxa"/>
            <w:vMerge/>
            <w:tcBorders>
              <w:top w:val="nil"/>
              <w:left w:val="single" w:sz="18" w:space="0" w:color="000000"/>
              <w:right w:val="single" w:sz="18" w:space="0" w:color="000000"/>
            </w:tcBorders>
          </w:tcPr>
          <w:p w14:paraId="19B25C23" w14:textId="77777777" w:rsidR="00C4122B" w:rsidRDefault="00C4122B" w:rsidP="005F0DF0">
            <w:pPr>
              <w:rPr>
                <w:sz w:val="2"/>
                <w:szCs w:val="2"/>
              </w:rPr>
            </w:pPr>
          </w:p>
        </w:tc>
        <w:tc>
          <w:tcPr>
            <w:tcW w:w="1000" w:type="dxa"/>
            <w:tcBorders>
              <w:top w:val="single" w:sz="24" w:space="0" w:color="000000"/>
              <w:left w:val="single" w:sz="18" w:space="0" w:color="000000"/>
              <w:right w:val="single" w:sz="8" w:space="0" w:color="000000"/>
            </w:tcBorders>
          </w:tcPr>
          <w:p w14:paraId="6A856562" w14:textId="77777777" w:rsidR="00C4122B" w:rsidRDefault="00C4122B" w:rsidP="005F0DF0">
            <w:pPr>
              <w:pStyle w:val="TableParagraph"/>
              <w:spacing w:before="94"/>
              <w:ind w:left="179"/>
              <w:rPr>
                <w:rFonts w:ascii="Arial MT"/>
                <w:sz w:val="18"/>
              </w:rPr>
            </w:pPr>
            <w:r>
              <w:rPr>
                <w:rFonts w:ascii="Arial MT"/>
                <w:sz w:val="18"/>
              </w:rPr>
              <w:t>Statistic</w:t>
            </w:r>
          </w:p>
        </w:tc>
        <w:tc>
          <w:tcPr>
            <w:tcW w:w="995" w:type="dxa"/>
            <w:tcBorders>
              <w:top w:val="single" w:sz="24" w:space="0" w:color="000000"/>
              <w:left w:val="single" w:sz="8" w:space="0" w:color="000000"/>
              <w:right w:val="single" w:sz="8" w:space="0" w:color="000000"/>
            </w:tcBorders>
          </w:tcPr>
          <w:p w14:paraId="1A8F430F" w14:textId="77777777" w:rsidR="00C4122B" w:rsidRDefault="00C4122B" w:rsidP="005F0DF0">
            <w:pPr>
              <w:pStyle w:val="TableParagraph"/>
              <w:spacing w:before="94"/>
              <w:ind w:left="412" w:right="372"/>
              <w:jc w:val="center"/>
              <w:rPr>
                <w:rFonts w:ascii="Arial MT"/>
                <w:sz w:val="18"/>
              </w:rPr>
            </w:pPr>
            <w:proofErr w:type="spellStart"/>
            <w:r>
              <w:rPr>
                <w:rFonts w:ascii="Arial MT"/>
                <w:sz w:val="18"/>
              </w:rPr>
              <w:t>df</w:t>
            </w:r>
            <w:proofErr w:type="spellEnd"/>
          </w:p>
        </w:tc>
        <w:tc>
          <w:tcPr>
            <w:tcW w:w="1000" w:type="dxa"/>
            <w:tcBorders>
              <w:top w:val="single" w:sz="24" w:space="0" w:color="000000"/>
              <w:left w:val="single" w:sz="8" w:space="0" w:color="000000"/>
              <w:right w:val="single" w:sz="8" w:space="0" w:color="000000"/>
            </w:tcBorders>
          </w:tcPr>
          <w:p w14:paraId="050C63DB" w14:textId="77777777" w:rsidR="00C4122B" w:rsidRDefault="00C4122B" w:rsidP="005F0DF0">
            <w:pPr>
              <w:pStyle w:val="TableParagraph"/>
              <w:spacing w:before="94"/>
              <w:ind w:left="357"/>
              <w:rPr>
                <w:rFonts w:ascii="Arial MT"/>
                <w:sz w:val="18"/>
              </w:rPr>
            </w:pPr>
            <w:r>
              <w:rPr>
                <w:rFonts w:ascii="Arial MT"/>
                <w:sz w:val="18"/>
              </w:rPr>
              <w:t>Sig.</w:t>
            </w:r>
          </w:p>
        </w:tc>
        <w:tc>
          <w:tcPr>
            <w:tcW w:w="1000" w:type="dxa"/>
            <w:tcBorders>
              <w:top w:val="single" w:sz="24" w:space="0" w:color="000000"/>
              <w:left w:val="single" w:sz="8" w:space="0" w:color="000000"/>
              <w:right w:val="single" w:sz="8" w:space="0" w:color="000000"/>
            </w:tcBorders>
          </w:tcPr>
          <w:p w14:paraId="475F6E06" w14:textId="77777777" w:rsidR="00C4122B" w:rsidRDefault="00C4122B" w:rsidP="005F0DF0">
            <w:pPr>
              <w:pStyle w:val="TableParagraph"/>
              <w:spacing w:before="94"/>
              <w:ind w:left="197"/>
              <w:rPr>
                <w:rFonts w:ascii="Arial MT"/>
                <w:sz w:val="18"/>
              </w:rPr>
            </w:pPr>
            <w:r>
              <w:rPr>
                <w:rFonts w:ascii="Arial MT"/>
                <w:sz w:val="18"/>
              </w:rPr>
              <w:t>Statistic</w:t>
            </w:r>
          </w:p>
        </w:tc>
        <w:tc>
          <w:tcPr>
            <w:tcW w:w="998" w:type="dxa"/>
            <w:tcBorders>
              <w:top w:val="single" w:sz="24" w:space="0" w:color="000000"/>
              <w:left w:val="single" w:sz="8" w:space="0" w:color="000000"/>
              <w:right w:val="single" w:sz="8" w:space="0" w:color="000000"/>
            </w:tcBorders>
          </w:tcPr>
          <w:p w14:paraId="330CAF20" w14:textId="77777777" w:rsidR="00C4122B" w:rsidRDefault="00C4122B" w:rsidP="005F0DF0">
            <w:pPr>
              <w:pStyle w:val="TableParagraph"/>
              <w:spacing w:before="94"/>
              <w:ind w:left="414" w:right="372"/>
              <w:jc w:val="center"/>
              <w:rPr>
                <w:rFonts w:ascii="Arial MT"/>
                <w:sz w:val="18"/>
              </w:rPr>
            </w:pPr>
            <w:proofErr w:type="spellStart"/>
            <w:r>
              <w:rPr>
                <w:rFonts w:ascii="Arial MT"/>
                <w:sz w:val="18"/>
              </w:rPr>
              <w:t>df</w:t>
            </w:r>
            <w:proofErr w:type="spellEnd"/>
          </w:p>
        </w:tc>
        <w:tc>
          <w:tcPr>
            <w:tcW w:w="1000" w:type="dxa"/>
            <w:tcBorders>
              <w:top w:val="single" w:sz="24" w:space="0" w:color="000000"/>
              <w:left w:val="single" w:sz="8" w:space="0" w:color="000000"/>
              <w:right w:val="single" w:sz="18" w:space="0" w:color="000000"/>
            </w:tcBorders>
          </w:tcPr>
          <w:p w14:paraId="08A73B64" w14:textId="77777777" w:rsidR="00C4122B" w:rsidRDefault="00C4122B" w:rsidP="005F0DF0">
            <w:pPr>
              <w:pStyle w:val="TableParagraph"/>
              <w:spacing w:before="94"/>
              <w:ind w:left="359"/>
              <w:rPr>
                <w:rFonts w:ascii="Arial MT"/>
                <w:sz w:val="18"/>
              </w:rPr>
            </w:pPr>
            <w:r>
              <w:rPr>
                <w:rFonts w:ascii="Arial MT"/>
                <w:sz w:val="18"/>
              </w:rPr>
              <w:t>Sig.</w:t>
            </w:r>
          </w:p>
        </w:tc>
      </w:tr>
      <w:tr w:rsidR="00C4122B" w14:paraId="70710586" w14:textId="77777777" w:rsidTr="00C4122B">
        <w:trPr>
          <w:trHeight w:val="402"/>
        </w:trPr>
        <w:tc>
          <w:tcPr>
            <w:tcW w:w="2402" w:type="dxa"/>
            <w:tcBorders>
              <w:left w:val="single" w:sz="18" w:space="0" w:color="000000"/>
              <w:bottom w:val="nil"/>
              <w:right w:val="single" w:sz="18" w:space="0" w:color="000000"/>
            </w:tcBorders>
          </w:tcPr>
          <w:p w14:paraId="5652DF0B" w14:textId="77777777" w:rsidR="00C4122B" w:rsidRDefault="00C4122B" w:rsidP="005F0DF0">
            <w:pPr>
              <w:pStyle w:val="TableParagraph"/>
              <w:spacing w:before="106"/>
              <w:ind w:left="27"/>
              <w:rPr>
                <w:rFonts w:ascii="Arial MT"/>
                <w:sz w:val="18"/>
              </w:rPr>
            </w:pPr>
            <w:r>
              <w:rPr>
                <w:rFonts w:ascii="Arial MT"/>
                <w:sz w:val="18"/>
              </w:rPr>
              <w:t>Recruitment and</w:t>
            </w:r>
            <w:r>
              <w:rPr>
                <w:rFonts w:ascii="Arial MT"/>
                <w:spacing w:val="-2"/>
                <w:sz w:val="18"/>
              </w:rPr>
              <w:t xml:space="preserve"> </w:t>
            </w:r>
            <w:r>
              <w:rPr>
                <w:rFonts w:ascii="Arial MT"/>
                <w:sz w:val="18"/>
              </w:rPr>
              <w:t>Selection</w:t>
            </w:r>
          </w:p>
        </w:tc>
        <w:tc>
          <w:tcPr>
            <w:tcW w:w="1000" w:type="dxa"/>
            <w:tcBorders>
              <w:left w:val="single" w:sz="18" w:space="0" w:color="000000"/>
              <w:bottom w:val="nil"/>
              <w:right w:val="single" w:sz="8" w:space="0" w:color="000000"/>
            </w:tcBorders>
          </w:tcPr>
          <w:p w14:paraId="444385D5" w14:textId="77777777" w:rsidR="00C4122B" w:rsidRDefault="00C4122B" w:rsidP="005F0DF0">
            <w:pPr>
              <w:pStyle w:val="TableParagraph"/>
              <w:spacing w:before="106"/>
              <w:ind w:right="-15"/>
              <w:jc w:val="right"/>
              <w:rPr>
                <w:rFonts w:ascii="Arial MT"/>
                <w:sz w:val="18"/>
              </w:rPr>
            </w:pPr>
            <w:r>
              <w:rPr>
                <w:rFonts w:ascii="Arial MT"/>
                <w:sz w:val="18"/>
              </w:rPr>
              <w:t>.426</w:t>
            </w:r>
          </w:p>
        </w:tc>
        <w:tc>
          <w:tcPr>
            <w:tcW w:w="995" w:type="dxa"/>
            <w:tcBorders>
              <w:left w:val="single" w:sz="8" w:space="0" w:color="000000"/>
              <w:bottom w:val="nil"/>
              <w:right w:val="single" w:sz="8" w:space="0" w:color="000000"/>
            </w:tcBorders>
          </w:tcPr>
          <w:p w14:paraId="6D72183D" w14:textId="77777777" w:rsidR="00C4122B" w:rsidRDefault="00C4122B" w:rsidP="005F0DF0">
            <w:pPr>
              <w:pStyle w:val="TableParagraph"/>
              <w:spacing w:before="106"/>
              <w:ind w:right="-15"/>
              <w:jc w:val="right"/>
              <w:rPr>
                <w:rFonts w:ascii="Arial MT"/>
                <w:sz w:val="18"/>
              </w:rPr>
            </w:pPr>
            <w:r>
              <w:rPr>
                <w:rFonts w:ascii="Arial MT"/>
                <w:sz w:val="18"/>
              </w:rPr>
              <w:t>195</w:t>
            </w:r>
          </w:p>
        </w:tc>
        <w:tc>
          <w:tcPr>
            <w:tcW w:w="1000" w:type="dxa"/>
            <w:tcBorders>
              <w:left w:val="single" w:sz="8" w:space="0" w:color="000000"/>
              <w:bottom w:val="nil"/>
              <w:right w:val="single" w:sz="8" w:space="0" w:color="000000"/>
            </w:tcBorders>
          </w:tcPr>
          <w:p w14:paraId="4D18D086" w14:textId="77777777" w:rsidR="00C4122B" w:rsidRDefault="00C4122B" w:rsidP="005F0DF0">
            <w:pPr>
              <w:pStyle w:val="TableParagraph"/>
              <w:spacing w:before="106"/>
              <w:ind w:right="-15"/>
              <w:jc w:val="right"/>
              <w:rPr>
                <w:rFonts w:ascii="Arial MT"/>
                <w:sz w:val="18"/>
              </w:rPr>
            </w:pPr>
            <w:r>
              <w:rPr>
                <w:rFonts w:ascii="Arial MT"/>
                <w:sz w:val="18"/>
              </w:rPr>
              <w:t>.000</w:t>
            </w:r>
          </w:p>
        </w:tc>
        <w:tc>
          <w:tcPr>
            <w:tcW w:w="1000" w:type="dxa"/>
            <w:tcBorders>
              <w:left w:val="single" w:sz="8" w:space="0" w:color="000000"/>
              <w:bottom w:val="nil"/>
              <w:right w:val="single" w:sz="8" w:space="0" w:color="000000"/>
            </w:tcBorders>
          </w:tcPr>
          <w:p w14:paraId="4C0481F7" w14:textId="77777777" w:rsidR="00C4122B" w:rsidRDefault="00C4122B" w:rsidP="005F0DF0">
            <w:pPr>
              <w:pStyle w:val="TableParagraph"/>
              <w:spacing w:before="106"/>
              <w:ind w:right="-15"/>
              <w:jc w:val="right"/>
              <w:rPr>
                <w:rFonts w:ascii="Arial MT"/>
                <w:sz w:val="18"/>
              </w:rPr>
            </w:pPr>
            <w:r>
              <w:rPr>
                <w:rFonts w:ascii="Arial MT"/>
                <w:sz w:val="18"/>
              </w:rPr>
              <w:t>.595</w:t>
            </w:r>
          </w:p>
        </w:tc>
        <w:tc>
          <w:tcPr>
            <w:tcW w:w="998" w:type="dxa"/>
            <w:tcBorders>
              <w:left w:val="single" w:sz="8" w:space="0" w:color="000000"/>
              <w:bottom w:val="nil"/>
              <w:right w:val="single" w:sz="8" w:space="0" w:color="000000"/>
            </w:tcBorders>
          </w:tcPr>
          <w:p w14:paraId="63FAC00A" w14:textId="77777777" w:rsidR="00C4122B" w:rsidRDefault="00C4122B" w:rsidP="005F0DF0">
            <w:pPr>
              <w:pStyle w:val="TableParagraph"/>
              <w:spacing w:before="106"/>
              <w:ind w:right="-15"/>
              <w:jc w:val="right"/>
              <w:rPr>
                <w:rFonts w:ascii="Arial MT"/>
                <w:sz w:val="18"/>
              </w:rPr>
            </w:pPr>
            <w:r>
              <w:rPr>
                <w:rFonts w:ascii="Arial MT"/>
                <w:sz w:val="18"/>
              </w:rPr>
              <w:t>195</w:t>
            </w:r>
          </w:p>
        </w:tc>
        <w:tc>
          <w:tcPr>
            <w:tcW w:w="1000" w:type="dxa"/>
            <w:tcBorders>
              <w:left w:val="single" w:sz="8" w:space="0" w:color="000000"/>
              <w:bottom w:val="nil"/>
              <w:right w:val="single" w:sz="18" w:space="0" w:color="000000"/>
            </w:tcBorders>
          </w:tcPr>
          <w:p w14:paraId="25A61B46" w14:textId="77777777" w:rsidR="00C4122B" w:rsidRDefault="00C4122B" w:rsidP="005F0DF0">
            <w:pPr>
              <w:pStyle w:val="TableParagraph"/>
              <w:spacing w:before="106"/>
              <w:ind w:right="-29"/>
              <w:jc w:val="right"/>
              <w:rPr>
                <w:rFonts w:ascii="Arial MT"/>
                <w:sz w:val="18"/>
              </w:rPr>
            </w:pPr>
            <w:r>
              <w:rPr>
                <w:rFonts w:ascii="Arial MT"/>
                <w:sz w:val="18"/>
              </w:rPr>
              <w:t>.000</w:t>
            </w:r>
          </w:p>
        </w:tc>
      </w:tr>
      <w:tr w:rsidR="00C4122B" w14:paraId="0788731C" w14:textId="77777777" w:rsidTr="00C4122B">
        <w:trPr>
          <w:trHeight w:val="379"/>
        </w:trPr>
        <w:tc>
          <w:tcPr>
            <w:tcW w:w="2402" w:type="dxa"/>
            <w:tcBorders>
              <w:top w:val="nil"/>
              <w:left w:val="single" w:sz="18" w:space="0" w:color="000000"/>
              <w:bottom w:val="nil"/>
              <w:right w:val="single" w:sz="18" w:space="0" w:color="000000"/>
            </w:tcBorders>
          </w:tcPr>
          <w:p w14:paraId="3AEDCF41" w14:textId="77777777" w:rsidR="00C4122B" w:rsidRDefault="00C4122B" w:rsidP="005F0DF0">
            <w:pPr>
              <w:pStyle w:val="TableParagraph"/>
              <w:spacing w:before="83"/>
              <w:ind w:left="27"/>
              <w:rPr>
                <w:rFonts w:ascii="Arial MT"/>
                <w:sz w:val="18"/>
              </w:rPr>
            </w:pPr>
            <w:r>
              <w:rPr>
                <w:rFonts w:ascii="Arial MT"/>
                <w:sz w:val="18"/>
              </w:rPr>
              <w:t>Training and Development</w:t>
            </w:r>
          </w:p>
        </w:tc>
        <w:tc>
          <w:tcPr>
            <w:tcW w:w="1000" w:type="dxa"/>
            <w:tcBorders>
              <w:top w:val="nil"/>
              <w:left w:val="single" w:sz="18" w:space="0" w:color="000000"/>
              <w:bottom w:val="nil"/>
              <w:right w:val="single" w:sz="8" w:space="0" w:color="000000"/>
            </w:tcBorders>
          </w:tcPr>
          <w:p w14:paraId="5034C7E7" w14:textId="77777777" w:rsidR="00C4122B" w:rsidRDefault="00C4122B" w:rsidP="005F0DF0">
            <w:pPr>
              <w:pStyle w:val="TableParagraph"/>
              <w:spacing w:before="83"/>
              <w:ind w:right="-15"/>
              <w:jc w:val="right"/>
              <w:rPr>
                <w:rFonts w:ascii="Arial MT"/>
                <w:sz w:val="18"/>
              </w:rPr>
            </w:pPr>
            <w:r>
              <w:rPr>
                <w:rFonts w:ascii="Arial MT"/>
                <w:sz w:val="18"/>
              </w:rPr>
              <w:t>.222</w:t>
            </w:r>
          </w:p>
        </w:tc>
        <w:tc>
          <w:tcPr>
            <w:tcW w:w="995" w:type="dxa"/>
            <w:tcBorders>
              <w:top w:val="nil"/>
              <w:left w:val="single" w:sz="8" w:space="0" w:color="000000"/>
              <w:bottom w:val="nil"/>
              <w:right w:val="single" w:sz="8" w:space="0" w:color="000000"/>
            </w:tcBorders>
          </w:tcPr>
          <w:p w14:paraId="13E5DA36" w14:textId="77777777" w:rsidR="00C4122B" w:rsidRDefault="00C4122B" w:rsidP="005F0DF0">
            <w:pPr>
              <w:pStyle w:val="TableParagraph"/>
              <w:spacing w:before="83"/>
              <w:ind w:right="-15"/>
              <w:jc w:val="right"/>
              <w:rPr>
                <w:rFonts w:ascii="Arial MT"/>
                <w:sz w:val="18"/>
              </w:rPr>
            </w:pPr>
            <w:r>
              <w:rPr>
                <w:rFonts w:ascii="Arial MT"/>
                <w:sz w:val="18"/>
              </w:rPr>
              <w:t>195</w:t>
            </w:r>
          </w:p>
        </w:tc>
        <w:tc>
          <w:tcPr>
            <w:tcW w:w="1000" w:type="dxa"/>
            <w:tcBorders>
              <w:top w:val="nil"/>
              <w:left w:val="single" w:sz="8" w:space="0" w:color="000000"/>
              <w:bottom w:val="nil"/>
              <w:right w:val="single" w:sz="8" w:space="0" w:color="000000"/>
            </w:tcBorders>
          </w:tcPr>
          <w:p w14:paraId="73F115AB" w14:textId="77777777" w:rsidR="00C4122B" w:rsidRDefault="00C4122B" w:rsidP="005F0DF0">
            <w:pPr>
              <w:pStyle w:val="TableParagraph"/>
              <w:spacing w:before="83"/>
              <w:ind w:right="-15"/>
              <w:jc w:val="right"/>
              <w:rPr>
                <w:rFonts w:ascii="Arial MT"/>
                <w:sz w:val="18"/>
              </w:rPr>
            </w:pPr>
            <w:r>
              <w:rPr>
                <w:rFonts w:ascii="Arial MT"/>
                <w:sz w:val="18"/>
              </w:rPr>
              <w:t>.000</w:t>
            </w:r>
          </w:p>
        </w:tc>
        <w:tc>
          <w:tcPr>
            <w:tcW w:w="1000" w:type="dxa"/>
            <w:tcBorders>
              <w:top w:val="nil"/>
              <w:left w:val="single" w:sz="8" w:space="0" w:color="000000"/>
              <w:bottom w:val="nil"/>
              <w:right w:val="single" w:sz="8" w:space="0" w:color="000000"/>
            </w:tcBorders>
          </w:tcPr>
          <w:p w14:paraId="02D928FA" w14:textId="77777777" w:rsidR="00C4122B" w:rsidRDefault="00C4122B" w:rsidP="005F0DF0">
            <w:pPr>
              <w:pStyle w:val="TableParagraph"/>
              <w:spacing w:before="83"/>
              <w:ind w:right="-15"/>
              <w:jc w:val="right"/>
              <w:rPr>
                <w:rFonts w:ascii="Arial MT"/>
                <w:sz w:val="18"/>
              </w:rPr>
            </w:pPr>
            <w:r>
              <w:rPr>
                <w:rFonts w:ascii="Arial MT"/>
                <w:sz w:val="18"/>
              </w:rPr>
              <w:t>.793</w:t>
            </w:r>
          </w:p>
        </w:tc>
        <w:tc>
          <w:tcPr>
            <w:tcW w:w="998" w:type="dxa"/>
            <w:tcBorders>
              <w:top w:val="nil"/>
              <w:left w:val="single" w:sz="8" w:space="0" w:color="000000"/>
              <w:bottom w:val="nil"/>
              <w:right w:val="single" w:sz="8" w:space="0" w:color="000000"/>
            </w:tcBorders>
          </w:tcPr>
          <w:p w14:paraId="6005A901" w14:textId="77777777" w:rsidR="00C4122B" w:rsidRDefault="00C4122B" w:rsidP="005F0DF0">
            <w:pPr>
              <w:pStyle w:val="TableParagraph"/>
              <w:spacing w:before="83"/>
              <w:ind w:right="-15"/>
              <w:jc w:val="right"/>
              <w:rPr>
                <w:rFonts w:ascii="Arial MT"/>
                <w:sz w:val="18"/>
              </w:rPr>
            </w:pPr>
            <w:r>
              <w:rPr>
                <w:rFonts w:ascii="Arial MT"/>
                <w:sz w:val="18"/>
              </w:rPr>
              <w:t>195</w:t>
            </w:r>
          </w:p>
        </w:tc>
        <w:tc>
          <w:tcPr>
            <w:tcW w:w="1000" w:type="dxa"/>
            <w:tcBorders>
              <w:top w:val="nil"/>
              <w:left w:val="single" w:sz="8" w:space="0" w:color="000000"/>
              <w:bottom w:val="nil"/>
              <w:right w:val="single" w:sz="18" w:space="0" w:color="000000"/>
            </w:tcBorders>
          </w:tcPr>
          <w:p w14:paraId="54316F52" w14:textId="77777777" w:rsidR="00C4122B" w:rsidRDefault="00C4122B" w:rsidP="005F0DF0">
            <w:pPr>
              <w:pStyle w:val="TableParagraph"/>
              <w:spacing w:before="83"/>
              <w:ind w:right="-29"/>
              <w:jc w:val="right"/>
              <w:rPr>
                <w:rFonts w:ascii="Arial MT"/>
                <w:sz w:val="18"/>
              </w:rPr>
            </w:pPr>
            <w:r>
              <w:rPr>
                <w:rFonts w:ascii="Arial MT"/>
                <w:sz w:val="18"/>
              </w:rPr>
              <w:t>.000</w:t>
            </w:r>
          </w:p>
        </w:tc>
      </w:tr>
      <w:tr w:rsidR="00C4122B" w14:paraId="12E0072F" w14:textId="77777777" w:rsidTr="00C4122B">
        <w:trPr>
          <w:trHeight w:val="380"/>
        </w:trPr>
        <w:tc>
          <w:tcPr>
            <w:tcW w:w="2402" w:type="dxa"/>
            <w:tcBorders>
              <w:top w:val="nil"/>
              <w:left w:val="single" w:sz="18" w:space="0" w:color="000000"/>
              <w:bottom w:val="nil"/>
              <w:right w:val="single" w:sz="18" w:space="0" w:color="000000"/>
            </w:tcBorders>
          </w:tcPr>
          <w:p w14:paraId="18B4B63E" w14:textId="77777777" w:rsidR="00C4122B" w:rsidRDefault="00C4122B" w:rsidP="005F0DF0">
            <w:pPr>
              <w:pStyle w:val="TableParagraph"/>
              <w:spacing w:before="83"/>
              <w:ind w:left="27"/>
              <w:rPr>
                <w:rFonts w:ascii="Arial MT"/>
                <w:sz w:val="18"/>
              </w:rPr>
            </w:pPr>
            <w:r>
              <w:rPr>
                <w:rFonts w:ascii="Arial MT"/>
                <w:sz w:val="18"/>
              </w:rPr>
              <w:t>Compensation</w:t>
            </w:r>
            <w:r>
              <w:rPr>
                <w:rFonts w:ascii="Arial MT"/>
                <w:spacing w:val="-2"/>
                <w:sz w:val="18"/>
              </w:rPr>
              <w:t xml:space="preserve"> </w:t>
            </w:r>
            <w:r>
              <w:rPr>
                <w:rFonts w:ascii="Arial MT"/>
                <w:sz w:val="18"/>
              </w:rPr>
              <w:t>and</w:t>
            </w:r>
            <w:r>
              <w:rPr>
                <w:rFonts w:ascii="Arial MT"/>
                <w:spacing w:val="-2"/>
                <w:sz w:val="18"/>
              </w:rPr>
              <w:t xml:space="preserve"> </w:t>
            </w:r>
            <w:r>
              <w:rPr>
                <w:rFonts w:ascii="Arial MT"/>
                <w:sz w:val="18"/>
              </w:rPr>
              <w:t>Benefit</w:t>
            </w:r>
          </w:p>
        </w:tc>
        <w:tc>
          <w:tcPr>
            <w:tcW w:w="1000" w:type="dxa"/>
            <w:tcBorders>
              <w:top w:val="nil"/>
              <w:left w:val="single" w:sz="18" w:space="0" w:color="000000"/>
              <w:bottom w:val="nil"/>
              <w:right w:val="single" w:sz="8" w:space="0" w:color="000000"/>
            </w:tcBorders>
          </w:tcPr>
          <w:p w14:paraId="67C01D6C" w14:textId="77777777" w:rsidR="00C4122B" w:rsidRDefault="00C4122B" w:rsidP="005F0DF0">
            <w:pPr>
              <w:pStyle w:val="TableParagraph"/>
              <w:spacing w:before="83"/>
              <w:ind w:right="-15"/>
              <w:jc w:val="right"/>
              <w:rPr>
                <w:rFonts w:ascii="Arial MT"/>
                <w:sz w:val="18"/>
              </w:rPr>
            </w:pPr>
            <w:r>
              <w:rPr>
                <w:rFonts w:ascii="Arial MT"/>
                <w:sz w:val="18"/>
              </w:rPr>
              <w:t>.426</w:t>
            </w:r>
          </w:p>
        </w:tc>
        <w:tc>
          <w:tcPr>
            <w:tcW w:w="995" w:type="dxa"/>
            <w:tcBorders>
              <w:top w:val="nil"/>
              <w:left w:val="single" w:sz="8" w:space="0" w:color="000000"/>
              <w:bottom w:val="nil"/>
              <w:right w:val="single" w:sz="8" w:space="0" w:color="000000"/>
            </w:tcBorders>
          </w:tcPr>
          <w:p w14:paraId="50359B37" w14:textId="77777777" w:rsidR="00C4122B" w:rsidRDefault="00C4122B" w:rsidP="005F0DF0">
            <w:pPr>
              <w:pStyle w:val="TableParagraph"/>
              <w:spacing w:before="83"/>
              <w:ind w:right="-15"/>
              <w:jc w:val="right"/>
              <w:rPr>
                <w:rFonts w:ascii="Arial MT"/>
                <w:sz w:val="18"/>
              </w:rPr>
            </w:pPr>
            <w:r>
              <w:rPr>
                <w:rFonts w:ascii="Arial MT"/>
                <w:sz w:val="18"/>
              </w:rPr>
              <w:t>195</w:t>
            </w:r>
          </w:p>
        </w:tc>
        <w:tc>
          <w:tcPr>
            <w:tcW w:w="1000" w:type="dxa"/>
            <w:tcBorders>
              <w:top w:val="nil"/>
              <w:left w:val="single" w:sz="8" w:space="0" w:color="000000"/>
              <w:bottom w:val="nil"/>
              <w:right w:val="single" w:sz="8" w:space="0" w:color="000000"/>
            </w:tcBorders>
          </w:tcPr>
          <w:p w14:paraId="339064CC" w14:textId="77777777" w:rsidR="00C4122B" w:rsidRDefault="00C4122B" w:rsidP="005F0DF0">
            <w:pPr>
              <w:pStyle w:val="TableParagraph"/>
              <w:spacing w:before="83"/>
              <w:ind w:right="-15"/>
              <w:jc w:val="right"/>
              <w:rPr>
                <w:rFonts w:ascii="Arial MT"/>
                <w:sz w:val="18"/>
              </w:rPr>
            </w:pPr>
            <w:r>
              <w:rPr>
                <w:rFonts w:ascii="Arial MT"/>
                <w:sz w:val="18"/>
              </w:rPr>
              <w:t>.000</w:t>
            </w:r>
          </w:p>
        </w:tc>
        <w:tc>
          <w:tcPr>
            <w:tcW w:w="1000" w:type="dxa"/>
            <w:tcBorders>
              <w:top w:val="nil"/>
              <w:left w:val="single" w:sz="8" w:space="0" w:color="000000"/>
              <w:bottom w:val="nil"/>
              <w:right w:val="single" w:sz="8" w:space="0" w:color="000000"/>
            </w:tcBorders>
          </w:tcPr>
          <w:p w14:paraId="4577BB74" w14:textId="77777777" w:rsidR="00C4122B" w:rsidRDefault="00C4122B" w:rsidP="005F0DF0">
            <w:pPr>
              <w:pStyle w:val="TableParagraph"/>
              <w:spacing w:before="83"/>
              <w:ind w:right="-15"/>
              <w:jc w:val="right"/>
              <w:rPr>
                <w:rFonts w:ascii="Arial MT"/>
                <w:sz w:val="18"/>
              </w:rPr>
            </w:pPr>
            <w:r>
              <w:rPr>
                <w:rFonts w:ascii="Arial MT"/>
                <w:sz w:val="18"/>
              </w:rPr>
              <w:t>.595</w:t>
            </w:r>
          </w:p>
        </w:tc>
        <w:tc>
          <w:tcPr>
            <w:tcW w:w="998" w:type="dxa"/>
            <w:tcBorders>
              <w:top w:val="nil"/>
              <w:left w:val="single" w:sz="8" w:space="0" w:color="000000"/>
              <w:bottom w:val="nil"/>
              <w:right w:val="single" w:sz="8" w:space="0" w:color="000000"/>
            </w:tcBorders>
          </w:tcPr>
          <w:p w14:paraId="1D5F26B6" w14:textId="77777777" w:rsidR="00C4122B" w:rsidRDefault="00C4122B" w:rsidP="005F0DF0">
            <w:pPr>
              <w:pStyle w:val="TableParagraph"/>
              <w:spacing w:before="83"/>
              <w:ind w:right="-15"/>
              <w:jc w:val="right"/>
              <w:rPr>
                <w:rFonts w:ascii="Arial MT"/>
                <w:sz w:val="18"/>
              </w:rPr>
            </w:pPr>
            <w:r>
              <w:rPr>
                <w:rFonts w:ascii="Arial MT"/>
                <w:sz w:val="18"/>
              </w:rPr>
              <w:t>195</w:t>
            </w:r>
          </w:p>
        </w:tc>
        <w:tc>
          <w:tcPr>
            <w:tcW w:w="1000" w:type="dxa"/>
            <w:tcBorders>
              <w:top w:val="nil"/>
              <w:left w:val="single" w:sz="8" w:space="0" w:color="000000"/>
              <w:bottom w:val="nil"/>
              <w:right w:val="single" w:sz="18" w:space="0" w:color="000000"/>
            </w:tcBorders>
          </w:tcPr>
          <w:p w14:paraId="665CD83A" w14:textId="77777777" w:rsidR="00C4122B" w:rsidRDefault="00C4122B" w:rsidP="005F0DF0">
            <w:pPr>
              <w:pStyle w:val="TableParagraph"/>
              <w:spacing w:before="83"/>
              <w:ind w:right="-29"/>
              <w:jc w:val="right"/>
              <w:rPr>
                <w:rFonts w:ascii="Arial MT"/>
                <w:sz w:val="18"/>
              </w:rPr>
            </w:pPr>
            <w:r>
              <w:rPr>
                <w:rFonts w:ascii="Arial MT"/>
                <w:sz w:val="18"/>
              </w:rPr>
              <w:t>.000</w:t>
            </w:r>
          </w:p>
        </w:tc>
      </w:tr>
      <w:tr w:rsidR="00C4122B" w14:paraId="76115B6F" w14:textId="77777777" w:rsidTr="00C4122B">
        <w:trPr>
          <w:trHeight w:val="380"/>
        </w:trPr>
        <w:tc>
          <w:tcPr>
            <w:tcW w:w="2402" w:type="dxa"/>
            <w:tcBorders>
              <w:top w:val="nil"/>
              <w:left w:val="single" w:sz="18" w:space="0" w:color="000000"/>
              <w:bottom w:val="nil"/>
              <w:right w:val="single" w:sz="18" w:space="0" w:color="000000"/>
            </w:tcBorders>
          </w:tcPr>
          <w:p w14:paraId="37804EF2" w14:textId="77777777" w:rsidR="00C4122B" w:rsidRDefault="00C4122B" w:rsidP="005F0DF0">
            <w:pPr>
              <w:pStyle w:val="TableParagraph"/>
              <w:spacing w:before="84"/>
              <w:ind w:left="27"/>
              <w:rPr>
                <w:rFonts w:ascii="Arial MT"/>
                <w:sz w:val="18"/>
              </w:rPr>
            </w:pPr>
            <w:r>
              <w:rPr>
                <w:rFonts w:ascii="Arial MT"/>
                <w:sz w:val="18"/>
              </w:rPr>
              <w:t>Work</w:t>
            </w:r>
            <w:r>
              <w:rPr>
                <w:rFonts w:ascii="Arial MT"/>
                <w:spacing w:val="-2"/>
                <w:sz w:val="18"/>
              </w:rPr>
              <w:t xml:space="preserve"> </w:t>
            </w:r>
            <w:r>
              <w:rPr>
                <w:rFonts w:ascii="Arial MT"/>
                <w:sz w:val="18"/>
              </w:rPr>
              <w:t>Life Balance</w:t>
            </w:r>
          </w:p>
        </w:tc>
        <w:tc>
          <w:tcPr>
            <w:tcW w:w="1000" w:type="dxa"/>
            <w:tcBorders>
              <w:top w:val="nil"/>
              <w:left w:val="single" w:sz="18" w:space="0" w:color="000000"/>
              <w:bottom w:val="nil"/>
              <w:right w:val="single" w:sz="8" w:space="0" w:color="000000"/>
            </w:tcBorders>
          </w:tcPr>
          <w:p w14:paraId="50616E95" w14:textId="77777777" w:rsidR="00C4122B" w:rsidRDefault="00C4122B" w:rsidP="005F0DF0">
            <w:pPr>
              <w:pStyle w:val="TableParagraph"/>
              <w:spacing w:before="84"/>
              <w:ind w:right="-15"/>
              <w:jc w:val="right"/>
              <w:rPr>
                <w:rFonts w:ascii="Arial MT"/>
                <w:sz w:val="18"/>
              </w:rPr>
            </w:pPr>
            <w:r>
              <w:rPr>
                <w:rFonts w:ascii="Arial MT"/>
                <w:sz w:val="18"/>
              </w:rPr>
              <w:t>.345</w:t>
            </w:r>
          </w:p>
        </w:tc>
        <w:tc>
          <w:tcPr>
            <w:tcW w:w="995" w:type="dxa"/>
            <w:tcBorders>
              <w:top w:val="nil"/>
              <w:left w:val="single" w:sz="8" w:space="0" w:color="000000"/>
              <w:bottom w:val="nil"/>
              <w:right w:val="single" w:sz="8" w:space="0" w:color="000000"/>
            </w:tcBorders>
          </w:tcPr>
          <w:p w14:paraId="44DC2DB5" w14:textId="77777777" w:rsidR="00C4122B" w:rsidRDefault="00C4122B" w:rsidP="005F0DF0">
            <w:pPr>
              <w:pStyle w:val="TableParagraph"/>
              <w:spacing w:before="84"/>
              <w:ind w:right="-15"/>
              <w:jc w:val="right"/>
              <w:rPr>
                <w:rFonts w:ascii="Arial MT"/>
                <w:sz w:val="18"/>
              </w:rPr>
            </w:pPr>
            <w:r>
              <w:rPr>
                <w:rFonts w:ascii="Arial MT"/>
                <w:sz w:val="18"/>
              </w:rPr>
              <w:t>195</w:t>
            </w:r>
          </w:p>
        </w:tc>
        <w:tc>
          <w:tcPr>
            <w:tcW w:w="1000" w:type="dxa"/>
            <w:tcBorders>
              <w:top w:val="nil"/>
              <w:left w:val="single" w:sz="8" w:space="0" w:color="000000"/>
              <w:bottom w:val="nil"/>
              <w:right w:val="single" w:sz="8" w:space="0" w:color="000000"/>
            </w:tcBorders>
          </w:tcPr>
          <w:p w14:paraId="4DD261F4" w14:textId="77777777" w:rsidR="00C4122B" w:rsidRDefault="00C4122B" w:rsidP="005F0DF0">
            <w:pPr>
              <w:pStyle w:val="TableParagraph"/>
              <w:spacing w:before="84"/>
              <w:ind w:right="-15"/>
              <w:jc w:val="right"/>
              <w:rPr>
                <w:rFonts w:ascii="Arial MT"/>
                <w:sz w:val="18"/>
              </w:rPr>
            </w:pPr>
            <w:r>
              <w:rPr>
                <w:rFonts w:ascii="Arial MT"/>
                <w:sz w:val="18"/>
              </w:rPr>
              <w:t>.000</w:t>
            </w:r>
          </w:p>
        </w:tc>
        <w:tc>
          <w:tcPr>
            <w:tcW w:w="1000" w:type="dxa"/>
            <w:tcBorders>
              <w:top w:val="nil"/>
              <w:left w:val="single" w:sz="8" w:space="0" w:color="000000"/>
              <w:bottom w:val="nil"/>
              <w:right w:val="single" w:sz="8" w:space="0" w:color="000000"/>
            </w:tcBorders>
          </w:tcPr>
          <w:p w14:paraId="1B04A862" w14:textId="77777777" w:rsidR="00C4122B" w:rsidRDefault="00C4122B" w:rsidP="005F0DF0">
            <w:pPr>
              <w:pStyle w:val="TableParagraph"/>
              <w:spacing w:before="84"/>
              <w:ind w:right="-15"/>
              <w:jc w:val="right"/>
              <w:rPr>
                <w:rFonts w:ascii="Arial MT"/>
                <w:sz w:val="18"/>
              </w:rPr>
            </w:pPr>
            <w:r>
              <w:rPr>
                <w:rFonts w:ascii="Arial MT"/>
                <w:sz w:val="18"/>
              </w:rPr>
              <w:t>.708</w:t>
            </w:r>
          </w:p>
        </w:tc>
        <w:tc>
          <w:tcPr>
            <w:tcW w:w="998" w:type="dxa"/>
            <w:tcBorders>
              <w:top w:val="nil"/>
              <w:left w:val="single" w:sz="8" w:space="0" w:color="000000"/>
              <w:bottom w:val="nil"/>
              <w:right w:val="single" w:sz="8" w:space="0" w:color="000000"/>
            </w:tcBorders>
          </w:tcPr>
          <w:p w14:paraId="1CBC69CE" w14:textId="77777777" w:rsidR="00C4122B" w:rsidRDefault="00C4122B" w:rsidP="005F0DF0">
            <w:pPr>
              <w:pStyle w:val="TableParagraph"/>
              <w:spacing w:before="84"/>
              <w:ind w:right="-15"/>
              <w:jc w:val="right"/>
              <w:rPr>
                <w:rFonts w:ascii="Arial MT"/>
                <w:sz w:val="18"/>
              </w:rPr>
            </w:pPr>
            <w:r>
              <w:rPr>
                <w:rFonts w:ascii="Arial MT"/>
                <w:sz w:val="18"/>
              </w:rPr>
              <w:t>195</w:t>
            </w:r>
          </w:p>
        </w:tc>
        <w:tc>
          <w:tcPr>
            <w:tcW w:w="1000" w:type="dxa"/>
            <w:tcBorders>
              <w:top w:val="nil"/>
              <w:left w:val="single" w:sz="8" w:space="0" w:color="000000"/>
              <w:bottom w:val="nil"/>
              <w:right w:val="single" w:sz="18" w:space="0" w:color="000000"/>
            </w:tcBorders>
          </w:tcPr>
          <w:p w14:paraId="0333D224" w14:textId="77777777" w:rsidR="00C4122B" w:rsidRDefault="00C4122B" w:rsidP="005F0DF0">
            <w:pPr>
              <w:pStyle w:val="TableParagraph"/>
              <w:spacing w:before="84"/>
              <w:ind w:right="-29"/>
              <w:jc w:val="right"/>
              <w:rPr>
                <w:rFonts w:ascii="Arial MT"/>
                <w:sz w:val="18"/>
              </w:rPr>
            </w:pPr>
            <w:r>
              <w:rPr>
                <w:rFonts w:ascii="Arial MT"/>
                <w:sz w:val="18"/>
              </w:rPr>
              <w:t>.000</w:t>
            </w:r>
          </w:p>
        </w:tc>
      </w:tr>
      <w:tr w:rsidR="00C4122B" w14:paraId="5EE8B85A" w14:textId="77777777" w:rsidTr="00C4122B">
        <w:trPr>
          <w:trHeight w:val="319"/>
        </w:trPr>
        <w:tc>
          <w:tcPr>
            <w:tcW w:w="2402" w:type="dxa"/>
            <w:tcBorders>
              <w:top w:val="nil"/>
              <w:left w:val="single" w:sz="18" w:space="0" w:color="000000"/>
              <w:bottom w:val="single" w:sz="18" w:space="0" w:color="000000"/>
              <w:right w:val="single" w:sz="18" w:space="0" w:color="000000"/>
            </w:tcBorders>
          </w:tcPr>
          <w:p w14:paraId="12ED9F8D" w14:textId="77777777" w:rsidR="00C4122B" w:rsidRDefault="00C4122B" w:rsidP="005F0DF0">
            <w:pPr>
              <w:pStyle w:val="TableParagraph"/>
              <w:spacing w:before="83"/>
              <w:ind w:left="27"/>
              <w:rPr>
                <w:rFonts w:ascii="Arial MT"/>
                <w:sz w:val="18"/>
              </w:rPr>
            </w:pPr>
            <w:r>
              <w:rPr>
                <w:rFonts w:ascii="Arial MT"/>
                <w:sz w:val="18"/>
              </w:rPr>
              <w:t>Reward</w:t>
            </w:r>
            <w:r>
              <w:rPr>
                <w:rFonts w:ascii="Arial MT"/>
                <w:spacing w:val="-1"/>
                <w:sz w:val="18"/>
              </w:rPr>
              <w:t xml:space="preserve"> </w:t>
            </w:r>
            <w:r>
              <w:rPr>
                <w:rFonts w:ascii="Arial MT"/>
                <w:sz w:val="18"/>
              </w:rPr>
              <w:t>and</w:t>
            </w:r>
            <w:r>
              <w:rPr>
                <w:rFonts w:ascii="Arial MT"/>
                <w:spacing w:val="-1"/>
                <w:sz w:val="18"/>
              </w:rPr>
              <w:t xml:space="preserve"> </w:t>
            </w:r>
            <w:r>
              <w:rPr>
                <w:rFonts w:ascii="Arial MT"/>
                <w:sz w:val="18"/>
              </w:rPr>
              <w:t>Recognition</w:t>
            </w:r>
          </w:p>
        </w:tc>
        <w:tc>
          <w:tcPr>
            <w:tcW w:w="1000" w:type="dxa"/>
            <w:tcBorders>
              <w:top w:val="nil"/>
              <w:left w:val="single" w:sz="18" w:space="0" w:color="000000"/>
              <w:bottom w:val="single" w:sz="18" w:space="0" w:color="000000"/>
              <w:right w:val="single" w:sz="8" w:space="0" w:color="000000"/>
            </w:tcBorders>
          </w:tcPr>
          <w:p w14:paraId="410E8FC2" w14:textId="77777777" w:rsidR="00C4122B" w:rsidRDefault="00C4122B" w:rsidP="005F0DF0">
            <w:pPr>
              <w:pStyle w:val="TableParagraph"/>
              <w:spacing w:before="83"/>
              <w:ind w:right="-15"/>
              <w:jc w:val="right"/>
              <w:rPr>
                <w:rFonts w:ascii="Arial MT"/>
                <w:sz w:val="18"/>
              </w:rPr>
            </w:pPr>
            <w:r>
              <w:rPr>
                <w:rFonts w:ascii="Arial MT"/>
                <w:sz w:val="18"/>
              </w:rPr>
              <w:t>.426</w:t>
            </w:r>
          </w:p>
        </w:tc>
        <w:tc>
          <w:tcPr>
            <w:tcW w:w="995" w:type="dxa"/>
            <w:tcBorders>
              <w:top w:val="nil"/>
              <w:left w:val="single" w:sz="8" w:space="0" w:color="000000"/>
              <w:bottom w:val="single" w:sz="18" w:space="0" w:color="000000"/>
              <w:right w:val="single" w:sz="8" w:space="0" w:color="000000"/>
            </w:tcBorders>
          </w:tcPr>
          <w:p w14:paraId="66ADCD68" w14:textId="77777777" w:rsidR="00C4122B" w:rsidRDefault="00C4122B" w:rsidP="005F0DF0">
            <w:pPr>
              <w:pStyle w:val="TableParagraph"/>
              <w:spacing w:before="83"/>
              <w:ind w:right="-15"/>
              <w:jc w:val="right"/>
              <w:rPr>
                <w:rFonts w:ascii="Arial MT"/>
                <w:sz w:val="18"/>
              </w:rPr>
            </w:pPr>
            <w:r>
              <w:rPr>
                <w:rFonts w:ascii="Arial MT"/>
                <w:sz w:val="18"/>
              </w:rPr>
              <w:t>195</w:t>
            </w:r>
          </w:p>
        </w:tc>
        <w:tc>
          <w:tcPr>
            <w:tcW w:w="1000" w:type="dxa"/>
            <w:tcBorders>
              <w:top w:val="nil"/>
              <w:left w:val="single" w:sz="8" w:space="0" w:color="000000"/>
              <w:bottom w:val="single" w:sz="18" w:space="0" w:color="000000"/>
              <w:right w:val="single" w:sz="8" w:space="0" w:color="000000"/>
            </w:tcBorders>
          </w:tcPr>
          <w:p w14:paraId="34ADF702" w14:textId="77777777" w:rsidR="00C4122B" w:rsidRDefault="00C4122B" w:rsidP="005F0DF0">
            <w:pPr>
              <w:pStyle w:val="TableParagraph"/>
              <w:spacing w:before="83"/>
              <w:ind w:right="-15"/>
              <w:jc w:val="right"/>
              <w:rPr>
                <w:rFonts w:ascii="Arial MT"/>
                <w:sz w:val="18"/>
              </w:rPr>
            </w:pPr>
            <w:r>
              <w:rPr>
                <w:rFonts w:ascii="Arial MT"/>
                <w:sz w:val="18"/>
              </w:rPr>
              <w:t>.000</w:t>
            </w:r>
          </w:p>
        </w:tc>
        <w:tc>
          <w:tcPr>
            <w:tcW w:w="1000" w:type="dxa"/>
            <w:tcBorders>
              <w:top w:val="nil"/>
              <w:left w:val="single" w:sz="8" w:space="0" w:color="000000"/>
              <w:bottom w:val="single" w:sz="18" w:space="0" w:color="000000"/>
              <w:right w:val="single" w:sz="8" w:space="0" w:color="000000"/>
            </w:tcBorders>
          </w:tcPr>
          <w:p w14:paraId="10E9D49B" w14:textId="77777777" w:rsidR="00C4122B" w:rsidRDefault="00C4122B" w:rsidP="005F0DF0">
            <w:pPr>
              <w:pStyle w:val="TableParagraph"/>
              <w:spacing w:before="83"/>
              <w:ind w:right="-15"/>
              <w:jc w:val="right"/>
              <w:rPr>
                <w:rFonts w:ascii="Arial MT"/>
                <w:sz w:val="18"/>
              </w:rPr>
            </w:pPr>
            <w:r>
              <w:rPr>
                <w:rFonts w:ascii="Arial MT"/>
                <w:sz w:val="18"/>
              </w:rPr>
              <w:t>.595</w:t>
            </w:r>
          </w:p>
        </w:tc>
        <w:tc>
          <w:tcPr>
            <w:tcW w:w="998" w:type="dxa"/>
            <w:tcBorders>
              <w:top w:val="nil"/>
              <w:left w:val="single" w:sz="8" w:space="0" w:color="000000"/>
              <w:bottom w:val="single" w:sz="18" w:space="0" w:color="000000"/>
              <w:right w:val="single" w:sz="8" w:space="0" w:color="000000"/>
            </w:tcBorders>
          </w:tcPr>
          <w:p w14:paraId="758DFFB8" w14:textId="77777777" w:rsidR="00C4122B" w:rsidRDefault="00C4122B" w:rsidP="005F0DF0">
            <w:pPr>
              <w:pStyle w:val="TableParagraph"/>
              <w:spacing w:before="83"/>
              <w:ind w:right="-15"/>
              <w:jc w:val="right"/>
              <w:rPr>
                <w:rFonts w:ascii="Arial MT"/>
                <w:sz w:val="18"/>
              </w:rPr>
            </w:pPr>
            <w:r>
              <w:rPr>
                <w:rFonts w:ascii="Arial MT"/>
                <w:sz w:val="18"/>
              </w:rPr>
              <w:t>195</w:t>
            </w:r>
          </w:p>
        </w:tc>
        <w:tc>
          <w:tcPr>
            <w:tcW w:w="1000" w:type="dxa"/>
            <w:tcBorders>
              <w:top w:val="nil"/>
              <w:left w:val="single" w:sz="8" w:space="0" w:color="000000"/>
              <w:bottom w:val="single" w:sz="18" w:space="0" w:color="000000"/>
              <w:right w:val="single" w:sz="18" w:space="0" w:color="000000"/>
            </w:tcBorders>
          </w:tcPr>
          <w:p w14:paraId="639825A3" w14:textId="77777777" w:rsidR="00C4122B" w:rsidRDefault="00C4122B" w:rsidP="005F0DF0">
            <w:pPr>
              <w:pStyle w:val="TableParagraph"/>
              <w:spacing w:before="83"/>
              <w:ind w:right="-29"/>
              <w:jc w:val="right"/>
              <w:rPr>
                <w:rFonts w:ascii="Arial MT"/>
                <w:sz w:val="18"/>
              </w:rPr>
            </w:pPr>
            <w:r>
              <w:rPr>
                <w:rFonts w:ascii="Arial MT"/>
                <w:sz w:val="18"/>
              </w:rPr>
              <w:t>.000</w:t>
            </w:r>
          </w:p>
        </w:tc>
      </w:tr>
    </w:tbl>
    <w:p w14:paraId="7D1A2549" w14:textId="70F1A48C" w:rsidR="00C4122B" w:rsidRDefault="00C4122B" w:rsidP="00C4122B">
      <w:pPr>
        <w:rPr>
          <w:rFonts w:ascii="Times New Roman" w:hAnsi="Times New Roman" w:cs="Times New Roman"/>
          <w:color w:val="0D0D0D"/>
          <w:sz w:val="20"/>
          <w:szCs w:val="20"/>
          <w:shd w:val="clear" w:color="auto" w:fill="FFFFFF"/>
        </w:rPr>
      </w:pPr>
      <w:r>
        <w:br/>
      </w:r>
      <w:r w:rsidRPr="00C4122B">
        <w:rPr>
          <w:rFonts w:ascii="Times New Roman" w:hAnsi="Times New Roman" w:cs="Times New Roman"/>
          <w:color w:val="0D0D0D"/>
          <w:sz w:val="20"/>
          <w:szCs w:val="20"/>
          <w:shd w:val="clear" w:color="auto" w:fill="FFFFFF"/>
        </w:rPr>
        <w:t>From the table, the p-value is less than 0.05 (p &lt; 0.05), leading to the rejection of the null hypothesis (Ho). Therefore, the data does not follow a normal distribution, and non-parametric tools are applied.</w:t>
      </w:r>
    </w:p>
    <w:tbl>
      <w:tblPr>
        <w:tblW w:w="0" w:type="auto"/>
        <w:tblInd w:w="478"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CellMar>
          <w:left w:w="0" w:type="dxa"/>
          <w:right w:w="0" w:type="dxa"/>
        </w:tblCellMar>
        <w:tblLook w:val="01E0" w:firstRow="1" w:lastRow="1" w:firstColumn="1" w:lastColumn="1" w:noHBand="0" w:noVBand="0"/>
      </w:tblPr>
      <w:tblGrid>
        <w:gridCol w:w="41"/>
        <w:gridCol w:w="3211"/>
        <w:gridCol w:w="1061"/>
        <w:gridCol w:w="1146"/>
        <w:gridCol w:w="1231"/>
        <w:gridCol w:w="723"/>
        <w:gridCol w:w="1089"/>
      </w:tblGrid>
      <w:tr w:rsidR="00C4122B" w:rsidRPr="00C4122B" w14:paraId="4082861C" w14:textId="77777777" w:rsidTr="00C4122B">
        <w:trPr>
          <w:trHeight w:val="975"/>
        </w:trPr>
        <w:tc>
          <w:tcPr>
            <w:tcW w:w="0" w:type="auto"/>
            <w:gridSpan w:val="2"/>
            <w:tcBorders>
              <w:left w:val="single" w:sz="18" w:space="0" w:color="000000"/>
              <w:right w:val="single" w:sz="18" w:space="0" w:color="000000"/>
            </w:tcBorders>
          </w:tcPr>
          <w:p w14:paraId="35BD6D43" w14:textId="77777777" w:rsidR="00C4122B" w:rsidRPr="00C4122B" w:rsidRDefault="00C4122B" w:rsidP="005F0DF0">
            <w:pPr>
              <w:pStyle w:val="TableParagraph"/>
              <w:spacing w:before="0"/>
              <w:rPr>
                <w:sz w:val="20"/>
                <w:szCs w:val="20"/>
              </w:rPr>
            </w:pPr>
          </w:p>
        </w:tc>
        <w:tc>
          <w:tcPr>
            <w:tcW w:w="0" w:type="auto"/>
            <w:tcBorders>
              <w:left w:val="single" w:sz="18" w:space="0" w:color="000000"/>
              <w:right w:val="single" w:sz="8" w:space="0" w:color="000000"/>
            </w:tcBorders>
          </w:tcPr>
          <w:p w14:paraId="3F156580" w14:textId="77777777" w:rsidR="00C4122B" w:rsidRPr="00C4122B" w:rsidRDefault="00C4122B" w:rsidP="005F0DF0">
            <w:pPr>
              <w:pStyle w:val="TableParagraph"/>
              <w:spacing w:before="0" w:line="320" w:lineRule="exact"/>
              <w:ind w:left="28"/>
              <w:jc w:val="center"/>
              <w:rPr>
                <w:sz w:val="20"/>
                <w:szCs w:val="20"/>
              </w:rPr>
            </w:pPr>
            <w:r w:rsidRPr="00C4122B">
              <w:rPr>
                <w:spacing w:val="-1"/>
                <w:sz w:val="20"/>
                <w:szCs w:val="20"/>
              </w:rPr>
              <w:t>Recruitment</w:t>
            </w:r>
            <w:r w:rsidRPr="00C4122B">
              <w:rPr>
                <w:spacing w:val="-57"/>
                <w:sz w:val="20"/>
                <w:szCs w:val="20"/>
              </w:rPr>
              <w:t xml:space="preserve"> </w:t>
            </w:r>
            <w:r w:rsidRPr="00C4122B">
              <w:rPr>
                <w:sz w:val="20"/>
                <w:szCs w:val="20"/>
              </w:rPr>
              <w:t>and</w:t>
            </w:r>
            <w:r w:rsidRPr="00C4122B">
              <w:rPr>
                <w:spacing w:val="1"/>
                <w:sz w:val="20"/>
                <w:szCs w:val="20"/>
              </w:rPr>
              <w:t xml:space="preserve"> </w:t>
            </w:r>
            <w:r w:rsidRPr="00C4122B">
              <w:rPr>
                <w:sz w:val="20"/>
                <w:szCs w:val="20"/>
              </w:rPr>
              <w:t>Selection</w:t>
            </w:r>
          </w:p>
        </w:tc>
        <w:tc>
          <w:tcPr>
            <w:tcW w:w="0" w:type="auto"/>
            <w:tcBorders>
              <w:left w:val="single" w:sz="8" w:space="0" w:color="000000"/>
              <w:right w:val="single" w:sz="8" w:space="0" w:color="000000"/>
            </w:tcBorders>
          </w:tcPr>
          <w:p w14:paraId="32E3C840" w14:textId="77777777" w:rsidR="00C4122B" w:rsidRPr="00C4122B" w:rsidRDefault="00C4122B" w:rsidP="005F0DF0">
            <w:pPr>
              <w:pStyle w:val="TableParagraph"/>
              <w:spacing w:before="8"/>
              <w:rPr>
                <w:b/>
                <w:sz w:val="20"/>
                <w:szCs w:val="20"/>
              </w:rPr>
            </w:pPr>
          </w:p>
          <w:p w14:paraId="6786168A" w14:textId="77777777" w:rsidR="00C4122B" w:rsidRPr="00C4122B" w:rsidRDefault="00C4122B" w:rsidP="005F0DF0">
            <w:pPr>
              <w:pStyle w:val="TableParagraph"/>
              <w:spacing w:before="0" w:line="320" w:lineRule="atLeast"/>
              <w:ind w:left="38" w:right="-6" w:firstLine="31"/>
              <w:rPr>
                <w:sz w:val="20"/>
                <w:szCs w:val="20"/>
              </w:rPr>
            </w:pPr>
            <w:r w:rsidRPr="00C4122B">
              <w:rPr>
                <w:sz w:val="20"/>
                <w:szCs w:val="20"/>
              </w:rPr>
              <w:t>Training and</w:t>
            </w:r>
            <w:r w:rsidRPr="00C4122B">
              <w:rPr>
                <w:spacing w:val="-57"/>
                <w:sz w:val="20"/>
                <w:szCs w:val="20"/>
              </w:rPr>
              <w:t xml:space="preserve"> </w:t>
            </w:r>
            <w:r w:rsidRPr="00C4122B">
              <w:rPr>
                <w:spacing w:val="-1"/>
                <w:sz w:val="20"/>
                <w:szCs w:val="20"/>
              </w:rPr>
              <w:t>Development</w:t>
            </w:r>
          </w:p>
        </w:tc>
        <w:tc>
          <w:tcPr>
            <w:tcW w:w="0" w:type="auto"/>
            <w:tcBorders>
              <w:left w:val="single" w:sz="8" w:space="0" w:color="000000"/>
              <w:right w:val="single" w:sz="8" w:space="0" w:color="000000"/>
            </w:tcBorders>
          </w:tcPr>
          <w:p w14:paraId="1E1B9D6D" w14:textId="77777777" w:rsidR="00C4122B" w:rsidRPr="00C4122B" w:rsidRDefault="00C4122B" w:rsidP="005F0DF0">
            <w:pPr>
              <w:pStyle w:val="TableParagraph"/>
              <w:spacing w:before="8"/>
              <w:rPr>
                <w:b/>
                <w:sz w:val="20"/>
                <w:szCs w:val="20"/>
              </w:rPr>
            </w:pPr>
          </w:p>
          <w:p w14:paraId="24732AA7" w14:textId="77777777" w:rsidR="00C4122B" w:rsidRPr="00C4122B" w:rsidRDefault="00C4122B" w:rsidP="005F0DF0">
            <w:pPr>
              <w:pStyle w:val="TableParagraph"/>
              <w:spacing w:before="0" w:line="320" w:lineRule="atLeast"/>
              <w:ind w:left="174" w:right="-16" w:hanging="137"/>
              <w:rPr>
                <w:sz w:val="20"/>
                <w:szCs w:val="20"/>
              </w:rPr>
            </w:pPr>
            <w:r w:rsidRPr="00C4122B">
              <w:rPr>
                <w:sz w:val="20"/>
                <w:szCs w:val="20"/>
              </w:rPr>
              <w:t>Compensation</w:t>
            </w:r>
            <w:r w:rsidRPr="00C4122B">
              <w:rPr>
                <w:spacing w:val="-57"/>
                <w:sz w:val="20"/>
                <w:szCs w:val="20"/>
              </w:rPr>
              <w:t xml:space="preserve"> </w:t>
            </w:r>
            <w:r w:rsidRPr="00C4122B">
              <w:rPr>
                <w:sz w:val="20"/>
                <w:szCs w:val="20"/>
              </w:rPr>
              <w:t>and</w:t>
            </w:r>
            <w:r w:rsidRPr="00C4122B">
              <w:rPr>
                <w:spacing w:val="-1"/>
                <w:sz w:val="20"/>
                <w:szCs w:val="20"/>
              </w:rPr>
              <w:t xml:space="preserve"> </w:t>
            </w:r>
            <w:r w:rsidRPr="00C4122B">
              <w:rPr>
                <w:sz w:val="20"/>
                <w:szCs w:val="20"/>
              </w:rPr>
              <w:t>Benefit</w:t>
            </w:r>
          </w:p>
        </w:tc>
        <w:tc>
          <w:tcPr>
            <w:tcW w:w="0" w:type="auto"/>
            <w:tcBorders>
              <w:left w:val="single" w:sz="8" w:space="0" w:color="000000"/>
              <w:right w:val="single" w:sz="8" w:space="0" w:color="000000"/>
            </w:tcBorders>
          </w:tcPr>
          <w:p w14:paraId="71380A27" w14:textId="77777777" w:rsidR="00C4122B" w:rsidRPr="00C4122B" w:rsidRDefault="00C4122B" w:rsidP="005F0DF0">
            <w:pPr>
              <w:pStyle w:val="TableParagraph"/>
              <w:spacing w:before="0" w:line="320" w:lineRule="exact"/>
              <w:ind w:left="37" w:right="3" w:firstLine="2"/>
              <w:jc w:val="center"/>
              <w:rPr>
                <w:sz w:val="20"/>
                <w:szCs w:val="20"/>
              </w:rPr>
            </w:pPr>
            <w:r w:rsidRPr="00C4122B">
              <w:rPr>
                <w:sz w:val="20"/>
                <w:szCs w:val="20"/>
              </w:rPr>
              <w:t>Work</w:t>
            </w:r>
            <w:r w:rsidRPr="00C4122B">
              <w:rPr>
                <w:spacing w:val="1"/>
                <w:sz w:val="20"/>
                <w:szCs w:val="20"/>
              </w:rPr>
              <w:t xml:space="preserve"> </w:t>
            </w:r>
            <w:r w:rsidRPr="00C4122B">
              <w:rPr>
                <w:sz w:val="20"/>
                <w:szCs w:val="20"/>
              </w:rPr>
              <w:t>Life</w:t>
            </w:r>
            <w:r w:rsidRPr="00C4122B">
              <w:rPr>
                <w:spacing w:val="1"/>
                <w:sz w:val="20"/>
                <w:szCs w:val="20"/>
              </w:rPr>
              <w:t xml:space="preserve"> </w:t>
            </w:r>
            <w:r w:rsidRPr="00C4122B">
              <w:rPr>
                <w:sz w:val="20"/>
                <w:szCs w:val="20"/>
              </w:rPr>
              <w:t>Balance</w:t>
            </w:r>
          </w:p>
        </w:tc>
        <w:tc>
          <w:tcPr>
            <w:tcW w:w="0" w:type="auto"/>
            <w:tcBorders>
              <w:left w:val="single" w:sz="8" w:space="0" w:color="000000"/>
              <w:right w:val="single" w:sz="18" w:space="0" w:color="000000"/>
            </w:tcBorders>
          </w:tcPr>
          <w:p w14:paraId="0DEA70EF" w14:textId="77777777" w:rsidR="00C4122B" w:rsidRPr="00C4122B" w:rsidRDefault="00C4122B" w:rsidP="005F0DF0">
            <w:pPr>
              <w:pStyle w:val="TableParagraph"/>
              <w:spacing w:before="8"/>
              <w:rPr>
                <w:b/>
                <w:sz w:val="20"/>
                <w:szCs w:val="20"/>
              </w:rPr>
            </w:pPr>
          </w:p>
          <w:p w14:paraId="75FB308D" w14:textId="77777777" w:rsidR="00C4122B" w:rsidRPr="00C4122B" w:rsidRDefault="00C4122B" w:rsidP="005F0DF0">
            <w:pPr>
              <w:pStyle w:val="TableParagraph"/>
              <w:spacing w:before="0" w:line="320" w:lineRule="atLeast"/>
              <w:ind w:left="62" w:right="8" w:firstLine="12"/>
              <w:rPr>
                <w:sz w:val="20"/>
                <w:szCs w:val="20"/>
              </w:rPr>
            </w:pPr>
            <w:r w:rsidRPr="00C4122B">
              <w:rPr>
                <w:sz w:val="20"/>
                <w:szCs w:val="20"/>
              </w:rPr>
              <w:t>Reward and</w:t>
            </w:r>
            <w:r w:rsidRPr="00C4122B">
              <w:rPr>
                <w:spacing w:val="-57"/>
                <w:sz w:val="20"/>
                <w:szCs w:val="20"/>
              </w:rPr>
              <w:t xml:space="preserve"> </w:t>
            </w:r>
            <w:r w:rsidRPr="00C4122B">
              <w:rPr>
                <w:spacing w:val="-1"/>
                <w:sz w:val="20"/>
                <w:szCs w:val="20"/>
              </w:rPr>
              <w:t>Recognition</w:t>
            </w:r>
          </w:p>
        </w:tc>
      </w:tr>
      <w:tr w:rsidR="00C4122B" w:rsidRPr="00C4122B" w14:paraId="58140F29" w14:textId="77777777" w:rsidTr="00C4122B">
        <w:trPr>
          <w:trHeight w:val="704"/>
        </w:trPr>
        <w:tc>
          <w:tcPr>
            <w:tcW w:w="0" w:type="auto"/>
            <w:gridSpan w:val="2"/>
            <w:tcBorders>
              <w:left w:val="single" w:sz="18" w:space="0" w:color="000000"/>
              <w:bottom w:val="nil"/>
              <w:right w:val="single" w:sz="18" w:space="0" w:color="000000"/>
            </w:tcBorders>
          </w:tcPr>
          <w:p w14:paraId="6A5FC7CC" w14:textId="77777777" w:rsidR="00C4122B" w:rsidRPr="00C4122B" w:rsidRDefault="00C4122B" w:rsidP="005F0DF0">
            <w:pPr>
              <w:pStyle w:val="TableParagraph"/>
              <w:tabs>
                <w:tab w:val="left" w:pos="1184"/>
                <w:tab w:val="left" w:pos="2631"/>
              </w:tabs>
              <w:spacing w:before="30" w:line="280" w:lineRule="auto"/>
              <w:ind w:left="27" w:right="-15"/>
              <w:rPr>
                <w:sz w:val="20"/>
                <w:szCs w:val="20"/>
              </w:rPr>
            </w:pPr>
            <w:r w:rsidRPr="00C4122B">
              <w:rPr>
                <w:sz w:val="20"/>
                <w:szCs w:val="20"/>
              </w:rPr>
              <w:t>Spearman's</w:t>
            </w:r>
            <w:r w:rsidRPr="00C4122B">
              <w:rPr>
                <w:spacing w:val="-1"/>
                <w:sz w:val="20"/>
                <w:szCs w:val="20"/>
              </w:rPr>
              <w:t xml:space="preserve"> </w:t>
            </w:r>
            <w:r w:rsidRPr="00C4122B">
              <w:rPr>
                <w:sz w:val="20"/>
                <w:szCs w:val="20"/>
              </w:rPr>
              <w:t>Recruitment</w:t>
            </w:r>
            <w:r w:rsidRPr="00C4122B">
              <w:rPr>
                <w:sz w:val="20"/>
                <w:szCs w:val="20"/>
              </w:rPr>
              <w:tab/>
            </w:r>
            <w:r w:rsidRPr="00C4122B">
              <w:rPr>
                <w:spacing w:val="-1"/>
                <w:sz w:val="20"/>
                <w:szCs w:val="20"/>
              </w:rPr>
              <w:t>Correlation</w:t>
            </w:r>
            <w:r w:rsidRPr="00C4122B">
              <w:rPr>
                <w:spacing w:val="-57"/>
                <w:sz w:val="20"/>
                <w:szCs w:val="20"/>
              </w:rPr>
              <w:t xml:space="preserve"> </w:t>
            </w:r>
            <w:r w:rsidRPr="00C4122B">
              <w:rPr>
                <w:sz w:val="20"/>
                <w:szCs w:val="20"/>
              </w:rPr>
              <w:t>rho</w:t>
            </w:r>
            <w:r w:rsidRPr="00C4122B">
              <w:rPr>
                <w:sz w:val="20"/>
                <w:szCs w:val="20"/>
              </w:rPr>
              <w:tab/>
              <w:t>and</w:t>
            </w:r>
            <w:r w:rsidRPr="00C4122B">
              <w:rPr>
                <w:spacing w:val="-2"/>
                <w:sz w:val="20"/>
                <w:szCs w:val="20"/>
              </w:rPr>
              <w:t xml:space="preserve"> </w:t>
            </w:r>
            <w:r w:rsidRPr="00C4122B">
              <w:rPr>
                <w:sz w:val="20"/>
                <w:szCs w:val="20"/>
              </w:rPr>
              <w:t>Selection</w:t>
            </w:r>
            <w:r w:rsidRPr="00C4122B">
              <w:rPr>
                <w:spacing w:val="26"/>
                <w:sz w:val="20"/>
                <w:szCs w:val="20"/>
              </w:rPr>
              <w:t xml:space="preserve"> </w:t>
            </w:r>
            <w:r w:rsidRPr="00C4122B">
              <w:rPr>
                <w:sz w:val="20"/>
                <w:szCs w:val="20"/>
              </w:rPr>
              <w:t>Coefficient</w:t>
            </w:r>
          </w:p>
        </w:tc>
        <w:tc>
          <w:tcPr>
            <w:tcW w:w="0" w:type="auto"/>
            <w:tcBorders>
              <w:left w:val="single" w:sz="18" w:space="0" w:color="000000"/>
              <w:bottom w:val="nil"/>
              <w:right w:val="single" w:sz="8" w:space="0" w:color="000000"/>
            </w:tcBorders>
          </w:tcPr>
          <w:p w14:paraId="7780BEF6" w14:textId="77777777" w:rsidR="00C4122B" w:rsidRPr="00C4122B" w:rsidRDefault="00C4122B" w:rsidP="005F0DF0">
            <w:pPr>
              <w:pStyle w:val="TableParagraph"/>
              <w:spacing w:before="190"/>
              <w:ind w:right="-15"/>
              <w:jc w:val="right"/>
              <w:rPr>
                <w:sz w:val="20"/>
                <w:szCs w:val="20"/>
              </w:rPr>
            </w:pPr>
            <w:r w:rsidRPr="00C4122B">
              <w:rPr>
                <w:sz w:val="20"/>
                <w:szCs w:val="20"/>
              </w:rPr>
              <w:t>1.000</w:t>
            </w:r>
          </w:p>
        </w:tc>
        <w:tc>
          <w:tcPr>
            <w:tcW w:w="0" w:type="auto"/>
            <w:tcBorders>
              <w:left w:val="single" w:sz="8" w:space="0" w:color="000000"/>
              <w:bottom w:val="nil"/>
              <w:right w:val="single" w:sz="8" w:space="0" w:color="000000"/>
            </w:tcBorders>
          </w:tcPr>
          <w:p w14:paraId="212AEC1D" w14:textId="77777777" w:rsidR="00C4122B" w:rsidRPr="00C4122B" w:rsidRDefault="00C4122B" w:rsidP="005F0DF0">
            <w:pPr>
              <w:pStyle w:val="TableParagraph"/>
              <w:spacing w:before="190"/>
              <w:ind w:right="1"/>
              <w:jc w:val="right"/>
              <w:rPr>
                <w:sz w:val="20"/>
                <w:szCs w:val="20"/>
              </w:rPr>
            </w:pPr>
            <w:r w:rsidRPr="00C4122B">
              <w:rPr>
                <w:sz w:val="20"/>
                <w:szCs w:val="20"/>
              </w:rPr>
              <w:t>.866</w:t>
            </w:r>
            <w:r w:rsidRPr="00C4122B">
              <w:rPr>
                <w:sz w:val="20"/>
                <w:szCs w:val="20"/>
                <w:vertAlign w:val="superscript"/>
              </w:rPr>
              <w:t>**</w:t>
            </w:r>
          </w:p>
        </w:tc>
        <w:tc>
          <w:tcPr>
            <w:tcW w:w="0" w:type="auto"/>
            <w:tcBorders>
              <w:left w:val="single" w:sz="8" w:space="0" w:color="000000"/>
              <w:bottom w:val="nil"/>
              <w:right w:val="single" w:sz="8" w:space="0" w:color="000000"/>
            </w:tcBorders>
          </w:tcPr>
          <w:p w14:paraId="06B0DB0C" w14:textId="77777777" w:rsidR="00C4122B" w:rsidRPr="00C4122B" w:rsidRDefault="00C4122B" w:rsidP="005F0DF0">
            <w:pPr>
              <w:pStyle w:val="TableParagraph"/>
              <w:spacing w:before="190"/>
              <w:ind w:right="2"/>
              <w:jc w:val="right"/>
              <w:rPr>
                <w:sz w:val="20"/>
                <w:szCs w:val="20"/>
              </w:rPr>
            </w:pPr>
            <w:r w:rsidRPr="00C4122B">
              <w:rPr>
                <w:sz w:val="20"/>
                <w:szCs w:val="20"/>
              </w:rPr>
              <w:t>-.500</w:t>
            </w:r>
            <w:r w:rsidRPr="00C4122B">
              <w:rPr>
                <w:sz w:val="20"/>
                <w:szCs w:val="20"/>
                <w:vertAlign w:val="superscript"/>
              </w:rPr>
              <w:t>**</w:t>
            </w:r>
          </w:p>
        </w:tc>
        <w:tc>
          <w:tcPr>
            <w:tcW w:w="0" w:type="auto"/>
            <w:tcBorders>
              <w:left w:val="single" w:sz="8" w:space="0" w:color="000000"/>
              <w:bottom w:val="nil"/>
              <w:right w:val="single" w:sz="8" w:space="0" w:color="000000"/>
            </w:tcBorders>
          </w:tcPr>
          <w:p w14:paraId="49D00BEA" w14:textId="77777777" w:rsidR="00C4122B" w:rsidRPr="00C4122B" w:rsidRDefault="00C4122B" w:rsidP="005F0DF0">
            <w:pPr>
              <w:pStyle w:val="TableParagraph"/>
              <w:spacing w:before="190"/>
              <w:ind w:right="3"/>
              <w:jc w:val="right"/>
              <w:rPr>
                <w:sz w:val="20"/>
                <w:szCs w:val="20"/>
              </w:rPr>
            </w:pPr>
            <w:r w:rsidRPr="00C4122B">
              <w:rPr>
                <w:sz w:val="20"/>
                <w:szCs w:val="20"/>
              </w:rPr>
              <w:t>-.866</w:t>
            </w:r>
            <w:r w:rsidRPr="00C4122B">
              <w:rPr>
                <w:sz w:val="20"/>
                <w:szCs w:val="20"/>
                <w:vertAlign w:val="superscript"/>
              </w:rPr>
              <w:t>**</w:t>
            </w:r>
          </w:p>
        </w:tc>
        <w:tc>
          <w:tcPr>
            <w:tcW w:w="0" w:type="auto"/>
            <w:tcBorders>
              <w:left w:val="single" w:sz="8" w:space="0" w:color="000000"/>
              <w:bottom w:val="nil"/>
              <w:right w:val="single" w:sz="18" w:space="0" w:color="000000"/>
            </w:tcBorders>
          </w:tcPr>
          <w:p w14:paraId="4D65DE75" w14:textId="77777777" w:rsidR="00C4122B" w:rsidRPr="00C4122B" w:rsidRDefault="00C4122B" w:rsidP="005F0DF0">
            <w:pPr>
              <w:pStyle w:val="TableParagraph"/>
              <w:spacing w:before="190"/>
              <w:ind w:right="-15"/>
              <w:jc w:val="right"/>
              <w:rPr>
                <w:sz w:val="20"/>
                <w:szCs w:val="20"/>
              </w:rPr>
            </w:pPr>
            <w:r w:rsidRPr="00C4122B">
              <w:rPr>
                <w:sz w:val="20"/>
                <w:szCs w:val="20"/>
              </w:rPr>
              <w:t>-.500</w:t>
            </w:r>
            <w:r w:rsidRPr="00C4122B">
              <w:rPr>
                <w:sz w:val="20"/>
                <w:szCs w:val="20"/>
                <w:vertAlign w:val="superscript"/>
              </w:rPr>
              <w:t>**</w:t>
            </w:r>
          </w:p>
        </w:tc>
      </w:tr>
      <w:tr w:rsidR="00C4122B" w:rsidRPr="00C4122B" w14:paraId="77ECCABD" w14:textId="77777777" w:rsidTr="00C4122B">
        <w:trPr>
          <w:trHeight w:val="739"/>
        </w:trPr>
        <w:tc>
          <w:tcPr>
            <w:tcW w:w="0" w:type="auto"/>
            <w:gridSpan w:val="2"/>
            <w:tcBorders>
              <w:top w:val="nil"/>
              <w:left w:val="single" w:sz="18" w:space="0" w:color="000000"/>
              <w:bottom w:val="nil"/>
              <w:right w:val="single" w:sz="18" w:space="0" w:color="000000"/>
            </w:tcBorders>
          </w:tcPr>
          <w:p w14:paraId="14967DE0" w14:textId="77777777" w:rsidR="00C4122B" w:rsidRPr="00C4122B" w:rsidRDefault="00C4122B" w:rsidP="005F0DF0">
            <w:pPr>
              <w:pStyle w:val="TableParagraph"/>
              <w:spacing w:before="67"/>
              <w:ind w:left="2631"/>
              <w:rPr>
                <w:sz w:val="20"/>
                <w:szCs w:val="20"/>
              </w:rPr>
            </w:pPr>
            <w:r w:rsidRPr="00C4122B">
              <w:rPr>
                <w:sz w:val="20"/>
                <w:szCs w:val="20"/>
              </w:rPr>
              <w:t>Sig.</w:t>
            </w:r>
            <w:r w:rsidRPr="00C4122B">
              <w:rPr>
                <w:spacing w:val="-2"/>
                <w:sz w:val="20"/>
                <w:szCs w:val="20"/>
              </w:rPr>
              <w:t xml:space="preserve"> </w:t>
            </w:r>
            <w:r w:rsidRPr="00C4122B">
              <w:rPr>
                <w:sz w:val="20"/>
                <w:szCs w:val="20"/>
              </w:rPr>
              <w:t>(2-</w:t>
            </w:r>
          </w:p>
          <w:p w14:paraId="6C67B604" w14:textId="77777777" w:rsidR="00C4122B" w:rsidRPr="00C4122B" w:rsidRDefault="00C4122B" w:rsidP="005F0DF0">
            <w:pPr>
              <w:pStyle w:val="TableParagraph"/>
              <w:spacing w:before="43"/>
              <w:ind w:left="2631"/>
              <w:rPr>
                <w:sz w:val="20"/>
                <w:szCs w:val="20"/>
              </w:rPr>
            </w:pPr>
            <w:r w:rsidRPr="00C4122B">
              <w:rPr>
                <w:sz w:val="20"/>
                <w:szCs w:val="20"/>
              </w:rPr>
              <w:t>tailed)</w:t>
            </w:r>
          </w:p>
        </w:tc>
        <w:tc>
          <w:tcPr>
            <w:tcW w:w="0" w:type="auto"/>
            <w:tcBorders>
              <w:top w:val="nil"/>
              <w:left w:val="single" w:sz="18" w:space="0" w:color="000000"/>
              <w:bottom w:val="nil"/>
              <w:right w:val="single" w:sz="8" w:space="0" w:color="000000"/>
            </w:tcBorders>
          </w:tcPr>
          <w:p w14:paraId="61BEA7C5" w14:textId="77777777" w:rsidR="00C4122B" w:rsidRPr="00C4122B" w:rsidRDefault="00C4122B" w:rsidP="005F0DF0">
            <w:pPr>
              <w:pStyle w:val="TableParagraph"/>
              <w:spacing w:before="225"/>
              <w:ind w:right="-15"/>
              <w:jc w:val="right"/>
              <w:rPr>
                <w:sz w:val="20"/>
                <w:szCs w:val="20"/>
              </w:rPr>
            </w:pPr>
            <w:r w:rsidRPr="00C4122B">
              <w:rPr>
                <w:sz w:val="20"/>
                <w:szCs w:val="20"/>
              </w:rPr>
              <w:t>.</w:t>
            </w:r>
          </w:p>
        </w:tc>
        <w:tc>
          <w:tcPr>
            <w:tcW w:w="0" w:type="auto"/>
            <w:tcBorders>
              <w:top w:val="nil"/>
              <w:left w:val="single" w:sz="8" w:space="0" w:color="000000"/>
              <w:bottom w:val="nil"/>
              <w:right w:val="single" w:sz="8" w:space="0" w:color="000000"/>
            </w:tcBorders>
          </w:tcPr>
          <w:p w14:paraId="6A371531" w14:textId="77777777" w:rsidR="00C4122B" w:rsidRPr="00C4122B" w:rsidRDefault="00C4122B" w:rsidP="005F0DF0">
            <w:pPr>
              <w:pStyle w:val="TableParagraph"/>
              <w:spacing w:before="225"/>
              <w:ind w:right="1"/>
              <w:jc w:val="right"/>
              <w:rPr>
                <w:sz w:val="20"/>
                <w:szCs w:val="20"/>
              </w:rPr>
            </w:pPr>
            <w:r w:rsidRPr="00C4122B">
              <w:rPr>
                <w:sz w:val="20"/>
                <w:szCs w:val="20"/>
              </w:rPr>
              <w:t>.000</w:t>
            </w:r>
          </w:p>
        </w:tc>
        <w:tc>
          <w:tcPr>
            <w:tcW w:w="0" w:type="auto"/>
            <w:tcBorders>
              <w:top w:val="nil"/>
              <w:left w:val="single" w:sz="8" w:space="0" w:color="000000"/>
              <w:bottom w:val="nil"/>
              <w:right w:val="single" w:sz="8" w:space="0" w:color="000000"/>
            </w:tcBorders>
          </w:tcPr>
          <w:p w14:paraId="5E34F6D4" w14:textId="77777777" w:rsidR="00C4122B" w:rsidRPr="00C4122B" w:rsidRDefault="00C4122B" w:rsidP="005F0DF0">
            <w:pPr>
              <w:pStyle w:val="TableParagraph"/>
              <w:spacing w:before="225"/>
              <w:jc w:val="right"/>
              <w:rPr>
                <w:sz w:val="20"/>
                <w:szCs w:val="20"/>
              </w:rPr>
            </w:pPr>
            <w:r w:rsidRPr="00C4122B">
              <w:rPr>
                <w:sz w:val="20"/>
                <w:szCs w:val="20"/>
              </w:rPr>
              <w:t>.000</w:t>
            </w:r>
          </w:p>
        </w:tc>
        <w:tc>
          <w:tcPr>
            <w:tcW w:w="0" w:type="auto"/>
            <w:tcBorders>
              <w:top w:val="nil"/>
              <w:left w:val="single" w:sz="8" w:space="0" w:color="000000"/>
              <w:bottom w:val="nil"/>
              <w:right w:val="single" w:sz="8" w:space="0" w:color="000000"/>
            </w:tcBorders>
          </w:tcPr>
          <w:p w14:paraId="30EE10C9" w14:textId="77777777" w:rsidR="00C4122B" w:rsidRPr="00C4122B" w:rsidRDefault="00C4122B" w:rsidP="005F0DF0">
            <w:pPr>
              <w:pStyle w:val="TableParagraph"/>
              <w:spacing w:before="225"/>
              <w:ind w:right="1"/>
              <w:jc w:val="right"/>
              <w:rPr>
                <w:sz w:val="20"/>
                <w:szCs w:val="20"/>
              </w:rPr>
            </w:pPr>
            <w:r w:rsidRPr="00C4122B">
              <w:rPr>
                <w:sz w:val="20"/>
                <w:szCs w:val="20"/>
              </w:rPr>
              <w:t>.000</w:t>
            </w:r>
          </w:p>
        </w:tc>
        <w:tc>
          <w:tcPr>
            <w:tcW w:w="0" w:type="auto"/>
            <w:tcBorders>
              <w:top w:val="nil"/>
              <w:left w:val="single" w:sz="8" w:space="0" w:color="000000"/>
              <w:bottom w:val="nil"/>
              <w:right w:val="single" w:sz="18" w:space="0" w:color="000000"/>
            </w:tcBorders>
          </w:tcPr>
          <w:p w14:paraId="3806CCD5" w14:textId="77777777" w:rsidR="00C4122B" w:rsidRPr="00C4122B" w:rsidRDefault="00C4122B" w:rsidP="005F0DF0">
            <w:pPr>
              <w:pStyle w:val="TableParagraph"/>
              <w:spacing w:before="225"/>
              <w:ind w:right="-15"/>
              <w:jc w:val="right"/>
              <w:rPr>
                <w:sz w:val="20"/>
                <w:szCs w:val="20"/>
              </w:rPr>
            </w:pPr>
            <w:r w:rsidRPr="00C4122B">
              <w:rPr>
                <w:sz w:val="20"/>
                <w:szCs w:val="20"/>
              </w:rPr>
              <w:t>.000</w:t>
            </w:r>
          </w:p>
        </w:tc>
      </w:tr>
      <w:tr w:rsidR="00C4122B" w:rsidRPr="00C4122B" w14:paraId="784CCFE1" w14:textId="77777777" w:rsidTr="00C4122B">
        <w:trPr>
          <w:trHeight w:val="80"/>
        </w:trPr>
        <w:tc>
          <w:tcPr>
            <w:tcW w:w="0" w:type="auto"/>
            <w:gridSpan w:val="2"/>
            <w:tcBorders>
              <w:top w:val="nil"/>
              <w:left w:val="single" w:sz="18" w:space="0" w:color="000000"/>
              <w:bottom w:val="nil"/>
              <w:right w:val="single" w:sz="18" w:space="0" w:color="000000"/>
            </w:tcBorders>
          </w:tcPr>
          <w:p w14:paraId="522A99D0" w14:textId="77777777" w:rsidR="00C4122B" w:rsidRPr="00C4122B" w:rsidRDefault="00C4122B" w:rsidP="005F0DF0">
            <w:pPr>
              <w:pStyle w:val="TableParagraph"/>
              <w:spacing w:before="67"/>
              <w:ind w:right="905"/>
              <w:jc w:val="right"/>
              <w:rPr>
                <w:sz w:val="20"/>
                <w:szCs w:val="20"/>
              </w:rPr>
            </w:pPr>
            <w:r w:rsidRPr="00C4122B">
              <w:rPr>
                <w:sz w:val="20"/>
                <w:szCs w:val="20"/>
              </w:rPr>
              <w:t>N</w:t>
            </w:r>
          </w:p>
        </w:tc>
        <w:tc>
          <w:tcPr>
            <w:tcW w:w="0" w:type="auto"/>
            <w:tcBorders>
              <w:top w:val="nil"/>
              <w:left w:val="single" w:sz="18" w:space="0" w:color="000000"/>
              <w:right w:val="single" w:sz="8" w:space="0" w:color="000000"/>
            </w:tcBorders>
          </w:tcPr>
          <w:p w14:paraId="475BA2CB" w14:textId="77777777" w:rsidR="00C4122B" w:rsidRPr="00C4122B" w:rsidRDefault="00C4122B" w:rsidP="005F0DF0">
            <w:pPr>
              <w:pStyle w:val="TableParagraph"/>
              <w:spacing w:before="67"/>
              <w:ind w:right="-15"/>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2181249C" w14:textId="77777777" w:rsidR="00C4122B" w:rsidRPr="00C4122B" w:rsidRDefault="00C4122B" w:rsidP="005F0DF0">
            <w:pPr>
              <w:pStyle w:val="TableParagraph"/>
              <w:spacing w:before="67"/>
              <w:ind w:right="1"/>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7266267F" w14:textId="77777777" w:rsidR="00C4122B" w:rsidRPr="00C4122B" w:rsidRDefault="00C4122B" w:rsidP="005F0DF0">
            <w:pPr>
              <w:pStyle w:val="TableParagraph"/>
              <w:spacing w:before="67"/>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53DFCE52" w14:textId="77777777" w:rsidR="00C4122B" w:rsidRPr="00C4122B" w:rsidRDefault="00C4122B" w:rsidP="005F0DF0">
            <w:pPr>
              <w:pStyle w:val="TableParagraph"/>
              <w:spacing w:before="67"/>
              <w:ind w:right="1"/>
              <w:jc w:val="right"/>
              <w:rPr>
                <w:sz w:val="20"/>
                <w:szCs w:val="20"/>
              </w:rPr>
            </w:pPr>
            <w:r w:rsidRPr="00C4122B">
              <w:rPr>
                <w:sz w:val="20"/>
                <w:szCs w:val="20"/>
              </w:rPr>
              <w:t>195</w:t>
            </w:r>
          </w:p>
        </w:tc>
        <w:tc>
          <w:tcPr>
            <w:tcW w:w="0" w:type="auto"/>
            <w:tcBorders>
              <w:top w:val="nil"/>
              <w:left w:val="single" w:sz="8" w:space="0" w:color="000000"/>
              <w:right w:val="single" w:sz="18" w:space="0" w:color="000000"/>
            </w:tcBorders>
          </w:tcPr>
          <w:p w14:paraId="4BFB071D" w14:textId="77777777" w:rsidR="00C4122B" w:rsidRPr="00C4122B" w:rsidRDefault="00C4122B" w:rsidP="005F0DF0">
            <w:pPr>
              <w:pStyle w:val="TableParagraph"/>
              <w:spacing w:before="67"/>
              <w:ind w:right="-15"/>
              <w:jc w:val="right"/>
              <w:rPr>
                <w:sz w:val="20"/>
                <w:szCs w:val="20"/>
              </w:rPr>
            </w:pPr>
            <w:r w:rsidRPr="00C4122B">
              <w:rPr>
                <w:sz w:val="20"/>
                <w:szCs w:val="20"/>
              </w:rPr>
              <w:t>195</w:t>
            </w:r>
          </w:p>
        </w:tc>
      </w:tr>
      <w:tr w:rsidR="00C4122B" w:rsidRPr="00C4122B" w14:paraId="105C13B1" w14:textId="77777777" w:rsidTr="00C4122B">
        <w:trPr>
          <w:trHeight w:val="660"/>
        </w:trPr>
        <w:tc>
          <w:tcPr>
            <w:tcW w:w="0" w:type="auto"/>
            <w:vMerge w:val="restart"/>
            <w:tcBorders>
              <w:top w:val="nil"/>
              <w:left w:val="single" w:sz="18" w:space="0" w:color="000000"/>
              <w:bottom w:val="single" w:sz="18" w:space="0" w:color="000000"/>
              <w:right w:val="nil"/>
            </w:tcBorders>
          </w:tcPr>
          <w:p w14:paraId="35CFDD9B" w14:textId="77777777" w:rsidR="00C4122B" w:rsidRPr="00C4122B" w:rsidRDefault="00C4122B" w:rsidP="005F0DF0">
            <w:pPr>
              <w:pStyle w:val="TableParagraph"/>
              <w:spacing w:before="0"/>
              <w:rPr>
                <w:sz w:val="20"/>
                <w:szCs w:val="20"/>
              </w:rPr>
            </w:pPr>
          </w:p>
        </w:tc>
        <w:tc>
          <w:tcPr>
            <w:tcW w:w="0" w:type="auto"/>
            <w:vMerge w:val="restart"/>
            <w:tcBorders>
              <w:left w:val="nil"/>
              <w:right w:val="single" w:sz="18" w:space="0" w:color="000000"/>
            </w:tcBorders>
          </w:tcPr>
          <w:p w14:paraId="02754852" w14:textId="77777777" w:rsidR="00C4122B" w:rsidRPr="00C4122B" w:rsidRDefault="00C4122B" w:rsidP="005F0DF0">
            <w:pPr>
              <w:pStyle w:val="TableParagraph"/>
              <w:tabs>
                <w:tab w:val="left" w:pos="1495"/>
              </w:tabs>
              <w:spacing w:before="30" w:line="278" w:lineRule="auto"/>
              <w:ind w:left="48" w:right="-15"/>
              <w:rPr>
                <w:sz w:val="20"/>
                <w:szCs w:val="20"/>
              </w:rPr>
            </w:pPr>
            <w:r w:rsidRPr="00C4122B">
              <w:rPr>
                <w:sz w:val="20"/>
                <w:szCs w:val="20"/>
              </w:rPr>
              <w:t>Training</w:t>
            </w:r>
            <w:r w:rsidRPr="00C4122B">
              <w:rPr>
                <w:spacing w:val="-1"/>
                <w:sz w:val="20"/>
                <w:szCs w:val="20"/>
              </w:rPr>
              <w:t xml:space="preserve"> </w:t>
            </w:r>
            <w:r w:rsidRPr="00C4122B">
              <w:rPr>
                <w:sz w:val="20"/>
                <w:szCs w:val="20"/>
              </w:rPr>
              <w:t>and</w:t>
            </w:r>
            <w:r w:rsidRPr="00C4122B">
              <w:rPr>
                <w:sz w:val="20"/>
                <w:szCs w:val="20"/>
              </w:rPr>
              <w:tab/>
            </w:r>
            <w:r w:rsidRPr="00C4122B">
              <w:rPr>
                <w:spacing w:val="-1"/>
                <w:sz w:val="20"/>
                <w:szCs w:val="20"/>
              </w:rPr>
              <w:t>Correlation</w:t>
            </w:r>
            <w:r w:rsidRPr="00C4122B">
              <w:rPr>
                <w:spacing w:val="-57"/>
                <w:sz w:val="20"/>
                <w:szCs w:val="20"/>
              </w:rPr>
              <w:t xml:space="preserve"> </w:t>
            </w:r>
            <w:r w:rsidRPr="00C4122B">
              <w:rPr>
                <w:sz w:val="20"/>
                <w:szCs w:val="20"/>
              </w:rPr>
              <w:t>Development</w:t>
            </w:r>
            <w:r w:rsidRPr="00C4122B">
              <w:rPr>
                <w:spacing w:val="32"/>
                <w:sz w:val="20"/>
                <w:szCs w:val="20"/>
              </w:rPr>
              <w:t xml:space="preserve"> </w:t>
            </w:r>
            <w:r w:rsidRPr="00C4122B">
              <w:rPr>
                <w:sz w:val="20"/>
                <w:szCs w:val="20"/>
              </w:rPr>
              <w:t>Coefficient</w:t>
            </w:r>
          </w:p>
          <w:p w14:paraId="6864306D" w14:textId="77777777" w:rsidR="00C4122B" w:rsidRPr="00C4122B" w:rsidRDefault="00C4122B" w:rsidP="005F0DF0">
            <w:pPr>
              <w:pStyle w:val="TableParagraph"/>
              <w:spacing w:before="98"/>
              <w:ind w:left="1495"/>
              <w:rPr>
                <w:sz w:val="20"/>
                <w:szCs w:val="20"/>
              </w:rPr>
            </w:pPr>
            <w:r w:rsidRPr="00C4122B">
              <w:rPr>
                <w:sz w:val="20"/>
                <w:szCs w:val="20"/>
              </w:rPr>
              <w:t>Sig.</w:t>
            </w:r>
            <w:r w:rsidRPr="00C4122B">
              <w:rPr>
                <w:spacing w:val="-2"/>
                <w:sz w:val="20"/>
                <w:szCs w:val="20"/>
              </w:rPr>
              <w:t xml:space="preserve"> </w:t>
            </w:r>
            <w:r w:rsidRPr="00C4122B">
              <w:rPr>
                <w:sz w:val="20"/>
                <w:szCs w:val="20"/>
              </w:rPr>
              <w:t>(2-</w:t>
            </w:r>
          </w:p>
          <w:p w14:paraId="66A2C01B" w14:textId="77777777" w:rsidR="00C4122B" w:rsidRPr="00C4122B" w:rsidRDefault="00C4122B" w:rsidP="005F0DF0">
            <w:pPr>
              <w:pStyle w:val="TableParagraph"/>
              <w:spacing w:before="46"/>
              <w:ind w:left="1495"/>
              <w:rPr>
                <w:sz w:val="20"/>
                <w:szCs w:val="20"/>
              </w:rPr>
            </w:pPr>
            <w:r w:rsidRPr="00C4122B">
              <w:rPr>
                <w:sz w:val="20"/>
                <w:szCs w:val="20"/>
              </w:rPr>
              <w:t>tailed)</w:t>
            </w:r>
          </w:p>
          <w:p w14:paraId="0CB0BBFB" w14:textId="77777777" w:rsidR="00C4122B" w:rsidRPr="00C4122B" w:rsidRDefault="00C4122B" w:rsidP="005F0DF0">
            <w:pPr>
              <w:pStyle w:val="TableParagraph"/>
              <w:spacing w:before="144"/>
              <w:ind w:left="1495"/>
              <w:rPr>
                <w:sz w:val="20"/>
                <w:szCs w:val="20"/>
              </w:rPr>
            </w:pPr>
            <w:r w:rsidRPr="00C4122B">
              <w:rPr>
                <w:sz w:val="20"/>
                <w:szCs w:val="20"/>
              </w:rPr>
              <w:t>N</w:t>
            </w:r>
          </w:p>
        </w:tc>
        <w:tc>
          <w:tcPr>
            <w:tcW w:w="0" w:type="auto"/>
            <w:tcBorders>
              <w:left w:val="single" w:sz="18" w:space="0" w:color="000000"/>
              <w:bottom w:val="nil"/>
              <w:right w:val="single" w:sz="8" w:space="0" w:color="000000"/>
            </w:tcBorders>
          </w:tcPr>
          <w:p w14:paraId="73283C6F" w14:textId="77777777" w:rsidR="00C4122B" w:rsidRPr="00C4122B" w:rsidRDefault="00C4122B" w:rsidP="005F0DF0">
            <w:pPr>
              <w:pStyle w:val="TableParagraph"/>
              <w:spacing w:before="190"/>
              <w:jc w:val="right"/>
              <w:rPr>
                <w:sz w:val="20"/>
                <w:szCs w:val="20"/>
              </w:rPr>
            </w:pPr>
            <w:r w:rsidRPr="00C4122B">
              <w:rPr>
                <w:sz w:val="20"/>
                <w:szCs w:val="20"/>
              </w:rPr>
              <w:t>.866</w:t>
            </w:r>
            <w:r w:rsidRPr="00C4122B">
              <w:rPr>
                <w:sz w:val="20"/>
                <w:szCs w:val="20"/>
                <w:vertAlign w:val="superscript"/>
              </w:rPr>
              <w:t>**</w:t>
            </w:r>
          </w:p>
        </w:tc>
        <w:tc>
          <w:tcPr>
            <w:tcW w:w="0" w:type="auto"/>
            <w:tcBorders>
              <w:left w:val="single" w:sz="8" w:space="0" w:color="000000"/>
              <w:bottom w:val="nil"/>
              <w:right w:val="single" w:sz="8" w:space="0" w:color="000000"/>
            </w:tcBorders>
          </w:tcPr>
          <w:p w14:paraId="69A36DA0" w14:textId="77777777" w:rsidR="00C4122B" w:rsidRPr="00C4122B" w:rsidRDefault="00C4122B" w:rsidP="005F0DF0">
            <w:pPr>
              <w:pStyle w:val="TableParagraph"/>
              <w:spacing w:before="190"/>
              <w:ind w:right="1"/>
              <w:jc w:val="right"/>
              <w:rPr>
                <w:sz w:val="20"/>
                <w:szCs w:val="20"/>
              </w:rPr>
            </w:pPr>
            <w:r w:rsidRPr="00C4122B">
              <w:rPr>
                <w:sz w:val="20"/>
                <w:szCs w:val="20"/>
              </w:rPr>
              <w:t>1.000</w:t>
            </w:r>
          </w:p>
        </w:tc>
        <w:tc>
          <w:tcPr>
            <w:tcW w:w="0" w:type="auto"/>
            <w:tcBorders>
              <w:left w:val="single" w:sz="8" w:space="0" w:color="000000"/>
              <w:bottom w:val="nil"/>
              <w:right w:val="single" w:sz="8" w:space="0" w:color="000000"/>
            </w:tcBorders>
          </w:tcPr>
          <w:p w14:paraId="3DB18458" w14:textId="77777777" w:rsidR="00C4122B" w:rsidRPr="00C4122B" w:rsidRDefault="00C4122B" w:rsidP="005F0DF0">
            <w:pPr>
              <w:pStyle w:val="TableParagraph"/>
              <w:spacing w:before="190"/>
              <w:jc w:val="right"/>
              <w:rPr>
                <w:sz w:val="20"/>
                <w:szCs w:val="20"/>
              </w:rPr>
            </w:pPr>
            <w:r w:rsidRPr="00C4122B">
              <w:rPr>
                <w:sz w:val="20"/>
                <w:szCs w:val="20"/>
              </w:rPr>
              <w:t>.000</w:t>
            </w:r>
          </w:p>
        </w:tc>
        <w:tc>
          <w:tcPr>
            <w:tcW w:w="0" w:type="auto"/>
            <w:tcBorders>
              <w:left w:val="single" w:sz="8" w:space="0" w:color="000000"/>
              <w:bottom w:val="nil"/>
              <w:right w:val="single" w:sz="8" w:space="0" w:color="000000"/>
            </w:tcBorders>
          </w:tcPr>
          <w:p w14:paraId="5E2EE90D" w14:textId="77777777" w:rsidR="00C4122B" w:rsidRPr="00C4122B" w:rsidRDefault="00C4122B" w:rsidP="005F0DF0">
            <w:pPr>
              <w:pStyle w:val="TableParagraph"/>
              <w:spacing w:before="190"/>
              <w:ind w:right="3"/>
              <w:jc w:val="right"/>
              <w:rPr>
                <w:sz w:val="20"/>
                <w:szCs w:val="20"/>
              </w:rPr>
            </w:pPr>
            <w:r w:rsidRPr="00C4122B">
              <w:rPr>
                <w:sz w:val="20"/>
                <w:szCs w:val="20"/>
              </w:rPr>
              <w:t>-.500</w:t>
            </w:r>
            <w:r w:rsidRPr="00C4122B">
              <w:rPr>
                <w:sz w:val="20"/>
                <w:szCs w:val="20"/>
                <w:vertAlign w:val="superscript"/>
              </w:rPr>
              <w:t>**</w:t>
            </w:r>
          </w:p>
        </w:tc>
        <w:tc>
          <w:tcPr>
            <w:tcW w:w="0" w:type="auto"/>
            <w:tcBorders>
              <w:left w:val="single" w:sz="8" w:space="0" w:color="000000"/>
              <w:bottom w:val="nil"/>
              <w:right w:val="single" w:sz="18" w:space="0" w:color="000000"/>
            </w:tcBorders>
          </w:tcPr>
          <w:p w14:paraId="48AF83B2" w14:textId="77777777" w:rsidR="00C4122B" w:rsidRPr="00C4122B" w:rsidRDefault="00C4122B" w:rsidP="005F0DF0">
            <w:pPr>
              <w:pStyle w:val="TableParagraph"/>
              <w:spacing w:before="190"/>
              <w:ind w:right="-15"/>
              <w:jc w:val="right"/>
              <w:rPr>
                <w:sz w:val="20"/>
                <w:szCs w:val="20"/>
              </w:rPr>
            </w:pPr>
            <w:r w:rsidRPr="00C4122B">
              <w:rPr>
                <w:sz w:val="20"/>
                <w:szCs w:val="20"/>
              </w:rPr>
              <w:t>.000</w:t>
            </w:r>
          </w:p>
        </w:tc>
      </w:tr>
      <w:tr w:rsidR="00C4122B" w:rsidRPr="00C4122B" w14:paraId="5A2D9309" w14:textId="77777777" w:rsidTr="00C4122B">
        <w:trPr>
          <w:trHeight w:val="575"/>
        </w:trPr>
        <w:tc>
          <w:tcPr>
            <w:tcW w:w="0" w:type="auto"/>
            <w:vMerge/>
            <w:tcBorders>
              <w:top w:val="nil"/>
              <w:left w:val="single" w:sz="18" w:space="0" w:color="000000"/>
              <w:bottom w:val="single" w:sz="18" w:space="0" w:color="000000"/>
              <w:right w:val="nil"/>
            </w:tcBorders>
          </w:tcPr>
          <w:p w14:paraId="376C207A" w14:textId="77777777" w:rsidR="00C4122B" w:rsidRPr="00C4122B" w:rsidRDefault="00C4122B" w:rsidP="005F0DF0">
            <w:pPr>
              <w:rPr>
                <w:rFonts w:ascii="Times New Roman" w:hAnsi="Times New Roman" w:cs="Times New Roman"/>
                <w:sz w:val="20"/>
                <w:szCs w:val="20"/>
              </w:rPr>
            </w:pPr>
          </w:p>
        </w:tc>
        <w:tc>
          <w:tcPr>
            <w:tcW w:w="0" w:type="auto"/>
            <w:vMerge/>
            <w:tcBorders>
              <w:top w:val="nil"/>
              <w:left w:val="nil"/>
              <w:right w:val="single" w:sz="18" w:space="0" w:color="000000"/>
            </w:tcBorders>
          </w:tcPr>
          <w:p w14:paraId="4A26C47B" w14:textId="77777777" w:rsidR="00C4122B" w:rsidRPr="00C4122B" w:rsidRDefault="00C4122B" w:rsidP="005F0DF0">
            <w:pPr>
              <w:rPr>
                <w:rFonts w:ascii="Times New Roman" w:hAnsi="Times New Roman" w:cs="Times New Roman"/>
                <w:sz w:val="20"/>
                <w:szCs w:val="20"/>
              </w:rPr>
            </w:pPr>
          </w:p>
        </w:tc>
        <w:tc>
          <w:tcPr>
            <w:tcW w:w="0" w:type="auto"/>
            <w:tcBorders>
              <w:top w:val="nil"/>
              <w:left w:val="single" w:sz="18" w:space="0" w:color="000000"/>
              <w:bottom w:val="nil"/>
              <w:right w:val="single" w:sz="8" w:space="0" w:color="000000"/>
            </w:tcBorders>
          </w:tcPr>
          <w:p w14:paraId="4C4C8C8F" w14:textId="77777777" w:rsidR="00C4122B" w:rsidRPr="00C4122B" w:rsidRDefault="00C4122B" w:rsidP="005F0DF0">
            <w:pPr>
              <w:pStyle w:val="TableParagraph"/>
              <w:spacing w:before="184"/>
              <w:ind w:right="-15"/>
              <w:jc w:val="right"/>
              <w:rPr>
                <w:sz w:val="20"/>
                <w:szCs w:val="20"/>
              </w:rPr>
            </w:pPr>
            <w:r w:rsidRPr="00C4122B">
              <w:rPr>
                <w:sz w:val="20"/>
                <w:szCs w:val="20"/>
              </w:rPr>
              <w:t>.000</w:t>
            </w:r>
          </w:p>
        </w:tc>
        <w:tc>
          <w:tcPr>
            <w:tcW w:w="0" w:type="auto"/>
            <w:tcBorders>
              <w:top w:val="nil"/>
              <w:left w:val="single" w:sz="8" w:space="0" w:color="000000"/>
              <w:bottom w:val="nil"/>
              <w:right w:val="single" w:sz="8" w:space="0" w:color="000000"/>
            </w:tcBorders>
          </w:tcPr>
          <w:p w14:paraId="2FB916AD" w14:textId="77777777" w:rsidR="00C4122B" w:rsidRPr="00C4122B" w:rsidRDefault="00C4122B" w:rsidP="005F0DF0">
            <w:pPr>
              <w:pStyle w:val="TableParagraph"/>
              <w:spacing w:before="184"/>
              <w:ind w:right="1"/>
              <w:jc w:val="right"/>
              <w:rPr>
                <w:sz w:val="20"/>
                <w:szCs w:val="20"/>
              </w:rPr>
            </w:pPr>
            <w:r w:rsidRPr="00C4122B">
              <w:rPr>
                <w:sz w:val="20"/>
                <w:szCs w:val="20"/>
              </w:rPr>
              <w:t>.</w:t>
            </w:r>
          </w:p>
        </w:tc>
        <w:tc>
          <w:tcPr>
            <w:tcW w:w="0" w:type="auto"/>
            <w:tcBorders>
              <w:top w:val="nil"/>
              <w:left w:val="single" w:sz="8" w:space="0" w:color="000000"/>
              <w:bottom w:val="nil"/>
              <w:right w:val="single" w:sz="8" w:space="0" w:color="000000"/>
            </w:tcBorders>
          </w:tcPr>
          <w:p w14:paraId="6AA7C4AF" w14:textId="77777777" w:rsidR="00C4122B" w:rsidRPr="00C4122B" w:rsidRDefault="00C4122B" w:rsidP="005F0DF0">
            <w:pPr>
              <w:pStyle w:val="TableParagraph"/>
              <w:spacing w:before="184"/>
              <w:jc w:val="right"/>
              <w:rPr>
                <w:sz w:val="20"/>
                <w:szCs w:val="20"/>
              </w:rPr>
            </w:pPr>
            <w:r w:rsidRPr="00C4122B">
              <w:rPr>
                <w:sz w:val="20"/>
                <w:szCs w:val="20"/>
              </w:rPr>
              <w:t>1.000</w:t>
            </w:r>
          </w:p>
        </w:tc>
        <w:tc>
          <w:tcPr>
            <w:tcW w:w="0" w:type="auto"/>
            <w:tcBorders>
              <w:top w:val="nil"/>
              <w:left w:val="single" w:sz="8" w:space="0" w:color="000000"/>
              <w:bottom w:val="nil"/>
              <w:right w:val="single" w:sz="8" w:space="0" w:color="000000"/>
            </w:tcBorders>
          </w:tcPr>
          <w:p w14:paraId="4131659C" w14:textId="77777777" w:rsidR="00C4122B" w:rsidRPr="00C4122B" w:rsidRDefault="00C4122B" w:rsidP="005F0DF0">
            <w:pPr>
              <w:pStyle w:val="TableParagraph"/>
              <w:spacing w:before="184"/>
              <w:ind w:right="1"/>
              <w:jc w:val="right"/>
              <w:rPr>
                <w:sz w:val="20"/>
                <w:szCs w:val="20"/>
              </w:rPr>
            </w:pPr>
            <w:r w:rsidRPr="00C4122B">
              <w:rPr>
                <w:sz w:val="20"/>
                <w:szCs w:val="20"/>
              </w:rPr>
              <w:t>.000</w:t>
            </w:r>
          </w:p>
        </w:tc>
        <w:tc>
          <w:tcPr>
            <w:tcW w:w="0" w:type="auto"/>
            <w:tcBorders>
              <w:top w:val="nil"/>
              <w:left w:val="single" w:sz="8" w:space="0" w:color="000000"/>
              <w:bottom w:val="nil"/>
              <w:right w:val="single" w:sz="18" w:space="0" w:color="000000"/>
            </w:tcBorders>
          </w:tcPr>
          <w:p w14:paraId="1F13EB10" w14:textId="77777777" w:rsidR="00C4122B" w:rsidRPr="00C4122B" w:rsidRDefault="00C4122B" w:rsidP="005F0DF0">
            <w:pPr>
              <w:pStyle w:val="TableParagraph"/>
              <w:spacing w:before="184"/>
              <w:ind w:right="-15"/>
              <w:jc w:val="right"/>
              <w:rPr>
                <w:sz w:val="20"/>
                <w:szCs w:val="20"/>
              </w:rPr>
            </w:pPr>
            <w:r w:rsidRPr="00C4122B">
              <w:rPr>
                <w:sz w:val="20"/>
                <w:szCs w:val="20"/>
              </w:rPr>
              <w:t>1.000</w:t>
            </w:r>
          </w:p>
        </w:tc>
      </w:tr>
      <w:tr w:rsidR="00C4122B" w:rsidRPr="00C4122B" w14:paraId="436850CA" w14:textId="77777777" w:rsidTr="00C4122B">
        <w:trPr>
          <w:trHeight w:val="407"/>
        </w:trPr>
        <w:tc>
          <w:tcPr>
            <w:tcW w:w="0" w:type="auto"/>
            <w:vMerge/>
            <w:tcBorders>
              <w:top w:val="nil"/>
              <w:left w:val="single" w:sz="18" w:space="0" w:color="000000"/>
              <w:bottom w:val="single" w:sz="18" w:space="0" w:color="000000"/>
              <w:right w:val="nil"/>
            </w:tcBorders>
          </w:tcPr>
          <w:p w14:paraId="216EB263" w14:textId="77777777" w:rsidR="00C4122B" w:rsidRPr="00C4122B" w:rsidRDefault="00C4122B" w:rsidP="005F0DF0">
            <w:pPr>
              <w:rPr>
                <w:rFonts w:ascii="Times New Roman" w:hAnsi="Times New Roman" w:cs="Times New Roman"/>
                <w:sz w:val="20"/>
                <w:szCs w:val="20"/>
              </w:rPr>
            </w:pPr>
          </w:p>
        </w:tc>
        <w:tc>
          <w:tcPr>
            <w:tcW w:w="0" w:type="auto"/>
            <w:vMerge/>
            <w:tcBorders>
              <w:top w:val="nil"/>
              <w:left w:val="nil"/>
              <w:right w:val="single" w:sz="18" w:space="0" w:color="000000"/>
            </w:tcBorders>
          </w:tcPr>
          <w:p w14:paraId="2EBE4BF2" w14:textId="77777777" w:rsidR="00C4122B" w:rsidRPr="00C4122B" w:rsidRDefault="00C4122B" w:rsidP="005F0DF0">
            <w:pPr>
              <w:rPr>
                <w:rFonts w:ascii="Times New Roman" w:hAnsi="Times New Roman" w:cs="Times New Roman"/>
                <w:sz w:val="20"/>
                <w:szCs w:val="20"/>
              </w:rPr>
            </w:pPr>
          </w:p>
        </w:tc>
        <w:tc>
          <w:tcPr>
            <w:tcW w:w="0" w:type="auto"/>
            <w:tcBorders>
              <w:top w:val="nil"/>
              <w:left w:val="single" w:sz="18" w:space="0" w:color="000000"/>
              <w:right w:val="single" w:sz="8" w:space="0" w:color="000000"/>
            </w:tcBorders>
          </w:tcPr>
          <w:p w14:paraId="55743D6F" w14:textId="77777777" w:rsidR="00C4122B" w:rsidRPr="00C4122B" w:rsidRDefault="00C4122B" w:rsidP="005F0DF0">
            <w:pPr>
              <w:pStyle w:val="TableParagraph"/>
              <w:spacing w:before="105"/>
              <w:ind w:right="-15"/>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67659FD7" w14:textId="77777777" w:rsidR="00C4122B" w:rsidRPr="00C4122B" w:rsidRDefault="00C4122B" w:rsidP="005F0DF0">
            <w:pPr>
              <w:pStyle w:val="TableParagraph"/>
              <w:spacing w:before="105"/>
              <w:ind w:right="1"/>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40B1F71D" w14:textId="77777777" w:rsidR="00C4122B" w:rsidRPr="00C4122B" w:rsidRDefault="00C4122B" w:rsidP="005F0DF0">
            <w:pPr>
              <w:pStyle w:val="TableParagraph"/>
              <w:spacing w:before="105"/>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0661DE9E" w14:textId="77777777" w:rsidR="00C4122B" w:rsidRPr="00C4122B" w:rsidRDefault="00C4122B" w:rsidP="005F0DF0">
            <w:pPr>
              <w:pStyle w:val="TableParagraph"/>
              <w:spacing w:before="105"/>
              <w:ind w:right="1"/>
              <w:jc w:val="right"/>
              <w:rPr>
                <w:sz w:val="20"/>
                <w:szCs w:val="20"/>
              </w:rPr>
            </w:pPr>
            <w:r w:rsidRPr="00C4122B">
              <w:rPr>
                <w:sz w:val="20"/>
                <w:szCs w:val="20"/>
              </w:rPr>
              <w:t>195</w:t>
            </w:r>
          </w:p>
        </w:tc>
        <w:tc>
          <w:tcPr>
            <w:tcW w:w="0" w:type="auto"/>
            <w:tcBorders>
              <w:top w:val="nil"/>
              <w:left w:val="single" w:sz="8" w:space="0" w:color="000000"/>
              <w:right w:val="single" w:sz="18" w:space="0" w:color="000000"/>
            </w:tcBorders>
          </w:tcPr>
          <w:p w14:paraId="73A60705" w14:textId="77777777" w:rsidR="00C4122B" w:rsidRPr="00C4122B" w:rsidRDefault="00C4122B" w:rsidP="005F0DF0">
            <w:pPr>
              <w:pStyle w:val="TableParagraph"/>
              <w:spacing w:before="105"/>
              <w:ind w:right="-15"/>
              <w:jc w:val="right"/>
              <w:rPr>
                <w:sz w:val="20"/>
                <w:szCs w:val="20"/>
              </w:rPr>
            </w:pPr>
            <w:r w:rsidRPr="00C4122B">
              <w:rPr>
                <w:sz w:val="20"/>
                <w:szCs w:val="20"/>
              </w:rPr>
              <w:t>195</w:t>
            </w:r>
          </w:p>
        </w:tc>
      </w:tr>
      <w:tr w:rsidR="00C4122B" w:rsidRPr="00C4122B" w14:paraId="45E38651" w14:textId="77777777" w:rsidTr="00C4122B">
        <w:trPr>
          <w:trHeight w:val="662"/>
        </w:trPr>
        <w:tc>
          <w:tcPr>
            <w:tcW w:w="0" w:type="auto"/>
            <w:vMerge/>
            <w:tcBorders>
              <w:top w:val="nil"/>
              <w:left w:val="single" w:sz="18" w:space="0" w:color="000000"/>
              <w:bottom w:val="single" w:sz="18" w:space="0" w:color="000000"/>
              <w:right w:val="nil"/>
            </w:tcBorders>
          </w:tcPr>
          <w:p w14:paraId="13F02688" w14:textId="77777777" w:rsidR="00C4122B" w:rsidRPr="00C4122B" w:rsidRDefault="00C4122B" w:rsidP="005F0DF0">
            <w:pPr>
              <w:rPr>
                <w:rFonts w:ascii="Times New Roman" w:hAnsi="Times New Roman" w:cs="Times New Roman"/>
                <w:sz w:val="20"/>
                <w:szCs w:val="20"/>
              </w:rPr>
            </w:pPr>
          </w:p>
        </w:tc>
        <w:tc>
          <w:tcPr>
            <w:tcW w:w="0" w:type="auto"/>
            <w:vMerge w:val="restart"/>
            <w:tcBorders>
              <w:left w:val="nil"/>
              <w:right w:val="single" w:sz="18" w:space="0" w:color="000000"/>
            </w:tcBorders>
          </w:tcPr>
          <w:p w14:paraId="7F02FE61" w14:textId="77777777" w:rsidR="00C4122B" w:rsidRPr="00C4122B" w:rsidRDefault="00C4122B" w:rsidP="005F0DF0">
            <w:pPr>
              <w:pStyle w:val="TableParagraph"/>
              <w:tabs>
                <w:tab w:val="left" w:pos="1495"/>
              </w:tabs>
              <w:spacing w:before="32" w:line="278" w:lineRule="auto"/>
              <w:ind w:left="48" w:right="-15"/>
              <w:rPr>
                <w:sz w:val="20"/>
                <w:szCs w:val="20"/>
              </w:rPr>
            </w:pPr>
            <w:r w:rsidRPr="00C4122B">
              <w:rPr>
                <w:sz w:val="20"/>
                <w:szCs w:val="20"/>
              </w:rPr>
              <w:t>Compensation Correlation</w:t>
            </w:r>
            <w:r w:rsidRPr="00C4122B">
              <w:rPr>
                <w:spacing w:val="-57"/>
                <w:sz w:val="20"/>
                <w:szCs w:val="20"/>
              </w:rPr>
              <w:t xml:space="preserve"> </w:t>
            </w:r>
            <w:r w:rsidRPr="00C4122B">
              <w:rPr>
                <w:sz w:val="20"/>
                <w:szCs w:val="20"/>
              </w:rPr>
              <w:t>and</w:t>
            </w:r>
            <w:r w:rsidRPr="00C4122B">
              <w:rPr>
                <w:spacing w:val="-1"/>
                <w:sz w:val="20"/>
                <w:szCs w:val="20"/>
              </w:rPr>
              <w:t xml:space="preserve"> </w:t>
            </w:r>
            <w:r w:rsidRPr="00C4122B">
              <w:rPr>
                <w:sz w:val="20"/>
                <w:szCs w:val="20"/>
              </w:rPr>
              <w:t>Benefit</w:t>
            </w:r>
            <w:r w:rsidRPr="00C4122B">
              <w:rPr>
                <w:sz w:val="20"/>
                <w:szCs w:val="20"/>
              </w:rPr>
              <w:tab/>
              <w:t>Coefficient</w:t>
            </w:r>
          </w:p>
          <w:p w14:paraId="30E5BA50" w14:textId="77777777" w:rsidR="00C4122B" w:rsidRPr="00C4122B" w:rsidRDefault="00C4122B" w:rsidP="005F0DF0">
            <w:pPr>
              <w:pStyle w:val="TableParagraph"/>
              <w:spacing w:before="99"/>
              <w:ind w:left="1495"/>
              <w:rPr>
                <w:sz w:val="20"/>
                <w:szCs w:val="20"/>
              </w:rPr>
            </w:pPr>
            <w:r w:rsidRPr="00C4122B">
              <w:rPr>
                <w:sz w:val="20"/>
                <w:szCs w:val="20"/>
              </w:rPr>
              <w:t>Sig.</w:t>
            </w:r>
            <w:r w:rsidRPr="00C4122B">
              <w:rPr>
                <w:spacing w:val="-2"/>
                <w:sz w:val="20"/>
                <w:szCs w:val="20"/>
              </w:rPr>
              <w:t xml:space="preserve"> </w:t>
            </w:r>
            <w:r w:rsidRPr="00C4122B">
              <w:rPr>
                <w:sz w:val="20"/>
                <w:szCs w:val="20"/>
              </w:rPr>
              <w:t>(2-</w:t>
            </w:r>
          </w:p>
          <w:p w14:paraId="78295844" w14:textId="77777777" w:rsidR="00C4122B" w:rsidRPr="00C4122B" w:rsidRDefault="00C4122B" w:rsidP="005F0DF0">
            <w:pPr>
              <w:pStyle w:val="TableParagraph"/>
              <w:spacing w:before="43"/>
              <w:ind w:left="1495"/>
              <w:rPr>
                <w:sz w:val="20"/>
                <w:szCs w:val="20"/>
              </w:rPr>
            </w:pPr>
            <w:r w:rsidRPr="00C4122B">
              <w:rPr>
                <w:sz w:val="20"/>
                <w:szCs w:val="20"/>
              </w:rPr>
              <w:t>tailed)</w:t>
            </w:r>
          </w:p>
          <w:p w14:paraId="652C144C" w14:textId="77777777" w:rsidR="00C4122B" w:rsidRPr="00C4122B" w:rsidRDefault="00C4122B" w:rsidP="005F0DF0">
            <w:pPr>
              <w:pStyle w:val="TableParagraph"/>
              <w:spacing w:before="144"/>
              <w:ind w:left="1495"/>
              <w:rPr>
                <w:sz w:val="20"/>
                <w:szCs w:val="20"/>
              </w:rPr>
            </w:pPr>
            <w:r w:rsidRPr="00C4122B">
              <w:rPr>
                <w:sz w:val="20"/>
                <w:szCs w:val="20"/>
              </w:rPr>
              <w:t>N</w:t>
            </w:r>
          </w:p>
        </w:tc>
        <w:tc>
          <w:tcPr>
            <w:tcW w:w="0" w:type="auto"/>
            <w:tcBorders>
              <w:left w:val="single" w:sz="18" w:space="0" w:color="000000"/>
              <w:bottom w:val="nil"/>
              <w:right w:val="single" w:sz="8" w:space="0" w:color="000000"/>
            </w:tcBorders>
          </w:tcPr>
          <w:p w14:paraId="6713A184" w14:textId="77777777" w:rsidR="00C4122B" w:rsidRPr="00C4122B" w:rsidRDefault="00C4122B" w:rsidP="005F0DF0">
            <w:pPr>
              <w:pStyle w:val="TableParagraph"/>
              <w:spacing w:before="190"/>
              <w:jc w:val="right"/>
              <w:rPr>
                <w:sz w:val="20"/>
                <w:szCs w:val="20"/>
              </w:rPr>
            </w:pPr>
            <w:r w:rsidRPr="00C4122B">
              <w:rPr>
                <w:sz w:val="20"/>
                <w:szCs w:val="20"/>
              </w:rPr>
              <w:t>-.500</w:t>
            </w:r>
            <w:r w:rsidRPr="00C4122B">
              <w:rPr>
                <w:sz w:val="20"/>
                <w:szCs w:val="20"/>
                <w:vertAlign w:val="superscript"/>
              </w:rPr>
              <w:t>**</w:t>
            </w:r>
          </w:p>
        </w:tc>
        <w:tc>
          <w:tcPr>
            <w:tcW w:w="0" w:type="auto"/>
            <w:tcBorders>
              <w:left w:val="single" w:sz="8" w:space="0" w:color="000000"/>
              <w:bottom w:val="nil"/>
              <w:right w:val="single" w:sz="8" w:space="0" w:color="000000"/>
            </w:tcBorders>
          </w:tcPr>
          <w:p w14:paraId="77283318" w14:textId="77777777" w:rsidR="00C4122B" w:rsidRPr="00C4122B" w:rsidRDefault="00C4122B" w:rsidP="005F0DF0">
            <w:pPr>
              <w:pStyle w:val="TableParagraph"/>
              <w:spacing w:before="190"/>
              <w:ind w:right="1"/>
              <w:jc w:val="right"/>
              <w:rPr>
                <w:sz w:val="20"/>
                <w:szCs w:val="20"/>
              </w:rPr>
            </w:pPr>
            <w:r w:rsidRPr="00C4122B">
              <w:rPr>
                <w:sz w:val="20"/>
                <w:szCs w:val="20"/>
              </w:rPr>
              <w:t>.000</w:t>
            </w:r>
          </w:p>
        </w:tc>
        <w:tc>
          <w:tcPr>
            <w:tcW w:w="0" w:type="auto"/>
            <w:tcBorders>
              <w:left w:val="single" w:sz="8" w:space="0" w:color="000000"/>
              <w:bottom w:val="nil"/>
              <w:right w:val="single" w:sz="8" w:space="0" w:color="000000"/>
            </w:tcBorders>
          </w:tcPr>
          <w:p w14:paraId="5C3D205F" w14:textId="77777777" w:rsidR="00C4122B" w:rsidRPr="00C4122B" w:rsidRDefault="00C4122B" w:rsidP="005F0DF0">
            <w:pPr>
              <w:pStyle w:val="TableParagraph"/>
              <w:spacing w:before="190"/>
              <w:jc w:val="right"/>
              <w:rPr>
                <w:sz w:val="20"/>
                <w:szCs w:val="20"/>
              </w:rPr>
            </w:pPr>
            <w:r w:rsidRPr="00C4122B">
              <w:rPr>
                <w:sz w:val="20"/>
                <w:szCs w:val="20"/>
              </w:rPr>
              <w:t>1.000</w:t>
            </w:r>
          </w:p>
        </w:tc>
        <w:tc>
          <w:tcPr>
            <w:tcW w:w="0" w:type="auto"/>
            <w:tcBorders>
              <w:left w:val="single" w:sz="8" w:space="0" w:color="000000"/>
              <w:bottom w:val="nil"/>
              <w:right w:val="single" w:sz="8" w:space="0" w:color="000000"/>
            </w:tcBorders>
          </w:tcPr>
          <w:p w14:paraId="300FB1B5" w14:textId="77777777" w:rsidR="00C4122B" w:rsidRPr="00C4122B" w:rsidRDefault="00C4122B" w:rsidP="005F0DF0">
            <w:pPr>
              <w:pStyle w:val="TableParagraph"/>
              <w:spacing w:before="190"/>
              <w:ind w:right="3"/>
              <w:jc w:val="right"/>
              <w:rPr>
                <w:sz w:val="20"/>
                <w:szCs w:val="20"/>
              </w:rPr>
            </w:pPr>
            <w:r w:rsidRPr="00C4122B">
              <w:rPr>
                <w:sz w:val="20"/>
                <w:szCs w:val="20"/>
              </w:rPr>
              <w:t>.866</w:t>
            </w:r>
            <w:r w:rsidRPr="00C4122B">
              <w:rPr>
                <w:sz w:val="20"/>
                <w:szCs w:val="20"/>
                <w:vertAlign w:val="superscript"/>
              </w:rPr>
              <w:t>**</w:t>
            </w:r>
          </w:p>
        </w:tc>
        <w:tc>
          <w:tcPr>
            <w:tcW w:w="0" w:type="auto"/>
            <w:tcBorders>
              <w:left w:val="single" w:sz="8" w:space="0" w:color="000000"/>
              <w:bottom w:val="nil"/>
              <w:right w:val="single" w:sz="18" w:space="0" w:color="000000"/>
            </w:tcBorders>
          </w:tcPr>
          <w:p w14:paraId="65213462" w14:textId="77777777" w:rsidR="00C4122B" w:rsidRPr="00C4122B" w:rsidRDefault="00C4122B" w:rsidP="005F0DF0">
            <w:pPr>
              <w:pStyle w:val="TableParagraph"/>
              <w:spacing w:before="190"/>
              <w:ind w:right="-15"/>
              <w:jc w:val="right"/>
              <w:rPr>
                <w:sz w:val="20"/>
                <w:szCs w:val="20"/>
              </w:rPr>
            </w:pPr>
            <w:r w:rsidRPr="00C4122B">
              <w:rPr>
                <w:sz w:val="20"/>
                <w:szCs w:val="20"/>
              </w:rPr>
              <w:t>1.000</w:t>
            </w:r>
            <w:r w:rsidRPr="00C4122B">
              <w:rPr>
                <w:sz w:val="20"/>
                <w:szCs w:val="20"/>
                <w:vertAlign w:val="superscript"/>
              </w:rPr>
              <w:t>**</w:t>
            </w:r>
          </w:p>
        </w:tc>
      </w:tr>
      <w:tr w:rsidR="00C4122B" w:rsidRPr="00C4122B" w14:paraId="1A2CF55F" w14:textId="77777777" w:rsidTr="00C4122B">
        <w:trPr>
          <w:trHeight w:val="575"/>
        </w:trPr>
        <w:tc>
          <w:tcPr>
            <w:tcW w:w="0" w:type="auto"/>
            <w:vMerge/>
            <w:tcBorders>
              <w:top w:val="nil"/>
              <w:left w:val="single" w:sz="18" w:space="0" w:color="000000"/>
              <w:bottom w:val="single" w:sz="18" w:space="0" w:color="000000"/>
              <w:right w:val="nil"/>
            </w:tcBorders>
          </w:tcPr>
          <w:p w14:paraId="44A4AEC9" w14:textId="77777777" w:rsidR="00C4122B" w:rsidRPr="00C4122B" w:rsidRDefault="00C4122B" w:rsidP="005F0DF0">
            <w:pPr>
              <w:rPr>
                <w:rFonts w:ascii="Times New Roman" w:hAnsi="Times New Roman" w:cs="Times New Roman"/>
                <w:sz w:val="20"/>
                <w:szCs w:val="20"/>
              </w:rPr>
            </w:pPr>
          </w:p>
        </w:tc>
        <w:tc>
          <w:tcPr>
            <w:tcW w:w="0" w:type="auto"/>
            <w:vMerge/>
            <w:tcBorders>
              <w:top w:val="nil"/>
              <w:left w:val="nil"/>
              <w:right w:val="single" w:sz="18" w:space="0" w:color="000000"/>
            </w:tcBorders>
          </w:tcPr>
          <w:p w14:paraId="7CD23B4B" w14:textId="77777777" w:rsidR="00C4122B" w:rsidRPr="00C4122B" w:rsidRDefault="00C4122B" w:rsidP="005F0DF0">
            <w:pPr>
              <w:rPr>
                <w:rFonts w:ascii="Times New Roman" w:hAnsi="Times New Roman" w:cs="Times New Roman"/>
                <w:sz w:val="20"/>
                <w:szCs w:val="20"/>
              </w:rPr>
            </w:pPr>
          </w:p>
        </w:tc>
        <w:tc>
          <w:tcPr>
            <w:tcW w:w="0" w:type="auto"/>
            <w:tcBorders>
              <w:top w:val="nil"/>
              <w:left w:val="single" w:sz="18" w:space="0" w:color="000000"/>
              <w:bottom w:val="nil"/>
              <w:right w:val="single" w:sz="8" w:space="0" w:color="000000"/>
            </w:tcBorders>
          </w:tcPr>
          <w:p w14:paraId="2839AA21" w14:textId="77777777" w:rsidR="00C4122B" w:rsidRPr="00C4122B" w:rsidRDefault="00C4122B" w:rsidP="005F0DF0">
            <w:pPr>
              <w:pStyle w:val="TableParagraph"/>
              <w:spacing w:before="185"/>
              <w:ind w:right="-15"/>
              <w:jc w:val="right"/>
              <w:rPr>
                <w:sz w:val="20"/>
                <w:szCs w:val="20"/>
              </w:rPr>
            </w:pPr>
            <w:r w:rsidRPr="00C4122B">
              <w:rPr>
                <w:sz w:val="20"/>
                <w:szCs w:val="20"/>
              </w:rPr>
              <w:t>.000</w:t>
            </w:r>
          </w:p>
        </w:tc>
        <w:tc>
          <w:tcPr>
            <w:tcW w:w="0" w:type="auto"/>
            <w:tcBorders>
              <w:top w:val="nil"/>
              <w:left w:val="single" w:sz="8" w:space="0" w:color="000000"/>
              <w:bottom w:val="nil"/>
              <w:right w:val="single" w:sz="8" w:space="0" w:color="000000"/>
            </w:tcBorders>
          </w:tcPr>
          <w:p w14:paraId="47406D75" w14:textId="77777777" w:rsidR="00C4122B" w:rsidRPr="00C4122B" w:rsidRDefault="00C4122B" w:rsidP="005F0DF0">
            <w:pPr>
              <w:pStyle w:val="TableParagraph"/>
              <w:spacing w:before="185"/>
              <w:ind w:right="1"/>
              <w:jc w:val="right"/>
              <w:rPr>
                <w:sz w:val="20"/>
                <w:szCs w:val="20"/>
              </w:rPr>
            </w:pPr>
            <w:r w:rsidRPr="00C4122B">
              <w:rPr>
                <w:sz w:val="20"/>
                <w:szCs w:val="20"/>
              </w:rPr>
              <w:t>1.000</w:t>
            </w:r>
          </w:p>
        </w:tc>
        <w:tc>
          <w:tcPr>
            <w:tcW w:w="0" w:type="auto"/>
            <w:tcBorders>
              <w:top w:val="nil"/>
              <w:left w:val="single" w:sz="8" w:space="0" w:color="000000"/>
              <w:bottom w:val="nil"/>
              <w:right w:val="single" w:sz="8" w:space="0" w:color="000000"/>
            </w:tcBorders>
          </w:tcPr>
          <w:p w14:paraId="0DB4078F" w14:textId="77777777" w:rsidR="00C4122B" w:rsidRPr="00C4122B" w:rsidRDefault="00C4122B" w:rsidP="005F0DF0">
            <w:pPr>
              <w:pStyle w:val="TableParagraph"/>
              <w:spacing w:before="185"/>
              <w:jc w:val="right"/>
              <w:rPr>
                <w:sz w:val="20"/>
                <w:szCs w:val="20"/>
              </w:rPr>
            </w:pPr>
            <w:r w:rsidRPr="00C4122B">
              <w:rPr>
                <w:sz w:val="20"/>
                <w:szCs w:val="20"/>
              </w:rPr>
              <w:t>.</w:t>
            </w:r>
          </w:p>
        </w:tc>
        <w:tc>
          <w:tcPr>
            <w:tcW w:w="0" w:type="auto"/>
            <w:tcBorders>
              <w:top w:val="nil"/>
              <w:left w:val="single" w:sz="8" w:space="0" w:color="000000"/>
              <w:bottom w:val="nil"/>
              <w:right w:val="single" w:sz="8" w:space="0" w:color="000000"/>
            </w:tcBorders>
          </w:tcPr>
          <w:p w14:paraId="4E92BB8F" w14:textId="77777777" w:rsidR="00C4122B" w:rsidRPr="00C4122B" w:rsidRDefault="00C4122B" w:rsidP="005F0DF0">
            <w:pPr>
              <w:pStyle w:val="TableParagraph"/>
              <w:spacing w:before="185"/>
              <w:ind w:right="1"/>
              <w:jc w:val="right"/>
              <w:rPr>
                <w:sz w:val="20"/>
                <w:szCs w:val="20"/>
              </w:rPr>
            </w:pPr>
            <w:r w:rsidRPr="00C4122B">
              <w:rPr>
                <w:sz w:val="20"/>
                <w:szCs w:val="20"/>
              </w:rPr>
              <w:t>.000</w:t>
            </w:r>
          </w:p>
        </w:tc>
        <w:tc>
          <w:tcPr>
            <w:tcW w:w="0" w:type="auto"/>
            <w:tcBorders>
              <w:top w:val="nil"/>
              <w:left w:val="single" w:sz="8" w:space="0" w:color="000000"/>
              <w:bottom w:val="nil"/>
              <w:right w:val="single" w:sz="18" w:space="0" w:color="000000"/>
            </w:tcBorders>
          </w:tcPr>
          <w:p w14:paraId="6E324925" w14:textId="77777777" w:rsidR="00C4122B" w:rsidRPr="00C4122B" w:rsidRDefault="00C4122B" w:rsidP="005F0DF0">
            <w:pPr>
              <w:pStyle w:val="TableParagraph"/>
              <w:spacing w:before="185"/>
              <w:ind w:right="-15"/>
              <w:jc w:val="right"/>
              <w:rPr>
                <w:sz w:val="20"/>
                <w:szCs w:val="20"/>
              </w:rPr>
            </w:pPr>
            <w:r w:rsidRPr="00C4122B">
              <w:rPr>
                <w:sz w:val="20"/>
                <w:szCs w:val="20"/>
              </w:rPr>
              <w:t>.</w:t>
            </w:r>
          </w:p>
        </w:tc>
      </w:tr>
      <w:tr w:rsidR="00C4122B" w:rsidRPr="00C4122B" w14:paraId="4E62319A" w14:textId="77777777" w:rsidTr="00C4122B">
        <w:trPr>
          <w:trHeight w:val="408"/>
        </w:trPr>
        <w:tc>
          <w:tcPr>
            <w:tcW w:w="0" w:type="auto"/>
            <w:vMerge/>
            <w:tcBorders>
              <w:top w:val="nil"/>
              <w:left w:val="single" w:sz="18" w:space="0" w:color="000000"/>
              <w:bottom w:val="single" w:sz="18" w:space="0" w:color="000000"/>
              <w:right w:val="nil"/>
            </w:tcBorders>
          </w:tcPr>
          <w:p w14:paraId="49CE0AC3" w14:textId="77777777" w:rsidR="00C4122B" w:rsidRPr="00C4122B" w:rsidRDefault="00C4122B" w:rsidP="005F0DF0">
            <w:pPr>
              <w:rPr>
                <w:rFonts w:ascii="Times New Roman" w:hAnsi="Times New Roman" w:cs="Times New Roman"/>
                <w:sz w:val="20"/>
                <w:szCs w:val="20"/>
              </w:rPr>
            </w:pPr>
          </w:p>
        </w:tc>
        <w:tc>
          <w:tcPr>
            <w:tcW w:w="0" w:type="auto"/>
            <w:vMerge/>
            <w:tcBorders>
              <w:top w:val="nil"/>
              <w:left w:val="nil"/>
              <w:right w:val="single" w:sz="18" w:space="0" w:color="000000"/>
            </w:tcBorders>
          </w:tcPr>
          <w:p w14:paraId="007FBF19" w14:textId="77777777" w:rsidR="00C4122B" w:rsidRPr="00C4122B" w:rsidRDefault="00C4122B" w:rsidP="005F0DF0">
            <w:pPr>
              <w:rPr>
                <w:rFonts w:ascii="Times New Roman" w:hAnsi="Times New Roman" w:cs="Times New Roman"/>
                <w:sz w:val="20"/>
                <w:szCs w:val="20"/>
              </w:rPr>
            </w:pPr>
          </w:p>
        </w:tc>
        <w:tc>
          <w:tcPr>
            <w:tcW w:w="0" w:type="auto"/>
            <w:tcBorders>
              <w:top w:val="nil"/>
              <w:left w:val="single" w:sz="18" w:space="0" w:color="000000"/>
              <w:right w:val="single" w:sz="8" w:space="0" w:color="000000"/>
            </w:tcBorders>
          </w:tcPr>
          <w:p w14:paraId="3FD2D6E8" w14:textId="77777777" w:rsidR="00C4122B" w:rsidRPr="00C4122B" w:rsidRDefault="00C4122B" w:rsidP="005F0DF0">
            <w:pPr>
              <w:pStyle w:val="TableParagraph"/>
              <w:spacing w:before="103"/>
              <w:ind w:right="-15"/>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168B5E4C" w14:textId="77777777" w:rsidR="00C4122B" w:rsidRPr="00C4122B" w:rsidRDefault="00C4122B" w:rsidP="005F0DF0">
            <w:pPr>
              <w:pStyle w:val="TableParagraph"/>
              <w:spacing w:before="103"/>
              <w:ind w:right="1"/>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7BAD4AA5" w14:textId="77777777" w:rsidR="00C4122B" w:rsidRPr="00C4122B" w:rsidRDefault="00C4122B" w:rsidP="005F0DF0">
            <w:pPr>
              <w:pStyle w:val="TableParagraph"/>
              <w:spacing w:before="103"/>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42158F42" w14:textId="77777777" w:rsidR="00C4122B" w:rsidRPr="00C4122B" w:rsidRDefault="00C4122B" w:rsidP="005F0DF0">
            <w:pPr>
              <w:pStyle w:val="TableParagraph"/>
              <w:spacing w:before="103"/>
              <w:ind w:right="1"/>
              <w:jc w:val="right"/>
              <w:rPr>
                <w:sz w:val="20"/>
                <w:szCs w:val="20"/>
              </w:rPr>
            </w:pPr>
            <w:r w:rsidRPr="00C4122B">
              <w:rPr>
                <w:sz w:val="20"/>
                <w:szCs w:val="20"/>
              </w:rPr>
              <w:t>195</w:t>
            </w:r>
          </w:p>
        </w:tc>
        <w:tc>
          <w:tcPr>
            <w:tcW w:w="0" w:type="auto"/>
            <w:tcBorders>
              <w:top w:val="nil"/>
              <w:left w:val="single" w:sz="8" w:space="0" w:color="000000"/>
              <w:right w:val="single" w:sz="18" w:space="0" w:color="000000"/>
            </w:tcBorders>
          </w:tcPr>
          <w:p w14:paraId="50259F6E" w14:textId="77777777" w:rsidR="00C4122B" w:rsidRPr="00C4122B" w:rsidRDefault="00C4122B" w:rsidP="005F0DF0">
            <w:pPr>
              <w:pStyle w:val="TableParagraph"/>
              <w:spacing w:before="103"/>
              <w:ind w:right="-15"/>
              <w:jc w:val="right"/>
              <w:rPr>
                <w:sz w:val="20"/>
                <w:szCs w:val="20"/>
              </w:rPr>
            </w:pPr>
            <w:r w:rsidRPr="00C4122B">
              <w:rPr>
                <w:sz w:val="20"/>
                <w:szCs w:val="20"/>
              </w:rPr>
              <w:t>195</w:t>
            </w:r>
          </w:p>
        </w:tc>
      </w:tr>
      <w:tr w:rsidR="00C4122B" w:rsidRPr="00C4122B" w14:paraId="78FA93DD" w14:textId="77777777" w:rsidTr="00C4122B">
        <w:trPr>
          <w:trHeight w:val="660"/>
        </w:trPr>
        <w:tc>
          <w:tcPr>
            <w:tcW w:w="0" w:type="auto"/>
            <w:vMerge/>
            <w:tcBorders>
              <w:top w:val="nil"/>
              <w:left w:val="single" w:sz="18" w:space="0" w:color="000000"/>
              <w:bottom w:val="single" w:sz="18" w:space="0" w:color="000000"/>
              <w:right w:val="nil"/>
            </w:tcBorders>
          </w:tcPr>
          <w:p w14:paraId="2815B757" w14:textId="77777777" w:rsidR="00C4122B" w:rsidRPr="00C4122B" w:rsidRDefault="00C4122B" w:rsidP="005F0DF0">
            <w:pPr>
              <w:rPr>
                <w:rFonts w:ascii="Times New Roman" w:hAnsi="Times New Roman" w:cs="Times New Roman"/>
                <w:sz w:val="20"/>
                <w:szCs w:val="20"/>
              </w:rPr>
            </w:pPr>
          </w:p>
        </w:tc>
        <w:tc>
          <w:tcPr>
            <w:tcW w:w="0" w:type="auto"/>
            <w:vMerge w:val="restart"/>
            <w:tcBorders>
              <w:left w:val="nil"/>
              <w:right w:val="single" w:sz="18" w:space="0" w:color="000000"/>
            </w:tcBorders>
          </w:tcPr>
          <w:p w14:paraId="642748A3" w14:textId="77777777" w:rsidR="00C4122B" w:rsidRPr="00C4122B" w:rsidRDefault="00C4122B" w:rsidP="005F0DF0">
            <w:pPr>
              <w:pStyle w:val="TableParagraph"/>
              <w:tabs>
                <w:tab w:val="left" w:pos="1495"/>
              </w:tabs>
              <w:spacing w:before="30" w:line="280" w:lineRule="auto"/>
              <w:ind w:left="48" w:right="-15"/>
              <w:rPr>
                <w:sz w:val="20"/>
                <w:szCs w:val="20"/>
              </w:rPr>
            </w:pPr>
            <w:r w:rsidRPr="00C4122B">
              <w:rPr>
                <w:sz w:val="20"/>
                <w:szCs w:val="20"/>
              </w:rPr>
              <w:t>Work Life</w:t>
            </w:r>
            <w:r w:rsidRPr="00C4122B">
              <w:rPr>
                <w:sz w:val="20"/>
                <w:szCs w:val="20"/>
              </w:rPr>
              <w:tab/>
            </w:r>
            <w:r w:rsidRPr="00C4122B">
              <w:rPr>
                <w:spacing w:val="-1"/>
                <w:sz w:val="20"/>
                <w:szCs w:val="20"/>
              </w:rPr>
              <w:t>Correlation</w:t>
            </w:r>
            <w:r w:rsidRPr="00C4122B">
              <w:rPr>
                <w:spacing w:val="-57"/>
                <w:sz w:val="20"/>
                <w:szCs w:val="20"/>
              </w:rPr>
              <w:t xml:space="preserve"> </w:t>
            </w:r>
            <w:r w:rsidRPr="00C4122B">
              <w:rPr>
                <w:sz w:val="20"/>
                <w:szCs w:val="20"/>
              </w:rPr>
              <w:t>Balance</w:t>
            </w:r>
            <w:r w:rsidRPr="00C4122B">
              <w:rPr>
                <w:sz w:val="20"/>
                <w:szCs w:val="20"/>
              </w:rPr>
              <w:tab/>
              <w:t>Coefficient</w:t>
            </w:r>
          </w:p>
          <w:p w14:paraId="521A92B8" w14:textId="77777777" w:rsidR="00C4122B" w:rsidRPr="00C4122B" w:rsidRDefault="00C4122B" w:rsidP="005F0DF0">
            <w:pPr>
              <w:pStyle w:val="TableParagraph"/>
              <w:spacing w:before="95"/>
              <w:ind w:left="1495"/>
              <w:rPr>
                <w:sz w:val="20"/>
                <w:szCs w:val="20"/>
              </w:rPr>
            </w:pPr>
            <w:r w:rsidRPr="00C4122B">
              <w:rPr>
                <w:sz w:val="20"/>
                <w:szCs w:val="20"/>
              </w:rPr>
              <w:t>Sig.</w:t>
            </w:r>
            <w:r w:rsidRPr="00C4122B">
              <w:rPr>
                <w:spacing w:val="-2"/>
                <w:sz w:val="20"/>
                <w:szCs w:val="20"/>
              </w:rPr>
              <w:t xml:space="preserve"> </w:t>
            </w:r>
            <w:r w:rsidRPr="00C4122B">
              <w:rPr>
                <w:sz w:val="20"/>
                <w:szCs w:val="20"/>
              </w:rPr>
              <w:t>(2-</w:t>
            </w:r>
          </w:p>
          <w:p w14:paraId="607B8032" w14:textId="77777777" w:rsidR="00C4122B" w:rsidRPr="00C4122B" w:rsidRDefault="00C4122B" w:rsidP="005F0DF0">
            <w:pPr>
              <w:pStyle w:val="TableParagraph"/>
              <w:spacing w:before="44"/>
              <w:ind w:left="1495"/>
              <w:rPr>
                <w:sz w:val="20"/>
                <w:szCs w:val="20"/>
              </w:rPr>
            </w:pPr>
            <w:r w:rsidRPr="00C4122B">
              <w:rPr>
                <w:sz w:val="20"/>
                <w:szCs w:val="20"/>
              </w:rPr>
              <w:t>tailed)</w:t>
            </w:r>
          </w:p>
          <w:p w14:paraId="7CF1F8D1" w14:textId="77777777" w:rsidR="00C4122B" w:rsidRPr="00C4122B" w:rsidRDefault="00C4122B" w:rsidP="005F0DF0">
            <w:pPr>
              <w:pStyle w:val="TableParagraph"/>
              <w:spacing w:before="144"/>
              <w:ind w:left="1495"/>
              <w:rPr>
                <w:sz w:val="20"/>
                <w:szCs w:val="20"/>
              </w:rPr>
            </w:pPr>
            <w:r w:rsidRPr="00C4122B">
              <w:rPr>
                <w:sz w:val="20"/>
                <w:szCs w:val="20"/>
              </w:rPr>
              <w:lastRenderedPageBreak/>
              <w:t>N</w:t>
            </w:r>
          </w:p>
        </w:tc>
        <w:tc>
          <w:tcPr>
            <w:tcW w:w="0" w:type="auto"/>
            <w:tcBorders>
              <w:left w:val="single" w:sz="18" w:space="0" w:color="000000"/>
              <w:bottom w:val="nil"/>
              <w:right w:val="single" w:sz="8" w:space="0" w:color="000000"/>
            </w:tcBorders>
          </w:tcPr>
          <w:p w14:paraId="69E37763" w14:textId="77777777" w:rsidR="00C4122B" w:rsidRPr="00C4122B" w:rsidRDefault="00C4122B" w:rsidP="005F0DF0">
            <w:pPr>
              <w:pStyle w:val="TableParagraph"/>
              <w:spacing w:before="190"/>
              <w:jc w:val="right"/>
              <w:rPr>
                <w:sz w:val="20"/>
                <w:szCs w:val="20"/>
              </w:rPr>
            </w:pPr>
            <w:r w:rsidRPr="00C4122B">
              <w:rPr>
                <w:sz w:val="20"/>
                <w:szCs w:val="20"/>
              </w:rPr>
              <w:lastRenderedPageBreak/>
              <w:t>-.866</w:t>
            </w:r>
            <w:r w:rsidRPr="00C4122B">
              <w:rPr>
                <w:sz w:val="20"/>
                <w:szCs w:val="20"/>
                <w:vertAlign w:val="superscript"/>
              </w:rPr>
              <w:t>**</w:t>
            </w:r>
          </w:p>
        </w:tc>
        <w:tc>
          <w:tcPr>
            <w:tcW w:w="0" w:type="auto"/>
            <w:tcBorders>
              <w:left w:val="single" w:sz="8" w:space="0" w:color="000000"/>
              <w:bottom w:val="nil"/>
              <w:right w:val="single" w:sz="8" w:space="0" w:color="000000"/>
            </w:tcBorders>
          </w:tcPr>
          <w:p w14:paraId="56680EC5" w14:textId="77777777" w:rsidR="00C4122B" w:rsidRPr="00C4122B" w:rsidRDefault="00C4122B" w:rsidP="005F0DF0">
            <w:pPr>
              <w:pStyle w:val="TableParagraph"/>
              <w:spacing w:before="190"/>
              <w:ind w:right="1"/>
              <w:jc w:val="right"/>
              <w:rPr>
                <w:sz w:val="20"/>
                <w:szCs w:val="20"/>
              </w:rPr>
            </w:pPr>
            <w:r w:rsidRPr="00C4122B">
              <w:rPr>
                <w:sz w:val="20"/>
                <w:szCs w:val="20"/>
              </w:rPr>
              <w:t>-.500</w:t>
            </w:r>
            <w:r w:rsidRPr="00C4122B">
              <w:rPr>
                <w:sz w:val="20"/>
                <w:szCs w:val="20"/>
                <w:vertAlign w:val="superscript"/>
              </w:rPr>
              <w:t>**</w:t>
            </w:r>
          </w:p>
        </w:tc>
        <w:tc>
          <w:tcPr>
            <w:tcW w:w="0" w:type="auto"/>
            <w:tcBorders>
              <w:left w:val="single" w:sz="8" w:space="0" w:color="000000"/>
              <w:bottom w:val="nil"/>
              <w:right w:val="single" w:sz="8" w:space="0" w:color="000000"/>
            </w:tcBorders>
          </w:tcPr>
          <w:p w14:paraId="710B746E" w14:textId="77777777" w:rsidR="00C4122B" w:rsidRPr="00C4122B" w:rsidRDefault="00C4122B" w:rsidP="005F0DF0">
            <w:pPr>
              <w:pStyle w:val="TableParagraph"/>
              <w:spacing w:before="190"/>
              <w:ind w:right="2"/>
              <w:jc w:val="right"/>
              <w:rPr>
                <w:sz w:val="20"/>
                <w:szCs w:val="20"/>
              </w:rPr>
            </w:pPr>
            <w:r w:rsidRPr="00C4122B">
              <w:rPr>
                <w:sz w:val="20"/>
                <w:szCs w:val="20"/>
              </w:rPr>
              <w:t>.866</w:t>
            </w:r>
            <w:r w:rsidRPr="00C4122B">
              <w:rPr>
                <w:sz w:val="20"/>
                <w:szCs w:val="20"/>
                <w:vertAlign w:val="superscript"/>
              </w:rPr>
              <w:t>**</w:t>
            </w:r>
          </w:p>
        </w:tc>
        <w:tc>
          <w:tcPr>
            <w:tcW w:w="0" w:type="auto"/>
            <w:tcBorders>
              <w:left w:val="single" w:sz="8" w:space="0" w:color="000000"/>
              <w:bottom w:val="nil"/>
              <w:right w:val="single" w:sz="8" w:space="0" w:color="000000"/>
            </w:tcBorders>
          </w:tcPr>
          <w:p w14:paraId="5F7E8A22" w14:textId="77777777" w:rsidR="00C4122B" w:rsidRPr="00C4122B" w:rsidRDefault="00C4122B" w:rsidP="005F0DF0">
            <w:pPr>
              <w:pStyle w:val="TableParagraph"/>
              <w:spacing w:before="190"/>
              <w:ind w:right="1"/>
              <w:jc w:val="right"/>
              <w:rPr>
                <w:sz w:val="20"/>
                <w:szCs w:val="20"/>
              </w:rPr>
            </w:pPr>
            <w:r w:rsidRPr="00C4122B">
              <w:rPr>
                <w:sz w:val="20"/>
                <w:szCs w:val="20"/>
              </w:rPr>
              <w:t>1.000</w:t>
            </w:r>
          </w:p>
        </w:tc>
        <w:tc>
          <w:tcPr>
            <w:tcW w:w="0" w:type="auto"/>
            <w:tcBorders>
              <w:left w:val="single" w:sz="8" w:space="0" w:color="000000"/>
              <w:bottom w:val="nil"/>
              <w:right w:val="single" w:sz="18" w:space="0" w:color="000000"/>
            </w:tcBorders>
          </w:tcPr>
          <w:p w14:paraId="14862308" w14:textId="77777777" w:rsidR="00C4122B" w:rsidRPr="00C4122B" w:rsidRDefault="00C4122B" w:rsidP="005F0DF0">
            <w:pPr>
              <w:pStyle w:val="TableParagraph"/>
              <w:spacing w:before="190"/>
              <w:ind w:right="-15"/>
              <w:jc w:val="right"/>
              <w:rPr>
                <w:sz w:val="20"/>
                <w:szCs w:val="20"/>
              </w:rPr>
            </w:pPr>
            <w:r w:rsidRPr="00C4122B">
              <w:rPr>
                <w:sz w:val="20"/>
                <w:szCs w:val="20"/>
              </w:rPr>
              <w:t>.866</w:t>
            </w:r>
            <w:r w:rsidRPr="00C4122B">
              <w:rPr>
                <w:sz w:val="20"/>
                <w:szCs w:val="20"/>
                <w:vertAlign w:val="superscript"/>
              </w:rPr>
              <w:t>**</w:t>
            </w:r>
          </w:p>
        </w:tc>
      </w:tr>
      <w:tr w:rsidR="00C4122B" w:rsidRPr="00C4122B" w14:paraId="5C51B168" w14:textId="77777777" w:rsidTr="00C4122B">
        <w:trPr>
          <w:trHeight w:val="575"/>
        </w:trPr>
        <w:tc>
          <w:tcPr>
            <w:tcW w:w="0" w:type="auto"/>
            <w:vMerge/>
            <w:tcBorders>
              <w:top w:val="nil"/>
              <w:left w:val="single" w:sz="18" w:space="0" w:color="000000"/>
              <w:bottom w:val="single" w:sz="18" w:space="0" w:color="000000"/>
              <w:right w:val="nil"/>
            </w:tcBorders>
          </w:tcPr>
          <w:p w14:paraId="40077AB3" w14:textId="77777777" w:rsidR="00C4122B" w:rsidRPr="00C4122B" w:rsidRDefault="00C4122B" w:rsidP="005F0DF0">
            <w:pPr>
              <w:rPr>
                <w:rFonts w:ascii="Times New Roman" w:hAnsi="Times New Roman" w:cs="Times New Roman"/>
                <w:sz w:val="20"/>
                <w:szCs w:val="20"/>
              </w:rPr>
            </w:pPr>
          </w:p>
        </w:tc>
        <w:tc>
          <w:tcPr>
            <w:tcW w:w="0" w:type="auto"/>
            <w:vMerge/>
            <w:tcBorders>
              <w:top w:val="nil"/>
              <w:left w:val="nil"/>
              <w:right w:val="single" w:sz="18" w:space="0" w:color="000000"/>
            </w:tcBorders>
          </w:tcPr>
          <w:p w14:paraId="79FAF0C7" w14:textId="77777777" w:rsidR="00C4122B" w:rsidRPr="00C4122B" w:rsidRDefault="00C4122B" w:rsidP="005F0DF0">
            <w:pPr>
              <w:rPr>
                <w:rFonts w:ascii="Times New Roman" w:hAnsi="Times New Roman" w:cs="Times New Roman"/>
                <w:sz w:val="20"/>
                <w:szCs w:val="20"/>
              </w:rPr>
            </w:pPr>
          </w:p>
        </w:tc>
        <w:tc>
          <w:tcPr>
            <w:tcW w:w="0" w:type="auto"/>
            <w:tcBorders>
              <w:top w:val="nil"/>
              <w:left w:val="single" w:sz="18" w:space="0" w:color="000000"/>
              <w:bottom w:val="nil"/>
              <w:right w:val="single" w:sz="8" w:space="0" w:color="000000"/>
            </w:tcBorders>
          </w:tcPr>
          <w:p w14:paraId="2AF3F4A3" w14:textId="77777777" w:rsidR="00C4122B" w:rsidRPr="00C4122B" w:rsidRDefault="00C4122B" w:rsidP="005F0DF0">
            <w:pPr>
              <w:pStyle w:val="TableParagraph"/>
              <w:spacing w:before="184"/>
              <w:ind w:right="-15"/>
              <w:jc w:val="right"/>
              <w:rPr>
                <w:sz w:val="20"/>
                <w:szCs w:val="20"/>
              </w:rPr>
            </w:pPr>
            <w:r w:rsidRPr="00C4122B">
              <w:rPr>
                <w:sz w:val="20"/>
                <w:szCs w:val="20"/>
              </w:rPr>
              <w:t>.000</w:t>
            </w:r>
          </w:p>
        </w:tc>
        <w:tc>
          <w:tcPr>
            <w:tcW w:w="0" w:type="auto"/>
            <w:tcBorders>
              <w:top w:val="nil"/>
              <w:left w:val="single" w:sz="8" w:space="0" w:color="000000"/>
              <w:bottom w:val="nil"/>
              <w:right w:val="single" w:sz="8" w:space="0" w:color="000000"/>
            </w:tcBorders>
          </w:tcPr>
          <w:p w14:paraId="6BFCCBE2" w14:textId="77777777" w:rsidR="00C4122B" w:rsidRPr="00C4122B" w:rsidRDefault="00C4122B" w:rsidP="005F0DF0">
            <w:pPr>
              <w:pStyle w:val="TableParagraph"/>
              <w:spacing w:before="184"/>
              <w:ind w:right="1"/>
              <w:jc w:val="right"/>
              <w:rPr>
                <w:sz w:val="20"/>
                <w:szCs w:val="20"/>
              </w:rPr>
            </w:pPr>
            <w:r w:rsidRPr="00C4122B">
              <w:rPr>
                <w:sz w:val="20"/>
                <w:szCs w:val="20"/>
              </w:rPr>
              <w:t>.000</w:t>
            </w:r>
          </w:p>
        </w:tc>
        <w:tc>
          <w:tcPr>
            <w:tcW w:w="0" w:type="auto"/>
            <w:tcBorders>
              <w:top w:val="nil"/>
              <w:left w:val="single" w:sz="8" w:space="0" w:color="000000"/>
              <w:bottom w:val="nil"/>
              <w:right w:val="single" w:sz="8" w:space="0" w:color="000000"/>
            </w:tcBorders>
          </w:tcPr>
          <w:p w14:paraId="5C267F8E" w14:textId="77777777" w:rsidR="00C4122B" w:rsidRPr="00C4122B" w:rsidRDefault="00C4122B" w:rsidP="005F0DF0">
            <w:pPr>
              <w:pStyle w:val="TableParagraph"/>
              <w:spacing w:before="184"/>
              <w:jc w:val="right"/>
              <w:rPr>
                <w:sz w:val="20"/>
                <w:szCs w:val="20"/>
              </w:rPr>
            </w:pPr>
            <w:r w:rsidRPr="00C4122B">
              <w:rPr>
                <w:sz w:val="20"/>
                <w:szCs w:val="20"/>
              </w:rPr>
              <w:t>.000</w:t>
            </w:r>
          </w:p>
        </w:tc>
        <w:tc>
          <w:tcPr>
            <w:tcW w:w="0" w:type="auto"/>
            <w:tcBorders>
              <w:top w:val="nil"/>
              <w:left w:val="single" w:sz="8" w:space="0" w:color="000000"/>
              <w:bottom w:val="nil"/>
              <w:right w:val="single" w:sz="8" w:space="0" w:color="000000"/>
            </w:tcBorders>
          </w:tcPr>
          <w:p w14:paraId="4BF85E80" w14:textId="77777777" w:rsidR="00C4122B" w:rsidRPr="00C4122B" w:rsidRDefault="00C4122B" w:rsidP="005F0DF0">
            <w:pPr>
              <w:pStyle w:val="TableParagraph"/>
              <w:spacing w:before="184"/>
              <w:ind w:right="3"/>
              <w:jc w:val="right"/>
              <w:rPr>
                <w:sz w:val="20"/>
                <w:szCs w:val="20"/>
              </w:rPr>
            </w:pPr>
            <w:r w:rsidRPr="00C4122B">
              <w:rPr>
                <w:sz w:val="20"/>
                <w:szCs w:val="20"/>
              </w:rPr>
              <w:t>.</w:t>
            </w:r>
          </w:p>
        </w:tc>
        <w:tc>
          <w:tcPr>
            <w:tcW w:w="0" w:type="auto"/>
            <w:tcBorders>
              <w:top w:val="nil"/>
              <w:left w:val="single" w:sz="8" w:space="0" w:color="000000"/>
              <w:bottom w:val="nil"/>
              <w:right w:val="single" w:sz="18" w:space="0" w:color="000000"/>
            </w:tcBorders>
          </w:tcPr>
          <w:p w14:paraId="124E2E44" w14:textId="77777777" w:rsidR="00C4122B" w:rsidRPr="00C4122B" w:rsidRDefault="00C4122B" w:rsidP="005F0DF0">
            <w:pPr>
              <w:pStyle w:val="TableParagraph"/>
              <w:spacing w:before="184"/>
              <w:ind w:right="-15"/>
              <w:jc w:val="right"/>
              <w:rPr>
                <w:sz w:val="20"/>
                <w:szCs w:val="20"/>
              </w:rPr>
            </w:pPr>
            <w:r w:rsidRPr="00C4122B">
              <w:rPr>
                <w:sz w:val="20"/>
                <w:szCs w:val="20"/>
              </w:rPr>
              <w:t>.000</w:t>
            </w:r>
          </w:p>
        </w:tc>
      </w:tr>
      <w:tr w:rsidR="00C4122B" w:rsidRPr="00C4122B" w14:paraId="03EFD0AF" w14:textId="77777777" w:rsidTr="00C4122B">
        <w:trPr>
          <w:trHeight w:val="409"/>
        </w:trPr>
        <w:tc>
          <w:tcPr>
            <w:tcW w:w="0" w:type="auto"/>
            <w:vMerge/>
            <w:tcBorders>
              <w:top w:val="nil"/>
              <w:left w:val="single" w:sz="18" w:space="0" w:color="000000"/>
              <w:bottom w:val="single" w:sz="18" w:space="0" w:color="000000"/>
              <w:right w:val="nil"/>
            </w:tcBorders>
          </w:tcPr>
          <w:p w14:paraId="450FC04B" w14:textId="77777777" w:rsidR="00C4122B" w:rsidRPr="00C4122B" w:rsidRDefault="00C4122B" w:rsidP="005F0DF0">
            <w:pPr>
              <w:rPr>
                <w:rFonts w:ascii="Times New Roman" w:hAnsi="Times New Roman" w:cs="Times New Roman"/>
                <w:sz w:val="20"/>
                <w:szCs w:val="20"/>
              </w:rPr>
            </w:pPr>
          </w:p>
        </w:tc>
        <w:tc>
          <w:tcPr>
            <w:tcW w:w="0" w:type="auto"/>
            <w:vMerge/>
            <w:tcBorders>
              <w:top w:val="nil"/>
              <w:left w:val="nil"/>
              <w:right w:val="single" w:sz="18" w:space="0" w:color="000000"/>
            </w:tcBorders>
          </w:tcPr>
          <w:p w14:paraId="0850CB1A" w14:textId="77777777" w:rsidR="00C4122B" w:rsidRPr="00C4122B" w:rsidRDefault="00C4122B" w:rsidP="005F0DF0">
            <w:pPr>
              <w:rPr>
                <w:rFonts w:ascii="Times New Roman" w:hAnsi="Times New Roman" w:cs="Times New Roman"/>
                <w:sz w:val="20"/>
                <w:szCs w:val="20"/>
              </w:rPr>
            </w:pPr>
          </w:p>
        </w:tc>
        <w:tc>
          <w:tcPr>
            <w:tcW w:w="0" w:type="auto"/>
            <w:tcBorders>
              <w:top w:val="nil"/>
              <w:left w:val="single" w:sz="18" w:space="0" w:color="000000"/>
              <w:right w:val="single" w:sz="8" w:space="0" w:color="000000"/>
            </w:tcBorders>
          </w:tcPr>
          <w:p w14:paraId="1E8C4D5C" w14:textId="77777777" w:rsidR="00C4122B" w:rsidRPr="00C4122B" w:rsidRDefault="00C4122B" w:rsidP="005F0DF0">
            <w:pPr>
              <w:pStyle w:val="TableParagraph"/>
              <w:spacing w:before="105"/>
              <w:ind w:right="-15"/>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07807CA5" w14:textId="77777777" w:rsidR="00C4122B" w:rsidRPr="00C4122B" w:rsidRDefault="00C4122B" w:rsidP="005F0DF0">
            <w:pPr>
              <w:pStyle w:val="TableParagraph"/>
              <w:spacing w:before="105"/>
              <w:ind w:right="1"/>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673A7E96" w14:textId="77777777" w:rsidR="00C4122B" w:rsidRPr="00C4122B" w:rsidRDefault="00C4122B" w:rsidP="005F0DF0">
            <w:pPr>
              <w:pStyle w:val="TableParagraph"/>
              <w:spacing w:before="105"/>
              <w:jc w:val="right"/>
              <w:rPr>
                <w:sz w:val="20"/>
                <w:szCs w:val="20"/>
              </w:rPr>
            </w:pPr>
            <w:r w:rsidRPr="00C4122B">
              <w:rPr>
                <w:sz w:val="20"/>
                <w:szCs w:val="20"/>
              </w:rPr>
              <w:t>195</w:t>
            </w:r>
          </w:p>
        </w:tc>
        <w:tc>
          <w:tcPr>
            <w:tcW w:w="0" w:type="auto"/>
            <w:tcBorders>
              <w:top w:val="nil"/>
              <w:left w:val="single" w:sz="8" w:space="0" w:color="000000"/>
              <w:right w:val="single" w:sz="8" w:space="0" w:color="000000"/>
            </w:tcBorders>
          </w:tcPr>
          <w:p w14:paraId="4A17269F" w14:textId="77777777" w:rsidR="00C4122B" w:rsidRPr="00C4122B" w:rsidRDefault="00C4122B" w:rsidP="005F0DF0">
            <w:pPr>
              <w:pStyle w:val="TableParagraph"/>
              <w:spacing w:before="105"/>
              <w:ind w:right="1"/>
              <w:jc w:val="right"/>
              <w:rPr>
                <w:sz w:val="20"/>
                <w:szCs w:val="20"/>
              </w:rPr>
            </w:pPr>
            <w:r w:rsidRPr="00C4122B">
              <w:rPr>
                <w:sz w:val="20"/>
                <w:szCs w:val="20"/>
              </w:rPr>
              <w:t>195</w:t>
            </w:r>
          </w:p>
        </w:tc>
        <w:tc>
          <w:tcPr>
            <w:tcW w:w="0" w:type="auto"/>
            <w:tcBorders>
              <w:top w:val="nil"/>
              <w:left w:val="single" w:sz="8" w:space="0" w:color="000000"/>
              <w:right w:val="single" w:sz="18" w:space="0" w:color="000000"/>
            </w:tcBorders>
          </w:tcPr>
          <w:p w14:paraId="75316B57" w14:textId="77777777" w:rsidR="00C4122B" w:rsidRPr="00C4122B" w:rsidRDefault="00C4122B" w:rsidP="005F0DF0">
            <w:pPr>
              <w:pStyle w:val="TableParagraph"/>
              <w:spacing w:before="105"/>
              <w:ind w:right="-15"/>
              <w:jc w:val="right"/>
              <w:rPr>
                <w:sz w:val="20"/>
                <w:szCs w:val="20"/>
              </w:rPr>
            </w:pPr>
            <w:r w:rsidRPr="00C4122B">
              <w:rPr>
                <w:sz w:val="20"/>
                <w:szCs w:val="20"/>
              </w:rPr>
              <w:t>195</w:t>
            </w:r>
          </w:p>
        </w:tc>
      </w:tr>
      <w:tr w:rsidR="00C4122B" w:rsidRPr="00C4122B" w14:paraId="62599163" w14:textId="77777777" w:rsidTr="00C4122B">
        <w:trPr>
          <w:trHeight w:val="680"/>
        </w:trPr>
        <w:tc>
          <w:tcPr>
            <w:tcW w:w="0" w:type="auto"/>
            <w:vMerge/>
            <w:tcBorders>
              <w:top w:val="nil"/>
              <w:left w:val="single" w:sz="18" w:space="0" w:color="000000"/>
              <w:bottom w:val="single" w:sz="18" w:space="0" w:color="000000"/>
              <w:right w:val="nil"/>
            </w:tcBorders>
          </w:tcPr>
          <w:p w14:paraId="22258897" w14:textId="77777777" w:rsidR="00C4122B" w:rsidRPr="00C4122B" w:rsidRDefault="00C4122B" w:rsidP="005F0DF0">
            <w:pPr>
              <w:rPr>
                <w:rFonts w:ascii="Times New Roman" w:hAnsi="Times New Roman" w:cs="Times New Roman"/>
                <w:sz w:val="20"/>
                <w:szCs w:val="20"/>
              </w:rPr>
            </w:pPr>
          </w:p>
        </w:tc>
        <w:tc>
          <w:tcPr>
            <w:tcW w:w="0" w:type="auto"/>
            <w:vMerge w:val="restart"/>
            <w:tcBorders>
              <w:left w:val="nil"/>
              <w:bottom w:val="single" w:sz="18" w:space="0" w:color="000000"/>
              <w:right w:val="single" w:sz="18" w:space="0" w:color="000000"/>
            </w:tcBorders>
          </w:tcPr>
          <w:p w14:paraId="14F5D97B" w14:textId="77777777" w:rsidR="00C4122B" w:rsidRPr="00C4122B" w:rsidRDefault="00C4122B" w:rsidP="005F0DF0">
            <w:pPr>
              <w:pStyle w:val="TableParagraph"/>
              <w:tabs>
                <w:tab w:val="left" w:pos="1495"/>
              </w:tabs>
              <w:spacing w:before="30" w:line="278" w:lineRule="auto"/>
              <w:ind w:left="48" w:right="-15"/>
              <w:rPr>
                <w:sz w:val="20"/>
                <w:szCs w:val="20"/>
              </w:rPr>
            </w:pPr>
            <w:r w:rsidRPr="00C4122B">
              <w:rPr>
                <w:sz w:val="20"/>
                <w:szCs w:val="20"/>
              </w:rPr>
              <w:t>Reward</w:t>
            </w:r>
            <w:r w:rsidRPr="00C4122B">
              <w:rPr>
                <w:spacing w:val="-2"/>
                <w:sz w:val="20"/>
                <w:szCs w:val="20"/>
              </w:rPr>
              <w:t xml:space="preserve"> </w:t>
            </w:r>
            <w:r w:rsidRPr="00C4122B">
              <w:rPr>
                <w:sz w:val="20"/>
                <w:szCs w:val="20"/>
              </w:rPr>
              <w:t>and</w:t>
            </w:r>
            <w:r w:rsidRPr="00C4122B">
              <w:rPr>
                <w:sz w:val="20"/>
                <w:szCs w:val="20"/>
              </w:rPr>
              <w:tab/>
            </w:r>
            <w:r w:rsidRPr="00C4122B">
              <w:rPr>
                <w:spacing w:val="-1"/>
                <w:sz w:val="20"/>
                <w:szCs w:val="20"/>
              </w:rPr>
              <w:t>Correlation</w:t>
            </w:r>
            <w:r w:rsidRPr="00C4122B">
              <w:rPr>
                <w:spacing w:val="-57"/>
                <w:sz w:val="20"/>
                <w:szCs w:val="20"/>
              </w:rPr>
              <w:t xml:space="preserve"> </w:t>
            </w:r>
            <w:r w:rsidRPr="00C4122B">
              <w:rPr>
                <w:sz w:val="20"/>
                <w:szCs w:val="20"/>
              </w:rPr>
              <w:t>Recognition</w:t>
            </w:r>
            <w:r w:rsidRPr="00C4122B">
              <w:rPr>
                <w:sz w:val="20"/>
                <w:szCs w:val="20"/>
              </w:rPr>
              <w:tab/>
              <w:t>Coefficient</w:t>
            </w:r>
          </w:p>
          <w:p w14:paraId="36A5083E" w14:textId="77777777" w:rsidR="00C4122B" w:rsidRPr="00C4122B" w:rsidRDefault="00C4122B" w:rsidP="005F0DF0">
            <w:pPr>
              <w:pStyle w:val="TableParagraph"/>
              <w:spacing w:before="98"/>
              <w:ind w:left="1495"/>
              <w:rPr>
                <w:sz w:val="20"/>
                <w:szCs w:val="20"/>
              </w:rPr>
            </w:pPr>
            <w:r w:rsidRPr="00C4122B">
              <w:rPr>
                <w:sz w:val="20"/>
                <w:szCs w:val="20"/>
              </w:rPr>
              <w:t>Sig.</w:t>
            </w:r>
            <w:r w:rsidRPr="00C4122B">
              <w:rPr>
                <w:spacing w:val="-2"/>
                <w:sz w:val="20"/>
                <w:szCs w:val="20"/>
              </w:rPr>
              <w:t xml:space="preserve"> </w:t>
            </w:r>
            <w:r w:rsidRPr="00C4122B">
              <w:rPr>
                <w:sz w:val="20"/>
                <w:szCs w:val="20"/>
              </w:rPr>
              <w:t>(2-</w:t>
            </w:r>
          </w:p>
          <w:p w14:paraId="743A1414" w14:textId="77777777" w:rsidR="00C4122B" w:rsidRPr="00C4122B" w:rsidRDefault="00C4122B" w:rsidP="005F0DF0">
            <w:pPr>
              <w:pStyle w:val="TableParagraph"/>
              <w:spacing w:before="46"/>
              <w:ind w:left="1495"/>
              <w:rPr>
                <w:sz w:val="20"/>
                <w:szCs w:val="20"/>
              </w:rPr>
            </w:pPr>
            <w:r w:rsidRPr="00C4122B">
              <w:rPr>
                <w:sz w:val="20"/>
                <w:szCs w:val="20"/>
              </w:rPr>
              <w:t>tailed)</w:t>
            </w:r>
          </w:p>
          <w:p w14:paraId="73213022" w14:textId="77777777" w:rsidR="00C4122B" w:rsidRPr="00C4122B" w:rsidRDefault="00C4122B" w:rsidP="005F0DF0">
            <w:pPr>
              <w:pStyle w:val="TableParagraph"/>
              <w:spacing w:before="144"/>
              <w:ind w:left="1495"/>
              <w:rPr>
                <w:sz w:val="20"/>
                <w:szCs w:val="20"/>
              </w:rPr>
            </w:pPr>
            <w:r w:rsidRPr="00C4122B">
              <w:rPr>
                <w:sz w:val="20"/>
                <w:szCs w:val="20"/>
              </w:rPr>
              <w:t>N</w:t>
            </w:r>
          </w:p>
        </w:tc>
        <w:tc>
          <w:tcPr>
            <w:tcW w:w="0" w:type="auto"/>
            <w:tcBorders>
              <w:left w:val="single" w:sz="18" w:space="0" w:color="000000"/>
              <w:bottom w:val="nil"/>
              <w:right w:val="single" w:sz="8" w:space="0" w:color="000000"/>
            </w:tcBorders>
          </w:tcPr>
          <w:p w14:paraId="5B4085B5" w14:textId="77777777" w:rsidR="00C4122B" w:rsidRPr="00C4122B" w:rsidRDefault="00C4122B" w:rsidP="005F0DF0">
            <w:pPr>
              <w:pStyle w:val="TableParagraph"/>
              <w:spacing w:before="190"/>
              <w:jc w:val="right"/>
              <w:rPr>
                <w:sz w:val="20"/>
                <w:szCs w:val="20"/>
              </w:rPr>
            </w:pPr>
            <w:r w:rsidRPr="00C4122B">
              <w:rPr>
                <w:sz w:val="20"/>
                <w:szCs w:val="20"/>
              </w:rPr>
              <w:t>-.500</w:t>
            </w:r>
            <w:r w:rsidRPr="00C4122B">
              <w:rPr>
                <w:sz w:val="20"/>
                <w:szCs w:val="20"/>
                <w:vertAlign w:val="superscript"/>
              </w:rPr>
              <w:t>**</w:t>
            </w:r>
          </w:p>
        </w:tc>
        <w:tc>
          <w:tcPr>
            <w:tcW w:w="0" w:type="auto"/>
            <w:tcBorders>
              <w:left w:val="single" w:sz="8" w:space="0" w:color="000000"/>
              <w:bottom w:val="nil"/>
              <w:right w:val="single" w:sz="8" w:space="0" w:color="000000"/>
            </w:tcBorders>
          </w:tcPr>
          <w:p w14:paraId="5556463F" w14:textId="77777777" w:rsidR="00C4122B" w:rsidRPr="00C4122B" w:rsidRDefault="00C4122B" w:rsidP="005F0DF0">
            <w:pPr>
              <w:pStyle w:val="TableParagraph"/>
              <w:spacing w:before="190"/>
              <w:ind w:right="1"/>
              <w:jc w:val="right"/>
              <w:rPr>
                <w:sz w:val="20"/>
                <w:szCs w:val="20"/>
              </w:rPr>
            </w:pPr>
            <w:r w:rsidRPr="00C4122B">
              <w:rPr>
                <w:sz w:val="20"/>
                <w:szCs w:val="20"/>
              </w:rPr>
              <w:t>.000</w:t>
            </w:r>
          </w:p>
        </w:tc>
        <w:tc>
          <w:tcPr>
            <w:tcW w:w="0" w:type="auto"/>
            <w:tcBorders>
              <w:left w:val="single" w:sz="8" w:space="0" w:color="000000"/>
              <w:bottom w:val="nil"/>
              <w:right w:val="single" w:sz="8" w:space="0" w:color="000000"/>
            </w:tcBorders>
          </w:tcPr>
          <w:p w14:paraId="69D1C264" w14:textId="77777777" w:rsidR="00C4122B" w:rsidRPr="00C4122B" w:rsidRDefault="00C4122B" w:rsidP="005F0DF0">
            <w:pPr>
              <w:pStyle w:val="TableParagraph"/>
              <w:spacing w:before="190"/>
              <w:ind w:right="2"/>
              <w:jc w:val="right"/>
              <w:rPr>
                <w:sz w:val="20"/>
                <w:szCs w:val="20"/>
              </w:rPr>
            </w:pPr>
            <w:r w:rsidRPr="00C4122B">
              <w:rPr>
                <w:sz w:val="20"/>
                <w:szCs w:val="20"/>
              </w:rPr>
              <w:t>1.000</w:t>
            </w:r>
            <w:r w:rsidRPr="00C4122B">
              <w:rPr>
                <w:sz w:val="20"/>
                <w:szCs w:val="20"/>
                <w:vertAlign w:val="superscript"/>
              </w:rPr>
              <w:t>**</w:t>
            </w:r>
          </w:p>
        </w:tc>
        <w:tc>
          <w:tcPr>
            <w:tcW w:w="0" w:type="auto"/>
            <w:tcBorders>
              <w:left w:val="single" w:sz="8" w:space="0" w:color="000000"/>
              <w:bottom w:val="nil"/>
              <w:right w:val="single" w:sz="8" w:space="0" w:color="000000"/>
            </w:tcBorders>
          </w:tcPr>
          <w:p w14:paraId="2F1B588F" w14:textId="77777777" w:rsidR="00C4122B" w:rsidRPr="00C4122B" w:rsidRDefault="00C4122B" w:rsidP="005F0DF0">
            <w:pPr>
              <w:pStyle w:val="TableParagraph"/>
              <w:spacing w:before="190"/>
              <w:ind w:right="3"/>
              <w:jc w:val="right"/>
              <w:rPr>
                <w:sz w:val="20"/>
                <w:szCs w:val="20"/>
              </w:rPr>
            </w:pPr>
            <w:r w:rsidRPr="00C4122B">
              <w:rPr>
                <w:sz w:val="20"/>
                <w:szCs w:val="20"/>
              </w:rPr>
              <w:t>.866</w:t>
            </w:r>
            <w:r w:rsidRPr="00C4122B">
              <w:rPr>
                <w:sz w:val="20"/>
                <w:szCs w:val="20"/>
                <w:vertAlign w:val="superscript"/>
              </w:rPr>
              <w:t>**</w:t>
            </w:r>
          </w:p>
        </w:tc>
        <w:tc>
          <w:tcPr>
            <w:tcW w:w="0" w:type="auto"/>
            <w:tcBorders>
              <w:left w:val="single" w:sz="8" w:space="0" w:color="000000"/>
              <w:bottom w:val="nil"/>
              <w:right w:val="single" w:sz="18" w:space="0" w:color="000000"/>
            </w:tcBorders>
          </w:tcPr>
          <w:p w14:paraId="472144CF" w14:textId="77777777" w:rsidR="00C4122B" w:rsidRPr="00C4122B" w:rsidRDefault="00C4122B" w:rsidP="005F0DF0">
            <w:pPr>
              <w:pStyle w:val="TableParagraph"/>
              <w:spacing w:before="190"/>
              <w:ind w:right="-15"/>
              <w:jc w:val="right"/>
              <w:rPr>
                <w:sz w:val="20"/>
                <w:szCs w:val="20"/>
              </w:rPr>
            </w:pPr>
            <w:r w:rsidRPr="00C4122B">
              <w:rPr>
                <w:sz w:val="20"/>
                <w:szCs w:val="20"/>
              </w:rPr>
              <w:t>1.000</w:t>
            </w:r>
          </w:p>
        </w:tc>
      </w:tr>
      <w:tr w:rsidR="00C4122B" w:rsidRPr="00C4122B" w14:paraId="18F1CE09" w14:textId="77777777" w:rsidTr="00C4122B">
        <w:trPr>
          <w:trHeight w:val="615"/>
        </w:trPr>
        <w:tc>
          <w:tcPr>
            <w:tcW w:w="0" w:type="auto"/>
            <w:vMerge/>
            <w:tcBorders>
              <w:top w:val="nil"/>
              <w:left w:val="single" w:sz="18" w:space="0" w:color="000000"/>
              <w:bottom w:val="single" w:sz="18" w:space="0" w:color="000000"/>
              <w:right w:val="nil"/>
            </w:tcBorders>
          </w:tcPr>
          <w:p w14:paraId="212B7B27" w14:textId="77777777" w:rsidR="00C4122B" w:rsidRPr="00C4122B" w:rsidRDefault="00C4122B" w:rsidP="005F0DF0">
            <w:pPr>
              <w:rPr>
                <w:rFonts w:ascii="Times New Roman" w:hAnsi="Times New Roman" w:cs="Times New Roman"/>
                <w:sz w:val="20"/>
                <w:szCs w:val="20"/>
              </w:rPr>
            </w:pPr>
          </w:p>
        </w:tc>
        <w:tc>
          <w:tcPr>
            <w:tcW w:w="0" w:type="auto"/>
            <w:vMerge/>
            <w:tcBorders>
              <w:top w:val="nil"/>
              <w:left w:val="nil"/>
              <w:bottom w:val="single" w:sz="18" w:space="0" w:color="000000"/>
              <w:right w:val="single" w:sz="18" w:space="0" w:color="000000"/>
            </w:tcBorders>
          </w:tcPr>
          <w:p w14:paraId="1C204822" w14:textId="77777777" w:rsidR="00C4122B" w:rsidRPr="00C4122B" w:rsidRDefault="00C4122B" w:rsidP="005F0DF0">
            <w:pPr>
              <w:rPr>
                <w:rFonts w:ascii="Times New Roman" w:hAnsi="Times New Roman" w:cs="Times New Roman"/>
                <w:sz w:val="20"/>
                <w:szCs w:val="20"/>
              </w:rPr>
            </w:pPr>
          </w:p>
        </w:tc>
        <w:tc>
          <w:tcPr>
            <w:tcW w:w="0" w:type="auto"/>
            <w:tcBorders>
              <w:top w:val="nil"/>
              <w:left w:val="single" w:sz="18" w:space="0" w:color="000000"/>
              <w:bottom w:val="nil"/>
              <w:right w:val="single" w:sz="8" w:space="0" w:color="000000"/>
            </w:tcBorders>
          </w:tcPr>
          <w:p w14:paraId="1D7C0656" w14:textId="77777777" w:rsidR="00C4122B" w:rsidRPr="00C4122B" w:rsidRDefault="00C4122B" w:rsidP="005F0DF0">
            <w:pPr>
              <w:pStyle w:val="TableParagraph"/>
              <w:spacing w:before="204"/>
              <w:ind w:right="-15"/>
              <w:jc w:val="right"/>
              <w:rPr>
                <w:sz w:val="20"/>
                <w:szCs w:val="20"/>
              </w:rPr>
            </w:pPr>
            <w:r w:rsidRPr="00C4122B">
              <w:rPr>
                <w:sz w:val="20"/>
                <w:szCs w:val="20"/>
              </w:rPr>
              <w:t>.000</w:t>
            </w:r>
          </w:p>
        </w:tc>
        <w:tc>
          <w:tcPr>
            <w:tcW w:w="0" w:type="auto"/>
            <w:tcBorders>
              <w:top w:val="nil"/>
              <w:left w:val="single" w:sz="8" w:space="0" w:color="000000"/>
              <w:bottom w:val="nil"/>
              <w:right w:val="single" w:sz="8" w:space="0" w:color="000000"/>
            </w:tcBorders>
          </w:tcPr>
          <w:p w14:paraId="3A0BDDBF" w14:textId="77777777" w:rsidR="00C4122B" w:rsidRPr="00C4122B" w:rsidRDefault="00C4122B" w:rsidP="005F0DF0">
            <w:pPr>
              <w:pStyle w:val="TableParagraph"/>
              <w:spacing w:before="204"/>
              <w:ind w:right="1"/>
              <w:jc w:val="right"/>
              <w:rPr>
                <w:sz w:val="20"/>
                <w:szCs w:val="20"/>
              </w:rPr>
            </w:pPr>
            <w:r w:rsidRPr="00C4122B">
              <w:rPr>
                <w:sz w:val="20"/>
                <w:szCs w:val="20"/>
              </w:rPr>
              <w:t>1.000</w:t>
            </w:r>
          </w:p>
        </w:tc>
        <w:tc>
          <w:tcPr>
            <w:tcW w:w="0" w:type="auto"/>
            <w:tcBorders>
              <w:top w:val="nil"/>
              <w:left w:val="single" w:sz="8" w:space="0" w:color="000000"/>
              <w:bottom w:val="nil"/>
              <w:right w:val="single" w:sz="8" w:space="0" w:color="000000"/>
            </w:tcBorders>
          </w:tcPr>
          <w:p w14:paraId="7446AD51" w14:textId="77777777" w:rsidR="00C4122B" w:rsidRPr="00C4122B" w:rsidRDefault="00C4122B" w:rsidP="005F0DF0">
            <w:pPr>
              <w:pStyle w:val="TableParagraph"/>
              <w:spacing w:before="204"/>
              <w:jc w:val="right"/>
              <w:rPr>
                <w:sz w:val="20"/>
                <w:szCs w:val="20"/>
              </w:rPr>
            </w:pPr>
            <w:r w:rsidRPr="00C4122B">
              <w:rPr>
                <w:sz w:val="20"/>
                <w:szCs w:val="20"/>
              </w:rPr>
              <w:t>.</w:t>
            </w:r>
          </w:p>
        </w:tc>
        <w:tc>
          <w:tcPr>
            <w:tcW w:w="0" w:type="auto"/>
            <w:tcBorders>
              <w:top w:val="nil"/>
              <w:left w:val="single" w:sz="8" w:space="0" w:color="000000"/>
              <w:bottom w:val="nil"/>
              <w:right w:val="single" w:sz="8" w:space="0" w:color="000000"/>
            </w:tcBorders>
          </w:tcPr>
          <w:p w14:paraId="567400D3" w14:textId="77777777" w:rsidR="00C4122B" w:rsidRPr="00C4122B" w:rsidRDefault="00C4122B" w:rsidP="005F0DF0">
            <w:pPr>
              <w:pStyle w:val="TableParagraph"/>
              <w:spacing w:before="204"/>
              <w:ind w:right="1"/>
              <w:jc w:val="right"/>
              <w:rPr>
                <w:sz w:val="20"/>
                <w:szCs w:val="20"/>
              </w:rPr>
            </w:pPr>
            <w:r w:rsidRPr="00C4122B">
              <w:rPr>
                <w:sz w:val="20"/>
                <w:szCs w:val="20"/>
              </w:rPr>
              <w:t>.000</w:t>
            </w:r>
          </w:p>
        </w:tc>
        <w:tc>
          <w:tcPr>
            <w:tcW w:w="0" w:type="auto"/>
            <w:tcBorders>
              <w:top w:val="nil"/>
              <w:left w:val="single" w:sz="8" w:space="0" w:color="000000"/>
              <w:bottom w:val="nil"/>
              <w:right w:val="single" w:sz="18" w:space="0" w:color="000000"/>
            </w:tcBorders>
          </w:tcPr>
          <w:p w14:paraId="3B5076FE" w14:textId="77777777" w:rsidR="00C4122B" w:rsidRPr="00C4122B" w:rsidRDefault="00C4122B" w:rsidP="005F0DF0">
            <w:pPr>
              <w:pStyle w:val="TableParagraph"/>
              <w:spacing w:before="204"/>
              <w:ind w:right="-15"/>
              <w:jc w:val="right"/>
              <w:rPr>
                <w:sz w:val="20"/>
                <w:szCs w:val="20"/>
              </w:rPr>
            </w:pPr>
            <w:r w:rsidRPr="00C4122B">
              <w:rPr>
                <w:sz w:val="20"/>
                <w:szCs w:val="20"/>
              </w:rPr>
              <w:t>.</w:t>
            </w:r>
          </w:p>
        </w:tc>
      </w:tr>
      <w:tr w:rsidR="00C4122B" w:rsidRPr="00C4122B" w14:paraId="38B200B1" w14:textId="77777777" w:rsidTr="00C4122B">
        <w:trPr>
          <w:trHeight w:val="433"/>
        </w:trPr>
        <w:tc>
          <w:tcPr>
            <w:tcW w:w="0" w:type="auto"/>
            <w:vMerge/>
            <w:tcBorders>
              <w:top w:val="nil"/>
              <w:left w:val="single" w:sz="18" w:space="0" w:color="000000"/>
              <w:bottom w:val="single" w:sz="18" w:space="0" w:color="000000"/>
              <w:right w:val="nil"/>
            </w:tcBorders>
          </w:tcPr>
          <w:p w14:paraId="0F79E7FE" w14:textId="77777777" w:rsidR="00C4122B" w:rsidRPr="00C4122B" w:rsidRDefault="00C4122B" w:rsidP="005F0DF0">
            <w:pPr>
              <w:rPr>
                <w:rFonts w:ascii="Times New Roman" w:hAnsi="Times New Roman" w:cs="Times New Roman"/>
                <w:sz w:val="20"/>
                <w:szCs w:val="20"/>
              </w:rPr>
            </w:pPr>
          </w:p>
        </w:tc>
        <w:tc>
          <w:tcPr>
            <w:tcW w:w="0" w:type="auto"/>
            <w:vMerge/>
            <w:tcBorders>
              <w:top w:val="nil"/>
              <w:left w:val="nil"/>
              <w:bottom w:val="single" w:sz="18" w:space="0" w:color="000000"/>
              <w:right w:val="single" w:sz="18" w:space="0" w:color="000000"/>
            </w:tcBorders>
          </w:tcPr>
          <w:p w14:paraId="52C5C201" w14:textId="77777777" w:rsidR="00C4122B" w:rsidRPr="00C4122B" w:rsidRDefault="00C4122B" w:rsidP="005F0DF0">
            <w:pPr>
              <w:rPr>
                <w:rFonts w:ascii="Times New Roman" w:hAnsi="Times New Roman" w:cs="Times New Roman"/>
                <w:sz w:val="20"/>
                <w:szCs w:val="20"/>
              </w:rPr>
            </w:pPr>
          </w:p>
        </w:tc>
        <w:tc>
          <w:tcPr>
            <w:tcW w:w="0" w:type="auto"/>
            <w:tcBorders>
              <w:top w:val="nil"/>
              <w:left w:val="single" w:sz="18" w:space="0" w:color="000000"/>
              <w:bottom w:val="single" w:sz="18" w:space="0" w:color="000000"/>
              <w:right w:val="single" w:sz="8" w:space="0" w:color="000000"/>
            </w:tcBorders>
          </w:tcPr>
          <w:p w14:paraId="07B08C30" w14:textId="77777777" w:rsidR="00C4122B" w:rsidRPr="00C4122B" w:rsidRDefault="00C4122B" w:rsidP="005F0DF0">
            <w:pPr>
              <w:pStyle w:val="TableParagraph"/>
              <w:spacing w:before="125"/>
              <w:ind w:right="-15"/>
              <w:jc w:val="right"/>
              <w:rPr>
                <w:sz w:val="20"/>
                <w:szCs w:val="20"/>
              </w:rPr>
            </w:pPr>
            <w:r w:rsidRPr="00C4122B">
              <w:rPr>
                <w:sz w:val="20"/>
                <w:szCs w:val="20"/>
              </w:rPr>
              <w:t>195</w:t>
            </w:r>
          </w:p>
        </w:tc>
        <w:tc>
          <w:tcPr>
            <w:tcW w:w="0" w:type="auto"/>
            <w:tcBorders>
              <w:top w:val="nil"/>
              <w:left w:val="single" w:sz="8" w:space="0" w:color="000000"/>
              <w:bottom w:val="single" w:sz="18" w:space="0" w:color="000000"/>
              <w:right w:val="single" w:sz="8" w:space="0" w:color="000000"/>
            </w:tcBorders>
          </w:tcPr>
          <w:p w14:paraId="1AFECF87" w14:textId="77777777" w:rsidR="00C4122B" w:rsidRPr="00C4122B" w:rsidRDefault="00C4122B" w:rsidP="005F0DF0">
            <w:pPr>
              <w:pStyle w:val="TableParagraph"/>
              <w:spacing w:before="125"/>
              <w:ind w:right="1"/>
              <w:jc w:val="right"/>
              <w:rPr>
                <w:sz w:val="20"/>
                <w:szCs w:val="20"/>
              </w:rPr>
            </w:pPr>
            <w:r w:rsidRPr="00C4122B">
              <w:rPr>
                <w:sz w:val="20"/>
                <w:szCs w:val="20"/>
              </w:rPr>
              <w:t>195</w:t>
            </w:r>
          </w:p>
        </w:tc>
        <w:tc>
          <w:tcPr>
            <w:tcW w:w="0" w:type="auto"/>
            <w:tcBorders>
              <w:top w:val="nil"/>
              <w:left w:val="single" w:sz="8" w:space="0" w:color="000000"/>
              <w:bottom w:val="single" w:sz="18" w:space="0" w:color="000000"/>
              <w:right w:val="single" w:sz="8" w:space="0" w:color="000000"/>
            </w:tcBorders>
          </w:tcPr>
          <w:p w14:paraId="3C6C2976" w14:textId="77777777" w:rsidR="00C4122B" w:rsidRPr="00C4122B" w:rsidRDefault="00C4122B" w:rsidP="005F0DF0">
            <w:pPr>
              <w:pStyle w:val="TableParagraph"/>
              <w:spacing w:before="125"/>
              <w:jc w:val="right"/>
              <w:rPr>
                <w:sz w:val="20"/>
                <w:szCs w:val="20"/>
              </w:rPr>
            </w:pPr>
            <w:r w:rsidRPr="00C4122B">
              <w:rPr>
                <w:sz w:val="20"/>
                <w:szCs w:val="20"/>
              </w:rPr>
              <w:t>195</w:t>
            </w:r>
          </w:p>
        </w:tc>
        <w:tc>
          <w:tcPr>
            <w:tcW w:w="0" w:type="auto"/>
            <w:tcBorders>
              <w:top w:val="nil"/>
              <w:left w:val="single" w:sz="8" w:space="0" w:color="000000"/>
              <w:bottom w:val="single" w:sz="18" w:space="0" w:color="000000"/>
              <w:right w:val="single" w:sz="8" w:space="0" w:color="000000"/>
            </w:tcBorders>
          </w:tcPr>
          <w:p w14:paraId="1C7F6F48" w14:textId="77777777" w:rsidR="00C4122B" w:rsidRPr="00C4122B" w:rsidRDefault="00C4122B" w:rsidP="005F0DF0">
            <w:pPr>
              <w:pStyle w:val="TableParagraph"/>
              <w:spacing w:before="125"/>
              <w:ind w:right="1"/>
              <w:jc w:val="right"/>
              <w:rPr>
                <w:sz w:val="20"/>
                <w:szCs w:val="20"/>
              </w:rPr>
            </w:pPr>
            <w:r w:rsidRPr="00C4122B">
              <w:rPr>
                <w:sz w:val="20"/>
                <w:szCs w:val="20"/>
              </w:rPr>
              <w:t>195</w:t>
            </w:r>
          </w:p>
        </w:tc>
        <w:tc>
          <w:tcPr>
            <w:tcW w:w="0" w:type="auto"/>
            <w:tcBorders>
              <w:top w:val="nil"/>
              <w:left w:val="single" w:sz="8" w:space="0" w:color="000000"/>
              <w:bottom w:val="single" w:sz="18" w:space="0" w:color="000000"/>
              <w:right w:val="single" w:sz="18" w:space="0" w:color="000000"/>
            </w:tcBorders>
          </w:tcPr>
          <w:p w14:paraId="5FDCE7B5" w14:textId="77777777" w:rsidR="00C4122B" w:rsidRPr="00C4122B" w:rsidRDefault="00C4122B" w:rsidP="005F0DF0">
            <w:pPr>
              <w:pStyle w:val="TableParagraph"/>
              <w:spacing w:before="125"/>
              <w:ind w:right="-15"/>
              <w:jc w:val="right"/>
              <w:rPr>
                <w:sz w:val="20"/>
                <w:szCs w:val="20"/>
              </w:rPr>
            </w:pPr>
            <w:r w:rsidRPr="00C4122B">
              <w:rPr>
                <w:sz w:val="20"/>
                <w:szCs w:val="20"/>
              </w:rPr>
              <w:t>195</w:t>
            </w:r>
          </w:p>
        </w:tc>
      </w:tr>
    </w:tbl>
    <w:p w14:paraId="13657F78" w14:textId="122949BF" w:rsidR="00C4122B" w:rsidRDefault="00C4122B" w:rsidP="00C4122B">
      <w:pPr>
        <w:spacing w:line="360" w:lineRule="auto"/>
        <w:jc w:val="both"/>
        <w:rPr>
          <w:rFonts w:ascii="Times New Roman" w:hAnsi="Times New Roman" w:cs="Times New Roman"/>
          <w:color w:val="0D0D0D"/>
          <w:sz w:val="20"/>
          <w:szCs w:val="20"/>
          <w:shd w:val="clear" w:color="auto" w:fill="FFFFFF"/>
        </w:rPr>
      </w:pPr>
      <w:r w:rsidRPr="00C4122B">
        <w:rPr>
          <w:rFonts w:ascii="Times New Roman" w:hAnsi="Times New Roman" w:cs="Times New Roman"/>
          <w:color w:val="0D0D0D"/>
          <w:sz w:val="20"/>
          <w:szCs w:val="20"/>
          <w:shd w:val="clear" w:color="auto" w:fill="FFFFFF"/>
        </w:rPr>
        <w:t>The correlation table highlights Spearman's rho coefficients, revealing relationships among organizational factors. Strong positive correlations exist between Recruitment and Selection with Training and Development, and Compensation and Benefit with Reward and Recognition.</w:t>
      </w:r>
    </w:p>
    <w:p w14:paraId="755F8729" w14:textId="77777777" w:rsidR="00C4122B" w:rsidRPr="00C4122B" w:rsidRDefault="00C4122B" w:rsidP="00C4122B">
      <w:pPr>
        <w:pStyle w:val="Heading3"/>
        <w:tabs>
          <w:tab w:val="left" w:pos="1240"/>
        </w:tabs>
        <w:spacing w:before="59" w:line="360" w:lineRule="auto"/>
        <w:rPr>
          <w:rFonts w:ascii="Times New Roman" w:hAnsi="Times New Roman" w:cs="Times New Roman"/>
          <w:b/>
          <w:bCs/>
          <w:color w:val="auto"/>
          <w:sz w:val="20"/>
          <w:szCs w:val="20"/>
        </w:rPr>
      </w:pPr>
      <w:r w:rsidRPr="00C4122B">
        <w:rPr>
          <w:rFonts w:ascii="Times New Roman" w:hAnsi="Times New Roman" w:cs="Times New Roman"/>
          <w:b/>
          <w:bCs/>
          <w:color w:val="auto"/>
          <w:sz w:val="20"/>
          <w:szCs w:val="20"/>
        </w:rPr>
        <w:t>MANN-WHINTEY</w:t>
      </w:r>
      <w:r w:rsidRPr="00C4122B">
        <w:rPr>
          <w:rFonts w:ascii="Times New Roman" w:hAnsi="Times New Roman" w:cs="Times New Roman"/>
          <w:b/>
          <w:bCs/>
          <w:color w:val="auto"/>
          <w:spacing w:val="-1"/>
          <w:sz w:val="20"/>
          <w:szCs w:val="20"/>
        </w:rPr>
        <w:t xml:space="preserve"> </w:t>
      </w:r>
      <w:r w:rsidRPr="00C4122B">
        <w:rPr>
          <w:rFonts w:ascii="Times New Roman" w:hAnsi="Times New Roman" w:cs="Times New Roman"/>
          <w:b/>
          <w:bCs/>
          <w:color w:val="auto"/>
          <w:sz w:val="20"/>
          <w:szCs w:val="20"/>
        </w:rPr>
        <w:t>U</w:t>
      </w:r>
      <w:r w:rsidRPr="00C4122B">
        <w:rPr>
          <w:rFonts w:ascii="Times New Roman" w:hAnsi="Times New Roman" w:cs="Times New Roman"/>
          <w:b/>
          <w:bCs/>
          <w:color w:val="auto"/>
          <w:spacing w:val="-12"/>
          <w:sz w:val="20"/>
          <w:szCs w:val="20"/>
        </w:rPr>
        <w:t xml:space="preserve"> </w:t>
      </w:r>
      <w:r w:rsidRPr="00C4122B">
        <w:rPr>
          <w:rFonts w:ascii="Times New Roman" w:hAnsi="Times New Roman" w:cs="Times New Roman"/>
          <w:b/>
          <w:bCs/>
          <w:color w:val="auto"/>
          <w:sz w:val="20"/>
          <w:szCs w:val="20"/>
        </w:rPr>
        <w:t>TEST</w:t>
      </w:r>
    </w:p>
    <w:p w14:paraId="5FB53352" w14:textId="2EB3E004" w:rsidR="00C4122B" w:rsidRPr="00C4122B" w:rsidRDefault="00C4122B" w:rsidP="00C4122B">
      <w:pPr>
        <w:pStyle w:val="BodyText"/>
        <w:spacing w:line="360" w:lineRule="auto"/>
        <w:ind w:right="95"/>
        <w:jc w:val="both"/>
        <w:rPr>
          <w:sz w:val="20"/>
          <w:szCs w:val="20"/>
        </w:rPr>
      </w:pPr>
      <w:r w:rsidRPr="00C4122B">
        <w:rPr>
          <w:b/>
          <w:sz w:val="20"/>
          <w:szCs w:val="20"/>
        </w:rPr>
        <w:t>Null</w:t>
      </w:r>
      <w:r w:rsidRPr="00C4122B">
        <w:rPr>
          <w:b/>
          <w:spacing w:val="-6"/>
          <w:sz w:val="20"/>
          <w:szCs w:val="20"/>
        </w:rPr>
        <w:t xml:space="preserve"> </w:t>
      </w:r>
      <w:r w:rsidRPr="00C4122B">
        <w:rPr>
          <w:b/>
          <w:sz w:val="20"/>
          <w:szCs w:val="20"/>
        </w:rPr>
        <w:t>hypothesis</w:t>
      </w:r>
      <w:r w:rsidRPr="00C4122B">
        <w:rPr>
          <w:b/>
          <w:spacing w:val="-8"/>
          <w:sz w:val="20"/>
          <w:szCs w:val="20"/>
        </w:rPr>
        <w:t xml:space="preserve"> </w:t>
      </w:r>
      <w:r w:rsidRPr="00C4122B">
        <w:rPr>
          <w:b/>
          <w:sz w:val="20"/>
          <w:szCs w:val="20"/>
        </w:rPr>
        <w:t>(H0</w:t>
      </w:r>
      <w:proofErr w:type="gramStart"/>
      <w:r w:rsidRPr="00C4122B">
        <w:rPr>
          <w:b/>
          <w:sz w:val="20"/>
          <w:szCs w:val="20"/>
        </w:rPr>
        <w:t>)</w:t>
      </w:r>
      <w:r w:rsidRPr="00C4122B">
        <w:rPr>
          <w:b/>
          <w:spacing w:val="-8"/>
          <w:sz w:val="20"/>
          <w:szCs w:val="20"/>
        </w:rPr>
        <w:t xml:space="preserve"> </w:t>
      </w:r>
      <w:r w:rsidRPr="00C4122B">
        <w:rPr>
          <w:b/>
          <w:sz w:val="20"/>
          <w:szCs w:val="20"/>
        </w:rPr>
        <w:t>:</w:t>
      </w:r>
      <w:proofErr w:type="gramEnd"/>
      <w:r w:rsidRPr="00C4122B">
        <w:rPr>
          <w:b/>
          <w:spacing w:val="-8"/>
          <w:sz w:val="20"/>
          <w:szCs w:val="20"/>
        </w:rPr>
        <w:t xml:space="preserve"> </w:t>
      </w:r>
      <w:r w:rsidRPr="00C4122B">
        <w:rPr>
          <w:sz w:val="20"/>
          <w:szCs w:val="20"/>
        </w:rPr>
        <w:t>There</w:t>
      </w:r>
      <w:r w:rsidRPr="00C4122B">
        <w:rPr>
          <w:spacing w:val="-12"/>
          <w:sz w:val="20"/>
          <w:szCs w:val="20"/>
        </w:rPr>
        <w:t xml:space="preserve"> </w:t>
      </w:r>
      <w:r w:rsidRPr="00C4122B">
        <w:rPr>
          <w:sz w:val="20"/>
          <w:szCs w:val="20"/>
        </w:rPr>
        <w:t>is</w:t>
      </w:r>
      <w:r w:rsidRPr="00C4122B">
        <w:rPr>
          <w:spacing w:val="-3"/>
          <w:sz w:val="20"/>
          <w:szCs w:val="20"/>
        </w:rPr>
        <w:t xml:space="preserve"> </w:t>
      </w:r>
      <w:r w:rsidRPr="00C4122B">
        <w:rPr>
          <w:sz w:val="20"/>
          <w:szCs w:val="20"/>
        </w:rPr>
        <w:t>no</w:t>
      </w:r>
      <w:r w:rsidRPr="00C4122B">
        <w:rPr>
          <w:spacing w:val="-8"/>
          <w:sz w:val="20"/>
          <w:szCs w:val="20"/>
        </w:rPr>
        <w:t xml:space="preserve"> </w:t>
      </w:r>
      <w:r w:rsidRPr="00C4122B">
        <w:rPr>
          <w:sz w:val="20"/>
          <w:szCs w:val="20"/>
        </w:rPr>
        <w:t>significance</w:t>
      </w:r>
      <w:r w:rsidRPr="00C4122B">
        <w:rPr>
          <w:spacing w:val="-6"/>
          <w:sz w:val="20"/>
          <w:szCs w:val="20"/>
        </w:rPr>
        <w:t xml:space="preserve"> </w:t>
      </w:r>
      <w:r w:rsidRPr="00C4122B">
        <w:rPr>
          <w:sz w:val="20"/>
          <w:szCs w:val="20"/>
        </w:rPr>
        <w:t>difference</w:t>
      </w:r>
      <w:r w:rsidRPr="00C4122B">
        <w:rPr>
          <w:spacing w:val="-6"/>
          <w:sz w:val="20"/>
          <w:szCs w:val="20"/>
        </w:rPr>
        <w:t xml:space="preserve"> </w:t>
      </w:r>
      <w:r w:rsidRPr="00C4122B">
        <w:rPr>
          <w:sz w:val="20"/>
          <w:szCs w:val="20"/>
        </w:rPr>
        <w:t>between</w:t>
      </w:r>
      <w:r w:rsidRPr="00C4122B">
        <w:rPr>
          <w:spacing w:val="-9"/>
          <w:sz w:val="20"/>
          <w:szCs w:val="20"/>
        </w:rPr>
        <w:t xml:space="preserve"> </w:t>
      </w:r>
      <w:r w:rsidRPr="00C4122B">
        <w:rPr>
          <w:sz w:val="20"/>
          <w:szCs w:val="20"/>
        </w:rPr>
        <w:t>mean</w:t>
      </w:r>
      <w:r w:rsidRPr="00C4122B">
        <w:rPr>
          <w:spacing w:val="-8"/>
          <w:sz w:val="20"/>
          <w:szCs w:val="20"/>
        </w:rPr>
        <w:t xml:space="preserve"> </w:t>
      </w:r>
      <w:r w:rsidRPr="00C4122B">
        <w:rPr>
          <w:sz w:val="20"/>
          <w:szCs w:val="20"/>
        </w:rPr>
        <w:t>ranks</w:t>
      </w:r>
      <w:r w:rsidRPr="00C4122B">
        <w:rPr>
          <w:spacing w:val="-8"/>
          <w:sz w:val="20"/>
          <w:szCs w:val="20"/>
        </w:rPr>
        <w:t xml:space="preserve"> </w:t>
      </w:r>
      <w:r w:rsidRPr="00C4122B">
        <w:rPr>
          <w:sz w:val="20"/>
          <w:szCs w:val="20"/>
        </w:rPr>
        <w:t>of</w:t>
      </w:r>
      <w:r w:rsidRPr="00C4122B">
        <w:rPr>
          <w:spacing w:val="-8"/>
          <w:sz w:val="20"/>
          <w:szCs w:val="20"/>
        </w:rPr>
        <w:t xml:space="preserve"> </w:t>
      </w:r>
      <w:r w:rsidRPr="00C4122B">
        <w:rPr>
          <w:sz w:val="20"/>
          <w:szCs w:val="20"/>
        </w:rPr>
        <w:t>gender</w:t>
      </w:r>
      <w:r w:rsidRPr="00C4122B">
        <w:rPr>
          <w:spacing w:val="-6"/>
          <w:sz w:val="20"/>
          <w:szCs w:val="20"/>
        </w:rPr>
        <w:t xml:space="preserve"> </w:t>
      </w:r>
      <w:r w:rsidRPr="00C4122B">
        <w:rPr>
          <w:sz w:val="20"/>
          <w:szCs w:val="20"/>
        </w:rPr>
        <w:t>with</w:t>
      </w:r>
      <w:r>
        <w:rPr>
          <w:sz w:val="20"/>
          <w:szCs w:val="20"/>
        </w:rPr>
        <w:t xml:space="preserve"> </w:t>
      </w:r>
      <w:r w:rsidRPr="00C4122B">
        <w:rPr>
          <w:spacing w:val="-57"/>
          <w:sz w:val="20"/>
          <w:szCs w:val="20"/>
        </w:rPr>
        <w:t xml:space="preserve"> </w:t>
      </w:r>
      <w:r w:rsidRPr="00C4122B">
        <w:rPr>
          <w:sz w:val="20"/>
          <w:szCs w:val="20"/>
        </w:rPr>
        <w:t>respect</w:t>
      </w:r>
      <w:r w:rsidRPr="00C4122B">
        <w:rPr>
          <w:spacing w:val="-1"/>
          <w:sz w:val="20"/>
          <w:szCs w:val="20"/>
        </w:rPr>
        <w:t xml:space="preserve"> </w:t>
      </w:r>
      <w:r w:rsidRPr="00C4122B">
        <w:rPr>
          <w:sz w:val="20"/>
          <w:szCs w:val="20"/>
        </w:rPr>
        <w:t>to factors of study.</w:t>
      </w:r>
    </w:p>
    <w:p w14:paraId="3A6EFBF9" w14:textId="100A273D" w:rsidR="00C4122B" w:rsidRDefault="00C4122B" w:rsidP="00C4122B">
      <w:pPr>
        <w:spacing w:line="360" w:lineRule="auto"/>
        <w:ind w:right="95"/>
        <w:jc w:val="both"/>
        <w:rPr>
          <w:rFonts w:ascii="Times New Roman" w:hAnsi="Times New Roman" w:cs="Times New Roman"/>
          <w:sz w:val="20"/>
          <w:szCs w:val="20"/>
        </w:rPr>
      </w:pPr>
      <w:r w:rsidRPr="00C4122B">
        <w:rPr>
          <w:rFonts w:ascii="Times New Roman" w:hAnsi="Times New Roman" w:cs="Times New Roman"/>
          <w:b/>
          <w:sz w:val="20"/>
          <w:szCs w:val="20"/>
        </w:rPr>
        <w:t>Alternate</w:t>
      </w:r>
      <w:r w:rsidRPr="00C4122B">
        <w:rPr>
          <w:rFonts w:ascii="Times New Roman" w:hAnsi="Times New Roman" w:cs="Times New Roman"/>
          <w:b/>
          <w:spacing w:val="-14"/>
          <w:sz w:val="20"/>
          <w:szCs w:val="20"/>
        </w:rPr>
        <w:t xml:space="preserve"> </w:t>
      </w:r>
      <w:r w:rsidRPr="00C4122B">
        <w:rPr>
          <w:rFonts w:ascii="Times New Roman" w:hAnsi="Times New Roman" w:cs="Times New Roman"/>
          <w:b/>
          <w:sz w:val="20"/>
          <w:szCs w:val="20"/>
        </w:rPr>
        <w:t>hypothesis</w:t>
      </w:r>
      <w:r w:rsidRPr="00C4122B">
        <w:rPr>
          <w:rFonts w:ascii="Times New Roman" w:hAnsi="Times New Roman" w:cs="Times New Roman"/>
          <w:b/>
          <w:spacing w:val="-10"/>
          <w:sz w:val="20"/>
          <w:szCs w:val="20"/>
        </w:rPr>
        <w:t xml:space="preserve"> </w:t>
      </w:r>
      <w:r w:rsidRPr="00C4122B">
        <w:rPr>
          <w:rFonts w:ascii="Times New Roman" w:hAnsi="Times New Roman" w:cs="Times New Roman"/>
          <w:b/>
          <w:sz w:val="20"/>
          <w:szCs w:val="20"/>
        </w:rPr>
        <w:t>(H1</w:t>
      </w:r>
      <w:proofErr w:type="gramStart"/>
      <w:r w:rsidRPr="00C4122B">
        <w:rPr>
          <w:rFonts w:ascii="Times New Roman" w:hAnsi="Times New Roman" w:cs="Times New Roman"/>
          <w:b/>
          <w:sz w:val="20"/>
          <w:szCs w:val="20"/>
        </w:rPr>
        <w:t>)</w:t>
      </w:r>
      <w:r w:rsidRPr="00C4122B">
        <w:rPr>
          <w:rFonts w:ascii="Times New Roman" w:hAnsi="Times New Roman" w:cs="Times New Roman"/>
          <w:b/>
          <w:spacing w:val="-10"/>
          <w:sz w:val="20"/>
          <w:szCs w:val="20"/>
        </w:rPr>
        <w:t xml:space="preserve"> </w:t>
      </w:r>
      <w:r w:rsidRPr="00C4122B">
        <w:rPr>
          <w:rFonts w:ascii="Times New Roman" w:hAnsi="Times New Roman" w:cs="Times New Roman"/>
          <w:b/>
          <w:sz w:val="20"/>
          <w:szCs w:val="20"/>
        </w:rPr>
        <w:t>:</w:t>
      </w:r>
      <w:proofErr w:type="gramEnd"/>
      <w:r w:rsidRPr="00C4122B">
        <w:rPr>
          <w:rFonts w:ascii="Times New Roman" w:hAnsi="Times New Roman" w:cs="Times New Roman"/>
          <w:sz w:val="20"/>
          <w:szCs w:val="20"/>
        </w:rPr>
        <w:t>There</w:t>
      </w:r>
      <w:r w:rsidRPr="00C4122B">
        <w:rPr>
          <w:rFonts w:ascii="Times New Roman" w:hAnsi="Times New Roman" w:cs="Times New Roman"/>
          <w:spacing w:val="-12"/>
          <w:sz w:val="20"/>
          <w:szCs w:val="20"/>
        </w:rPr>
        <w:t xml:space="preserve"> </w:t>
      </w:r>
      <w:r w:rsidRPr="00C4122B">
        <w:rPr>
          <w:rFonts w:ascii="Times New Roman" w:hAnsi="Times New Roman" w:cs="Times New Roman"/>
          <w:sz w:val="20"/>
          <w:szCs w:val="20"/>
        </w:rPr>
        <w:t>is</w:t>
      </w:r>
      <w:r w:rsidRPr="00C4122B">
        <w:rPr>
          <w:rFonts w:ascii="Times New Roman" w:hAnsi="Times New Roman" w:cs="Times New Roman"/>
          <w:spacing w:val="-10"/>
          <w:sz w:val="20"/>
          <w:szCs w:val="20"/>
        </w:rPr>
        <w:t xml:space="preserve"> </w:t>
      </w:r>
      <w:r w:rsidRPr="00C4122B">
        <w:rPr>
          <w:rFonts w:ascii="Times New Roman" w:hAnsi="Times New Roman" w:cs="Times New Roman"/>
          <w:sz w:val="20"/>
          <w:szCs w:val="20"/>
        </w:rPr>
        <w:t>significant</w:t>
      </w:r>
      <w:r w:rsidRPr="00C4122B">
        <w:rPr>
          <w:rFonts w:ascii="Times New Roman" w:hAnsi="Times New Roman" w:cs="Times New Roman"/>
          <w:spacing w:val="-10"/>
          <w:sz w:val="20"/>
          <w:szCs w:val="20"/>
        </w:rPr>
        <w:t xml:space="preserve"> </w:t>
      </w:r>
      <w:r w:rsidRPr="00C4122B">
        <w:rPr>
          <w:rFonts w:ascii="Times New Roman" w:hAnsi="Times New Roman" w:cs="Times New Roman"/>
          <w:sz w:val="20"/>
          <w:szCs w:val="20"/>
        </w:rPr>
        <w:t>difference</w:t>
      </w:r>
      <w:r w:rsidRPr="00C4122B">
        <w:rPr>
          <w:rFonts w:ascii="Times New Roman" w:hAnsi="Times New Roman" w:cs="Times New Roman"/>
          <w:spacing w:val="-11"/>
          <w:sz w:val="20"/>
          <w:szCs w:val="20"/>
        </w:rPr>
        <w:t xml:space="preserve"> </w:t>
      </w:r>
      <w:r w:rsidRPr="00C4122B">
        <w:rPr>
          <w:rFonts w:ascii="Times New Roman" w:hAnsi="Times New Roman" w:cs="Times New Roman"/>
          <w:sz w:val="20"/>
          <w:szCs w:val="20"/>
        </w:rPr>
        <w:t>between</w:t>
      </w:r>
      <w:r w:rsidRPr="00C4122B">
        <w:rPr>
          <w:rFonts w:ascii="Times New Roman" w:hAnsi="Times New Roman" w:cs="Times New Roman"/>
          <w:spacing w:val="-12"/>
          <w:sz w:val="20"/>
          <w:szCs w:val="20"/>
        </w:rPr>
        <w:t xml:space="preserve"> </w:t>
      </w:r>
      <w:r w:rsidRPr="00C4122B">
        <w:rPr>
          <w:rFonts w:ascii="Times New Roman" w:hAnsi="Times New Roman" w:cs="Times New Roman"/>
          <w:sz w:val="20"/>
          <w:szCs w:val="20"/>
        </w:rPr>
        <w:t>mean</w:t>
      </w:r>
      <w:r w:rsidRPr="00C4122B">
        <w:rPr>
          <w:rFonts w:ascii="Times New Roman" w:hAnsi="Times New Roman" w:cs="Times New Roman"/>
          <w:spacing w:val="-8"/>
          <w:sz w:val="20"/>
          <w:szCs w:val="20"/>
        </w:rPr>
        <w:t xml:space="preserve"> </w:t>
      </w:r>
      <w:r w:rsidRPr="00C4122B">
        <w:rPr>
          <w:rFonts w:ascii="Times New Roman" w:hAnsi="Times New Roman" w:cs="Times New Roman"/>
          <w:sz w:val="20"/>
          <w:szCs w:val="20"/>
        </w:rPr>
        <w:t>ranks</w:t>
      </w:r>
      <w:r w:rsidRPr="00C4122B">
        <w:rPr>
          <w:rFonts w:ascii="Times New Roman" w:hAnsi="Times New Roman" w:cs="Times New Roman"/>
          <w:spacing w:val="-10"/>
          <w:sz w:val="20"/>
          <w:szCs w:val="20"/>
        </w:rPr>
        <w:t xml:space="preserve"> </w:t>
      </w:r>
      <w:r w:rsidRPr="00C4122B">
        <w:rPr>
          <w:rFonts w:ascii="Times New Roman" w:hAnsi="Times New Roman" w:cs="Times New Roman"/>
          <w:sz w:val="20"/>
          <w:szCs w:val="20"/>
        </w:rPr>
        <w:t>of</w:t>
      </w:r>
      <w:r w:rsidRPr="00C4122B">
        <w:rPr>
          <w:rFonts w:ascii="Times New Roman" w:hAnsi="Times New Roman" w:cs="Times New Roman"/>
          <w:spacing w:val="-10"/>
          <w:sz w:val="20"/>
          <w:szCs w:val="20"/>
        </w:rPr>
        <w:t xml:space="preserve"> </w:t>
      </w:r>
      <w:r w:rsidRPr="00C4122B">
        <w:rPr>
          <w:rFonts w:ascii="Times New Roman" w:hAnsi="Times New Roman" w:cs="Times New Roman"/>
          <w:sz w:val="20"/>
          <w:szCs w:val="20"/>
        </w:rPr>
        <w:t>gender</w:t>
      </w:r>
      <w:r w:rsidRPr="00C4122B">
        <w:rPr>
          <w:rFonts w:ascii="Times New Roman" w:hAnsi="Times New Roman" w:cs="Times New Roman"/>
          <w:spacing w:val="-8"/>
          <w:sz w:val="20"/>
          <w:szCs w:val="20"/>
        </w:rPr>
        <w:t xml:space="preserve"> </w:t>
      </w:r>
      <w:r w:rsidRPr="00C4122B">
        <w:rPr>
          <w:rFonts w:ascii="Times New Roman" w:hAnsi="Times New Roman" w:cs="Times New Roman"/>
          <w:sz w:val="20"/>
          <w:szCs w:val="20"/>
        </w:rPr>
        <w:t>with</w:t>
      </w:r>
      <w:r w:rsidRPr="00C4122B">
        <w:rPr>
          <w:rFonts w:ascii="Times New Roman" w:hAnsi="Times New Roman" w:cs="Times New Roman"/>
          <w:spacing w:val="-57"/>
          <w:sz w:val="20"/>
          <w:szCs w:val="20"/>
        </w:rPr>
        <w:t xml:space="preserve"> </w:t>
      </w:r>
      <w:r w:rsidRPr="00C4122B">
        <w:rPr>
          <w:rFonts w:ascii="Times New Roman" w:hAnsi="Times New Roman" w:cs="Times New Roman"/>
          <w:sz w:val="20"/>
          <w:szCs w:val="20"/>
        </w:rPr>
        <w:t>respect</w:t>
      </w:r>
      <w:r w:rsidRPr="00C4122B">
        <w:rPr>
          <w:rFonts w:ascii="Times New Roman" w:hAnsi="Times New Roman" w:cs="Times New Roman"/>
          <w:spacing w:val="-1"/>
          <w:sz w:val="20"/>
          <w:szCs w:val="20"/>
        </w:rPr>
        <w:t xml:space="preserve"> </w:t>
      </w:r>
      <w:r w:rsidRPr="00C4122B">
        <w:rPr>
          <w:rFonts w:ascii="Times New Roman" w:hAnsi="Times New Roman" w:cs="Times New Roman"/>
          <w:sz w:val="20"/>
          <w:szCs w:val="20"/>
        </w:rPr>
        <w:t>factors</w:t>
      </w:r>
      <w:r w:rsidRPr="00C4122B">
        <w:rPr>
          <w:rFonts w:ascii="Times New Roman" w:hAnsi="Times New Roman" w:cs="Times New Roman"/>
          <w:spacing w:val="-3"/>
          <w:sz w:val="20"/>
          <w:szCs w:val="20"/>
        </w:rPr>
        <w:t xml:space="preserve"> </w:t>
      </w:r>
      <w:r w:rsidRPr="00C4122B">
        <w:rPr>
          <w:rFonts w:ascii="Times New Roman" w:hAnsi="Times New Roman" w:cs="Times New Roman"/>
          <w:sz w:val="20"/>
          <w:szCs w:val="20"/>
        </w:rPr>
        <w:t>of study.</w:t>
      </w:r>
    </w:p>
    <w:tbl>
      <w:tblPr>
        <w:tblW w:w="8844" w:type="dxa"/>
        <w:jc w:val="center"/>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1474"/>
        <w:gridCol w:w="1474"/>
        <w:gridCol w:w="1474"/>
        <w:gridCol w:w="1474"/>
        <w:gridCol w:w="1474"/>
        <w:gridCol w:w="1474"/>
      </w:tblGrid>
      <w:tr w:rsidR="00C4122B" w14:paraId="7D6BB5F6" w14:textId="77777777" w:rsidTr="00C4122B">
        <w:trPr>
          <w:trHeight w:val="20"/>
          <w:jc w:val="center"/>
        </w:trPr>
        <w:tc>
          <w:tcPr>
            <w:tcW w:w="1474" w:type="dxa"/>
            <w:tcBorders>
              <w:left w:val="single" w:sz="18" w:space="0" w:color="000000"/>
              <w:right w:val="single" w:sz="18" w:space="0" w:color="000000"/>
            </w:tcBorders>
          </w:tcPr>
          <w:p w14:paraId="02CE1179" w14:textId="77777777" w:rsidR="00C4122B" w:rsidRPr="00C4122B" w:rsidRDefault="00C4122B" w:rsidP="005F0DF0">
            <w:pPr>
              <w:pStyle w:val="TableParagraph"/>
              <w:spacing w:before="0"/>
              <w:rPr>
                <w:sz w:val="20"/>
                <w:szCs w:val="20"/>
              </w:rPr>
            </w:pPr>
          </w:p>
        </w:tc>
        <w:tc>
          <w:tcPr>
            <w:tcW w:w="1474" w:type="dxa"/>
            <w:tcBorders>
              <w:left w:val="single" w:sz="18" w:space="0" w:color="000000"/>
              <w:right w:val="single" w:sz="8" w:space="0" w:color="000000"/>
            </w:tcBorders>
          </w:tcPr>
          <w:p w14:paraId="3681134B" w14:textId="77777777" w:rsidR="00C4122B" w:rsidRPr="00C4122B" w:rsidRDefault="00C4122B" w:rsidP="005F0DF0">
            <w:pPr>
              <w:pStyle w:val="TableParagraph"/>
              <w:spacing w:before="0" w:line="360" w:lineRule="auto"/>
              <w:ind w:left="68" w:right="37" w:firstLine="57"/>
              <w:rPr>
                <w:sz w:val="20"/>
                <w:szCs w:val="20"/>
              </w:rPr>
            </w:pPr>
            <w:r w:rsidRPr="00C4122B">
              <w:rPr>
                <w:sz w:val="20"/>
                <w:szCs w:val="20"/>
              </w:rPr>
              <w:t>Recruitment</w:t>
            </w:r>
            <w:r w:rsidRPr="00C4122B">
              <w:rPr>
                <w:spacing w:val="-57"/>
                <w:sz w:val="20"/>
                <w:szCs w:val="20"/>
              </w:rPr>
              <w:t xml:space="preserve"> </w:t>
            </w:r>
            <w:r w:rsidRPr="00C4122B">
              <w:rPr>
                <w:sz w:val="20"/>
                <w:szCs w:val="20"/>
              </w:rPr>
              <w:t>and</w:t>
            </w:r>
            <w:r w:rsidRPr="00C4122B">
              <w:rPr>
                <w:spacing w:val="-13"/>
                <w:sz w:val="20"/>
                <w:szCs w:val="20"/>
              </w:rPr>
              <w:t xml:space="preserve"> </w:t>
            </w:r>
            <w:r w:rsidRPr="00C4122B">
              <w:rPr>
                <w:sz w:val="20"/>
                <w:szCs w:val="20"/>
              </w:rPr>
              <w:t>Selection</w:t>
            </w:r>
          </w:p>
        </w:tc>
        <w:tc>
          <w:tcPr>
            <w:tcW w:w="1474" w:type="dxa"/>
            <w:tcBorders>
              <w:left w:val="single" w:sz="8" w:space="0" w:color="000000"/>
              <w:right w:val="single" w:sz="8" w:space="0" w:color="000000"/>
            </w:tcBorders>
          </w:tcPr>
          <w:p w14:paraId="10CDF0E7" w14:textId="77777777" w:rsidR="00C4122B" w:rsidRPr="00C4122B" w:rsidRDefault="00C4122B" w:rsidP="005F0DF0">
            <w:pPr>
              <w:pStyle w:val="TableParagraph"/>
              <w:spacing w:before="0" w:line="360" w:lineRule="auto"/>
              <w:ind w:left="81" w:right="40" w:firstLine="31"/>
              <w:rPr>
                <w:sz w:val="20"/>
                <w:szCs w:val="20"/>
              </w:rPr>
            </w:pPr>
            <w:r w:rsidRPr="00C4122B">
              <w:rPr>
                <w:sz w:val="20"/>
                <w:szCs w:val="20"/>
              </w:rPr>
              <w:t>Training and</w:t>
            </w:r>
            <w:r w:rsidRPr="00C4122B">
              <w:rPr>
                <w:spacing w:val="-57"/>
                <w:sz w:val="20"/>
                <w:szCs w:val="20"/>
              </w:rPr>
              <w:t xml:space="preserve"> </w:t>
            </w:r>
            <w:r w:rsidRPr="00C4122B">
              <w:rPr>
                <w:spacing w:val="-1"/>
                <w:sz w:val="20"/>
                <w:szCs w:val="20"/>
              </w:rPr>
              <w:t>Development</w:t>
            </w:r>
          </w:p>
        </w:tc>
        <w:tc>
          <w:tcPr>
            <w:tcW w:w="1474" w:type="dxa"/>
            <w:tcBorders>
              <w:left w:val="single" w:sz="8" w:space="0" w:color="000000"/>
              <w:right w:val="single" w:sz="8" w:space="0" w:color="000000"/>
            </w:tcBorders>
          </w:tcPr>
          <w:p w14:paraId="479F916E" w14:textId="77777777" w:rsidR="00C4122B" w:rsidRPr="00C4122B" w:rsidRDefault="00C4122B" w:rsidP="005F0DF0">
            <w:pPr>
              <w:pStyle w:val="TableParagraph"/>
              <w:spacing w:before="0" w:line="360" w:lineRule="auto"/>
              <w:ind w:left="82" w:right="44" w:firstLine="12"/>
              <w:rPr>
                <w:sz w:val="20"/>
                <w:szCs w:val="20"/>
              </w:rPr>
            </w:pPr>
            <w:proofErr w:type="spellStart"/>
            <w:r w:rsidRPr="00C4122B">
              <w:rPr>
                <w:sz w:val="20"/>
                <w:szCs w:val="20"/>
              </w:rPr>
              <w:t>Compensatio</w:t>
            </w:r>
            <w:proofErr w:type="spellEnd"/>
            <w:r w:rsidRPr="00C4122B">
              <w:rPr>
                <w:spacing w:val="-57"/>
                <w:sz w:val="20"/>
                <w:szCs w:val="20"/>
              </w:rPr>
              <w:t xml:space="preserve"> </w:t>
            </w:r>
            <w:r w:rsidRPr="00C4122B">
              <w:rPr>
                <w:sz w:val="20"/>
                <w:szCs w:val="20"/>
              </w:rPr>
              <w:t>n</w:t>
            </w:r>
            <w:r w:rsidRPr="00C4122B">
              <w:rPr>
                <w:spacing w:val="-9"/>
                <w:sz w:val="20"/>
                <w:szCs w:val="20"/>
              </w:rPr>
              <w:t xml:space="preserve"> </w:t>
            </w:r>
            <w:r w:rsidRPr="00C4122B">
              <w:rPr>
                <w:sz w:val="20"/>
                <w:szCs w:val="20"/>
              </w:rPr>
              <w:t>and</w:t>
            </w:r>
            <w:r w:rsidRPr="00C4122B">
              <w:rPr>
                <w:spacing w:val="-9"/>
                <w:sz w:val="20"/>
                <w:szCs w:val="20"/>
              </w:rPr>
              <w:t xml:space="preserve"> </w:t>
            </w:r>
            <w:r w:rsidRPr="00C4122B">
              <w:rPr>
                <w:sz w:val="20"/>
                <w:szCs w:val="20"/>
              </w:rPr>
              <w:t>Benefit</w:t>
            </w:r>
          </w:p>
        </w:tc>
        <w:tc>
          <w:tcPr>
            <w:tcW w:w="1474" w:type="dxa"/>
            <w:tcBorders>
              <w:left w:val="single" w:sz="8" w:space="0" w:color="000000"/>
              <w:right w:val="single" w:sz="8" w:space="0" w:color="000000"/>
            </w:tcBorders>
          </w:tcPr>
          <w:p w14:paraId="4F9AF5B0" w14:textId="77777777" w:rsidR="00C4122B" w:rsidRPr="00C4122B" w:rsidRDefault="00C4122B" w:rsidP="005F0DF0">
            <w:pPr>
              <w:pStyle w:val="TableParagraph"/>
              <w:spacing w:before="0" w:line="360" w:lineRule="auto"/>
              <w:ind w:left="341" w:right="171" w:hanging="116"/>
              <w:rPr>
                <w:sz w:val="20"/>
                <w:szCs w:val="20"/>
              </w:rPr>
            </w:pPr>
            <w:r w:rsidRPr="00C4122B">
              <w:rPr>
                <w:sz w:val="20"/>
                <w:szCs w:val="20"/>
              </w:rPr>
              <w:t>Work Life</w:t>
            </w:r>
            <w:r w:rsidRPr="00C4122B">
              <w:rPr>
                <w:spacing w:val="-58"/>
                <w:sz w:val="20"/>
                <w:szCs w:val="20"/>
              </w:rPr>
              <w:t xml:space="preserve"> </w:t>
            </w:r>
            <w:r w:rsidRPr="00C4122B">
              <w:rPr>
                <w:sz w:val="20"/>
                <w:szCs w:val="20"/>
              </w:rPr>
              <w:t>Balance</w:t>
            </w:r>
          </w:p>
        </w:tc>
        <w:tc>
          <w:tcPr>
            <w:tcW w:w="1474" w:type="dxa"/>
            <w:tcBorders>
              <w:left w:val="single" w:sz="8" w:space="0" w:color="000000"/>
              <w:right w:val="single" w:sz="18" w:space="0" w:color="000000"/>
            </w:tcBorders>
          </w:tcPr>
          <w:p w14:paraId="06D03AC8" w14:textId="77777777" w:rsidR="00C4122B" w:rsidRPr="00C4122B" w:rsidRDefault="00C4122B" w:rsidP="005F0DF0">
            <w:pPr>
              <w:pStyle w:val="TableParagraph"/>
              <w:spacing w:before="0" w:line="360" w:lineRule="auto"/>
              <w:ind w:left="144" w:right="83" w:firstLine="12"/>
              <w:rPr>
                <w:sz w:val="20"/>
                <w:szCs w:val="20"/>
              </w:rPr>
            </w:pPr>
            <w:r w:rsidRPr="00C4122B">
              <w:rPr>
                <w:sz w:val="20"/>
                <w:szCs w:val="20"/>
              </w:rPr>
              <w:t>Reward and</w:t>
            </w:r>
            <w:r w:rsidRPr="00C4122B">
              <w:rPr>
                <w:spacing w:val="-57"/>
                <w:sz w:val="20"/>
                <w:szCs w:val="20"/>
              </w:rPr>
              <w:t xml:space="preserve"> </w:t>
            </w:r>
            <w:r w:rsidRPr="00C4122B">
              <w:rPr>
                <w:spacing w:val="-1"/>
                <w:sz w:val="20"/>
                <w:szCs w:val="20"/>
              </w:rPr>
              <w:t>Recognition</w:t>
            </w:r>
          </w:p>
        </w:tc>
      </w:tr>
      <w:tr w:rsidR="00C4122B" w14:paraId="3932A63A" w14:textId="77777777" w:rsidTr="00C4122B">
        <w:trPr>
          <w:trHeight w:val="20"/>
          <w:jc w:val="center"/>
        </w:trPr>
        <w:tc>
          <w:tcPr>
            <w:tcW w:w="1474" w:type="dxa"/>
            <w:tcBorders>
              <w:left w:val="single" w:sz="18" w:space="0" w:color="000000"/>
              <w:bottom w:val="nil"/>
              <w:right w:val="single" w:sz="18" w:space="0" w:color="000000"/>
            </w:tcBorders>
          </w:tcPr>
          <w:p w14:paraId="28309E1F" w14:textId="77777777" w:rsidR="00C4122B" w:rsidRPr="00C4122B" w:rsidRDefault="00C4122B" w:rsidP="005F0DF0">
            <w:pPr>
              <w:pStyle w:val="TableParagraph"/>
              <w:spacing w:before="0" w:line="263" w:lineRule="exact"/>
              <w:ind w:left="27"/>
              <w:rPr>
                <w:sz w:val="20"/>
                <w:szCs w:val="20"/>
              </w:rPr>
            </w:pPr>
            <w:r w:rsidRPr="00C4122B">
              <w:rPr>
                <w:sz w:val="20"/>
                <w:szCs w:val="20"/>
              </w:rPr>
              <w:t>Mann-Whitney</w:t>
            </w:r>
            <w:r w:rsidRPr="00C4122B">
              <w:rPr>
                <w:spacing w:val="-5"/>
                <w:sz w:val="20"/>
                <w:szCs w:val="20"/>
              </w:rPr>
              <w:t xml:space="preserve"> </w:t>
            </w:r>
            <w:r w:rsidRPr="00C4122B">
              <w:rPr>
                <w:sz w:val="20"/>
                <w:szCs w:val="20"/>
              </w:rPr>
              <w:t>U</w:t>
            </w:r>
          </w:p>
        </w:tc>
        <w:tc>
          <w:tcPr>
            <w:tcW w:w="1474" w:type="dxa"/>
            <w:tcBorders>
              <w:left w:val="single" w:sz="18" w:space="0" w:color="000000"/>
              <w:bottom w:val="nil"/>
              <w:right w:val="single" w:sz="8" w:space="0" w:color="000000"/>
            </w:tcBorders>
          </w:tcPr>
          <w:p w14:paraId="6C2ED98F" w14:textId="77777777" w:rsidR="00C4122B" w:rsidRPr="00C4122B" w:rsidRDefault="00C4122B" w:rsidP="005F0DF0">
            <w:pPr>
              <w:pStyle w:val="TableParagraph"/>
              <w:spacing w:before="0" w:line="263" w:lineRule="exact"/>
              <w:jc w:val="right"/>
              <w:rPr>
                <w:sz w:val="20"/>
                <w:szCs w:val="20"/>
              </w:rPr>
            </w:pPr>
            <w:r w:rsidRPr="00C4122B">
              <w:rPr>
                <w:sz w:val="20"/>
                <w:szCs w:val="20"/>
              </w:rPr>
              <w:t>2663.000</w:t>
            </w:r>
          </w:p>
        </w:tc>
        <w:tc>
          <w:tcPr>
            <w:tcW w:w="1474" w:type="dxa"/>
            <w:tcBorders>
              <w:left w:val="single" w:sz="8" w:space="0" w:color="000000"/>
              <w:bottom w:val="nil"/>
              <w:right w:val="single" w:sz="8" w:space="0" w:color="000000"/>
            </w:tcBorders>
          </w:tcPr>
          <w:p w14:paraId="5C5D3C08" w14:textId="77777777" w:rsidR="00C4122B" w:rsidRPr="00C4122B" w:rsidRDefault="00C4122B" w:rsidP="005F0DF0">
            <w:pPr>
              <w:pStyle w:val="TableParagraph"/>
              <w:spacing w:before="0" w:line="263" w:lineRule="exact"/>
              <w:jc w:val="right"/>
              <w:rPr>
                <w:sz w:val="20"/>
                <w:szCs w:val="20"/>
              </w:rPr>
            </w:pPr>
            <w:r w:rsidRPr="00C4122B">
              <w:rPr>
                <w:sz w:val="20"/>
                <w:szCs w:val="20"/>
              </w:rPr>
              <w:t>2663.000</w:t>
            </w:r>
          </w:p>
        </w:tc>
        <w:tc>
          <w:tcPr>
            <w:tcW w:w="1474" w:type="dxa"/>
            <w:tcBorders>
              <w:left w:val="single" w:sz="8" w:space="0" w:color="000000"/>
              <w:bottom w:val="nil"/>
              <w:right w:val="single" w:sz="8" w:space="0" w:color="000000"/>
            </w:tcBorders>
          </w:tcPr>
          <w:p w14:paraId="7FD4ED1F" w14:textId="77777777" w:rsidR="00C4122B" w:rsidRPr="00C4122B" w:rsidRDefault="00C4122B" w:rsidP="005F0DF0">
            <w:pPr>
              <w:pStyle w:val="TableParagraph"/>
              <w:spacing w:before="0" w:line="263" w:lineRule="exact"/>
              <w:jc w:val="right"/>
              <w:rPr>
                <w:sz w:val="20"/>
                <w:szCs w:val="20"/>
              </w:rPr>
            </w:pPr>
            <w:r w:rsidRPr="00C4122B">
              <w:rPr>
                <w:sz w:val="20"/>
                <w:szCs w:val="20"/>
              </w:rPr>
              <w:t>2793.000</w:t>
            </w:r>
          </w:p>
        </w:tc>
        <w:tc>
          <w:tcPr>
            <w:tcW w:w="1474" w:type="dxa"/>
            <w:tcBorders>
              <w:left w:val="single" w:sz="8" w:space="0" w:color="000000"/>
              <w:bottom w:val="nil"/>
              <w:right w:val="single" w:sz="8" w:space="0" w:color="000000"/>
            </w:tcBorders>
          </w:tcPr>
          <w:p w14:paraId="2699C5E2" w14:textId="77777777" w:rsidR="00C4122B" w:rsidRPr="00C4122B" w:rsidRDefault="00C4122B" w:rsidP="005F0DF0">
            <w:pPr>
              <w:pStyle w:val="TableParagraph"/>
              <w:spacing w:before="0" w:line="263" w:lineRule="exact"/>
              <w:ind w:right="1"/>
              <w:jc w:val="right"/>
              <w:rPr>
                <w:sz w:val="20"/>
                <w:szCs w:val="20"/>
              </w:rPr>
            </w:pPr>
            <w:r w:rsidRPr="00C4122B">
              <w:rPr>
                <w:sz w:val="20"/>
                <w:szCs w:val="20"/>
              </w:rPr>
              <w:t>2663.000</w:t>
            </w:r>
          </w:p>
        </w:tc>
        <w:tc>
          <w:tcPr>
            <w:tcW w:w="1474" w:type="dxa"/>
            <w:tcBorders>
              <w:left w:val="single" w:sz="8" w:space="0" w:color="000000"/>
              <w:bottom w:val="nil"/>
              <w:right w:val="single" w:sz="18" w:space="0" w:color="000000"/>
            </w:tcBorders>
          </w:tcPr>
          <w:p w14:paraId="7449403F" w14:textId="77777777" w:rsidR="00C4122B" w:rsidRPr="00C4122B" w:rsidRDefault="00C4122B" w:rsidP="005F0DF0">
            <w:pPr>
              <w:pStyle w:val="TableParagraph"/>
              <w:spacing w:before="0" w:line="263" w:lineRule="exact"/>
              <w:ind w:right="-15"/>
              <w:jc w:val="right"/>
              <w:rPr>
                <w:sz w:val="20"/>
                <w:szCs w:val="20"/>
              </w:rPr>
            </w:pPr>
            <w:r w:rsidRPr="00C4122B">
              <w:rPr>
                <w:sz w:val="20"/>
                <w:szCs w:val="20"/>
              </w:rPr>
              <w:t>2793.000</w:t>
            </w:r>
          </w:p>
        </w:tc>
      </w:tr>
      <w:tr w:rsidR="00C4122B" w14:paraId="5C875BC0" w14:textId="77777777" w:rsidTr="00C4122B">
        <w:trPr>
          <w:trHeight w:val="20"/>
          <w:jc w:val="center"/>
        </w:trPr>
        <w:tc>
          <w:tcPr>
            <w:tcW w:w="1474" w:type="dxa"/>
            <w:tcBorders>
              <w:top w:val="nil"/>
              <w:left w:val="single" w:sz="18" w:space="0" w:color="000000"/>
              <w:bottom w:val="nil"/>
              <w:right w:val="single" w:sz="18" w:space="0" w:color="000000"/>
            </w:tcBorders>
          </w:tcPr>
          <w:p w14:paraId="671FC3ED" w14:textId="77777777" w:rsidR="00C4122B" w:rsidRPr="00C4122B" w:rsidRDefault="00C4122B" w:rsidP="005F0DF0">
            <w:pPr>
              <w:pStyle w:val="TableParagraph"/>
              <w:spacing w:before="94"/>
              <w:ind w:left="27"/>
              <w:rPr>
                <w:sz w:val="20"/>
                <w:szCs w:val="20"/>
              </w:rPr>
            </w:pPr>
            <w:r w:rsidRPr="00C4122B">
              <w:rPr>
                <w:sz w:val="20"/>
                <w:szCs w:val="20"/>
              </w:rPr>
              <w:t>Wilcoxon W</w:t>
            </w:r>
          </w:p>
        </w:tc>
        <w:tc>
          <w:tcPr>
            <w:tcW w:w="1474" w:type="dxa"/>
            <w:tcBorders>
              <w:top w:val="nil"/>
              <w:left w:val="single" w:sz="18" w:space="0" w:color="000000"/>
              <w:bottom w:val="nil"/>
              <w:right w:val="single" w:sz="8" w:space="0" w:color="000000"/>
            </w:tcBorders>
          </w:tcPr>
          <w:p w14:paraId="48AC5887" w14:textId="77777777" w:rsidR="00C4122B" w:rsidRPr="00C4122B" w:rsidRDefault="00C4122B" w:rsidP="005F0DF0">
            <w:pPr>
              <w:pStyle w:val="TableParagraph"/>
              <w:spacing w:before="94"/>
              <w:jc w:val="right"/>
              <w:rPr>
                <w:sz w:val="20"/>
                <w:szCs w:val="20"/>
              </w:rPr>
            </w:pPr>
            <w:r w:rsidRPr="00C4122B">
              <w:rPr>
                <w:sz w:val="20"/>
                <w:szCs w:val="20"/>
              </w:rPr>
              <w:t>3366.000</w:t>
            </w:r>
          </w:p>
        </w:tc>
        <w:tc>
          <w:tcPr>
            <w:tcW w:w="1474" w:type="dxa"/>
            <w:tcBorders>
              <w:top w:val="nil"/>
              <w:left w:val="single" w:sz="8" w:space="0" w:color="000000"/>
              <w:bottom w:val="nil"/>
              <w:right w:val="single" w:sz="8" w:space="0" w:color="000000"/>
            </w:tcBorders>
          </w:tcPr>
          <w:p w14:paraId="16CD0F6F" w14:textId="77777777" w:rsidR="00C4122B" w:rsidRPr="00C4122B" w:rsidRDefault="00C4122B" w:rsidP="005F0DF0">
            <w:pPr>
              <w:pStyle w:val="TableParagraph"/>
              <w:spacing w:before="94"/>
              <w:jc w:val="right"/>
              <w:rPr>
                <w:sz w:val="20"/>
                <w:szCs w:val="20"/>
              </w:rPr>
            </w:pPr>
            <w:r w:rsidRPr="00C4122B">
              <w:rPr>
                <w:sz w:val="20"/>
                <w:szCs w:val="20"/>
              </w:rPr>
              <w:t>3366.000</w:t>
            </w:r>
          </w:p>
        </w:tc>
        <w:tc>
          <w:tcPr>
            <w:tcW w:w="1474" w:type="dxa"/>
            <w:tcBorders>
              <w:top w:val="nil"/>
              <w:left w:val="single" w:sz="8" w:space="0" w:color="000000"/>
              <w:bottom w:val="nil"/>
              <w:right w:val="single" w:sz="8" w:space="0" w:color="000000"/>
            </w:tcBorders>
          </w:tcPr>
          <w:p w14:paraId="53D5C760" w14:textId="77777777" w:rsidR="00C4122B" w:rsidRPr="00C4122B" w:rsidRDefault="00C4122B" w:rsidP="005F0DF0">
            <w:pPr>
              <w:pStyle w:val="TableParagraph"/>
              <w:spacing w:before="94"/>
              <w:jc w:val="right"/>
              <w:rPr>
                <w:sz w:val="20"/>
                <w:szCs w:val="20"/>
              </w:rPr>
            </w:pPr>
            <w:r w:rsidRPr="00C4122B">
              <w:rPr>
                <w:sz w:val="20"/>
                <w:szCs w:val="20"/>
              </w:rPr>
              <w:t>15354.000</w:t>
            </w:r>
          </w:p>
        </w:tc>
        <w:tc>
          <w:tcPr>
            <w:tcW w:w="1474" w:type="dxa"/>
            <w:tcBorders>
              <w:top w:val="nil"/>
              <w:left w:val="single" w:sz="8" w:space="0" w:color="000000"/>
              <w:bottom w:val="nil"/>
              <w:right w:val="single" w:sz="8" w:space="0" w:color="000000"/>
            </w:tcBorders>
          </w:tcPr>
          <w:p w14:paraId="4B4E949A" w14:textId="77777777" w:rsidR="00C4122B" w:rsidRPr="00C4122B" w:rsidRDefault="00C4122B" w:rsidP="005F0DF0">
            <w:pPr>
              <w:pStyle w:val="TableParagraph"/>
              <w:spacing w:before="94"/>
              <w:ind w:right="1"/>
              <w:jc w:val="right"/>
              <w:rPr>
                <w:sz w:val="20"/>
                <w:szCs w:val="20"/>
              </w:rPr>
            </w:pPr>
            <w:r w:rsidRPr="00C4122B">
              <w:rPr>
                <w:sz w:val="20"/>
                <w:szCs w:val="20"/>
              </w:rPr>
              <w:t>15224.000</w:t>
            </w:r>
          </w:p>
        </w:tc>
        <w:tc>
          <w:tcPr>
            <w:tcW w:w="1474" w:type="dxa"/>
            <w:tcBorders>
              <w:top w:val="nil"/>
              <w:left w:val="single" w:sz="8" w:space="0" w:color="000000"/>
              <w:bottom w:val="nil"/>
              <w:right w:val="single" w:sz="18" w:space="0" w:color="000000"/>
            </w:tcBorders>
          </w:tcPr>
          <w:p w14:paraId="20A7B2E9" w14:textId="77777777" w:rsidR="00C4122B" w:rsidRPr="00C4122B" w:rsidRDefault="00C4122B" w:rsidP="005F0DF0">
            <w:pPr>
              <w:pStyle w:val="TableParagraph"/>
              <w:spacing w:before="94"/>
              <w:ind w:right="-15"/>
              <w:jc w:val="right"/>
              <w:rPr>
                <w:sz w:val="20"/>
                <w:szCs w:val="20"/>
              </w:rPr>
            </w:pPr>
            <w:r w:rsidRPr="00C4122B">
              <w:rPr>
                <w:sz w:val="20"/>
                <w:szCs w:val="20"/>
              </w:rPr>
              <w:t>15354.000</w:t>
            </w:r>
          </w:p>
        </w:tc>
      </w:tr>
      <w:tr w:rsidR="00C4122B" w14:paraId="08D5A2CE" w14:textId="77777777" w:rsidTr="00C4122B">
        <w:trPr>
          <w:trHeight w:val="20"/>
          <w:jc w:val="center"/>
        </w:trPr>
        <w:tc>
          <w:tcPr>
            <w:tcW w:w="1474" w:type="dxa"/>
            <w:tcBorders>
              <w:top w:val="nil"/>
              <w:left w:val="single" w:sz="18" w:space="0" w:color="000000"/>
              <w:bottom w:val="nil"/>
              <w:right w:val="single" w:sz="18" w:space="0" w:color="000000"/>
            </w:tcBorders>
          </w:tcPr>
          <w:p w14:paraId="4FD7BD0D" w14:textId="77777777" w:rsidR="00C4122B" w:rsidRPr="00C4122B" w:rsidRDefault="00C4122B" w:rsidP="005F0DF0">
            <w:pPr>
              <w:pStyle w:val="TableParagraph"/>
              <w:spacing w:before="93"/>
              <w:ind w:left="27"/>
              <w:rPr>
                <w:sz w:val="20"/>
                <w:szCs w:val="20"/>
              </w:rPr>
            </w:pPr>
            <w:r w:rsidRPr="00C4122B">
              <w:rPr>
                <w:sz w:val="20"/>
                <w:szCs w:val="20"/>
              </w:rPr>
              <w:t>Z</w:t>
            </w:r>
          </w:p>
        </w:tc>
        <w:tc>
          <w:tcPr>
            <w:tcW w:w="1474" w:type="dxa"/>
            <w:tcBorders>
              <w:top w:val="nil"/>
              <w:left w:val="single" w:sz="18" w:space="0" w:color="000000"/>
              <w:bottom w:val="nil"/>
              <w:right w:val="single" w:sz="8" w:space="0" w:color="000000"/>
            </w:tcBorders>
          </w:tcPr>
          <w:p w14:paraId="227C6F92" w14:textId="77777777" w:rsidR="00C4122B" w:rsidRPr="00C4122B" w:rsidRDefault="00C4122B" w:rsidP="005F0DF0">
            <w:pPr>
              <w:pStyle w:val="TableParagraph"/>
              <w:spacing w:before="93"/>
              <w:ind w:right="1"/>
              <w:jc w:val="right"/>
              <w:rPr>
                <w:sz w:val="20"/>
                <w:szCs w:val="20"/>
              </w:rPr>
            </w:pPr>
            <w:r w:rsidRPr="00C4122B">
              <w:rPr>
                <w:sz w:val="20"/>
                <w:szCs w:val="20"/>
              </w:rPr>
              <w:t>-1.030</w:t>
            </w:r>
          </w:p>
        </w:tc>
        <w:tc>
          <w:tcPr>
            <w:tcW w:w="1474" w:type="dxa"/>
            <w:tcBorders>
              <w:top w:val="nil"/>
              <w:left w:val="single" w:sz="8" w:space="0" w:color="000000"/>
              <w:bottom w:val="nil"/>
              <w:right w:val="single" w:sz="8" w:space="0" w:color="000000"/>
            </w:tcBorders>
          </w:tcPr>
          <w:p w14:paraId="1AD0F155" w14:textId="77777777" w:rsidR="00C4122B" w:rsidRPr="00C4122B" w:rsidRDefault="00C4122B" w:rsidP="005F0DF0">
            <w:pPr>
              <w:pStyle w:val="TableParagraph"/>
              <w:spacing w:before="93"/>
              <w:jc w:val="right"/>
              <w:rPr>
                <w:sz w:val="20"/>
                <w:szCs w:val="20"/>
              </w:rPr>
            </w:pPr>
            <w:r w:rsidRPr="00C4122B">
              <w:rPr>
                <w:sz w:val="20"/>
                <w:szCs w:val="20"/>
              </w:rPr>
              <w:t>-.892</w:t>
            </w:r>
          </w:p>
        </w:tc>
        <w:tc>
          <w:tcPr>
            <w:tcW w:w="1474" w:type="dxa"/>
            <w:tcBorders>
              <w:top w:val="nil"/>
              <w:left w:val="single" w:sz="8" w:space="0" w:color="000000"/>
              <w:bottom w:val="nil"/>
              <w:right w:val="single" w:sz="8" w:space="0" w:color="000000"/>
            </w:tcBorders>
          </w:tcPr>
          <w:p w14:paraId="5CC713AF" w14:textId="77777777" w:rsidR="00C4122B" w:rsidRPr="00C4122B" w:rsidRDefault="00C4122B" w:rsidP="005F0DF0">
            <w:pPr>
              <w:pStyle w:val="TableParagraph"/>
              <w:spacing w:before="93"/>
              <w:jc w:val="right"/>
              <w:rPr>
                <w:sz w:val="20"/>
                <w:szCs w:val="20"/>
              </w:rPr>
            </w:pPr>
            <w:r w:rsidRPr="00C4122B">
              <w:rPr>
                <w:sz w:val="20"/>
                <w:szCs w:val="20"/>
              </w:rPr>
              <w:t>-.515</w:t>
            </w:r>
          </w:p>
        </w:tc>
        <w:tc>
          <w:tcPr>
            <w:tcW w:w="1474" w:type="dxa"/>
            <w:tcBorders>
              <w:top w:val="nil"/>
              <w:left w:val="single" w:sz="8" w:space="0" w:color="000000"/>
              <w:bottom w:val="nil"/>
              <w:right w:val="single" w:sz="8" w:space="0" w:color="000000"/>
            </w:tcBorders>
          </w:tcPr>
          <w:p w14:paraId="5C4AF731" w14:textId="77777777" w:rsidR="00C4122B" w:rsidRPr="00C4122B" w:rsidRDefault="00C4122B" w:rsidP="005F0DF0">
            <w:pPr>
              <w:pStyle w:val="TableParagraph"/>
              <w:spacing w:before="93"/>
              <w:jc w:val="right"/>
              <w:rPr>
                <w:sz w:val="20"/>
                <w:szCs w:val="20"/>
              </w:rPr>
            </w:pPr>
            <w:r w:rsidRPr="00C4122B">
              <w:rPr>
                <w:sz w:val="20"/>
                <w:szCs w:val="20"/>
              </w:rPr>
              <w:t>-.892</w:t>
            </w:r>
          </w:p>
        </w:tc>
        <w:tc>
          <w:tcPr>
            <w:tcW w:w="1474" w:type="dxa"/>
            <w:tcBorders>
              <w:top w:val="nil"/>
              <w:left w:val="single" w:sz="8" w:space="0" w:color="000000"/>
              <w:bottom w:val="nil"/>
              <w:right w:val="single" w:sz="18" w:space="0" w:color="000000"/>
            </w:tcBorders>
          </w:tcPr>
          <w:p w14:paraId="42F9EBBE" w14:textId="77777777" w:rsidR="00C4122B" w:rsidRPr="00C4122B" w:rsidRDefault="00C4122B" w:rsidP="005F0DF0">
            <w:pPr>
              <w:pStyle w:val="TableParagraph"/>
              <w:spacing w:before="93"/>
              <w:ind w:right="-15"/>
              <w:jc w:val="right"/>
              <w:rPr>
                <w:sz w:val="20"/>
                <w:szCs w:val="20"/>
              </w:rPr>
            </w:pPr>
            <w:r w:rsidRPr="00C4122B">
              <w:rPr>
                <w:sz w:val="20"/>
                <w:szCs w:val="20"/>
              </w:rPr>
              <w:t>-.515</w:t>
            </w:r>
          </w:p>
        </w:tc>
      </w:tr>
      <w:tr w:rsidR="00C4122B" w14:paraId="47E96B03" w14:textId="77777777" w:rsidTr="00C4122B">
        <w:trPr>
          <w:trHeight w:val="20"/>
          <w:jc w:val="center"/>
        </w:trPr>
        <w:tc>
          <w:tcPr>
            <w:tcW w:w="1474" w:type="dxa"/>
            <w:tcBorders>
              <w:top w:val="nil"/>
              <w:left w:val="single" w:sz="18" w:space="0" w:color="000000"/>
              <w:bottom w:val="single" w:sz="18" w:space="0" w:color="000000"/>
              <w:right w:val="single" w:sz="18" w:space="0" w:color="000000"/>
            </w:tcBorders>
          </w:tcPr>
          <w:p w14:paraId="06D376F5" w14:textId="77777777" w:rsidR="00C4122B" w:rsidRPr="00C4122B" w:rsidRDefault="00C4122B" w:rsidP="005F0DF0">
            <w:pPr>
              <w:pStyle w:val="TableParagraph"/>
              <w:spacing w:before="94" w:line="360" w:lineRule="auto"/>
              <w:ind w:left="27" w:right="418"/>
              <w:rPr>
                <w:sz w:val="20"/>
                <w:szCs w:val="20"/>
              </w:rPr>
            </w:pPr>
            <w:proofErr w:type="spellStart"/>
            <w:r w:rsidRPr="00C4122B">
              <w:rPr>
                <w:sz w:val="20"/>
                <w:szCs w:val="20"/>
              </w:rPr>
              <w:t>Asymp</w:t>
            </w:r>
            <w:proofErr w:type="spellEnd"/>
            <w:r w:rsidRPr="00C4122B">
              <w:rPr>
                <w:sz w:val="20"/>
                <w:szCs w:val="20"/>
              </w:rPr>
              <w:t>.</w:t>
            </w:r>
            <w:r w:rsidRPr="00C4122B">
              <w:rPr>
                <w:spacing w:val="-9"/>
                <w:sz w:val="20"/>
                <w:szCs w:val="20"/>
              </w:rPr>
              <w:t xml:space="preserve"> </w:t>
            </w:r>
            <w:r w:rsidRPr="00C4122B">
              <w:rPr>
                <w:sz w:val="20"/>
                <w:szCs w:val="20"/>
              </w:rPr>
              <w:t>Sig.</w:t>
            </w:r>
            <w:r w:rsidRPr="00C4122B">
              <w:rPr>
                <w:spacing w:val="-7"/>
                <w:sz w:val="20"/>
                <w:szCs w:val="20"/>
              </w:rPr>
              <w:t xml:space="preserve"> </w:t>
            </w:r>
            <w:r w:rsidRPr="00C4122B">
              <w:rPr>
                <w:sz w:val="20"/>
                <w:szCs w:val="20"/>
              </w:rPr>
              <w:t>(2-</w:t>
            </w:r>
            <w:r w:rsidRPr="00C4122B">
              <w:rPr>
                <w:spacing w:val="-57"/>
                <w:sz w:val="20"/>
                <w:szCs w:val="20"/>
              </w:rPr>
              <w:t xml:space="preserve"> </w:t>
            </w:r>
            <w:r w:rsidRPr="00C4122B">
              <w:rPr>
                <w:sz w:val="20"/>
                <w:szCs w:val="20"/>
              </w:rPr>
              <w:t>tailed)</w:t>
            </w:r>
          </w:p>
        </w:tc>
        <w:tc>
          <w:tcPr>
            <w:tcW w:w="1474" w:type="dxa"/>
            <w:tcBorders>
              <w:top w:val="nil"/>
              <w:left w:val="single" w:sz="18" w:space="0" w:color="000000"/>
              <w:bottom w:val="single" w:sz="18" w:space="0" w:color="000000"/>
              <w:right w:val="single" w:sz="8" w:space="0" w:color="000000"/>
            </w:tcBorders>
          </w:tcPr>
          <w:p w14:paraId="7987385E" w14:textId="77777777" w:rsidR="00C4122B" w:rsidRPr="00C4122B" w:rsidRDefault="00C4122B" w:rsidP="005F0DF0">
            <w:pPr>
              <w:pStyle w:val="TableParagraph"/>
              <w:spacing w:before="1"/>
              <w:rPr>
                <w:b/>
                <w:sz w:val="20"/>
                <w:szCs w:val="20"/>
              </w:rPr>
            </w:pPr>
          </w:p>
          <w:p w14:paraId="538A6429" w14:textId="77777777" w:rsidR="00C4122B" w:rsidRPr="00C4122B" w:rsidRDefault="00C4122B" w:rsidP="005F0DF0">
            <w:pPr>
              <w:pStyle w:val="TableParagraph"/>
              <w:spacing w:before="1"/>
              <w:jc w:val="right"/>
              <w:rPr>
                <w:sz w:val="20"/>
                <w:szCs w:val="20"/>
              </w:rPr>
            </w:pPr>
            <w:r w:rsidRPr="00C4122B">
              <w:rPr>
                <w:sz w:val="20"/>
                <w:szCs w:val="20"/>
              </w:rPr>
              <w:t>.303</w:t>
            </w:r>
          </w:p>
        </w:tc>
        <w:tc>
          <w:tcPr>
            <w:tcW w:w="1474" w:type="dxa"/>
            <w:tcBorders>
              <w:top w:val="nil"/>
              <w:left w:val="single" w:sz="8" w:space="0" w:color="000000"/>
              <w:bottom w:val="single" w:sz="18" w:space="0" w:color="000000"/>
              <w:right w:val="single" w:sz="8" w:space="0" w:color="000000"/>
            </w:tcBorders>
          </w:tcPr>
          <w:p w14:paraId="7F315607" w14:textId="77777777" w:rsidR="00C4122B" w:rsidRPr="00C4122B" w:rsidRDefault="00C4122B" w:rsidP="005F0DF0">
            <w:pPr>
              <w:pStyle w:val="TableParagraph"/>
              <w:spacing w:before="1"/>
              <w:rPr>
                <w:b/>
                <w:sz w:val="20"/>
                <w:szCs w:val="20"/>
              </w:rPr>
            </w:pPr>
          </w:p>
          <w:p w14:paraId="22BE4248" w14:textId="77777777" w:rsidR="00C4122B" w:rsidRPr="00C4122B" w:rsidRDefault="00C4122B" w:rsidP="005F0DF0">
            <w:pPr>
              <w:pStyle w:val="TableParagraph"/>
              <w:spacing w:before="1"/>
              <w:jc w:val="right"/>
              <w:rPr>
                <w:sz w:val="20"/>
                <w:szCs w:val="20"/>
              </w:rPr>
            </w:pPr>
            <w:r w:rsidRPr="00C4122B">
              <w:rPr>
                <w:sz w:val="20"/>
                <w:szCs w:val="20"/>
              </w:rPr>
              <w:t>.372</w:t>
            </w:r>
          </w:p>
        </w:tc>
        <w:tc>
          <w:tcPr>
            <w:tcW w:w="1474" w:type="dxa"/>
            <w:tcBorders>
              <w:top w:val="nil"/>
              <w:left w:val="single" w:sz="8" w:space="0" w:color="000000"/>
              <w:bottom w:val="single" w:sz="18" w:space="0" w:color="000000"/>
              <w:right w:val="single" w:sz="8" w:space="0" w:color="000000"/>
            </w:tcBorders>
          </w:tcPr>
          <w:p w14:paraId="780181D2" w14:textId="77777777" w:rsidR="00C4122B" w:rsidRPr="00C4122B" w:rsidRDefault="00C4122B" w:rsidP="005F0DF0">
            <w:pPr>
              <w:pStyle w:val="TableParagraph"/>
              <w:spacing w:before="1"/>
              <w:rPr>
                <w:b/>
                <w:sz w:val="20"/>
                <w:szCs w:val="20"/>
              </w:rPr>
            </w:pPr>
          </w:p>
          <w:p w14:paraId="6CDE41EF" w14:textId="77777777" w:rsidR="00C4122B" w:rsidRPr="00C4122B" w:rsidRDefault="00C4122B" w:rsidP="005F0DF0">
            <w:pPr>
              <w:pStyle w:val="TableParagraph"/>
              <w:spacing w:before="1"/>
              <w:jc w:val="right"/>
              <w:rPr>
                <w:sz w:val="20"/>
                <w:szCs w:val="20"/>
              </w:rPr>
            </w:pPr>
            <w:r w:rsidRPr="00C4122B">
              <w:rPr>
                <w:sz w:val="20"/>
                <w:szCs w:val="20"/>
              </w:rPr>
              <w:t>.606</w:t>
            </w:r>
          </w:p>
        </w:tc>
        <w:tc>
          <w:tcPr>
            <w:tcW w:w="1474" w:type="dxa"/>
            <w:tcBorders>
              <w:top w:val="nil"/>
              <w:left w:val="single" w:sz="8" w:space="0" w:color="000000"/>
              <w:bottom w:val="single" w:sz="18" w:space="0" w:color="000000"/>
              <w:right w:val="single" w:sz="8" w:space="0" w:color="000000"/>
            </w:tcBorders>
          </w:tcPr>
          <w:p w14:paraId="2594565A" w14:textId="77777777" w:rsidR="00C4122B" w:rsidRPr="00C4122B" w:rsidRDefault="00C4122B" w:rsidP="005F0DF0">
            <w:pPr>
              <w:pStyle w:val="TableParagraph"/>
              <w:spacing w:before="1"/>
              <w:rPr>
                <w:b/>
                <w:sz w:val="20"/>
                <w:szCs w:val="20"/>
              </w:rPr>
            </w:pPr>
          </w:p>
          <w:p w14:paraId="46C17D28" w14:textId="77777777" w:rsidR="00C4122B" w:rsidRPr="00C4122B" w:rsidRDefault="00C4122B" w:rsidP="005F0DF0">
            <w:pPr>
              <w:pStyle w:val="TableParagraph"/>
              <w:spacing w:before="1"/>
              <w:ind w:right="1"/>
              <w:jc w:val="right"/>
              <w:rPr>
                <w:sz w:val="20"/>
                <w:szCs w:val="20"/>
              </w:rPr>
            </w:pPr>
            <w:r w:rsidRPr="00C4122B">
              <w:rPr>
                <w:sz w:val="20"/>
                <w:szCs w:val="20"/>
              </w:rPr>
              <w:t>.372</w:t>
            </w:r>
          </w:p>
        </w:tc>
        <w:tc>
          <w:tcPr>
            <w:tcW w:w="1474" w:type="dxa"/>
            <w:tcBorders>
              <w:top w:val="nil"/>
              <w:left w:val="single" w:sz="8" w:space="0" w:color="000000"/>
              <w:bottom w:val="single" w:sz="18" w:space="0" w:color="000000"/>
              <w:right w:val="single" w:sz="18" w:space="0" w:color="000000"/>
            </w:tcBorders>
          </w:tcPr>
          <w:p w14:paraId="07EB45CB" w14:textId="77777777" w:rsidR="00C4122B" w:rsidRPr="00C4122B" w:rsidRDefault="00C4122B" w:rsidP="005F0DF0">
            <w:pPr>
              <w:pStyle w:val="TableParagraph"/>
              <w:spacing w:before="1"/>
              <w:rPr>
                <w:b/>
                <w:sz w:val="20"/>
                <w:szCs w:val="20"/>
              </w:rPr>
            </w:pPr>
          </w:p>
          <w:p w14:paraId="67E1438D" w14:textId="77777777" w:rsidR="00C4122B" w:rsidRPr="00C4122B" w:rsidRDefault="00C4122B" w:rsidP="005F0DF0">
            <w:pPr>
              <w:pStyle w:val="TableParagraph"/>
              <w:spacing w:before="1"/>
              <w:ind w:right="-15"/>
              <w:jc w:val="right"/>
              <w:rPr>
                <w:sz w:val="20"/>
                <w:szCs w:val="20"/>
              </w:rPr>
            </w:pPr>
            <w:r w:rsidRPr="00C4122B">
              <w:rPr>
                <w:sz w:val="20"/>
                <w:szCs w:val="20"/>
              </w:rPr>
              <w:t>.606</w:t>
            </w:r>
          </w:p>
        </w:tc>
      </w:tr>
    </w:tbl>
    <w:p w14:paraId="428E9458" w14:textId="77777777" w:rsidR="00C4122B" w:rsidRPr="00C4122B" w:rsidRDefault="00C4122B" w:rsidP="00C4122B">
      <w:pPr>
        <w:pStyle w:val="BodyText"/>
        <w:spacing w:line="360" w:lineRule="auto"/>
        <w:ind w:left="911"/>
        <w:rPr>
          <w:sz w:val="20"/>
          <w:szCs w:val="20"/>
        </w:rPr>
      </w:pPr>
      <w:r w:rsidRPr="00C4122B">
        <w:rPr>
          <w:sz w:val="20"/>
          <w:szCs w:val="20"/>
        </w:rPr>
        <w:t>a. Grouping</w:t>
      </w:r>
      <w:r w:rsidRPr="00C4122B">
        <w:rPr>
          <w:spacing w:val="-3"/>
          <w:sz w:val="20"/>
          <w:szCs w:val="20"/>
        </w:rPr>
        <w:t xml:space="preserve"> </w:t>
      </w:r>
      <w:r w:rsidRPr="00C4122B">
        <w:rPr>
          <w:sz w:val="20"/>
          <w:szCs w:val="20"/>
        </w:rPr>
        <w:t>Variable:</w:t>
      </w:r>
      <w:r w:rsidRPr="00C4122B">
        <w:rPr>
          <w:spacing w:val="-2"/>
          <w:sz w:val="20"/>
          <w:szCs w:val="20"/>
        </w:rPr>
        <w:t xml:space="preserve"> </w:t>
      </w:r>
      <w:r w:rsidRPr="00C4122B">
        <w:rPr>
          <w:sz w:val="20"/>
          <w:szCs w:val="20"/>
        </w:rPr>
        <w:t>Gender</w:t>
      </w:r>
    </w:p>
    <w:p w14:paraId="112991E1" w14:textId="3BCE9CC8" w:rsidR="00C4122B" w:rsidRDefault="00C4122B" w:rsidP="00C4122B">
      <w:pPr>
        <w:spacing w:line="360" w:lineRule="auto"/>
        <w:ind w:right="-46"/>
        <w:jc w:val="both"/>
        <w:rPr>
          <w:rFonts w:ascii="Times New Roman" w:hAnsi="Times New Roman" w:cs="Times New Roman"/>
          <w:color w:val="0D0D0D"/>
          <w:sz w:val="20"/>
          <w:szCs w:val="20"/>
          <w:shd w:val="clear" w:color="auto" w:fill="FFFFFF"/>
        </w:rPr>
      </w:pPr>
      <w:r w:rsidRPr="00C4122B">
        <w:rPr>
          <w:rFonts w:ascii="Times New Roman" w:hAnsi="Times New Roman" w:cs="Times New Roman"/>
          <w:color w:val="0D0D0D"/>
          <w:sz w:val="20"/>
          <w:szCs w:val="20"/>
          <w:shd w:val="clear" w:color="auto" w:fill="FFFFFF"/>
        </w:rPr>
        <w:t>The Mann-Whitney U test explores gender differences across organizational factors. Results indicate no significant differences between genders in perceptions of Recruitment and Selection, Training and Development, Compensation and Benefit, Work Life Balance, and Reward and Recognition.</w:t>
      </w:r>
    </w:p>
    <w:p w14:paraId="72CE6541" w14:textId="77777777" w:rsidR="00C4122B" w:rsidRPr="00C4122B" w:rsidRDefault="00C4122B" w:rsidP="00C4122B">
      <w:pPr>
        <w:pStyle w:val="Heading3"/>
        <w:tabs>
          <w:tab w:val="left" w:pos="1349"/>
        </w:tabs>
        <w:spacing w:before="59" w:line="360" w:lineRule="auto"/>
        <w:jc w:val="both"/>
        <w:rPr>
          <w:rFonts w:ascii="Times New Roman" w:hAnsi="Times New Roman" w:cs="Times New Roman"/>
          <w:b/>
          <w:bCs/>
          <w:color w:val="auto"/>
          <w:sz w:val="20"/>
          <w:szCs w:val="20"/>
        </w:rPr>
      </w:pPr>
      <w:r w:rsidRPr="00C4122B">
        <w:rPr>
          <w:rFonts w:ascii="Times New Roman" w:hAnsi="Times New Roman" w:cs="Times New Roman"/>
          <w:b/>
          <w:bCs/>
          <w:color w:val="auto"/>
          <w:sz w:val="20"/>
          <w:szCs w:val="20"/>
        </w:rPr>
        <w:t>KRUSKAL</w:t>
      </w:r>
      <w:r w:rsidRPr="00C4122B">
        <w:rPr>
          <w:rFonts w:ascii="Times New Roman" w:hAnsi="Times New Roman" w:cs="Times New Roman"/>
          <w:b/>
          <w:bCs/>
          <w:color w:val="auto"/>
          <w:spacing w:val="-13"/>
          <w:sz w:val="20"/>
          <w:szCs w:val="20"/>
        </w:rPr>
        <w:t xml:space="preserve"> </w:t>
      </w:r>
      <w:r w:rsidRPr="00C4122B">
        <w:rPr>
          <w:rFonts w:ascii="Times New Roman" w:hAnsi="Times New Roman" w:cs="Times New Roman"/>
          <w:b/>
          <w:bCs/>
          <w:color w:val="auto"/>
          <w:sz w:val="20"/>
          <w:szCs w:val="20"/>
        </w:rPr>
        <w:t>WALLIS</w:t>
      </w:r>
      <w:r w:rsidRPr="00C4122B">
        <w:rPr>
          <w:rFonts w:ascii="Times New Roman" w:hAnsi="Times New Roman" w:cs="Times New Roman"/>
          <w:b/>
          <w:bCs/>
          <w:color w:val="auto"/>
          <w:spacing w:val="-8"/>
          <w:sz w:val="20"/>
          <w:szCs w:val="20"/>
        </w:rPr>
        <w:t xml:space="preserve"> </w:t>
      </w:r>
      <w:r w:rsidRPr="00C4122B">
        <w:rPr>
          <w:rFonts w:ascii="Times New Roman" w:hAnsi="Times New Roman" w:cs="Times New Roman"/>
          <w:b/>
          <w:bCs/>
          <w:color w:val="auto"/>
          <w:sz w:val="20"/>
          <w:szCs w:val="20"/>
        </w:rPr>
        <w:t>H</w:t>
      </w:r>
      <w:r w:rsidRPr="00C4122B">
        <w:rPr>
          <w:rFonts w:ascii="Times New Roman" w:hAnsi="Times New Roman" w:cs="Times New Roman"/>
          <w:b/>
          <w:bCs/>
          <w:color w:val="auto"/>
          <w:spacing w:val="-11"/>
          <w:sz w:val="20"/>
          <w:szCs w:val="20"/>
        </w:rPr>
        <w:t xml:space="preserve"> </w:t>
      </w:r>
      <w:r w:rsidRPr="00C4122B">
        <w:rPr>
          <w:rFonts w:ascii="Times New Roman" w:hAnsi="Times New Roman" w:cs="Times New Roman"/>
          <w:b/>
          <w:bCs/>
          <w:color w:val="auto"/>
          <w:sz w:val="20"/>
          <w:szCs w:val="20"/>
        </w:rPr>
        <w:t>TEST</w:t>
      </w:r>
    </w:p>
    <w:p w14:paraId="7DAFE28E" w14:textId="1CAFBDD8" w:rsidR="00C4122B" w:rsidRPr="00C4122B" w:rsidRDefault="00C4122B" w:rsidP="00C4122B">
      <w:pPr>
        <w:pStyle w:val="BodyText"/>
        <w:spacing w:line="360" w:lineRule="auto"/>
        <w:ind w:right="95"/>
        <w:jc w:val="both"/>
        <w:rPr>
          <w:sz w:val="20"/>
          <w:szCs w:val="20"/>
        </w:rPr>
      </w:pPr>
      <w:r w:rsidRPr="00C4122B">
        <w:rPr>
          <w:b/>
          <w:sz w:val="20"/>
          <w:szCs w:val="20"/>
        </w:rPr>
        <w:t>Null Hypothesis (H0</w:t>
      </w:r>
      <w:proofErr w:type="gramStart"/>
      <w:r w:rsidRPr="00C4122B">
        <w:rPr>
          <w:b/>
          <w:sz w:val="20"/>
          <w:szCs w:val="20"/>
        </w:rPr>
        <w:t>) :</w:t>
      </w:r>
      <w:proofErr w:type="gramEnd"/>
      <w:r w:rsidRPr="00C4122B">
        <w:rPr>
          <w:b/>
          <w:spacing w:val="1"/>
          <w:sz w:val="20"/>
          <w:szCs w:val="20"/>
        </w:rPr>
        <w:t xml:space="preserve"> </w:t>
      </w:r>
      <w:r w:rsidRPr="00C4122B">
        <w:rPr>
          <w:sz w:val="20"/>
          <w:szCs w:val="20"/>
        </w:rPr>
        <w:t>There is no significance difference between the mean rank of</w:t>
      </w:r>
      <w:r w:rsidRPr="00C4122B">
        <w:rPr>
          <w:spacing w:val="-57"/>
          <w:sz w:val="20"/>
          <w:szCs w:val="20"/>
        </w:rPr>
        <w:t xml:space="preserve"> </w:t>
      </w:r>
      <w:r w:rsidRPr="00C4122B">
        <w:rPr>
          <w:sz w:val="20"/>
          <w:szCs w:val="20"/>
        </w:rPr>
        <w:t>respondents</w:t>
      </w:r>
      <w:r w:rsidRPr="00C4122B">
        <w:rPr>
          <w:spacing w:val="-1"/>
          <w:sz w:val="20"/>
          <w:szCs w:val="20"/>
        </w:rPr>
        <w:t xml:space="preserve"> </w:t>
      </w:r>
      <w:r w:rsidRPr="00C4122B">
        <w:rPr>
          <w:sz w:val="20"/>
          <w:szCs w:val="20"/>
        </w:rPr>
        <w:t>designation</w:t>
      </w:r>
      <w:r w:rsidRPr="00C4122B">
        <w:rPr>
          <w:spacing w:val="2"/>
          <w:sz w:val="20"/>
          <w:szCs w:val="20"/>
        </w:rPr>
        <w:t xml:space="preserve"> </w:t>
      </w:r>
      <w:r w:rsidRPr="00C4122B">
        <w:rPr>
          <w:sz w:val="20"/>
          <w:szCs w:val="20"/>
        </w:rPr>
        <w:t>with respect to</w:t>
      </w:r>
      <w:r w:rsidRPr="00C4122B">
        <w:rPr>
          <w:spacing w:val="2"/>
          <w:sz w:val="20"/>
          <w:szCs w:val="20"/>
        </w:rPr>
        <w:t xml:space="preserve"> </w:t>
      </w:r>
      <w:r w:rsidRPr="00C4122B">
        <w:rPr>
          <w:sz w:val="20"/>
          <w:szCs w:val="20"/>
        </w:rPr>
        <w:t>factors</w:t>
      </w:r>
      <w:r w:rsidRPr="00C4122B">
        <w:rPr>
          <w:spacing w:val="-3"/>
          <w:sz w:val="20"/>
          <w:szCs w:val="20"/>
        </w:rPr>
        <w:t xml:space="preserve"> </w:t>
      </w:r>
      <w:r w:rsidRPr="00C4122B">
        <w:rPr>
          <w:sz w:val="20"/>
          <w:szCs w:val="20"/>
        </w:rPr>
        <w:t>involved in study</w:t>
      </w:r>
    </w:p>
    <w:p w14:paraId="5F9363CF" w14:textId="77777777" w:rsidR="00C4122B" w:rsidRDefault="00C4122B" w:rsidP="00C4122B">
      <w:pPr>
        <w:pStyle w:val="BodyText"/>
        <w:spacing w:line="360" w:lineRule="auto"/>
        <w:ind w:right="95"/>
        <w:jc w:val="both"/>
        <w:rPr>
          <w:sz w:val="20"/>
          <w:szCs w:val="20"/>
        </w:rPr>
      </w:pPr>
      <w:r w:rsidRPr="00C4122B">
        <w:rPr>
          <w:b/>
          <w:sz w:val="20"/>
          <w:szCs w:val="20"/>
        </w:rPr>
        <w:t>Alternate Hypothesis (H1):</w:t>
      </w:r>
      <w:r w:rsidRPr="00C4122B">
        <w:rPr>
          <w:b/>
          <w:spacing w:val="1"/>
          <w:sz w:val="20"/>
          <w:szCs w:val="20"/>
        </w:rPr>
        <w:t xml:space="preserve"> </w:t>
      </w:r>
      <w:r w:rsidRPr="00C4122B">
        <w:rPr>
          <w:sz w:val="20"/>
          <w:szCs w:val="20"/>
        </w:rPr>
        <w:t xml:space="preserve">There is a significance difference between the mean </w:t>
      </w:r>
      <w:proofErr w:type="gramStart"/>
      <w:r w:rsidRPr="00C4122B">
        <w:rPr>
          <w:sz w:val="20"/>
          <w:szCs w:val="20"/>
        </w:rPr>
        <w:t>rank</w:t>
      </w:r>
      <w:proofErr w:type="gramEnd"/>
      <w:r w:rsidRPr="00C4122B">
        <w:rPr>
          <w:sz w:val="20"/>
          <w:szCs w:val="20"/>
        </w:rPr>
        <w:t xml:space="preserve"> of</w:t>
      </w:r>
      <w:r w:rsidRPr="00C4122B">
        <w:rPr>
          <w:spacing w:val="-57"/>
          <w:sz w:val="20"/>
          <w:szCs w:val="20"/>
        </w:rPr>
        <w:t xml:space="preserve"> </w:t>
      </w:r>
      <w:r w:rsidRPr="00C4122B">
        <w:rPr>
          <w:sz w:val="20"/>
          <w:szCs w:val="20"/>
        </w:rPr>
        <w:t>respondents</w:t>
      </w:r>
      <w:r w:rsidRPr="00C4122B">
        <w:rPr>
          <w:spacing w:val="-1"/>
          <w:sz w:val="20"/>
          <w:szCs w:val="20"/>
        </w:rPr>
        <w:t xml:space="preserve"> </w:t>
      </w:r>
      <w:r w:rsidRPr="00C4122B">
        <w:rPr>
          <w:sz w:val="20"/>
          <w:szCs w:val="20"/>
        </w:rPr>
        <w:t>designation</w:t>
      </w:r>
      <w:r w:rsidRPr="00C4122B">
        <w:rPr>
          <w:spacing w:val="2"/>
          <w:sz w:val="20"/>
          <w:szCs w:val="20"/>
        </w:rPr>
        <w:t xml:space="preserve"> </w:t>
      </w:r>
      <w:r w:rsidRPr="00C4122B">
        <w:rPr>
          <w:sz w:val="20"/>
          <w:szCs w:val="20"/>
        </w:rPr>
        <w:t>group</w:t>
      </w:r>
      <w:r w:rsidRPr="00C4122B">
        <w:rPr>
          <w:spacing w:val="2"/>
          <w:sz w:val="20"/>
          <w:szCs w:val="20"/>
        </w:rPr>
        <w:t xml:space="preserve"> </w:t>
      </w:r>
      <w:r w:rsidRPr="00C4122B">
        <w:rPr>
          <w:sz w:val="20"/>
          <w:szCs w:val="20"/>
        </w:rPr>
        <w:t>with</w:t>
      </w:r>
      <w:r w:rsidRPr="00C4122B">
        <w:rPr>
          <w:spacing w:val="2"/>
          <w:sz w:val="20"/>
          <w:szCs w:val="20"/>
        </w:rPr>
        <w:t xml:space="preserve"> </w:t>
      </w:r>
      <w:r w:rsidRPr="00C4122B">
        <w:rPr>
          <w:sz w:val="20"/>
          <w:szCs w:val="20"/>
        </w:rPr>
        <w:t>respect to factors</w:t>
      </w:r>
      <w:r w:rsidRPr="00C4122B">
        <w:rPr>
          <w:spacing w:val="-4"/>
          <w:sz w:val="20"/>
          <w:szCs w:val="20"/>
        </w:rPr>
        <w:t xml:space="preserve"> </w:t>
      </w:r>
      <w:r w:rsidRPr="00C4122B">
        <w:rPr>
          <w:sz w:val="20"/>
          <w:szCs w:val="20"/>
        </w:rPr>
        <w:t>involved</w:t>
      </w:r>
      <w:r w:rsidRPr="00C4122B">
        <w:rPr>
          <w:spacing w:val="-3"/>
          <w:sz w:val="20"/>
          <w:szCs w:val="20"/>
        </w:rPr>
        <w:t xml:space="preserve"> </w:t>
      </w:r>
      <w:r w:rsidRPr="00C4122B">
        <w:rPr>
          <w:sz w:val="20"/>
          <w:szCs w:val="20"/>
        </w:rPr>
        <w:t>in</w:t>
      </w:r>
      <w:r w:rsidRPr="00C4122B">
        <w:rPr>
          <w:spacing w:val="2"/>
          <w:sz w:val="20"/>
          <w:szCs w:val="20"/>
        </w:rPr>
        <w:t xml:space="preserve"> </w:t>
      </w:r>
      <w:r w:rsidRPr="00C4122B">
        <w:rPr>
          <w:sz w:val="20"/>
          <w:szCs w:val="20"/>
        </w:rPr>
        <w:t>study</w:t>
      </w:r>
    </w:p>
    <w:p w14:paraId="6B41A206" w14:textId="77777777" w:rsidR="00575F19" w:rsidRDefault="00575F19" w:rsidP="00C4122B">
      <w:pPr>
        <w:pStyle w:val="BodyText"/>
        <w:spacing w:line="360" w:lineRule="auto"/>
        <w:ind w:right="95"/>
        <w:jc w:val="both"/>
        <w:rPr>
          <w:sz w:val="20"/>
          <w:szCs w:val="20"/>
        </w:rPr>
      </w:pPr>
    </w:p>
    <w:p w14:paraId="07884BB3" w14:textId="77777777" w:rsidR="00575F19" w:rsidRDefault="00575F19" w:rsidP="00C4122B">
      <w:pPr>
        <w:pStyle w:val="BodyText"/>
        <w:spacing w:line="360" w:lineRule="auto"/>
        <w:ind w:right="95"/>
        <w:jc w:val="both"/>
        <w:rPr>
          <w:sz w:val="20"/>
          <w:szCs w:val="20"/>
        </w:rPr>
      </w:pPr>
    </w:p>
    <w:p w14:paraId="5365E72F" w14:textId="77777777" w:rsidR="00575F19" w:rsidRDefault="00575F19" w:rsidP="00C4122B">
      <w:pPr>
        <w:pStyle w:val="BodyText"/>
        <w:spacing w:line="360" w:lineRule="auto"/>
        <w:ind w:right="95"/>
        <w:jc w:val="both"/>
        <w:rPr>
          <w:sz w:val="20"/>
          <w:szCs w:val="20"/>
        </w:rPr>
      </w:pPr>
    </w:p>
    <w:p w14:paraId="74BAF695" w14:textId="77777777" w:rsidR="00575F19" w:rsidRDefault="00575F19" w:rsidP="00C4122B">
      <w:pPr>
        <w:pStyle w:val="BodyText"/>
        <w:spacing w:line="360" w:lineRule="auto"/>
        <w:ind w:right="95"/>
        <w:jc w:val="both"/>
        <w:rPr>
          <w:sz w:val="20"/>
          <w:szCs w:val="20"/>
        </w:rPr>
      </w:pPr>
    </w:p>
    <w:p w14:paraId="6C51E9E6" w14:textId="77777777" w:rsidR="00575F19" w:rsidRDefault="00575F19" w:rsidP="00C4122B">
      <w:pPr>
        <w:pStyle w:val="BodyText"/>
        <w:spacing w:line="360" w:lineRule="auto"/>
        <w:ind w:right="95"/>
        <w:jc w:val="both"/>
        <w:rPr>
          <w:sz w:val="20"/>
          <w:szCs w:val="20"/>
        </w:rPr>
      </w:pPr>
    </w:p>
    <w:p w14:paraId="61534839" w14:textId="77777777" w:rsidR="00575F19" w:rsidRDefault="00575F19" w:rsidP="00C4122B">
      <w:pPr>
        <w:pStyle w:val="BodyText"/>
        <w:spacing w:line="360" w:lineRule="auto"/>
        <w:ind w:right="95"/>
        <w:jc w:val="both"/>
        <w:rPr>
          <w:sz w:val="20"/>
          <w:szCs w:val="20"/>
        </w:rPr>
      </w:pPr>
    </w:p>
    <w:tbl>
      <w:tblPr>
        <w:tblW w:w="0" w:type="auto"/>
        <w:tblInd w:w="-23"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1243"/>
        <w:gridCol w:w="1442"/>
        <w:gridCol w:w="1437"/>
        <w:gridCol w:w="1439"/>
        <w:gridCol w:w="1439"/>
        <w:gridCol w:w="1439"/>
      </w:tblGrid>
      <w:tr w:rsidR="00C4122B" w14:paraId="28DCEA1A" w14:textId="77777777" w:rsidTr="00575F19">
        <w:trPr>
          <w:trHeight w:val="843"/>
        </w:trPr>
        <w:tc>
          <w:tcPr>
            <w:tcW w:w="1243" w:type="dxa"/>
            <w:tcBorders>
              <w:left w:val="single" w:sz="18" w:space="0" w:color="000000"/>
              <w:right w:val="single" w:sz="18" w:space="0" w:color="000000"/>
            </w:tcBorders>
          </w:tcPr>
          <w:p w14:paraId="4C2F6512" w14:textId="77777777" w:rsidR="00C4122B" w:rsidRDefault="00C4122B" w:rsidP="005F0DF0">
            <w:pPr>
              <w:pStyle w:val="TableParagraph"/>
              <w:spacing w:before="0"/>
              <w:rPr>
                <w:sz w:val="20"/>
                <w:szCs w:val="20"/>
              </w:rPr>
            </w:pPr>
          </w:p>
          <w:p w14:paraId="5771F70C" w14:textId="77777777" w:rsidR="00575F19" w:rsidRPr="00C4122B" w:rsidRDefault="00575F19" w:rsidP="005F0DF0">
            <w:pPr>
              <w:pStyle w:val="TableParagraph"/>
              <w:spacing w:before="0"/>
              <w:rPr>
                <w:sz w:val="20"/>
                <w:szCs w:val="20"/>
              </w:rPr>
            </w:pPr>
          </w:p>
        </w:tc>
        <w:tc>
          <w:tcPr>
            <w:tcW w:w="1442" w:type="dxa"/>
            <w:tcBorders>
              <w:left w:val="single" w:sz="18" w:space="0" w:color="000000"/>
              <w:right w:val="single" w:sz="8" w:space="0" w:color="000000"/>
            </w:tcBorders>
          </w:tcPr>
          <w:p w14:paraId="4A1F7BB9" w14:textId="77777777" w:rsidR="00C4122B" w:rsidRPr="00C4122B" w:rsidRDefault="00C4122B" w:rsidP="005F0DF0">
            <w:pPr>
              <w:pStyle w:val="TableParagraph"/>
              <w:spacing w:before="0" w:line="360" w:lineRule="auto"/>
              <w:ind w:left="66" w:right="36" w:firstLine="57"/>
              <w:rPr>
                <w:sz w:val="20"/>
                <w:szCs w:val="20"/>
              </w:rPr>
            </w:pPr>
            <w:r w:rsidRPr="00C4122B">
              <w:rPr>
                <w:sz w:val="20"/>
                <w:szCs w:val="20"/>
              </w:rPr>
              <w:t>Recruitment</w:t>
            </w:r>
            <w:r w:rsidRPr="00C4122B">
              <w:rPr>
                <w:spacing w:val="-57"/>
                <w:sz w:val="20"/>
                <w:szCs w:val="20"/>
              </w:rPr>
              <w:t xml:space="preserve"> </w:t>
            </w:r>
            <w:r w:rsidRPr="00C4122B">
              <w:rPr>
                <w:sz w:val="20"/>
                <w:szCs w:val="20"/>
              </w:rPr>
              <w:t>and</w:t>
            </w:r>
            <w:r w:rsidRPr="00C4122B">
              <w:rPr>
                <w:spacing w:val="-13"/>
                <w:sz w:val="20"/>
                <w:szCs w:val="20"/>
              </w:rPr>
              <w:t xml:space="preserve"> </w:t>
            </w:r>
            <w:r w:rsidRPr="00C4122B">
              <w:rPr>
                <w:sz w:val="20"/>
                <w:szCs w:val="20"/>
              </w:rPr>
              <w:t>Selection</w:t>
            </w:r>
          </w:p>
        </w:tc>
        <w:tc>
          <w:tcPr>
            <w:tcW w:w="1437" w:type="dxa"/>
            <w:tcBorders>
              <w:left w:val="single" w:sz="8" w:space="0" w:color="000000"/>
              <w:right w:val="single" w:sz="8" w:space="0" w:color="000000"/>
            </w:tcBorders>
          </w:tcPr>
          <w:p w14:paraId="34DA456B" w14:textId="77777777" w:rsidR="00C4122B" w:rsidRPr="00C4122B" w:rsidRDefault="00C4122B" w:rsidP="005F0DF0">
            <w:pPr>
              <w:pStyle w:val="TableParagraph"/>
              <w:spacing w:before="0" w:line="360" w:lineRule="auto"/>
              <w:ind w:left="79" w:right="36" w:firstLine="31"/>
              <w:rPr>
                <w:sz w:val="20"/>
                <w:szCs w:val="20"/>
              </w:rPr>
            </w:pPr>
            <w:r w:rsidRPr="00C4122B">
              <w:rPr>
                <w:sz w:val="20"/>
                <w:szCs w:val="20"/>
              </w:rPr>
              <w:t>Training and</w:t>
            </w:r>
            <w:r w:rsidRPr="00C4122B">
              <w:rPr>
                <w:spacing w:val="-57"/>
                <w:sz w:val="20"/>
                <w:szCs w:val="20"/>
              </w:rPr>
              <w:t xml:space="preserve"> </w:t>
            </w:r>
            <w:r w:rsidRPr="00C4122B">
              <w:rPr>
                <w:spacing w:val="-1"/>
                <w:sz w:val="20"/>
                <w:szCs w:val="20"/>
              </w:rPr>
              <w:t>Development</w:t>
            </w:r>
          </w:p>
        </w:tc>
        <w:tc>
          <w:tcPr>
            <w:tcW w:w="1439" w:type="dxa"/>
            <w:tcBorders>
              <w:left w:val="single" w:sz="8" w:space="0" w:color="000000"/>
              <w:right w:val="single" w:sz="8" w:space="0" w:color="000000"/>
            </w:tcBorders>
          </w:tcPr>
          <w:p w14:paraId="34A5F236" w14:textId="77777777" w:rsidR="00C4122B" w:rsidRPr="00C4122B" w:rsidRDefault="00C4122B" w:rsidP="005F0DF0">
            <w:pPr>
              <w:pStyle w:val="TableParagraph"/>
              <w:spacing w:before="0" w:line="360" w:lineRule="auto"/>
              <w:ind w:left="82" w:right="38" w:firstLine="12"/>
              <w:rPr>
                <w:sz w:val="20"/>
                <w:szCs w:val="20"/>
              </w:rPr>
            </w:pPr>
            <w:proofErr w:type="spellStart"/>
            <w:r w:rsidRPr="00C4122B">
              <w:rPr>
                <w:sz w:val="20"/>
                <w:szCs w:val="20"/>
              </w:rPr>
              <w:t>Compensatio</w:t>
            </w:r>
            <w:proofErr w:type="spellEnd"/>
            <w:r w:rsidRPr="00C4122B">
              <w:rPr>
                <w:spacing w:val="-57"/>
                <w:sz w:val="20"/>
                <w:szCs w:val="20"/>
              </w:rPr>
              <w:t xml:space="preserve"> </w:t>
            </w:r>
            <w:r w:rsidRPr="00C4122B">
              <w:rPr>
                <w:sz w:val="20"/>
                <w:szCs w:val="20"/>
              </w:rPr>
              <w:t>n</w:t>
            </w:r>
            <w:r w:rsidRPr="00C4122B">
              <w:rPr>
                <w:spacing w:val="-9"/>
                <w:sz w:val="20"/>
                <w:szCs w:val="20"/>
              </w:rPr>
              <w:t xml:space="preserve"> </w:t>
            </w:r>
            <w:r w:rsidRPr="00C4122B">
              <w:rPr>
                <w:sz w:val="20"/>
                <w:szCs w:val="20"/>
              </w:rPr>
              <w:t>and</w:t>
            </w:r>
            <w:r w:rsidRPr="00C4122B">
              <w:rPr>
                <w:spacing w:val="-9"/>
                <w:sz w:val="20"/>
                <w:szCs w:val="20"/>
              </w:rPr>
              <w:t xml:space="preserve"> </w:t>
            </w:r>
            <w:r w:rsidRPr="00C4122B">
              <w:rPr>
                <w:sz w:val="20"/>
                <w:szCs w:val="20"/>
              </w:rPr>
              <w:t>Benefit</w:t>
            </w:r>
          </w:p>
        </w:tc>
        <w:tc>
          <w:tcPr>
            <w:tcW w:w="1439" w:type="dxa"/>
            <w:tcBorders>
              <w:left w:val="single" w:sz="8" w:space="0" w:color="000000"/>
              <w:right w:val="single" w:sz="8" w:space="0" w:color="000000"/>
            </w:tcBorders>
          </w:tcPr>
          <w:p w14:paraId="5D49E160" w14:textId="77777777" w:rsidR="00C4122B" w:rsidRPr="00C4122B" w:rsidRDefault="00C4122B" w:rsidP="005F0DF0">
            <w:pPr>
              <w:pStyle w:val="TableParagraph"/>
              <w:spacing w:before="0" w:line="360" w:lineRule="auto"/>
              <w:ind w:left="342" w:right="166" w:hanging="116"/>
              <w:rPr>
                <w:sz w:val="20"/>
                <w:szCs w:val="20"/>
              </w:rPr>
            </w:pPr>
            <w:r w:rsidRPr="00C4122B">
              <w:rPr>
                <w:sz w:val="20"/>
                <w:szCs w:val="20"/>
              </w:rPr>
              <w:t>Work Life</w:t>
            </w:r>
            <w:r w:rsidRPr="00C4122B">
              <w:rPr>
                <w:spacing w:val="-58"/>
                <w:sz w:val="20"/>
                <w:szCs w:val="20"/>
              </w:rPr>
              <w:t xml:space="preserve"> </w:t>
            </w:r>
            <w:r w:rsidRPr="00C4122B">
              <w:rPr>
                <w:sz w:val="20"/>
                <w:szCs w:val="20"/>
              </w:rPr>
              <w:t>Balance</w:t>
            </w:r>
          </w:p>
        </w:tc>
        <w:tc>
          <w:tcPr>
            <w:tcW w:w="1439" w:type="dxa"/>
            <w:tcBorders>
              <w:left w:val="single" w:sz="8" w:space="0" w:color="000000"/>
              <w:right w:val="single" w:sz="18" w:space="0" w:color="000000"/>
            </w:tcBorders>
          </w:tcPr>
          <w:p w14:paraId="7657FEF5" w14:textId="77777777" w:rsidR="00C4122B" w:rsidRPr="00C4122B" w:rsidRDefault="00C4122B" w:rsidP="005F0DF0">
            <w:pPr>
              <w:pStyle w:val="TableParagraph"/>
              <w:spacing w:before="0" w:line="360" w:lineRule="auto"/>
              <w:ind w:left="144" w:right="77" w:firstLine="12"/>
              <w:rPr>
                <w:sz w:val="20"/>
                <w:szCs w:val="20"/>
              </w:rPr>
            </w:pPr>
            <w:r w:rsidRPr="00C4122B">
              <w:rPr>
                <w:sz w:val="20"/>
                <w:szCs w:val="20"/>
              </w:rPr>
              <w:t>Reward and</w:t>
            </w:r>
            <w:r w:rsidRPr="00C4122B">
              <w:rPr>
                <w:spacing w:val="-57"/>
                <w:sz w:val="20"/>
                <w:szCs w:val="20"/>
              </w:rPr>
              <w:t xml:space="preserve"> </w:t>
            </w:r>
            <w:r w:rsidRPr="00C4122B">
              <w:rPr>
                <w:spacing w:val="-1"/>
                <w:sz w:val="20"/>
                <w:szCs w:val="20"/>
              </w:rPr>
              <w:t>Recognition</w:t>
            </w:r>
          </w:p>
        </w:tc>
      </w:tr>
      <w:tr w:rsidR="00C4122B" w14:paraId="39170E83" w14:textId="77777777" w:rsidTr="00575F19">
        <w:trPr>
          <w:trHeight w:val="234"/>
        </w:trPr>
        <w:tc>
          <w:tcPr>
            <w:tcW w:w="1243" w:type="dxa"/>
            <w:tcBorders>
              <w:left w:val="single" w:sz="18" w:space="0" w:color="000000"/>
              <w:bottom w:val="nil"/>
              <w:right w:val="single" w:sz="18" w:space="0" w:color="000000"/>
            </w:tcBorders>
          </w:tcPr>
          <w:p w14:paraId="3E0DACE7" w14:textId="77777777" w:rsidR="00C4122B" w:rsidRPr="00C4122B" w:rsidRDefault="00C4122B" w:rsidP="005F0DF0">
            <w:pPr>
              <w:pStyle w:val="TableParagraph"/>
              <w:spacing w:before="0" w:line="263" w:lineRule="exact"/>
              <w:ind w:left="27"/>
              <w:rPr>
                <w:sz w:val="20"/>
                <w:szCs w:val="20"/>
              </w:rPr>
            </w:pPr>
            <w:r w:rsidRPr="00C4122B">
              <w:rPr>
                <w:sz w:val="20"/>
                <w:szCs w:val="20"/>
              </w:rPr>
              <w:t>Chi-Square</w:t>
            </w:r>
          </w:p>
        </w:tc>
        <w:tc>
          <w:tcPr>
            <w:tcW w:w="1442" w:type="dxa"/>
            <w:tcBorders>
              <w:left w:val="single" w:sz="18" w:space="0" w:color="000000"/>
              <w:bottom w:val="nil"/>
              <w:right w:val="single" w:sz="8" w:space="0" w:color="000000"/>
            </w:tcBorders>
          </w:tcPr>
          <w:p w14:paraId="2DAF025F" w14:textId="77777777" w:rsidR="00C4122B" w:rsidRPr="00C4122B" w:rsidRDefault="00C4122B" w:rsidP="005F0DF0">
            <w:pPr>
              <w:pStyle w:val="TableParagraph"/>
              <w:spacing w:before="0" w:line="263" w:lineRule="exact"/>
              <w:ind w:right="1"/>
              <w:jc w:val="right"/>
              <w:rPr>
                <w:sz w:val="20"/>
                <w:szCs w:val="20"/>
              </w:rPr>
            </w:pPr>
            <w:r w:rsidRPr="00C4122B">
              <w:rPr>
                <w:sz w:val="20"/>
                <w:szCs w:val="20"/>
              </w:rPr>
              <w:t>1.168</w:t>
            </w:r>
          </w:p>
        </w:tc>
        <w:tc>
          <w:tcPr>
            <w:tcW w:w="1437" w:type="dxa"/>
            <w:tcBorders>
              <w:left w:val="single" w:sz="8" w:space="0" w:color="000000"/>
              <w:bottom w:val="nil"/>
              <w:right w:val="single" w:sz="8" w:space="0" w:color="000000"/>
            </w:tcBorders>
          </w:tcPr>
          <w:p w14:paraId="2DFAB1EE" w14:textId="77777777" w:rsidR="00C4122B" w:rsidRPr="00C4122B" w:rsidRDefault="00C4122B" w:rsidP="005F0DF0">
            <w:pPr>
              <w:pStyle w:val="TableParagraph"/>
              <w:spacing w:before="0" w:line="263" w:lineRule="exact"/>
              <w:jc w:val="right"/>
              <w:rPr>
                <w:sz w:val="20"/>
                <w:szCs w:val="20"/>
              </w:rPr>
            </w:pPr>
            <w:r w:rsidRPr="00C4122B">
              <w:rPr>
                <w:sz w:val="20"/>
                <w:szCs w:val="20"/>
              </w:rPr>
              <w:t>2.434</w:t>
            </w:r>
          </w:p>
        </w:tc>
        <w:tc>
          <w:tcPr>
            <w:tcW w:w="1439" w:type="dxa"/>
            <w:tcBorders>
              <w:left w:val="single" w:sz="8" w:space="0" w:color="000000"/>
              <w:bottom w:val="nil"/>
              <w:right w:val="single" w:sz="8" w:space="0" w:color="000000"/>
            </w:tcBorders>
          </w:tcPr>
          <w:p w14:paraId="0588D2E1" w14:textId="77777777" w:rsidR="00C4122B" w:rsidRPr="00C4122B" w:rsidRDefault="00C4122B" w:rsidP="005F0DF0">
            <w:pPr>
              <w:pStyle w:val="TableParagraph"/>
              <w:spacing w:before="0" w:line="263" w:lineRule="exact"/>
              <w:ind w:right="-15"/>
              <w:jc w:val="right"/>
              <w:rPr>
                <w:sz w:val="20"/>
                <w:szCs w:val="20"/>
              </w:rPr>
            </w:pPr>
            <w:r w:rsidRPr="00C4122B">
              <w:rPr>
                <w:sz w:val="20"/>
                <w:szCs w:val="20"/>
              </w:rPr>
              <w:t>3.358</w:t>
            </w:r>
          </w:p>
        </w:tc>
        <w:tc>
          <w:tcPr>
            <w:tcW w:w="1439" w:type="dxa"/>
            <w:tcBorders>
              <w:left w:val="single" w:sz="8" w:space="0" w:color="000000"/>
              <w:bottom w:val="nil"/>
              <w:right w:val="single" w:sz="8" w:space="0" w:color="000000"/>
            </w:tcBorders>
          </w:tcPr>
          <w:p w14:paraId="6D0EA5ED" w14:textId="77777777" w:rsidR="00C4122B" w:rsidRPr="00C4122B" w:rsidRDefault="00C4122B" w:rsidP="005F0DF0">
            <w:pPr>
              <w:pStyle w:val="TableParagraph"/>
              <w:spacing w:before="0" w:line="263" w:lineRule="exact"/>
              <w:ind w:right="-15"/>
              <w:jc w:val="right"/>
              <w:rPr>
                <w:sz w:val="20"/>
                <w:szCs w:val="20"/>
              </w:rPr>
            </w:pPr>
            <w:r w:rsidRPr="00C4122B">
              <w:rPr>
                <w:sz w:val="20"/>
                <w:szCs w:val="20"/>
              </w:rPr>
              <w:t>1.630</w:t>
            </w:r>
          </w:p>
        </w:tc>
        <w:tc>
          <w:tcPr>
            <w:tcW w:w="1439" w:type="dxa"/>
            <w:tcBorders>
              <w:left w:val="single" w:sz="8" w:space="0" w:color="000000"/>
              <w:bottom w:val="nil"/>
              <w:right w:val="single" w:sz="18" w:space="0" w:color="000000"/>
            </w:tcBorders>
          </w:tcPr>
          <w:p w14:paraId="66006B08" w14:textId="77777777" w:rsidR="00C4122B" w:rsidRPr="00C4122B" w:rsidRDefault="00C4122B" w:rsidP="005F0DF0">
            <w:pPr>
              <w:pStyle w:val="TableParagraph"/>
              <w:spacing w:before="0" w:line="263" w:lineRule="exact"/>
              <w:ind w:right="-29"/>
              <w:jc w:val="right"/>
              <w:rPr>
                <w:sz w:val="20"/>
                <w:szCs w:val="20"/>
              </w:rPr>
            </w:pPr>
            <w:r w:rsidRPr="00C4122B">
              <w:rPr>
                <w:sz w:val="20"/>
                <w:szCs w:val="20"/>
              </w:rPr>
              <w:t>3.358</w:t>
            </w:r>
          </w:p>
        </w:tc>
      </w:tr>
      <w:tr w:rsidR="00C4122B" w14:paraId="1E7AE166" w14:textId="77777777" w:rsidTr="00575F19">
        <w:trPr>
          <w:trHeight w:val="473"/>
        </w:trPr>
        <w:tc>
          <w:tcPr>
            <w:tcW w:w="1243" w:type="dxa"/>
            <w:tcBorders>
              <w:top w:val="nil"/>
              <w:left w:val="single" w:sz="18" w:space="0" w:color="000000"/>
              <w:bottom w:val="nil"/>
              <w:right w:val="single" w:sz="18" w:space="0" w:color="000000"/>
            </w:tcBorders>
          </w:tcPr>
          <w:p w14:paraId="4494940D" w14:textId="77777777" w:rsidR="00C4122B" w:rsidRPr="00C4122B" w:rsidRDefault="00C4122B" w:rsidP="005F0DF0">
            <w:pPr>
              <w:pStyle w:val="TableParagraph"/>
              <w:spacing w:before="94"/>
              <w:ind w:left="27"/>
              <w:rPr>
                <w:sz w:val="20"/>
                <w:szCs w:val="20"/>
              </w:rPr>
            </w:pPr>
            <w:proofErr w:type="spellStart"/>
            <w:r w:rsidRPr="00C4122B">
              <w:rPr>
                <w:sz w:val="20"/>
                <w:szCs w:val="20"/>
              </w:rPr>
              <w:t>df</w:t>
            </w:r>
            <w:proofErr w:type="spellEnd"/>
          </w:p>
        </w:tc>
        <w:tc>
          <w:tcPr>
            <w:tcW w:w="1442" w:type="dxa"/>
            <w:tcBorders>
              <w:top w:val="nil"/>
              <w:left w:val="single" w:sz="18" w:space="0" w:color="000000"/>
              <w:bottom w:val="nil"/>
              <w:right w:val="single" w:sz="8" w:space="0" w:color="000000"/>
            </w:tcBorders>
          </w:tcPr>
          <w:p w14:paraId="1300961C" w14:textId="77777777" w:rsidR="00C4122B" w:rsidRPr="00C4122B" w:rsidRDefault="00C4122B" w:rsidP="005F0DF0">
            <w:pPr>
              <w:pStyle w:val="TableParagraph"/>
              <w:spacing w:before="94"/>
              <w:ind w:right="1"/>
              <w:jc w:val="right"/>
              <w:rPr>
                <w:sz w:val="20"/>
                <w:szCs w:val="20"/>
              </w:rPr>
            </w:pPr>
            <w:r w:rsidRPr="00C4122B">
              <w:rPr>
                <w:sz w:val="20"/>
                <w:szCs w:val="20"/>
              </w:rPr>
              <w:t>4</w:t>
            </w:r>
          </w:p>
        </w:tc>
        <w:tc>
          <w:tcPr>
            <w:tcW w:w="1437" w:type="dxa"/>
            <w:tcBorders>
              <w:top w:val="nil"/>
              <w:left w:val="single" w:sz="8" w:space="0" w:color="000000"/>
              <w:bottom w:val="nil"/>
              <w:right w:val="single" w:sz="8" w:space="0" w:color="000000"/>
            </w:tcBorders>
          </w:tcPr>
          <w:p w14:paraId="188B6C6B" w14:textId="77777777" w:rsidR="00C4122B" w:rsidRPr="00C4122B" w:rsidRDefault="00C4122B" w:rsidP="005F0DF0">
            <w:pPr>
              <w:pStyle w:val="TableParagraph"/>
              <w:spacing w:before="94"/>
              <w:jc w:val="right"/>
              <w:rPr>
                <w:sz w:val="20"/>
                <w:szCs w:val="20"/>
              </w:rPr>
            </w:pPr>
            <w:r w:rsidRPr="00C4122B">
              <w:rPr>
                <w:sz w:val="20"/>
                <w:szCs w:val="20"/>
              </w:rPr>
              <w:t>4</w:t>
            </w:r>
          </w:p>
        </w:tc>
        <w:tc>
          <w:tcPr>
            <w:tcW w:w="1439" w:type="dxa"/>
            <w:tcBorders>
              <w:top w:val="nil"/>
              <w:left w:val="single" w:sz="8" w:space="0" w:color="000000"/>
              <w:bottom w:val="nil"/>
              <w:right w:val="single" w:sz="8" w:space="0" w:color="000000"/>
            </w:tcBorders>
          </w:tcPr>
          <w:p w14:paraId="37CAF9D9" w14:textId="77777777" w:rsidR="00C4122B" w:rsidRPr="00C4122B" w:rsidRDefault="00C4122B" w:rsidP="005F0DF0">
            <w:pPr>
              <w:pStyle w:val="TableParagraph"/>
              <w:spacing w:before="94"/>
              <w:ind w:right="-15"/>
              <w:jc w:val="right"/>
              <w:rPr>
                <w:sz w:val="20"/>
                <w:szCs w:val="20"/>
              </w:rPr>
            </w:pPr>
            <w:r w:rsidRPr="00C4122B">
              <w:rPr>
                <w:sz w:val="20"/>
                <w:szCs w:val="20"/>
              </w:rPr>
              <w:t>4</w:t>
            </w:r>
          </w:p>
        </w:tc>
        <w:tc>
          <w:tcPr>
            <w:tcW w:w="1439" w:type="dxa"/>
            <w:tcBorders>
              <w:top w:val="nil"/>
              <w:left w:val="single" w:sz="8" w:space="0" w:color="000000"/>
              <w:bottom w:val="nil"/>
              <w:right w:val="single" w:sz="8" w:space="0" w:color="000000"/>
            </w:tcBorders>
          </w:tcPr>
          <w:p w14:paraId="00DFBD6C" w14:textId="77777777" w:rsidR="00C4122B" w:rsidRPr="00C4122B" w:rsidRDefault="00C4122B" w:rsidP="005F0DF0">
            <w:pPr>
              <w:pStyle w:val="TableParagraph"/>
              <w:spacing w:before="94"/>
              <w:ind w:right="-15"/>
              <w:jc w:val="right"/>
              <w:rPr>
                <w:sz w:val="20"/>
                <w:szCs w:val="20"/>
              </w:rPr>
            </w:pPr>
            <w:r w:rsidRPr="00C4122B">
              <w:rPr>
                <w:sz w:val="20"/>
                <w:szCs w:val="20"/>
              </w:rPr>
              <w:t>4</w:t>
            </w:r>
          </w:p>
        </w:tc>
        <w:tc>
          <w:tcPr>
            <w:tcW w:w="1439" w:type="dxa"/>
            <w:tcBorders>
              <w:top w:val="nil"/>
              <w:left w:val="single" w:sz="8" w:space="0" w:color="000000"/>
              <w:bottom w:val="nil"/>
              <w:right w:val="single" w:sz="18" w:space="0" w:color="000000"/>
            </w:tcBorders>
          </w:tcPr>
          <w:p w14:paraId="22728591" w14:textId="77777777" w:rsidR="00C4122B" w:rsidRPr="00C4122B" w:rsidRDefault="00C4122B" w:rsidP="005F0DF0">
            <w:pPr>
              <w:pStyle w:val="TableParagraph"/>
              <w:spacing w:before="94"/>
              <w:ind w:right="-29"/>
              <w:jc w:val="right"/>
              <w:rPr>
                <w:sz w:val="20"/>
                <w:szCs w:val="20"/>
              </w:rPr>
            </w:pPr>
            <w:r w:rsidRPr="00C4122B">
              <w:rPr>
                <w:sz w:val="20"/>
                <w:szCs w:val="20"/>
              </w:rPr>
              <w:t>4</w:t>
            </w:r>
          </w:p>
        </w:tc>
      </w:tr>
      <w:tr w:rsidR="00C4122B" w14:paraId="2470BB74" w14:textId="77777777" w:rsidTr="00575F19">
        <w:trPr>
          <w:trHeight w:val="956"/>
        </w:trPr>
        <w:tc>
          <w:tcPr>
            <w:tcW w:w="1243" w:type="dxa"/>
            <w:tcBorders>
              <w:top w:val="nil"/>
              <w:left w:val="single" w:sz="18" w:space="0" w:color="000000"/>
              <w:bottom w:val="single" w:sz="18" w:space="0" w:color="000000"/>
              <w:right w:val="single" w:sz="18" w:space="0" w:color="000000"/>
            </w:tcBorders>
          </w:tcPr>
          <w:p w14:paraId="6B25BD3D" w14:textId="77777777" w:rsidR="00C4122B" w:rsidRPr="00C4122B" w:rsidRDefault="00C4122B" w:rsidP="005F0DF0">
            <w:pPr>
              <w:pStyle w:val="TableParagraph"/>
              <w:spacing w:before="93" w:line="360" w:lineRule="auto"/>
              <w:ind w:left="27" w:right="397"/>
              <w:rPr>
                <w:sz w:val="20"/>
                <w:szCs w:val="20"/>
              </w:rPr>
            </w:pPr>
            <w:proofErr w:type="spellStart"/>
            <w:r w:rsidRPr="00C4122B">
              <w:rPr>
                <w:sz w:val="20"/>
                <w:szCs w:val="20"/>
              </w:rPr>
              <w:t>Asymp</w:t>
            </w:r>
            <w:proofErr w:type="spellEnd"/>
            <w:r w:rsidRPr="00C4122B">
              <w:rPr>
                <w:sz w:val="20"/>
                <w:szCs w:val="20"/>
              </w:rPr>
              <w:t>. Sig.</w:t>
            </w:r>
          </w:p>
        </w:tc>
        <w:tc>
          <w:tcPr>
            <w:tcW w:w="1442" w:type="dxa"/>
            <w:tcBorders>
              <w:top w:val="nil"/>
              <w:left w:val="single" w:sz="18" w:space="0" w:color="000000"/>
              <w:bottom w:val="single" w:sz="18" w:space="0" w:color="000000"/>
              <w:right w:val="single" w:sz="8" w:space="0" w:color="000000"/>
            </w:tcBorders>
          </w:tcPr>
          <w:p w14:paraId="21D9B1AE" w14:textId="77777777" w:rsidR="00C4122B" w:rsidRPr="00C4122B" w:rsidRDefault="00C4122B" w:rsidP="005F0DF0">
            <w:pPr>
              <w:pStyle w:val="TableParagraph"/>
              <w:spacing w:before="3"/>
              <w:rPr>
                <w:b/>
                <w:sz w:val="20"/>
                <w:szCs w:val="20"/>
              </w:rPr>
            </w:pPr>
          </w:p>
          <w:p w14:paraId="37821A48" w14:textId="77777777" w:rsidR="00C4122B" w:rsidRPr="00C4122B" w:rsidRDefault="00C4122B" w:rsidP="005F0DF0">
            <w:pPr>
              <w:pStyle w:val="TableParagraph"/>
              <w:spacing w:before="0"/>
              <w:ind w:right="1"/>
              <w:jc w:val="right"/>
              <w:rPr>
                <w:sz w:val="20"/>
                <w:szCs w:val="20"/>
              </w:rPr>
            </w:pPr>
            <w:r w:rsidRPr="00C4122B">
              <w:rPr>
                <w:sz w:val="20"/>
                <w:szCs w:val="20"/>
              </w:rPr>
              <w:t>.883</w:t>
            </w:r>
          </w:p>
        </w:tc>
        <w:tc>
          <w:tcPr>
            <w:tcW w:w="1437" w:type="dxa"/>
            <w:tcBorders>
              <w:top w:val="nil"/>
              <w:left w:val="single" w:sz="8" w:space="0" w:color="000000"/>
              <w:bottom w:val="single" w:sz="18" w:space="0" w:color="000000"/>
              <w:right w:val="single" w:sz="8" w:space="0" w:color="000000"/>
            </w:tcBorders>
          </w:tcPr>
          <w:p w14:paraId="15370D3B" w14:textId="77777777" w:rsidR="00C4122B" w:rsidRPr="00C4122B" w:rsidRDefault="00C4122B" w:rsidP="005F0DF0">
            <w:pPr>
              <w:pStyle w:val="TableParagraph"/>
              <w:spacing w:before="3"/>
              <w:rPr>
                <w:b/>
                <w:sz w:val="20"/>
                <w:szCs w:val="20"/>
              </w:rPr>
            </w:pPr>
          </w:p>
          <w:p w14:paraId="7C035870" w14:textId="77777777" w:rsidR="00C4122B" w:rsidRPr="00C4122B" w:rsidRDefault="00C4122B" w:rsidP="005F0DF0">
            <w:pPr>
              <w:pStyle w:val="TableParagraph"/>
              <w:spacing w:before="0"/>
              <w:jc w:val="right"/>
              <w:rPr>
                <w:sz w:val="20"/>
                <w:szCs w:val="20"/>
              </w:rPr>
            </w:pPr>
            <w:r w:rsidRPr="00C4122B">
              <w:rPr>
                <w:sz w:val="20"/>
                <w:szCs w:val="20"/>
              </w:rPr>
              <w:t>.657</w:t>
            </w:r>
          </w:p>
        </w:tc>
        <w:tc>
          <w:tcPr>
            <w:tcW w:w="1439" w:type="dxa"/>
            <w:tcBorders>
              <w:top w:val="nil"/>
              <w:left w:val="single" w:sz="8" w:space="0" w:color="000000"/>
              <w:bottom w:val="single" w:sz="18" w:space="0" w:color="000000"/>
              <w:right w:val="single" w:sz="8" w:space="0" w:color="000000"/>
            </w:tcBorders>
          </w:tcPr>
          <w:p w14:paraId="2764AFE2" w14:textId="77777777" w:rsidR="00C4122B" w:rsidRPr="00C4122B" w:rsidRDefault="00C4122B" w:rsidP="005F0DF0">
            <w:pPr>
              <w:pStyle w:val="TableParagraph"/>
              <w:spacing w:before="3"/>
              <w:rPr>
                <w:b/>
                <w:sz w:val="20"/>
                <w:szCs w:val="20"/>
              </w:rPr>
            </w:pPr>
          </w:p>
          <w:p w14:paraId="5CBC39DB" w14:textId="77777777" w:rsidR="00C4122B" w:rsidRPr="00C4122B" w:rsidRDefault="00C4122B" w:rsidP="005F0DF0">
            <w:pPr>
              <w:pStyle w:val="TableParagraph"/>
              <w:spacing w:before="0"/>
              <w:ind w:right="-15"/>
              <w:jc w:val="right"/>
              <w:rPr>
                <w:sz w:val="20"/>
                <w:szCs w:val="20"/>
              </w:rPr>
            </w:pPr>
            <w:r w:rsidRPr="00C4122B">
              <w:rPr>
                <w:sz w:val="20"/>
                <w:szCs w:val="20"/>
              </w:rPr>
              <w:t>.500</w:t>
            </w:r>
          </w:p>
        </w:tc>
        <w:tc>
          <w:tcPr>
            <w:tcW w:w="1439" w:type="dxa"/>
            <w:tcBorders>
              <w:top w:val="nil"/>
              <w:left w:val="single" w:sz="8" w:space="0" w:color="000000"/>
              <w:bottom w:val="single" w:sz="18" w:space="0" w:color="000000"/>
              <w:right w:val="single" w:sz="8" w:space="0" w:color="000000"/>
            </w:tcBorders>
          </w:tcPr>
          <w:p w14:paraId="3C046EB6" w14:textId="77777777" w:rsidR="00C4122B" w:rsidRPr="00C4122B" w:rsidRDefault="00C4122B" w:rsidP="005F0DF0">
            <w:pPr>
              <w:pStyle w:val="TableParagraph"/>
              <w:spacing w:before="3"/>
              <w:rPr>
                <w:b/>
                <w:sz w:val="20"/>
                <w:szCs w:val="20"/>
              </w:rPr>
            </w:pPr>
          </w:p>
          <w:p w14:paraId="11180207" w14:textId="77777777" w:rsidR="00C4122B" w:rsidRPr="00C4122B" w:rsidRDefault="00C4122B" w:rsidP="005F0DF0">
            <w:pPr>
              <w:pStyle w:val="TableParagraph"/>
              <w:spacing w:before="0"/>
              <w:ind w:right="-15"/>
              <w:jc w:val="right"/>
              <w:rPr>
                <w:sz w:val="20"/>
                <w:szCs w:val="20"/>
              </w:rPr>
            </w:pPr>
            <w:r w:rsidRPr="00C4122B">
              <w:rPr>
                <w:sz w:val="20"/>
                <w:szCs w:val="20"/>
              </w:rPr>
              <w:t>.803</w:t>
            </w:r>
          </w:p>
        </w:tc>
        <w:tc>
          <w:tcPr>
            <w:tcW w:w="1439" w:type="dxa"/>
            <w:tcBorders>
              <w:top w:val="nil"/>
              <w:left w:val="single" w:sz="8" w:space="0" w:color="000000"/>
              <w:bottom w:val="single" w:sz="18" w:space="0" w:color="000000"/>
              <w:right w:val="single" w:sz="18" w:space="0" w:color="000000"/>
            </w:tcBorders>
          </w:tcPr>
          <w:p w14:paraId="61128C13" w14:textId="77777777" w:rsidR="00C4122B" w:rsidRPr="00C4122B" w:rsidRDefault="00C4122B" w:rsidP="005F0DF0">
            <w:pPr>
              <w:pStyle w:val="TableParagraph"/>
              <w:spacing w:before="3"/>
              <w:rPr>
                <w:b/>
                <w:sz w:val="20"/>
                <w:szCs w:val="20"/>
              </w:rPr>
            </w:pPr>
          </w:p>
          <w:p w14:paraId="1F94A453" w14:textId="77777777" w:rsidR="00C4122B" w:rsidRPr="00C4122B" w:rsidRDefault="00C4122B" w:rsidP="005F0DF0">
            <w:pPr>
              <w:pStyle w:val="TableParagraph"/>
              <w:spacing w:before="0"/>
              <w:ind w:right="-29"/>
              <w:jc w:val="right"/>
              <w:rPr>
                <w:sz w:val="20"/>
                <w:szCs w:val="20"/>
              </w:rPr>
            </w:pPr>
            <w:r w:rsidRPr="00C4122B">
              <w:rPr>
                <w:sz w:val="20"/>
                <w:szCs w:val="20"/>
              </w:rPr>
              <w:t>.500</w:t>
            </w:r>
          </w:p>
        </w:tc>
      </w:tr>
    </w:tbl>
    <w:p w14:paraId="3D7BB53A" w14:textId="77777777" w:rsidR="00575F19" w:rsidRPr="00575F19" w:rsidRDefault="00C4122B" w:rsidP="00575F19">
      <w:pPr>
        <w:pStyle w:val="BodyText"/>
        <w:spacing w:line="412" w:lineRule="auto"/>
        <w:ind w:right="-46"/>
        <w:rPr>
          <w:spacing w:val="1"/>
          <w:sz w:val="20"/>
          <w:szCs w:val="20"/>
        </w:rPr>
      </w:pPr>
      <w:r w:rsidRPr="00575F19">
        <w:rPr>
          <w:sz w:val="20"/>
          <w:szCs w:val="20"/>
        </w:rPr>
        <w:t>a.</w:t>
      </w:r>
      <w:r w:rsidRPr="00575F19">
        <w:rPr>
          <w:spacing w:val="10"/>
          <w:sz w:val="20"/>
          <w:szCs w:val="20"/>
        </w:rPr>
        <w:t xml:space="preserve"> </w:t>
      </w:r>
      <w:r w:rsidRPr="00575F19">
        <w:rPr>
          <w:sz w:val="20"/>
          <w:szCs w:val="20"/>
        </w:rPr>
        <w:t>Kruskal</w:t>
      </w:r>
      <w:r w:rsidRPr="00575F19">
        <w:rPr>
          <w:spacing w:val="10"/>
          <w:sz w:val="20"/>
          <w:szCs w:val="20"/>
        </w:rPr>
        <w:t xml:space="preserve"> </w:t>
      </w:r>
      <w:r w:rsidRPr="00575F19">
        <w:rPr>
          <w:sz w:val="20"/>
          <w:szCs w:val="20"/>
        </w:rPr>
        <w:t>Wallis</w:t>
      </w:r>
      <w:r w:rsidRPr="00575F19">
        <w:rPr>
          <w:spacing w:val="12"/>
          <w:sz w:val="20"/>
          <w:szCs w:val="20"/>
        </w:rPr>
        <w:t xml:space="preserve"> </w:t>
      </w:r>
      <w:r w:rsidRPr="00575F19">
        <w:rPr>
          <w:sz w:val="20"/>
          <w:szCs w:val="20"/>
        </w:rPr>
        <w:t>Test</w:t>
      </w:r>
      <w:r w:rsidRPr="00575F19">
        <w:rPr>
          <w:spacing w:val="1"/>
          <w:sz w:val="20"/>
          <w:szCs w:val="20"/>
        </w:rPr>
        <w:t xml:space="preserve"> </w:t>
      </w:r>
    </w:p>
    <w:p w14:paraId="13D40691" w14:textId="2B88E310" w:rsidR="00C4122B" w:rsidRDefault="00C4122B" w:rsidP="00575F19">
      <w:pPr>
        <w:pStyle w:val="BodyText"/>
        <w:spacing w:line="412" w:lineRule="auto"/>
        <w:ind w:right="-46"/>
      </w:pPr>
      <w:proofErr w:type="spellStart"/>
      <w:proofErr w:type="gramStart"/>
      <w:r w:rsidRPr="00575F19">
        <w:rPr>
          <w:sz w:val="20"/>
          <w:szCs w:val="20"/>
        </w:rPr>
        <w:t>b.Grouping</w:t>
      </w:r>
      <w:proofErr w:type="spellEnd"/>
      <w:proofErr w:type="gramEnd"/>
      <w:r w:rsidRPr="00575F19">
        <w:rPr>
          <w:spacing w:val="-8"/>
          <w:sz w:val="20"/>
          <w:szCs w:val="20"/>
        </w:rPr>
        <w:t xml:space="preserve"> </w:t>
      </w:r>
      <w:r w:rsidRPr="00575F19">
        <w:rPr>
          <w:sz w:val="20"/>
          <w:szCs w:val="20"/>
        </w:rPr>
        <w:t>Variable:</w:t>
      </w:r>
      <w:r w:rsidRPr="00575F19">
        <w:rPr>
          <w:spacing w:val="-8"/>
          <w:sz w:val="20"/>
          <w:szCs w:val="20"/>
        </w:rPr>
        <w:t xml:space="preserve"> </w:t>
      </w:r>
      <w:r w:rsidRPr="00575F19">
        <w:rPr>
          <w:sz w:val="20"/>
          <w:szCs w:val="20"/>
        </w:rPr>
        <w:t>Designation</w:t>
      </w:r>
    </w:p>
    <w:p w14:paraId="3D22E498" w14:textId="222492C0" w:rsidR="00C4122B" w:rsidRDefault="00575F19" w:rsidP="00C4122B">
      <w:pPr>
        <w:spacing w:line="360" w:lineRule="auto"/>
        <w:ind w:right="-46"/>
        <w:jc w:val="both"/>
        <w:rPr>
          <w:rFonts w:ascii="Times New Roman" w:hAnsi="Times New Roman" w:cs="Times New Roman"/>
          <w:color w:val="0D0D0D"/>
          <w:sz w:val="20"/>
          <w:szCs w:val="20"/>
          <w:shd w:val="clear" w:color="auto" w:fill="FFFFFF"/>
        </w:rPr>
      </w:pPr>
      <w:r w:rsidRPr="00575F19">
        <w:rPr>
          <w:rFonts w:ascii="Times New Roman" w:hAnsi="Times New Roman" w:cs="Times New Roman"/>
          <w:color w:val="0D0D0D"/>
          <w:sz w:val="20"/>
          <w:szCs w:val="20"/>
          <w:shd w:val="clear" w:color="auto" w:fill="FFFFFF"/>
        </w:rPr>
        <w:t>The Kruskal-Wallis H test, a non-parametric alternative to ANOVA, assesses differences between groups. Results show no significant differences in perceptions across designations for Recruitment and Selection, Training and Development, Compensation and Benefit, Work Life Balance, and Reward and Recognition.</w:t>
      </w:r>
    </w:p>
    <w:p w14:paraId="44015D2E" w14:textId="041D96E5" w:rsidR="00575F19" w:rsidRPr="00575F19" w:rsidRDefault="00575F19" w:rsidP="00575F19">
      <w:pPr>
        <w:spacing w:line="355" w:lineRule="auto"/>
        <w:ind w:right="95"/>
        <w:jc w:val="both"/>
        <w:rPr>
          <w:rFonts w:ascii="Times New Roman" w:hAnsi="Times New Roman" w:cs="Times New Roman"/>
          <w:sz w:val="20"/>
          <w:szCs w:val="20"/>
        </w:rPr>
      </w:pPr>
      <w:r w:rsidRPr="00575F19">
        <w:rPr>
          <w:rFonts w:ascii="Times New Roman" w:hAnsi="Times New Roman" w:cs="Times New Roman"/>
          <w:b/>
          <w:sz w:val="20"/>
          <w:szCs w:val="20"/>
        </w:rPr>
        <w:t>Null Hypothesis (H0</w:t>
      </w:r>
      <w:proofErr w:type="gramStart"/>
      <w:r w:rsidRPr="00575F19">
        <w:rPr>
          <w:rFonts w:ascii="Times New Roman" w:hAnsi="Times New Roman" w:cs="Times New Roman"/>
          <w:b/>
          <w:sz w:val="20"/>
          <w:szCs w:val="20"/>
        </w:rPr>
        <w:t>) :</w:t>
      </w:r>
      <w:proofErr w:type="gramEnd"/>
      <w:r w:rsidRPr="00575F19">
        <w:rPr>
          <w:rFonts w:ascii="Times New Roman" w:hAnsi="Times New Roman" w:cs="Times New Roman"/>
          <w:b/>
          <w:spacing w:val="1"/>
          <w:sz w:val="20"/>
          <w:szCs w:val="20"/>
        </w:rPr>
        <w:t xml:space="preserve"> </w:t>
      </w:r>
      <w:r w:rsidRPr="00575F19">
        <w:rPr>
          <w:rFonts w:ascii="Times New Roman" w:hAnsi="Times New Roman" w:cs="Times New Roman"/>
          <w:sz w:val="20"/>
          <w:szCs w:val="20"/>
        </w:rPr>
        <w:t>There is no significance difference between the mean rank of respondents</w:t>
      </w:r>
      <w:r>
        <w:rPr>
          <w:rFonts w:ascii="Times New Roman" w:hAnsi="Times New Roman" w:cs="Times New Roman"/>
          <w:sz w:val="20"/>
          <w:szCs w:val="20"/>
        </w:rPr>
        <w:t xml:space="preserve"> </w:t>
      </w:r>
      <w:r w:rsidRPr="00575F19">
        <w:rPr>
          <w:rFonts w:ascii="Times New Roman" w:hAnsi="Times New Roman" w:cs="Times New Roman"/>
          <w:spacing w:val="-52"/>
          <w:sz w:val="20"/>
          <w:szCs w:val="20"/>
        </w:rPr>
        <w:t xml:space="preserve"> </w:t>
      </w:r>
      <w:r w:rsidRPr="00575F19">
        <w:rPr>
          <w:rFonts w:ascii="Times New Roman" w:hAnsi="Times New Roman" w:cs="Times New Roman"/>
          <w:sz w:val="20"/>
          <w:szCs w:val="20"/>
        </w:rPr>
        <w:t>qualification</w:t>
      </w:r>
      <w:r w:rsidRPr="00575F19">
        <w:rPr>
          <w:rFonts w:ascii="Times New Roman" w:hAnsi="Times New Roman" w:cs="Times New Roman"/>
          <w:spacing w:val="-1"/>
          <w:sz w:val="20"/>
          <w:szCs w:val="20"/>
        </w:rPr>
        <w:t xml:space="preserve"> </w:t>
      </w:r>
      <w:r w:rsidRPr="00575F19">
        <w:rPr>
          <w:rFonts w:ascii="Times New Roman" w:hAnsi="Times New Roman" w:cs="Times New Roman"/>
          <w:sz w:val="20"/>
          <w:szCs w:val="20"/>
        </w:rPr>
        <w:t>with respect</w:t>
      </w:r>
      <w:r w:rsidRPr="00575F19">
        <w:rPr>
          <w:rFonts w:ascii="Times New Roman" w:hAnsi="Times New Roman" w:cs="Times New Roman"/>
          <w:spacing w:val="-2"/>
          <w:sz w:val="20"/>
          <w:szCs w:val="20"/>
        </w:rPr>
        <w:t xml:space="preserve"> </w:t>
      </w:r>
      <w:r w:rsidRPr="00575F19">
        <w:rPr>
          <w:rFonts w:ascii="Times New Roman" w:hAnsi="Times New Roman" w:cs="Times New Roman"/>
          <w:sz w:val="20"/>
          <w:szCs w:val="20"/>
        </w:rPr>
        <w:t>to factors involved in study</w:t>
      </w:r>
    </w:p>
    <w:tbl>
      <w:tblPr>
        <w:tblpPr w:leftFromText="180" w:rightFromText="180" w:vertAnchor="text" w:horzAnchor="margin" w:tblpY="712"/>
        <w:tblW w:w="0" w:type="auto"/>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1243"/>
        <w:gridCol w:w="1442"/>
        <w:gridCol w:w="1437"/>
        <w:gridCol w:w="1439"/>
        <w:gridCol w:w="1439"/>
        <w:gridCol w:w="1643"/>
      </w:tblGrid>
      <w:tr w:rsidR="00575F19" w:rsidRPr="00575F19" w14:paraId="77D8432E" w14:textId="77777777" w:rsidTr="00575F19">
        <w:trPr>
          <w:trHeight w:val="843"/>
        </w:trPr>
        <w:tc>
          <w:tcPr>
            <w:tcW w:w="1243" w:type="dxa"/>
            <w:tcBorders>
              <w:left w:val="single" w:sz="18" w:space="0" w:color="000000"/>
              <w:right w:val="single" w:sz="18" w:space="0" w:color="000000"/>
            </w:tcBorders>
          </w:tcPr>
          <w:p w14:paraId="3DC99E87" w14:textId="77777777" w:rsidR="00575F19" w:rsidRPr="00575F19" w:rsidRDefault="00575F19" w:rsidP="00575F19">
            <w:pPr>
              <w:pStyle w:val="TableParagraph"/>
              <w:spacing w:before="0"/>
              <w:rPr>
                <w:sz w:val="20"/>
                <w:szCs w:val="20"/>
              </w:rPr>
            </w:pPr>
          </w:p>
        </w:tc>
        <w:tc>
          <w:tcPr>
            <w:tcW w:w="1442" w:type="dxa"/>
            <w:tcBorders>
              <w:left w:val="single" w:sz="18" w:space="0" w:color="000000"/>
              <w:right w:val="single" w:sz="8" w:space="0" w:color="000000"/>
            </w:tcBorders>
          </w:tcPr>
          <w:p w14:paraId="7AD3818C" w14:textId="77777777" w:rsidR="00575F19" w:rsidRPr="00575F19" w:rsidRDefault="00575F19" w:rsidP="00575F19">
            <w:pPr>
              <w:pStyle w:val="TableParagraph"/>
              <w:spacing w:before="0" w:line="360" w:lineRule="auto"/>
              <w:ind w:left="66" w:right="36" w:firstLine="57"/>
              <w:rPr>
                <w:sz w:val="20"/>
                <w:szCs w:val="20"/>
              </w:rPr>
            </w:pPr>
            <w:r w:rsidRPr="00575F19">
              <w:rPr>
                <w:sz w:val="20"/>
                <w:szCs w:val="20"/>
              </w:rPr>
              <w:t>Recruitment</w:t>
            </w:r>
            <w:r w:rsidRPr="00575F19">
              <w:rPr>
                <w:spacing w:val="-57"/>
                <w:sz w:val="20"/>
                <w:szCs w:val="20"/>
              </w:rPr>
              <w:t xml:space="preserve"> </w:t>
            </w:r>
            <w:r w:rsidRPr="00575F19">
              <w:rPr>
                <w:sz w:val="20"/>
                <w:szCs w:val="20"/>
              </w:rPr>
              <w:t>and</w:t>
            </w:r>
            <w:r w:rsidRPr="00575F19">
              <w:rPr>
                <w:spacing w:val="-13"/>
                <w:sz w:val="20"/>
                <w:szCs w:val="20"/>
              </w:rPr>
              <w:t xml:space="preserve"> </w:t>
            </w:r>
            <w:r w:rsidRPr="00575F19">
              <w:rPr>
                <w:sz w:val="20"/>
                <w:szCs w:val="20"/>
              </w:rPr>
              <w:t>Selection</w:t>
            </w:r>
          </w:p>
        </w:tc>
        <w:tc>
          <w:tcPr>
            <w:tcW w:w="1437" w:type="dxa"/>
            <w:tcBorders>
              <w:left w:val="single" w:sz="8" w:space="0" w:color="000000"/>
              <w:right w:val="single" w:sz="8" w:space="0" w:color="000000"/>
            </w:tcBorders>
          </w:tcPr>
          <w:p w14:paraId="1F1DD644" w14:textId="77777777" w:rsidR="00575F19" w:rsidRPr="00575F19" w:rsidRDefault="00575F19" w:rsidP="00575F19">
            <w:pPr>
              <w:pStyle w:val="TableParagraph"/>
              <w:spacing w:before="0" w:line="360" w:lineRule="auto"/>
              <w:ind w:left="79" w:right="36" w:firstLine="31"/>
              <w:rPr>
                <w:sz w:val="20"/>
                <w:szCs w:val="20"/>
              </w:rPr>
            </w:pPr>
            <w:r w:rsidRPr="00575F19">
              <w:rPr>
                <w:sz w:val="20"/>
                <w:szCs w:val="20"/>
              </w:rPr>
              <w:t>Training and</w:t>
            </w:r>
            <w:r w:rsidRPr="00575F19">
              <w:rPr>
                <w:spacing w:val="-57"/>
                <w:sz w:val="20"/>
                <w:szCs w:val="20"/>
              </w:rPr>
              <w:t xml:space="preserve"> </w:t>
            </w:r>
            <w:r w:rsidRPr="00575F19">
              <w:rPr>
                <w:spacing w:val="-1"/>
                <w:sz w:val="20"/>
                <w:szCs w:val="20"/>
              </w:rPr>
              <w:t>Development</w:t>
            </w:r>
          </w:p>
        </w:tc>
        <w:tc>
          <w:tcPr>
            <w:tcW w:w="1439" w:type="dxa"/>
            <w:tcBorders>
              <w:left w:val="single" w:sz="8" w:space="0" w:color="000000"/>
              <w:right w:val="single" w:sz="8" w:space="0" w:color="000000"/>
            </w:tcBorders>
          </w:tcPr>
          <w:p w14:paraId="56B1B2A9" w14:textId="77777777" w:rsidR="00575F19" w:rsidRPr="00575F19" w:rsidRDefault="00575F19" w:rsidP="00575F19">
            <w:pPr>
              <w:pStyle w:val="TableParagraph"/>
              <w:spacing w:before="0" w:line="360" w:lineRule="auto"/>
              <w:ind w:left="82" w:right="38" w:firstLine="12"/>
              <w:rPr>
                <w:sz w:val="20"/>
                <w:szCs w:val="20"/>
              </w:rPr>
            </w:pPr>
            <w:proofErr w:type="spellStart"/>
            <w:r w:rsidRPr="00575F19">
              <w:rPr>
                <w:sz w:val="20"/>
                <w:szCs w:val="20"/>
              </w:rPr>
              <w:t>Compensatio</w:t>
            </w:r>
            <w:proofErr w:type="spellEnd"/>
            <w:r w:rsidRPr="00575F19">
              <w:rPr>
                <w:spacing w:val="-57"/>
                <w:sz w:val="20"/>
                <w:szCs w:val="20"/>
              </w:rPr>
              <w:t xml:space="preserve"> </w:t>
            </w:r>
            <w:r w:rsidRPr="00575F19">
              <w:rPr>
                <w:sz w:val="20"/>
                <w:szCs w:val="20"/>
              </w:rPr>
              <w:t>n</w:t>
            </w:r>
            <w:r w:rsidRPr="00575F19">
              <w:rPr>
                <w:spacing w:val="-9"/>
                <w:sz w:val="20"/>
                <w:szCs w:val="20"/>
              </w:rPr>
              <w:t xml:space="preserve"> </w:t>
            </w:r>
            <w:r w:rsidRPr="00575F19">
              <w:rPr>
                <w:sz w:val="20"/>
                <w:szCs w:val="20"/>
              </w:rPr>
              <w:t>and</w:t>
            </w:r>
            <w:r w:rsidRPr="00575F19">
              <w:rPr>
                <w:spacing w:val="-9"/>
                <w:sz w:val="20"/>
                <w:szCs w:val="20"/>
              </w:rPr>
              <w:t xml:space="preserve"> </w:t>
            </w:r>
            <w:r w:rsidRPr="00575F19">
              <w:rPr>
                <w:sz w:val="20"/>
                <w:szCs w:val="20"/>
              </w:rPr>
              <w:t>Benefit</w:t>
            </w:r>
          </w:p>
        </w:tc>
        <w:tc>
          <w:tcPr>
            <w:tcW w:w="1439" w:type="dxa"/>
            <w:tcBorders>
              <w:left w:val="single" w:sz="8" w:space="0" w:color="000000"/>
              <w:right w:val="single" w:sz="8" w:space="0" w:color="000000"/>
            </w:tcBorders>
          </w:tcPr>
          <w:p w14:paraId="7A1FF3EE" w14:textId="77777777" w:rsidR="00575F19" w:rsidRPr="00575F19" w:rsidRDefault="00575F19" w:rsidP="00575F19">
            <w:pPr>
              <w:pStyle w:val="TableParagraph"/>
              <w:spacing w:before="0" w:line="360" w:lineRule="auto"/>
              <w:ind w:left="342" w:right="166" w:hanging="116"/>
              <w:rPr>
                <w:sz w:val="20"/>
                <w:szCs w:val="20"/>
              </w:rPr>
            </w:pPr>
            <w:r w:rsidRPr="00575F19">
              <w:rPr>
                <w:sz w:val="20"/>
                <w:szCs w:val="20"/>
              </w:rPr>
              <w:t>Work Life</w:t>
            </w:r>
            <w:r w:rsidRPr="00575F19">
              <w:rPr>
                <w:spacing w:val="-58"/>
                <w:sz w:val="20"/>
                <w:szCs w:val="20"/>
              </w:rPr>
              <w:t xml:space="preserve"> </w:t>
            </w:r>
            <w:r w:rsidRPr="00575F19">
              <w:rPr>
                <w:sz w:val="20"/>
                <w:szCs w:val="20"/>
              </w:rPr>
              <w:t>Balance</w:t>
            </w:r>
          </w:p>
        </w:tc>
        <w:tc>
          <w:tcPr>
            <w:tcW w:w="1643" w:type="dxa"/>
            <w:tcBorders>
              <w:left w:val="single" w:sz="8" w:space="0" w:color="000000"/>
              <w:right w:val="single" w:sz="18" w:space="0" w:color="000000"/>
            </w:tcBorders>
          </w:tcPr>
          <w:p w14:paraId="36DDD8F0" w14:textId="77777777" w:rsidR="00575F19" w:rsidRPr="00575F19" w:rsidRDefault="00575F19" w:rsidP="00575F19">
            <w:pPr>
              <w:pStyle w:val="TableParagraph"/>
              <w:spacing w:before="0" w:line="360" w:lineRule="auto"/>
              <w:ind w:left="245" w:right="180" w:firstLine="12"/>
              <w:rPr>
                <w:sz w:val="20"/>
                <w:szCs w:val="20"/>
              </w:rPr>
            </w:pPr>
            <w:r w:rsidRPr="00575F19">
              <w:rPr>
                <w:sz w:val="20"/>
                <w:szCs w:val="20"/>
              </w:rPr>
              <w:t>Reward and</w:t>
            </w:r>
            <w:r w:rsidRPr="00575F19">
              <w:rPr>
                <w:spacing w:val="-57"/>
                <w:sz w:val="20"/>
                <w:szCs w:val="20"/>
              </w:rPr>
              <w:t xml:space="preserve"> </w:t>
            </w:r>
            <w:r w:rsidRPr="00575F19">
              <w:rPr>
                <w:spacing w:val="-1"/>
                <w:sz w:val="20"/>
                <w:szCs w:val="20"/>
              </w:rPr>
              <w:t>Recognition</w:t>
            </w:r>
          </w:p>
        </w:tc>
      </w:tr>
      <w:tr w:rsidR="00575F19" w:rsidRPr="00575F19" w14:paraId="30F0A3FB" w14:textId="77777777" w:rsidTr="00575F19">
        <w:trPr>
          <w:trHeight w:val="367"/>
        </w:trPr>
        <w:tc>
          <w:tcPr>
            <w:tcW w:w="1243" w:type="dxa"/>
            <w:tcBorders>
              <w:left w:val="single" w:sz="18" w:space="0" w:color="000000"/>
              <w:bottom w:val="nil"/>
              <w:right w:val="single" w:sz="18" w:space="0" w:color="000000"/>
            </w:tcBorders>
          </w:tcPr>
          <w:p w14:paraId="3E962D4D" w14:textId="77777777" w:rsidR="00575F19" w:rsidRPr="00575F19" w:rsidRDefault="00575F19" w:rsidP="00575F19">
            <w:pPr>
              <w:pStyle w:val="TableParagraph"/>
              <w:spacing w:before="0" w:line="263" w:lineRule="exact"/>
              <w:ind w:left="27"/>
              <w:rPr>
                <w:sz w:val="20"/>
                <w:szCs w:val="20"/>
              </w:rPr>
            </w:pPr>
            <w:r w:rsidRPr="00575F19">
              <w:rPr>
                <w:sz w:val="20"/>
                <w:szCs w:val="20"/>
              </w:rPr>
              <w:t>Chi-Square</w:t>
            </w:r>
          </w:p>
        </w:tc>
        <w:tc>
          <w:tcPr>
            <w:tcW w:w="1442" w:type="dxa"/>
            <w:tcBorders>
              <w:left w:val="single" w:sz="18" w:space="0" w:color="000000"/>
              <w:bottom w:val="nil"/>
              <w:right w:val="single" w:sz="8" w:space="0" w:color="000000"/>
            </w:tcBorders>
          </w:tcPr>
          <w:p w14:paraId="2254CAE6" w14:textId="77777777" w:rsidR="00575F19" w:rsidRPr="00575F19" w:rsidRDefault="00575F19" w:rsidP="00575F19">
            <w:pPr>
              <w:pStyle w:val="TableParagraph"/>
              <w:spacing w:before="0" w:line="263" w:lineRule="exact"/>
              <w:ind w:right="1"/>
              <w:jc w:val="right"/>
              <w:rPr>
                <w:sz w:val="20"/>
                <w:szCs w:val="20"/>
              </w:rPr>
            </w:pPr>
            <w:r w:rsidRPr="00575F19">
              <w:rPr>
                <w:sz w:val="20"/>
                <w:szCs w:val="20"/>
              </w:rPr>
              <w:t>2.761</w:t>
            </w:r>
          </w:p>
        </w:tc>
        <w:tc>
          <w:tcPr>
            <w:tcW w:w="1437" w:type="dxa"/>
            <w:tcBorders>
              <w:left w:val="single" w:sz="8" w:space="0" w:color="000000"/>
              <w:bottom w:val="nil"/>
              <w:right w:val="single" w:sz="8" w:space="0" w:color="000000"/>
            </w:tcBorders>
          </w:tcPr>
          <w:p w14:paraId="29F8B0EC" w14:textId="77777777" w:rsidR="00575F19" w:rsidRPr="00575F19" w:rsidRDefault="00575F19" w:rsidP="00575F19">
            <w:pPr>
              <w:pStyle w:val="TableParagraph"/>
              <w:spacing w:before="0" w:line="263" w:lineRule="exact"/>
              <w:jc w:val="right"/>
              <w:rPr>
                <w:sz w:val="20"/>
                <w:szCs w:val="20"/>
              </w:rPr>
            </w:pPr>
            <w:r w:rsidRPr="00575F19">
              <w:rPr>
                <w:sz w:val="20"/>
                <w:szCs w:val="20"/>
              </w:rPr>
              <w:t>.599</w:t>
            </w:r>
          </w:p>
        </w:tc>
        <w:tc>
          <w:tcPr>
            <w:tcW w:w="1439" w:type="dxa"/>
            <w:tcBorders>
              <w:left w:val="single" w:sz="8" w:space="0" w:color="000000"/>
              <w:bottom w:val="nil"/>
              <w:right w:val="single" w:sz="8" w:space="0" w:color="000000"/>
            </w:tcBorders>
          </w:tcPr>
          <w:p w14:paraId="44A81FA2" w14:textId="77777777" w:rsidR="00575F19" w:rsidRPr="00575F19" w:rsidRDefault="00575F19" w:rsidP="00575F19">
            <w:pPr>
              <w:pStyle w:val="TableParagraph"/>
              <w:spacing w:before="0" w:line="263" w:lineRule="exact"/>
              <w:ind w:right="-15"/>
              <w:jc w:val="right"/>
              <w:rPr>
                <w:sz w:val="20"/>
                <w:szCs w:val="20"/>
              </w:rPr>
            </w:pPr>
            <w:r w:rsidRPr="00575F19">
              <w:rPr>
                <w:sz w:val="20"/>
                <w:szCs w:val="20"/>
              </w:rPr>
              <w:t>4.856</w:t>
            </w:r>
          </w:p>
        </w:tc>
        <w:tc>
          <w:tcPr>
            <w:tcW w:w="1439" w:type="dxa"/>
            <w:tcBorders>
              <w:left w:val="single" w:sz="8" w:space="0" w:color="000000"/>
              <w:bottom w:val="nil"/>
              <w:right w:val="single" w:sz="8" w:space="0" w:color="000000"/>
            </w:tcBorders>
          </w:tcPr>
          <w:p w14:paraId="00D251C9" w14:textId="77777777" w:rsidR="00575F19" w:rsidRPr="00575F19" w:rsidRDefault="00575F19" w:rsidP="00575F19">
            <w:pPr>
              <w:pStyle w:val="TableParagraph"/>
              <w:spacing w:before="0" w:line="263" w:lineRule="exact"/>
              <w:ind w:right="-15"/>
              <w:jc w:val="right"/>
              <w:rPr>
                <w:sz w:val="20"/>
                <w:szCs w:val="20"/>
              </w:rPr>
            </w:pPr>
            <w:r w:rsidRPr="00575F19">
              <w:rPr>
                <w:sz w:val="20"/>
                <w:szCs w:val="20"/>
              </w:rPr>
              <w:t>4.890</w:t>
            </w:r>
          </w:p>
        </w:tc>
        <w:tc>
          <w:tcPr>
            <w:tcW w:w="1643" w:type="dxa"/>
            <w:tcBorders>
              <w:left w:val="single" w:sz="8" w:space="0" w:color="000000"/>
              <w:bottom w:val="nil"/>
              <w:right w:val="single" w:sz="18" w:space="0" w:color="000000"/>
            </w:tcBorders>
          </w:tcPr>
          <w:p w14:paraId="1F984DE2" w14:textId="77777777" w:rsidR="00575F19" w:rsidRPr="00575F19" w:rsidRDefault="00575F19" w:rsidP="00575F19">
            <w:pPr>
              <w:pStyle w:val="TableParagraph"/>
              <w:spacing w:before="0" w:line="263" w:lineRule="exact"/>
              <w:ind w:right="-29"/>
              <w:jc w:val="right"/>
              <w:rPr>
                <w:sz w:val="20"/>
                <w:szCs w:val="20"/>
              </w:rPr>
            </w:pPr>
            <w:r w:rsidRPr="00575F19">
              <w:rPr>
                <w:sz w:val="20"/>
                <w:szCs w:val="20"/>
              </w:rPr>
              <w:t>4.856</w:t>
            </w:r>
          </w:p>
        </w:tc>
      </w:tr>
      <w:tr w:rsidR="00575F19" w:rsidRPr="00575F19" w14:paraId="11FF3752" w14:textId="77777777" w:rsidTr="00575F19">
        <w:trPr>
          <w:trHeight w:val="473"/>
        </w:trPr>
        <w:tc>
          <w:tcPr>
            <w:tcW w:w="1243" w:type="dxa"/>
            <w:tcBorders>
              <w:top w:val="nil"/>
              <w:left w:val="single" w:sz="18" w:space="0" w:color="000000"/>
              <w:bottom w:val="nil"/>
              <w:right w:val="single" w:sz="18" w:space="0" w:color="000000"/>
            </w:tcBorders>
          </w:tcPr>
          <w:p w14:paraId="1ACFA11A" w14:textId="77777777" w:rsidR="00575F19" w:rsidRPr="00575F19" w:rsidRDefault="00575F19" w:rsidP="00575F19">
            <w:pPr>
              <w:pStyle w:val="TableParagraph"/>
              <w:spacing w:before="94"/>
              <w:ind w:left="27"/>
              <w:rPr>
                <w:sz w:val="20"/>
                <w:szCs w:val="20"/>
              </w:rPr>
            </w:pPr>
            <w:proofErr w:type="spellStart"/>
            <w:r w:rsidRPr="00575F19">
              <w:rPr>
                <w:sz w:val="20"/>
                <w:szCs w:val="20"/>
              </w:rPr>
              <w:t>df</w:t>
            </w:r>
            <w:proofErr w:type="spellEnd"/>
          </w:p>
        </w:tc>
        <w:tc>
          <w:tcPr>
            <w:tcW w:w="1442" w:type="dxa"/>
            <w:tcBorders>
              <w:top w:val="nil"/>
              <w:left w:val="single" w:sz="18" w:space="0" w:color="000000"/>
              <w:bottom w:val="nil"/>
              <w:right w:val="single" w:sz="8" w:space="0" w:color="000000"/>
            </w:tcBorders>
          </w:tcPr>
          <w:p w14:paraId="2A641429" w14:textId="77777777" w:rsidR="00575F19" w:rsidRPr="00575F19" w:rsidRDefault="00575F19" w:rsidP="00575F19">
            <w:pPr>
              <w:pStyle w:val="TableParagraph"/>
              <w:spacing w:before="94"/>
              <w:ind w:right="1"/>
              <w:jc w:val="right"/>
              <w:rPr>
                <w:sz w:val="20"/>
                <w:szCs w:val="20"/>
              </w:rPr>
            </w:pPr>
            <w:r w:rsidRPr="00575F19">
              <w:rPr>
                <w:sz w:val="20"/>
                <w:szCs w:val="20"/>
              </w:rPr>
              <w:t>2</w:t>
            </w:r>
          </w:p>
        </w:tc>
        <w:tc>
          <w:tcPr>
            <w:tcW w:w="1437" w:type="dxa"/>
            <w:tcBorders>
              <w:top w:val="nil"/>
              <w:left w:val="single" w:sz="8" w:space="0" w:color="000000"/>
              <w:bottom w:val="nil"/>
              <w:right w:val="single" w:sz="8" w:space="0" w:color="000000"/>
            </w:tcBorders>
          </w:tcPr>
          <w:p w14:paraId="5C664372" w14:textId="77777777" w:rsidR="00575F19" w:rsidRPr="00575F19" w:rsidRDefault="00575F19" w:rsidP="00575F19">
            <w:pPr>
              <w:pStyle w:val="TableParagraph"/>
              <w:spacing w:before="94"/>
              <w:jc w:val="right"/>
              <w:rPr>
                <w:sz w:val="20"/>
                <w:szCs w:val="20"/>
              </w:rPr>
            </w:pPr>
            <w:r w:rsidRPr="00575F19">
              <w:rPr>
                <w:sz w:val="20"/>
                <w:szCs w:val="20"/>
              </w:rPr>
              <w:t>2</w:t>
            </w:r>
          </w:p>
        </w:tc>
        <w:tc>
          <w:tcPr>
            <w:tcW w:w="1439" w:type="dxa"/>
            <w:tcBorders>
              <w:top w:val="nil"/>
              <w:left w:val="single" w:sz="8" w:space="0" w:color="000000"/>
              <w:bottom w:val="nil"/>
              <w:right w:val="single" w:sz="8" w:space="0" w:color="000000"/>
            </w:tcBorders>
          </w:tcPr>
          <w:p w14:paraId="5A3646BD" w14:textId="77777777" w:rsidR="00575F19" w:rsidRPr="00575F19" w:rsidRDefault="00575F19" w:rsidP="00575F19">
            <w:pPr>
              <w:pStyle w:val="TableParagraph"/>
              <w:spacing w:before="94"/>
              <w:ind w:right="-15"/>
              <w:jc w:val="right"/>
              <w:rPr>
                <w:sz w:val="20"/>
                <w:szCs w:val="20"/>
              </w:rPr>
            </w:pPr>
            <w:r w:rsidRPr="00575F19">
              <w:rPr>
                <w:sz w:val="20"/>
                <w:szCs w:val="20"/>
              </w:rPr>
              <w:t>2</w:t>
            </w:r>
          </w:p>
        </w:tc>
        <w:tc>
          <w:tcPr>
            <w:tcW w:w="1439" w:type="dxa"/>
            <w:tcBorders>
              <w:top w:val="nil"/>
              <w:left w:val="single" w:sz="8" w:space="0" w:color="000000"/>
              <w:bottom w:val="nil"/>
              <w:right w:val="single" w:sz="8" w:space="0" w:color="000000"/>
            </w:tcBorders>
          </w:tcPr>
          <w:p w14:paraId="6F44AC68" w14:textId="77777777" w:rsidR="00575F19" w:rsidRPr="00575F19" w:rsidRDefault="00575F19" w:rsidP="00575F19">
            <w:pPr>
              <w:pStyle w:val="TableParagraph"/>
              <w:spacing w:before="94"/>
              <w:ind w:right="-15"/>
              <w:jc w:val="right"/>
              <w:rPr>
                <w:sz w:val="20"/>
                <w:szCs w:val="20"/>
              </w:rPr>
            </w:pPr>
            <w:r w:rsidRPr="00575F19">
              <w:rPr>
                <w:sz w:val="20"/>
                <w:szCs w:val="20"/>
              </w:rPr>
              <w:t>2</w:t>
            </w:r>
          </w:p>
        </w:tc>
        <w:tc>
          <w:tcPr>
            <w:tcW w:w="1643" w:type="dxa"/>
            <w:tcBorders>
              <w:top w:val="nil"/>
              <w:left w:val="single" w:sz="8" w:space="0" w:color="000000"/>
              <w:bottom w:val="nil"/>
              <w:right w:val="single" w:sz="18" w:space="0" w:color="000000"/>
            </w:tcBorders>
          </w:tcPr>
          <w:p w14:paraId="3896F344" w14:textId="77777777" w:rsidR="00575F19" w:rsidRPr="00575F19" w:rsidRDefault="00575F19" w:rsidP="00575F19">
            <w:pPr>
              <w:pStyle w:val="TableParagraph"/>
              <w:spacing w:before="94"/>
              <w:ind w:right="-29"/>
              <w:jc w:val="right"/>
              <w:rPr>
                <w:sz w:val="20"/>
                <w:szCs w:val="20"/>
              </w:rPr>
            </w:pPr>
            <w:r w:rsidRPr="00575F19">
              <w:rPr>
                <w:sz w:val="20"/>
                <w:szCs w:val="20"/>
              </w:rPr>
              <w:t>2</w:t>
            </w:r>
          </w:p>
        </w:tc>
      </w:tr>
      <w:tr w:rsidR="00575F19" w:rsidRPr="00575F19" w14:paraId="312360C3" w14:textId="77777777" w:rsidTr="00575F19">
        <w:trPr>
          <w:trHeight w:val="956"/>
        </w:trPr>
        <w:tc>
          <w:tcPr>
            <w:tcW w:w="1243" w:type="dxa"/>
            <w:tcBorders>
              <w:top w:val="nil"/>
              <w:left w:val="single" w:sz="18" w:space="0" w:color="000000"/>
              <w:bottom w:val="single" w:sz="18" w:space="0" w:color="000000"/>
              <w:right w:val="single" w:sz="18" w:space="0" w:color="000000"/>
            </w:tcBorders>
          </w:tcPr>
          <w:p w14:paraId="06FA0070" w14:textId="77777777" w:rsidR="00575F19" w:rsidRPr="00575F19" w:rsidRDefault="00575F19" w:rsidP="00575F19">
            <w:pPr>
              <w:pStyle w:val="TableParagraph"/>
              <w:spacing w:before="93" w:line="360" w:lineRule="auto"/>
              <w:ind w:left="27" w:right="397"/>
              <w:rPr>
                <w:sz w:val="20"/>
                <w:szCs w:val="20"/>
              </w:rPr>
            </w:pPr>
            <w:proofErr w:type="spellStart"/>
            <w:r w:rsidRPr="00575F19">
              <w:rPr>
                <w:sz w:val="20"/>
                <w:szCs w:val="20"/>
              </w:rPr>
              <w:t>Asymp</w:t>
            </w:r>
            <w:proofErr w:type="spellEnd"/>
            <w:r w:rsidRPr="00575F19">
              <w:rPr>
                <w:sz w:val="20"/>
                <w:szCs w:val="20"/>
              </w:rPr>
              <w:t>. Sig.</w:t>
            </w:r>
          </w:p>
        </w:tc>
        <w:tc>
          <w:tcPr>
            <w:tcW w:w="1442" w:type="dxa"/>
            <w:tcBorders>
              <w:top w:val="nil"/>
              <w:left w:val="single" w:sz="18" w:space="0" w:color="000000"/>
              <w:bottom w:val="single" w:sz="18" w:space="0" w:color="000000"/>
              <w:right w:val="single" w:sz="8" w:space="0" w:color="000000"/>
            </w:tcBorders>
          </w:tcPr>
          <w:p w14:paraId="3FEF6C47" w14:textId="77777777" w:rsidR="00575F19" w:rsidRPr="00575F19" w:rsidRDefault="00575F19" w:rsidP="00575F19">
            <w:pPr>
              <w:pStyle w:val="TableParagraph"/>
              <w:spacing w:before="3"/>
              <w:rPr>
                <w:b/>
                <w:sz w:val="20"/>
                <w:szCs w:val="20"/>
              </w:rPr>
            </w:pPr>
          </w:p>
          <w:p w14:paraId="5F19C458" w14:textId="77777777" w:rsidR="00575F19" w:rsidRPr="00575F19" w:rsidRDefault="00575F19" w:rsidP="00575F19">
            <w:pPr>
              <w:pStyle w:val="TableParagraph"/>
              <w:spacing w:before="0"/>
              <w:ind w:right="1"/>
              <w:jc w:val="right"/>
              <w:rPr>
                <w:sz w:val="20"/>
                <w:szCs w:val="20"/>
              </w:rPr>
            </w:pPr>
            <w:r w:rsidRPr="00575F19">
              <w:rPr>
                <w:sz w:val="20"/>
                <w:szCs w:val="20"/>
              </w:rPr>
              <w:t>.251</w:t>
            </w:r>
          </w:p>
        </w:tc>
        <w:tc>
          <w:tcPr>
            <w:tcW w:w="1437" w:type="dxa"/>
            <w:tcBorders>
              <w:top w:val="nil"/>
              <w:left w:val="single" w:sz="8" w:space="0" w:color="000000"/>
              <w:bottom w:val="single" w:sz="18" w:space="0" w:color="000000"/>
              <w:right w:val="single" w:sz="8" w:space="0" w:color="000000"/>
            </w:tcBorders>
          </w:tcPr>
          <w:p w14:paraId="7A8E5B07" w14:textId="77777777" w:rsidR="00575F19" w:rsidRPr="00575F19" w:rsidRDefault="00575F19" w:rsidP="00575F19">
            <w:pPr>
              <w:pStyle w:val="TableParagraph"/>
              <w:spacing w:before="3"/>
              <w:rPr>
                <w:b/>
                <w:sz w:val="20"/>
                <w:szCs w:val="20"/>
              </w:rPr>
            </w:pPr>
          </w:p>
          <w:p w14:paraId="42470D6F" w14:textId="77777777" w:rsidR="00575F19" w:rsidRPr="00575F19" w:rsidRDefault="00575F19" w:rsidP="00575F19">
            <w:pPr>
              <w:pStyle w:val="TableParagraph"/>
              <w:spacing w:before="0"/>
              <w:jc w:val="right"/>
              <w:rPr>
                <w:sz w:val="20"/>
                <w:szCs w:val="20"/>
              </w:rPr>
            </w:pPr>
            <w:r w:rsidRPr="00575F19">
              <w:rPr>
                <w:sz w:val="20"/>
                <w:szCs w:val="20"/>
              </w:rPr>
              <w:t>.741</w:t>
            </w:r>
          </w:p>
        </w:tc>
        <w:tc>
          <w:tcPr>
            <w:tcW w:w="1439" w:type="dxa"/>
            <w:tcBorders>
              <w:top w:val="nil"/>
              <w:left w:val="single" w:sz="8" w:space="0" w:color="000000"/>
              <w:bottom w:val="single" w:sz="18" w:space="0" w:color="000000"/>
              <w:right w:val="single" w:sz="8" w:space="0" w:color="000000"/>
            </w:tcBorders>
          </w:tcPr>
          <w:p w14:paraId="3ADB38C3" w14:textId="77777777" w:rsidR="00575F19" w:rsidRPr="00575F19" w:rsidRDefault="00575F19" w:rsidP="00575F19">
            <w:pPr>
              <w:pStyle w:val="TableParagraph"/>
              <w:spacing w:before="3"/>
              <w:rPr>
                <w:b/>
                <w:sz w:val="20"/>
                <w:szCs w:val="20"/>
              </w:rPr>
            </w:pPr>
          </w:p>
          <w:p w14:paraId="071D57BA" w14:textId="77777777" w:rsidR="00575F19" w:rsidRPr="00575F19" w:rsidRDefault="00575F19" w:rsidP="00575F19">
            <w:pPr>
              <w:pStyle w:val="TableParagraph"/>
              <w:spacing w:before="0"/>
              <w:ind w:right="-15"/>
              <w:jc w:val="right"/>
              <w:rPr>
                <w:sz w:val="20"/>
                <w:szCs w:val="20"/>
              </w:rPr>
            </w:pPr>
            <w:r w:rsidRPr="00575F19">
              <w:rPr>
                <w:sz w:val="20"/>
                <w:szCs w:val="20"/>
              </w:rPr>
              <w:t>.088</w:t>
            </w:r>
          </w:p>
        </w:tc>
        <w:tc>
          <w:tcPr>
            <w:tcW w:w="1439" w:type="dxa"/>
            <w:tcBorders>
              <w:top w:val="nil"/>
              <w:left w:val="single" w:sz="8" w:space="0" w:color="000000"/>
              <w:bottom w:val="single" w:sz="18" w:space="0" w:color="000000"/>
              <w:right w:val="single" w:sz="8" w:space="0" w:color="000000"/>
            </w:tcBorders>
          </w:tcPr>
          <w:p w14:paraId="0BBB279B" w14:textId="77777777" w:rsidR="00575F19" w:rsidRPr="00575F19" w:rsidRDefault="00575F19" w:rsidP="00575F19">
            <w:pPr>
              <w:pStyle w:val="TableParagraph"/>
              <w:spacing w:before="3"/>
              <w:rPr>
                <w:b/>
                <w:sz w:val="20"/>
                <w:szCs w:val="20"/>
              </w:rPr>
            </w:pPr>
          </w:p>
          <w:p w14:paraId="25EB1F28" w14:textId="77777777" w:rsidR="00575F19" w:rsidRPr="00575F19" w:rsidRDefault="00575F19" w:rsidP="00575F19">
            <w:pPr>
              <w:pStyle w:val="TableParagraph"/>
              <w:spacing w:before="0"/>
              <w:ind w:right="-15"/>
              <w:jc w:val="right"/>
              <w:rPr>
                <w:sz w:val="20"/>
                <w:szCs w:val="20"/>
              </w:rPr>
            </w:pPr>
            <w:r w:rsidRPr="00575F19">
              <w:rPr>
                <w:sz w:val="20"/>
                <w:szCs w:val="20"/>
              </w:rPr>
              <w:t>.087</w:t>
            </w:r>
          </w:p>
        </w:tc>
        <w:tc>
          <w:tcPr>
            <w:tcW w:w="1643" w:type="dxa"/>
            <w:tcBorders>
              <w:top w:val="nil"/>
              <w:left w:val="single" w:sz="8" w:space="0" w:color="000000"/>
              <w:bottom w:val="single" w:sz="18" w:space="0" w:color="000000"/>
              <w:right w:val="single" w:sz="18" w:space="0" w:color="000000"/>
            </w:tcBorders>
          </w:tcPr>
          <w:p w14:paraId="4816FDB3" w14:textId="77777777" w:rsidR="00575F19" w:rsidRPr="00575F19" w:rsidRDefault="00575F19" w:rsidP="00575F19">
            <w:pPr>
              <w:pStyle w:val="TableParagraph"/>
              <w:spacing w:before="3"/>
              <w:rPr>
                <w:b/>
                <w:sz w:val="20"/>
                <w:szCs w:val="20"/>
              </w:rPr>
            </w:pPr>
          </w:p>
          <w:p w14:paraId="350F9066" w14:textId="77777777" w:rsidR="00575F19" w:rsidRPr="00575F19" w:rsidRDefault="00575F19" w:rsidP="00575F19">
            <w:pPr>
              <w:pStyle w:val="TableParagraph"/>
              <w:spacing w:before="0"/>
              <w:ind w:right="-29"/>
              <w:jc w:val="right"/>
              <w:rPr>
                <w:sz w:val="20"/>
                <w:szCs w:val="20"/>
              </w:rPr>
            </w:pPr>
            <w:r w:rsidRPr="00575F19">
              <w:rPr>
                <w:sz w:val="20"/>
                <w:szCs w:val="20"/>
              </w:rPr>
              <w:t>.088</w:t>
            </w:r>
          </w:p>
        </w:tc>
      </w:tr>
    </w:tbl>
    <w:p w14:paraId="0360799E" w14:textId="2A39BD3D" w:rsidR="00575F19" w:rsidRPr="00575F19" w:rsidRDefault="00575F19" w:rsidP="00575F19">
      <w:pPr>
        <w:spacing w:before="9" w:line="357" w:lineRule="auto"/>
        <w:ind w:right="95"/>
        <w:jc w:val="both"/>
        <w:rPr>
          <w:rFonts w:ascii="Times New Roman" w:hAnsi="Times New Roman" w:cs="Times New Roman"/>
          <w:sz w:val="20"/>
          <w:szCs w:val="20"/>
        </w:rPr>
      </w:pPr>
      <w:r w:rsidRPr="00575F19">
        <w:rPr>
          <w:rFonts w:ascii="Times New Roman" w:hAnsi="Times New Roman" w:cs="Times New Roman"/>
          <w:b/>
          <w:sz w:val="20"/>
          <w:szCs w:val="20"/>
        </w:rPr>
        <w:t>Alternate Hypothesis (H1):</w:t>
      </w:r>
      <w:r w:rsidRPr="00575F19">
        <w:rPr>
          <w:rFonts w:ascii="Times New Roman" w:hAnsi="Times New Roman" w:cs="Times New Roman"/>
          <w:b/>
          <w:spacing w:val="1"/>
          <w:sz w:val="20"/>
          <w:szCs w:val="20"/>
        </w:rPr>
        <w:t xml:space="preserve"> </w:t>
      </w:r>
      <w:r w:rsidRPr="00575F19">
        <w:rPr>
          <w:rFonts w:ascii="Times New Roman" w:hAnsi="Times New Roman" w:cs="Times New Roman"/>
          <w:sz w:val="20"/>
          <w:szCs w:val="20"/>
        </w:rPr>
        <w:t xml:space="preserve">There is a significance difference between the mean </w:t>
      </w:r>
      <w:proofErr w:type="gramStart"/>
      <w:r w:rsidRPr="00575F19">
        <w:rPr>
          <w:rFonts w:ascii="Times New Roman" w:hAnsi="Times New Roman" w:cs="Times New Roman"/>
          <w:sz w:val="20"/>
          <w:szCs w:val="20"/>
        </w:rPr>
        <w:t>rank</w:t>
      </w:r>
      <w:proofErr w:type="gramEnd"/>
      <w:r w:rsidRPr="00575F19">
        <w:rPr>
          <w:rFonts w:ascii="Times New Roman" w:hAnsi="Times New Roman" w:cs="Times New Roman"/>
          <w:sz w:val="20"/>
          <w:szCs w:val="20"/>
        </w:rPr>
        <w:t xml:space="preserve"> of</w:t>
      </w:r>
      <w:r w:rsidRPr="00575F19">
        <w:rPr>
          <w:rFonts w:ascii="Times New Roman" w:hAnsi="Times New Roman" w:cs="Times New Roman"/>
          <w:spacing w:val="-52"/>
          <w:sz w:val="20"/>
          <w:szCs w:val="20"/>
        </w:rPr>
        <w:t xml:space="preserve">          </w:t>
      </w:r>
      <w:r w:rsidRPr="00575F19">
        <w:rPr>
          <w:rFonts w:ascii="Times New Roman" w:hAnsi="Times New Roman" w:cs="Times New Roman"/>
          <w:spacing w:val="-52"/>
          <w:sz w:val="20"/>
          <w:szCs w:val="20"/>
        </w:rPr>
        <w:tab/>
      </w:r>
      <w:r w:rsidRPr="00575F19">
        <w:rPr>
          <w:rFonts w:ascii="Times New Roman" w:hAnsi="Times New Roman" w:cs="Times New Roman"/>
          <w:sz w:val="20"/>
          <w:szCs w:val="20"/>
        </w:rPr>
        <w:t>respondents</w:t>
      </w:r>
      <w:r w:rsidRPr="00575F19">
        <w:rPr>
          <w:rFonts w:ascii="Times New Roman" w:hAnsi="Times New Roman" w:cs="Times New Roman"/>
          <w:spacing w:val="-1"/>
          <w:sz w:val="20"/>
          <w:szCs w:val="20"/>
        </w:rPr>
        <w:t xml:space="preserve"> </w:t>
      </w:r>
      <w:r w:rsidRPr="00575F19">
        <w:rPr>
          <w:rFonts w:ascii="Times New Roman" w:hAnsi="Times New Roman" w:cs="Times New Roman"/>
          <w:sz w:val="20"/>
          <w:szCs w:val="20"/>
        </w:rPr>
        <w:t>qualification with</w:t>
      </w:r>
      <w:r w:rsidRPr="00575F19">
        <w:rPr>
          <w:rFonts w:ascii="Times New Roman" w:hAnsi="Times New Roman" w:cs="Times New Roman"/>
          <w:spacing w:val="-2"/>
          <w:sz w:val="20"/>
          <w:szCs w:val="20"/>
        </w:rPr>
        <w:t xml:space="preserve"> </w:t>
      </w:r>
      <w:r w:rsidRPr="00575F19">
        <w:rPr>
          <w:rFonts w:ascii="Times New Roman" w:hAnsi="Times New Roman" w:cs="Times New Roman"/>
          <w:sz w:val="20"/>
          <w:szCs w:val="20"/>
        </w:rPr>
        <w:t>respect</w:t>
      </w:r>
      <w:r w:rsidRPr="00575F19">
        <w:rPr>
          <w:rFonts w:ascii="Times New Roman" w:hAnsi="Times New Roman" w:cs="Times New Roman"/>
          <w:spacing w:val="2"/>
          <w:sz w:val="20"/>
          <w:szCs w:val="20"/>
        </w:rPr>
        <w:t xml:space="preserve"> </w:t>
      </w:r>
      <w:r w:rsidRPr="00575F19">
        <w:rPr>
          <w:rFonts w:ascii="Times New Roman" w:hAnsi="Times New Roman" w:cs="Times New Roman"/>
          <w:sz w:val="20"/>
          <w:szCs w:val="20"/>
        </w:rPr>
        <w:t>to factors</w:t>
      </w:r>
      <w:r w:rsidRPr="00575F19">
        <w:rPr>
          <w:rFonts w:ascii="Times New Roman" w:hAnsi="Times New Roman" w:cs="Times New Roman"/>
          <w:spacing w:val="-3"/>
          <w:sz w:val="20"/>
          <w:szCs w:val="20"/>
        </w:rPr>
        <w:t xml:space="preserve"> </w:t>
      </w:r>
      <w:r w:rsidRPr="00575F19">
        <w:rPr>
          <w:rFonts w:ascii="Times New Roman" w:hAnsi="Times New Roman" w:cs="Times New Roman"/>
          <w:sz w:val="20"/>
          <w:szCs w:val="20"/>
        </w:rPr>
        <w:t>involved in</w:t>
      </w:r>
      <w:r w:rsidRPr="00575F19">
        <w:rPr>
          <w:rFonts w:ascii="Times New Roman" w:hAnsi="Times New Roman" w:cs="Times New Roman"/>
          <w:spacing w:val="-2"/>
          <w:sz w:val="20"/>
          <w:szCs w:val="20"/>
        </w:rPr>
        <w:t xml:space="preserve"> </w:t>
      </w:r>
      <w:r w:rsidRPr="00575F19">
        <w:rPr>
          <w:rFonts w:ascii="Times New Roman" w:hAnsi="Times New Roman" w:cs="Times New Roman"/>
          <w:sz w:val="20"/>
          <w:szCs w:val="20"/>
        </w:rPr>
        <w:t>study</w:t>
      </w:r>
    </w:p>
    <w:p w14:paraId="6510599D" w14:textId="77777777" w:rsidR="00575F19" w:rsidRPr="00575F19" w:rsidRDefault="00575F19" w:rsidP="00575F19">
      <w:pPr>
        <w:pStyle w:val="ListParagraph"/>
        <w:numPr>
          <w:ilvl w:val="0"/>
          <w:numId w:val="3"/>
        </w:numPr>
        <w:tabs>
          <w:tab w:val="left" w:pos="1138"/>
        </w:tabs>
        <w:rPr>
          <w:sz w:val="20"/>
          <w:szCs w:val="20"/>
        </w:rPr>
      </w:pPr>
      <w:r w:rsidRPr="00575F19">
        <w:rPr>
          <w:sz w:val="20"/>
          <w:szCs w:val="20"/>
        </w:rPr>
        <w:t>Kruskal</w:t>
      </w:r>
      <w:r w:rsidRPr="00575F19">
        <w:rPr>
          <w:spacing w:val="-3"/>
          <w:sz w:val="20"/>
          <w:szCs w:val="20"/>
        </w:rPr>
        <w:t xml:space="preserve"> </w:t>
      </w:r>
      <w:r w:rsidRPr="00575F19">
        <w:rPr>
          <w:sz w:val="20"/>
          <w:szCs w:val="20"/>
        </w:rPr>
        <w:t>Wallis Test</w:t>
      </w:r>
    </w:p>
    <w:p w14:paraId="3F4ACFBA" w14:textId="77777777" w:rsidR="00575F19" w:rsidRPr="00575F19" w:rsidRDefault="00575F19" w:rsidP="00575F19">
      <w:pPr>
        <w:pStyle w:val="ListParagraph"/>
        <w:numPr>
          <w:ilvl w:val="0"/>
          <w:numId w:val="3"/>
        </w:numPr>
        <w:tabs>
          <w:tab w:val="left" w:pos="1152"/>
        </w:tabs>
        <w:spacing w:before="199"/>
        <w:ind w:left="1151" w:hanging="241"/>
        <w:rPr>
          <w:sz w:val="20"/>
          <w:szCs w:val="20"/>
        </w:rPr>
      </w:pPr>
      <w:r w:rsidRPr="00575F19">
        <w:rPr>
          <w:sz w:val="20"/>
          <w:szCs w:val="20"/>
        </w:rPr>
        <w:t>Grouping</w:t>
      </w:r>
      <w:r w:rsidRPr="00575F19">
        <w:rPr>
          <w:spacing w:val="-2"/>
          <w:sz w:val="20"/>
          <w:szCs w:val="20"/>
        </w:rPr>
        <w:t xml:space="preserve"> </w:t>
      </w:r>
      <w:r w:rsidRPr="00575F19">
        <w:rPr>
          <w:sz w:val="20"/>
          <w:szCs w:val="20"/>
        </w:rPr>
        <w:t>Variable:</w:t>
      </w:r>
      <w:r w:rsidRPr="00575F19">
        <w:rPr>
          <w:spacing w:val="-1"/>
          <w:sz w:val="20"/>
          <w:szCs w:val="20"/>
        </w:rPr>
        <w:t xml:space="preserve"> </w:t>
      </w:r>
      <w:r w:rsidRPr="00575F19">
        <w:rPr>
          <w:sz w:val="20"/>
          <w:szCs w:val="20"/>
        </w:rPr>
        <w:t>Qualification</w:t>
      </w:r>
    </w:p>
    <w:p w14:paraId="7A06846E" w14:textId="1D5DD18D" w:rsidR="00575F19" w:rsidRDefault="00575F19" w:rsidP="00575F19">
      <w:pPr>
        <w:spacing w:line="360" w:lineRule="auto"/>
        <w:ind w:right="-46"/>
        <w:jc w:val="both"/>
        <w:rPr>
          <w:rFonts w:ascii="Times New Roman" w:hAnsi="Times New Roman" w:cs="Times New Roman"/>
          <w:color w:val="0D0D0D"/>
          <w:sz w:val="20"/>
          <w:szCs w:val="20"/>
          <w:shd w:val="clear" w:color="auto" w:fill="FFFFFF"/>
        </w:rPr>
      </w:pPr>
      <w:r w:rsidRPr="00575F19">
        <w:rPr>
          <w:rFonts w:ascii="Times New Roman" w:hAnsi="Times New Roman" w:cs="Times New Roman"/>
          <w:sz w:val="20"/>
          <w:szCs w:val="20"/>
        </w:rPr>
        <w:br/>
      </w:r>
      <w:r w:rsidRPr="00575F19">
        <w:rPr>
          <w:rFonts w:ascii="Times New Roman" w:hAnsi="Times New Roman" w:cs="Times New Roman"/>
          <w:color w:val="0D0D0D"/>
          <w:sz w:val="20"/>
          <w:szCs w:val="20"/>
          <w:shd w:val="clear" w:color="auto" w:fill="FFFFFF"/>
        </w:rPr>
        <w:t>The Kruskal-Wallis H test explored relationships between qualification levels and organizational factors. Results indicate no significant differences in Recruitment and Selection and Training and Development across qualification levels. However, there are marginally significant differences in Compensation and Benefit, Work Life Balance, and Reward and Recognition.</w:t>
      </w:r>
    </w:p>
    <w:p w14:paraId="3134445E" w14:textId="7D7D1C44" w:rsidR="00575F19" w:rsidRPr="00575F19" w:rsidRDefault="00894FEC" w:rsidP="00894FEC">
      <w:pPr>
        <w:spacing w:line="240" w:lineRule="auto"/>
        <w:ind w:right="-46"/>
        <w:jc w:val="center"/>
        <w:rPr>
          <w:rFonts w:ascii="Times New Roman" w:hAnsi="Times New Roman" w:cs="Times New Roman"/>
          <w:b/>
          <w:bCs/>
          <w:sz w:val="20"/>
          <w:szCs w:val="20"/>
        </w:rPr>
      </w:pPr>
      <w:r w:rsidRPr="00575F19">
        <w:rPr>
          <w:rFonts w:ascii="Times New Roman" w:hAnsi="Times New Roman" w:cs="Times New Roman"/>
          <w:b/>
          <w:bCs/>
          <w:sz w:val="20"/>
          <w:szCs w:val="20"/>
        </w:rPr>
        <w:t>Findings</w:t>
      </w:r>
    </w:p>
    <w:p w14:paraId="739ADBDF" w14:textId="31FE546A" w:rsidR="00575F19" w:rsidRDefault="00575F19" w:rsidP="00575F19">
      <w:pPr>
        <w:spacing w:line="360" w:lineRule="auto"/>
        <w:jc w:val="both"/>
        <w:rPr>
          <w:rFonts w:ascii="Times New Roman" w:hAnsi="Times New Roman" w:cs="Times New Roman"/>
          <w:sz w:val="20"/>
          <w:szCs w:val="20"/>
        </w:rPr>
      </w:pPr>
      <w:r w:rsidRPr="00575F19">
        <w:rPr>
          <w:rFonts w:ascii="Times New Roman" w:hAnsi="Times New Roman" w:cs="Times New Roman"/>
          <w:sz w:val="20"/>
          <w:szCs w:val="20"/>
        </w:rPr>
        <w:t xml:space="preserve">The impact of talent management and retention on organizational facets like recruitment and selection, training and development, compensation and benefits, work-life balance, and recognition is diverse and multifaceted. The study reveals a predominantly male audience with bachelor's degrees, often working in the quality control department or in executive roles. Recruitment and selection methods in pharmaceutical firms vary from traditional approaches like job portals to modern techniques such as social media recruitment and employer branding. </w:t>
      </w:r>
      <w:r w:rsidRPr="00575F19">
        <w:rPr>
          <w:rFonts w:ascii="Times New Roman" w:hAnsi="Times New Roman" w:cs="Times New Roman"/>
          <w:sz w:val="20"/>
          <w:szCs w:val="20"/>
        </w:rPr>
        <w:lastRenderedPageBreak/>
        <w:t>Assessments and interviews gauge candidates' technical skills and cultural fit. Training and development efforts encompass classroom sessions, online courses, workshops, and mentorship programs covering technical and soft skills. Personalized development plans and cross-functional training are common. Competitive salaries, health insurance, wellness programs, and stock options are typical compensation and benefits offerings. Employee assistance programs and performance recognition enhance the framework. Work-life balance initiatives include flexible work arrangements like telecommuting and parental leave, fostering a positive work environment. Technology aids remote collaboration and agile practices. Recognition programs feature performance-based bonuses, innovation awards, and peer-to-peer acknowledgment, alongside non-monetary rewards like career advancement opportunities, fostering employee satisfaction and retention.</w:t>
      </w:r>
    </w:p>
    <w:p w14:paraId="7E56350C" w14:textId="08CC0E9E" w:rsidR="00575F19" w:rsidRPr="00575F19" w:rsidRDefault="00575F19" w:rsidP="00575F19">
      <w:pPr>
        <w:spacing w:line="360" w:lineRule="auto"/>
        <w:jc w:val="center"/>
        <w:rPr>
          <w:rFonts w:ascii="Times New Roman" w:hAnsi="Times New Roman" w:cs="Times New Roman"/>
          <w:b/>
          <w:bCs/>
          <w:sz w:val="20"/>
          <w:szCs w:val="20"/>
        </w:rPr>
      </w:pPr>
      <w:r w:rsidRPr="00575F19">
        <w:rPr>
          <w:rFonts w:ascii="Times New Roman" w:hAnsi="Times New Roman" w:cs="Times New Roman"/>
          <w:b/>
          <w:bCs/>
          <w:sz w:val="20"/>
          <w:szCs w:val="20"/>
        </w:rPr>
        <w:t>Suggestions</w:t>
      </w:r>
    </w:p>
    <w:p w14:paraId="699F2292" w14:textId="339F7EB1" w:rsidR="00575F19" w:rsidRDefault="00575F19" w:rsidP="00575F19">
      <w:pPr>
        <w:spacing w:line="360" w:lineRule="auto"/>
        <w:jc w:val="both"/>
        <w:rPr>
          <w:rFonts w:ascii="Times New Roman" w:hAnsi="Times New Roman" w:cs="Times New Roman"/>
          <w:sz w:val="20"/>
          <w:szCs w:val="20"/>
        </w:rPr>
      </w:pPr>
      <w:r w:rsidRPr="00575F19">
        <w:rPr>
          <w:rFonts w:ascii="Times New Roman" w:hAnsi="Times New Roman" w:cs="Times New Roman"/>
          <w:sz w:val="20"/>
          <w:szCs w:val="20"/>
        </w:rPr>
        <w:t xml:space="preserve">Suggestions for enhancing recruitment and selection include implementing a robust process with clear job descriptions, targeted advertising, and efficient screening methods. Utilize </w:t>
      </w:r>
      <w:proofErr w:type="spellStart"/>
      <w:r w:rsidRPr="00575F19">
        <w:rPr>
          <w:rFonts w:ascii="Times New Roman" w:hAnsi="Times New Roman" w:cs="Times New Roman"/>
          <w:sz w:val="20"/>
          <w:szCs w:val="20"/>
        </w:rPr>
        <w:t>behavioral</w:t>
      </w:r>
      <w:proofErr w:type="spellEnd"/>
      <w:r w:rsidRPr="00575F19">
        <w:rPr>
          <w:rFonts w:ascii="Times New Roman" w:hAnsi="Times New Roman" w:cs="Times New Roman"/>
          <w:sz w:val="20"/>
          <w:szCs w:val="20"/>
        </w:rPr>
        <w:t xml:space="preserve"> interviews and assessment tools to evaluate candidates comprehensively. For training and development, develop a comprehensive program covering technical and soft skills, offering continuous learning opportunities through workshops, online courses, mentorship, and cross-functional projects. Ensure competitive compensation packages by conducting regular salary benchmarking and providing diverse benefits like health insurance and wellness programs. Foster work-life balance with flexible arrangements and promote a culture of boundaries and time off. Recognize individual and team achievements through awards and incentives, tailored based on employee feedback.</w:t>
      </w:r>
    </w:p>
    <w:p w14:paraId="3EA514FD" w14:textId="6984C39A" w:rsidR="00575F19" w:rsidRDefault="00575F19" w:rsidP="00575F19">
      <w:pPr>
        <w:spacing w:line="360" w:lineRule="auto"/>
        <w:jc w:val="center"/>
        <w:rPr>
          <w:rFonts w:ascii="Times New Roman" w:hAnsi="Times New Roman" w:cs="Times New Roman"/>
          <w:b/>
          <w:bCs/>
          <w:sz w:val="20"/>
          <w:szCs w:val="20"/>
        </w:rPr>
      </w:pPr>
      <w:r w:rsidRPr="00575F19">
        <w:rPr>
          <w:rFonts w:ascii="Times New Roman" w:hAnsi="Times New Roman" w:cs="Times New Roman"/>
          <w:b/>
          <w:bCs/>
          <w:sz w:val="20"/>
          <w:szCs w:val="20"/>
        </w:rPr>
        <w:t>Conclusion</w:t>
      </w:r>
    </w:p>
    <w:p w14:paraId="2B73ECD3" w14:textId="3194FDA7" w:rsidR="00575F19" w:rsidRDefault="00894FEC" w:rsidP="00894FEC">
      <w:pPr>
        <w:spacing w:line="360" w:lineRule="auto"/>
        <w:jc w:val="both"/>
        <w:rPr>
          <w:rFonts w:ascii="Times New Roman" w:hAnsi="Times New Roman" w:cs="Times New Roman"/>
          <w:sz w:val="20"/>
          <w:szCs w:val="20"/>
        </w:rPr>
      </w:pPr>
      <w:r w:rsidRPr="00894FEC">
        <w:rPr>
          <w:rFonts w:ascii="Times New Roman" w:hAnsi="Times New Roman" w:cs="Times New Roman"/>
          <w:sz w:val="20"/>
          <w:szCs w:val="20"/>
        </w:rPr>
        <w:t>Effective talent management involves a holistic approach covering recruitment, training, compensation, work-life balance, and recognition. These areas are vital for attracting, retaining, and developing talent. Implementing data-driven recruitment, tailored training, competitive compensation, flexible work, and recognition initiatives fosters engagement and loyalty, enhancing individual and organizational succes</w:t>
      </w:r>
      <w:r>
        <w:rPr>
          <w:rFonts w:ascii="Times New Roman" w:hAnsi="Times New Roman" w:cs="Times New Roman"/>
          <w:sz w:val="20"/>
          <w:szCs w:val="20"/>
        </w:rPr>
        <w:t>s.</w:t>
      </w:r>
    </w:p>
    <w:p w14:paraId="2FA2E98F" w14:textId="1C8189A8" w:rsidR="00894FEC" w:rsidRPr="00894FEC" w:rsidRDefault="00894FEC" w:rsidP="00894FEC">
      <w:pPr>
        <w:spacing w:line="360" w:lineRule="auto"/>
        <w:jc w:val="center"/>
        <w:rPr>
          <w:rFonts w:ascii="Times New Roman" w:hAnsi="Times New Roman" w:cs="Times New Roman"/>
          <w:b/>
          <w:bCs/>
          <w:sz w:val="20"/>
          <w:szCs w:val="20"/>
        </w:rPr>
      </w:pPr>
      <w:r w:rsidRPr="00894FEC">
        <w:rPr>
          <w:rFonts w:ascii="Times New Roman" w:hAnsi="Times New Roman" w:cs="Times New Roman"/>
          <w:b/>
          <w:bCs/>
          <w:sz w:val="20"/>
          <w:szCs w:val="20"/>
        </w:rPr>
        <w:t>References</w:t>
      </w:r>
    </w:p>
    <w:p w14:paraId="542BBDC0" w14:textId="33C9F424" w:rsidR="00894FEC" w:rsidRPr="00894FEC" w:rsidRDefault="00894FEC" w:rsidP="00894FEC">
      <w:pPr>
        <w:pStyle w:val="ListParagraph"/>
        <w:numPr>
          <w:ilvl w:val="0"/>
          <w:numId w:val="5"/>
        </w:numPr>
        <w:spacing w:line="360" w:lineRule="auto"/>
        <w:jc w:val="both"/>
        <w:rPr>
          <w:b/>
          <w:bCs/>
          <w:sz w:val="20"/>
          <w:szCs w:val="20"/>
        </w:rPr>
      </w:pPr>
      <w:r w:rsidRPr="00894FEC">
        <w:rPr>
          <w:sz w:val="20"/>
          <w:szCs w:val="20"/>
        </w:rPr>
        <w:t>Alan Bryman and Emma Bell, Business Research methods, 3rd Edition, Oxford University Press, New Delhi, 2011.</w:t>
      </w:r>
    </w:p>
    <w:p w14:paraId="2D1B3FD3" w14:textId="7835C504"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 xml:space="preserve">Avantika Gautam; "Organizational Perspective Of Employee Retention", </w:t>
      </w:r>
      <w:proofErr w:type="spellStart"/>
      <w:r w:rsidRPr="00894FEC">
        <w:rPr>
          <w:sz w:val="20"/>
          <w:szCs w:val="20"/>
        </w:rPr>
        <w:t>Anveshak</w:t>
      </w:r>
      <w:proofErr w:type="spellEnd"/>
      <w:r w:rsidRPr="00894FEC">
        <w:rPr>
          <w:sz w:val="20"/>
          <w:szCs w:val="20"/>
        </w:rPr>
        <w:t xml:space="preserve"> International Journal Of Management, 2015</w:t>
      </w:r>
    </w:p>
    <w:p w14:paraId="096C49A9" w14:textId="37063B24"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 xml:space="preserve">Bernadette Scott; Sheetal Revis; "Talent Management </w:t>
      </w:r>
      <w:proofErr w:type="gramStart"/>
      <w:r w:rsidRPr="00894FEC">
        <w:rPr>
          <w:sz w:val="20"/>
          <w:szCs w:val="20"/>
        </w:rPr>
        <w:t>In</w:t>
      </w:r>
      <w:proofErr w:type="gramEnd"/>
      <w:r w:rsidRPr="00894FEC">
        <w:rPr>
          <w:sz w:val="20"/>
          <w:szCs w:val="20"/>
        </w:rPr>
        <w:t xml:space="preserve"> Hospitality: Graduate Career Success And Strategies", International Journal Of Contemporary Hospitality Management, 2008.</w:t>
      </w:r>
    </w:p>
    <w:p w14:paraId="1A52A13A" w14:textId="5F5EFF1B"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Deepak Kumar Bhattacharya, Human Resource Management, 2nd Edition, Excel Books, New Delhi, 2006.</w:t>
      </w:r>
    </w:p>
    <w:p w14:paraId="6EFFF6D3" w14:textId="03830F52"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 xml:space="preserve">Dr. </w:t>
      </w:r>
      <w:proofErr w:type="spellStart"/>
      <w:r w:rsidRPr="00894FEC">
        <w:rPr>
          <w:sz w:val="20"/>
          <w:szCs w:val="20"/>
        </w:rPr>
        <w:t>R.Venkatapathy&amp;AssissiMenacheri</w:t>
      </w:r>
      <w:proofErr w:type="spellEnd"/>
      <w:r w:rsidRPr="00894FEC">
        <w:rPr>
          <w:sz w:val="20"/>
          <w:szCs w:val="20"/>
        </w:rPr>
        <w:t>, Industrial Relations &amp;</w:t>
      </w:r>
      <w:proofErr w:type="spellStart"/>
      <w:r w:rsidRPr="00894FEC">
        <w:rPr>
          <w:sz w:val="20"/>
          <w:szCs w:val="20"/>
        </w:rPr>
        <w:t>Labour</w:t>
      </w:r>
      <w:proofErr w:type="spellEnd"/>
      <w:r w:rsidRPr="00894FEC">
        <w:rPr>
          <w:sz w:val="20"/>
          <w:szCs w:val="20"/>
        </w:rPr>
        <w:t xml:space="preserve"> Welfare, Adithya Publications, CBE, 2001.</w:t>
      </w:r>
    </w:p>
    <w:p w14:paraId="6CACE4CD" w14:textId="046DCFD2" w:rsidR="00894FEC" w:rsidRPr="00894FEC" w:rsidRDefault="00894FEC" w:rsidP="00894FEC">
      <w:pPr>
        <w:pStyle w:val="ListParagraph"/>
        <w:numPr>
          <w:ilvl w:val="0"/>
          <w:numId w:val="5"/>
        </w:numPr>
        <w:spacing w:line="360" w:lineRule="auto"/>
        <w:jc w:val="both"/>
        <w:rPr>
          <w:sz w:val="20"/>
          <w:szCs w:val="20"/>
        </w:rPr>
      </w:pPr>
      <w:proofErr w:type="spellStart"/>
      <w:r w:rsidRPr="00894FEC">
        <w:rPr>
          <w:sz w:val="20"/>
          <w:szCs w:val="20"/>
        </w:rPr>
        <w:t>Hemananthiny</w:t>
      </w:r>
      <w:proofErr w:type="spellEnd"/>
      <w:r w:rsidRPr="00894FEC">
        <w:rPr>
          <w:sz w:val="20"/>
          <w:szCs w:val="20"/>
        </w:rPr>
        <w:t xml:space="preserve"> </w:t>
      </w:r>
      <w:proofErr w:type="spellStart"/>
      <w:r w:rsidRPr="00894FEC">
        <w:rPr>
          <w:sz w:val="20"/>
          <w:szCs w:val="20"/>
        </w:rPr>
        <w:t>Selva</w:t>
      </w:r>
      <w:proofErr w:type="spellEnd"/>
      <w:r w:rsidRPr="00894FEC">
        <w:rPr>
          <w:sz w:val="20"/>
          <w:szCs w:val="20"/>
        </w:rPr>
        <w:t xml:space="preserve"> Raja; Amir </w:t>
      </w:r>
      <w:proofErr w:type="spellStart"/>
      <w:r w:rsidRPr="00894FEC">
        <w:rPr>
          <w:sz w:val="20"/>
          <w:szCs w:val="20"/>
        </w:rPr>
        <w:t>Aris</w:t>
      </w:r>
      <w:proofErr w:type="spellEnd"/>
      <w:r w:rsidRPr="00894FEC">
        <w:rPr>
          <w:sz w:val="20"/>
          <w:szCs w:val="20"/>
        </w:rPr>
        <w:t xml:space="preserve">; </w:t>
      </w:r>
      <w:proofErr w:type="spellStart"/>
      <w:r w:rsidRPr="00894FEC">
        <w:rPr>
          <w:sz w:val="20"/>
          <w:szCs w:val="20"/>
        </w:rPr>
        <w:t>Norhidayah</w:t>
      </w:r>
      <w:proofErr w:type="spellEnd"/>
      <w:r w:rsidRPr="00894FEC">
        <w:rPr>
          <w:sz w:val="20"/>
          <w:szCs w:val="20"/>
        </w:rPr>
        <w:t xml:space="preserve"> </w:t>
      </w:r>
      <w:proofErr w:type="spellStart"/>
      <w:r w:rsidRPr="00894FEC">
        <w:rPr>
          <w:sz w:val="20"/>
          <w:szCs w:val="20"/>
        </w:rPr>
        <w:t>Mohamad</w:t>
      </w:r>
      <w:proofErr w:type="spellEnd"/>
      <w:r w:rsidRPr="00894FEC">
        <w:rPr>
          <w:sz w:val="20"/>
          <w:szCs w:val="20"/>
        </w:rPr>
        <w:t>; "The Relationship Between Employer Branding And Talent Management: A Study On Manufacturing Sector", Studies Of Applied Economics, 2021.</w:t>
      </w:r>
    </w:p>
    <w:p w14:paraId="3FD278E5" w14:textId="6E25C036"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 xml:space="preserve">Kiran Pandya and </w:t>
      </w:r>
      <w:proofErr w:type="spellStart"/>
      <w:r w:rsidRPr="00894FEC">
        <w:rPr>
          <w:sz w:val="20"/>
          <w:szCs w:val="20"/>
        </w:rPr>
        <w:t>Smriti</w:t>
      </w:r>
      <w:proofErr w:type="spellEnd"/>
      <w:r w:rsidRPr="00894FEC">
        <w:rPr>
          <w:sz w:val="20"/>
          <w:szCs w:val="20"/>
        </w:rPr>
        <w:t xml:space="preserve"> </w:t>
      </w:r>
      <w:proofErr w:type="spellStart"/>
      <w:r w:rsidRPr="00894FEC">
        <w:rPr>
          <w:sz w:val="20"/>
          <w:szCs w:val="20"/>
        </w:rPr>
        <w:t>Bulsari</w:t>
      </w:r>
      <w:proofErr w:type="spellEnd"/>
      <w:r w:rsidRPr="00894FEC">
        <w:rPr>
          <w:sz w:val="20"/>
          <w:szCs w:val="20"/>
        </w:rPr>
        <w:t xml:space="preserve">, SPSS in simple steps, </w:t>
      </w:r>
      <w:proofErr w:type="spellStart"/>
      <w:r w:rsidRPr="00894FEC">
        <w:rPr>
          <w:sz w:val="20"/>
          <w:szCs w:val="20"/>
        </w:rPr>
        <w:t>Dreamtech</w:t>
      </w:r>
      <w:proofErr w:type="spellEnd"/>
      <w:r w:rsidRPr="00894FEC">
        <w:rPr>
          <w:sz w:val="20"/>
          <w:szCs w:val="20"/>
        </w:rPr>
        <w:t>, 2011.</w:t>
      </w:r>
    </w:p>
    <w:p w14:paraId="0874BCBD" w14:textId="7C38116E" w:rsidR="00894FEC" w:rsidRPr="00894FEC" w:rsidRDefault="00894FEC" w:rsidP="00894FEC">
      <w:pPr>
        <w:pStyle w:val="ListParagraph"/>
        <w:numPr>
          <w:ilvl w:val="0"/>
          <w:numId w:val="5"/>
        </w:numPr>
        <w:spacing w:line="360" w:lineRule="auto"/>
        <w:jc w:val="both"/>
        <w:rPr>
          <w:sz w:val="20"/>
          <w:szCs w:val="20"/>
        </w:rPr>
      </w:pPr>
      <w:r w:rsidRPr="00894FEC">
        <w:rPr>
          <w:sz w:val="20"/>
          <w:szCs w:val="20"/>
        </w:rPr>
        <w:lastRenderedPageBreak/>
        <w:t xml:space="preserve">Peter Cappelli; Peter Cappelli; Jr Keller; "Talent Management: Conceptual Approaches </w:t>
      </w:r>
      <w:proofErr w:type="gramStart"/>
      <w:r w:rsidRPr="00894FEC">
        <w:rPr>
          <w:sz w:val="20"/>
          <w:szCs w:val="20"/>
        </w:rPr>
        <w:t>And</w:t>
      </w:r>
      <w:proofErr w:type="gramEnd"/>
      <w:r w:rsidRPr="00894FEC">
        <w:rPr>
          <w:sz w:val="20"/>
          <w:szCs w:val="20"/>
        </w:rPr>
        <w:t xml:space="preserve"> Practical Challenges", 2014.</w:t>
      </w:r>
    </w:p>
    <w:p w14:paraId="01796672" w14:textId="714470A1"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Pushpendu Rakshit; Ravindra Sharma; "Building Healthcare 4.0 With Smart Workforce", 2020.</w:t>
      </w:r>
    </w:p>
    <w:p w14:paraId="295BD757" w14:textId="5563517D"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 xml:space="preserve">Randall S. Schuler; Susan E. Jackson; </w:t>
      </w:r>
      <w:proofErr w:type="spellStart"/>
      <w:r w:rsidRPr="00894FEC">
        <w:rPr>
          <w:sz w:val="20"/>
          <w:szCs w:val="20"/>
        </w:rPr>
        <w:t>Ibraiz</w:t>
      </w:r>
      <w:proofErr w:type="spellEnd"/>
      <w:r w:rsidRPr="00894FEC">
        <w:rPr>
          <w:sz w:val="20"/>
          <w:szCs w:val="20"/>
        </w:rPr>
        <w:t xml:space="preserve"> </w:t>
      </w:r>
      <w:proofErr w:type="spellStart"/>
      <w:r w:rsidRPr="00894FEC">
        <w:rPr>
          <w:sz w:val="20"/>
          <w:szCs w:val="20"/>
        </w:rPr>
        <w:t>Tarique</w:t>
      </w:r>
      <w:proofErr w:type="spellEnd"/>
      <w:r w:rsidRPr="00894FEC">
        <w:rPr>
          <w:sz w:val="20"/>
          <w:szCs w:val="20"/>
        </w:rPr>
        <w:t xml:space="preserve">; "Global Talent Management </w:t>
      </w:r>
      <w:proofErr w:type="gramStart"/>
      <w:r w:rsidRPr="00894FEC">
        <w:rPr>
          <w:sz w:val="20"/>
          <w:szCs w:val="20"/>
        </w:rPr>
        <w:t>And</w:t>
      </w:r>
      <w:proofErr w:type="gramEnd"/>
      <w:r w:rsidRPr="00894FEC">
        <w:rPr>
          <w:sz w:val="20"/>
          <w:szCs w:val="20"/>
        </w:rPr>
        <w:t xml:space="preserve"> Global Talent Challenges: Strategic Opportunities For </w:t>
      </w:r>
      <w:proofErr w:type="spellStart"/>
      <w:r w:rsidRPr="00894FEC">
        <w:rPr>
          <w:sz w:val="20"/>
          <w:szCs w:val="20"/>
        </w:rPr>
        <w:t>Ihrm</w:t>
      </w:r>
      <w:proofErr w:type="spellEnd"/>
      <w:r w:rsidRPr="00894FEC">
        <w:rPr>
          <w:sz w:val="20"/>
          <w:szCs w:val="20"/>
        </w:rPr>
        <w:t>", Journal Of World Business, 2011.</w:t>
      </w:r>
    </w:p>
    <w:p w14:paraId="4360F9BA" w14:textId="15BBBDD7"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Reward Management: A Handbook of salary administration by Armstrong, Michael and Marlis, Kogan page business books, 2005.</w:t>
      </w:r>
    </w:p>
    <w:p w14:paraId="7A5920BB" w14:textId="35C775B1"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Sajid Rahman Khattak; Muhammad Zahid Awan; Hafeez Ullah; "How Does Mentoring And Strategic Leadership Contribute To Gen Y Employees Intention To Stay: A Sequential Mediation Approach", 2020</w:t>
      </w:r>
    </w:p>
    <w:p w14:paraId="4849AB75" w14:textId="3A9C4359" w:rsidR="00894FEC" w:rsidRPr="00894FEC" w:rsidRDefault="00894FEC" w:rsidP="00894FEC">
      <w:pPr>
        <w:pStyle w:val="ListParagraph"/>
        <w:numPr>
          <w:ilvl w:val="0"/>
          <w:numId w:val="5"/>
        </w:numPr>
        <w:spacing w:line="360" w:lineRule="auto"/>
        <w:jc w:val="both"/>
        <w:rPr>
          <w:sz w:val="20"/>
          <w:szCs w:val="20"/>
        </w:rPr>
      </w:pPr>
      <w:proofErr w:type="spellStart"/>
      <w:r w:rsidRPr="00894FEC">
        <w:rPr>
          <w:sz w:val="20"/>
          <w:szCs w:val="20"/>
        </w:rPr>
        <w:t>Vajiheh</w:t>
      </w:r>
      <w:proofErr w:type="spellEnd"/>
      <w:r w:rsidRPr="00894FEC">
        <w:rPr>
          <w:sz w:val="20"/>
          <w:szCs w:val="20"/>
        </w:rPr>
        <w:t xml:space="preserve"> </w:t>
      </w:r>
      <w:proofErr w:type="spellStart"/>
      <w:r w:rsidRPr="00894FEC">
        <w:rPr>
          <w:sz w:val="20"/>
          <w:szCs w:val="20"/>
        </w:rPr>
        <w:t>Saadat</w:t>
      </w:r>
      <w:proofErr w:type="spellEnd"/>
      <w:r w:rsidRPr="00894FEC">
        <w:rPr>
          <w:sz w:val="20"/>
          <w:szCs w:val="20"/>
        </w:rPr>
        <w:t xml:space="preserve">; Zahra </w:t>
      </w:r>
      <w:proofErr w:type="spellStart"/>
      <w:r w:rsidRPr="00894FEC">
        <w:rPr>
          <w:sz w:val="20"/>
          <w:szCs w:val="20"/>
        </w:rPr>
        <w:t>Eskandari</w:t>
      </w:r>
      <w:proofErr w:type="spellEnd"/>
      <w:r w:rsidRPr="00894FEC">
        <w:rPr>
          <w:sz w:val="20"/>
          <w:szCs w:val="20"/>
        </w:rPr>
        <w:t>; "Talent Management: The Great Challenge Of Leading Organizations", Organizations &amp; Markets: Policies &amp; Processes Ejournal, 2016.</w:t>
      </w:r>
    </w:p>
    <w:p w14:paraId="2FF9F356" w14:textId="0D374264" w:rsidR="00894FEC" w:rsidRPr="00894FEC" w:rsidRDefault="00894FEC" w:rsidP="00894FEC">
      <w:pPr>
        <w:pStyle w:val="ListParagraph"/>
        <w:numPr>
          <w:ilvl w:val="0"/>
          <w:numId w:val="5"/>
        </w:numPr>
        <w:spacing w:line="360" w:lineRule="auto"/>
        <w:jc w:val="both"/>
        <w:rPr>
          <w:sz w:val="20"/>
          <w:szCs w:val="20"/>
        </w:rPr>
      </w:pPr>
      <w:proofErr w:type="spellStart"/>
      <w:r w:rsidRPr="00894FEC">
        <w:rPr>
          <w:sz w:val="20"/>
          <w:szCs w:val="20"/>
        </w:rPr>
        <w:t>Vlad</w:t>
      </w:r>
      <w:proofErr w:type="spellEnd"/>
      <w:r w:rsidRPr="00894FEC">
        <w:rPr>
          <w:sz w:val="20"/>
          <w:szCs w:val="20"/>
        </w:rPr>
        <w:t xml:space="preserve"> </w:t>
      </w:r>
      <w:proofErr w:type="spellStart"/>
      <w:r w:rsidRPr="00894FEC">
        <w:rPr>
          <w:sz w:val="20"/>
          <w:szCs w:val="20"/>
        </w:rPr>
        <w:t>Vaiman</w:t>
      </w:r>
      <w:proofErr w:type="spellEnd"/>
      <w:r w:rsidRPr="00894FEC">
        <w:rPr>
          <w:sz w:val="20"/>
          <w:szCs w:val="20"/>
        </w:rPr>
        <w:t xml:space="preserve">; </w:t>
      </w:r>
      <w:proofErr w:type="spellStart"/>
      <w:r w:rsidRPr="00894FEC">
        <w:rPr>
          <w:sz w:val="20"/>
          <w:szCs w:val="20"/>
        </w:rPr>
        <w:t>Vlad</w:t>
      </w:r>
      <w:proofErr w:type="spellEnd"/>
      <w:r w:rsidRPr="00894FEC">
        <w:rPr>
          <w:sz w:val="20"/>
          <w:szCs w:val="20"/>
        </w:rPr>
        <w:t xml:space="preserve"> </w:t>
      </w:r>
      <w:proofErr w:type="spellStart"/>
      <w:r w:rsidRPr="00894FEC">
        <w:rPr>
          <w:sz w:val="20"/>
          <w:szCs w:val="20"/>
        </w:rPr>
        <w:t>Vaiman</w:t>
      </w:r>
      <w:proofErr w:type="spellEnd"/>
      <w:r w:rsidRPr="00894FEC">
        <w:rPr>
          <w:sz w:val="20"/>
          <w:szCs w:val="20"/>
        </w:rPr>
        <w:t xml:space="preserve">; Arno </w:t>
      </w:r>
      <w:proofErr w:type="spellStart"/>
      <w:r w:rsidRPr="00894FEC">
        <w:rPr>
          <w:sz w:val="20"/>
          <w:szCs w:val="20"/>
        </w:rPr>
        <w:t>Haslberger</w:t>
      </w:r>
      <w:proofErr w:type="spellEnd"/>
      <w:r w:rsidRPr="00894FEC">
        <w:rPr>
          <w:sz w:val="20"/>
          <w:szCs w:val="20"/>
        </w:rPr>
        <w:t xml:space="preserve">; Charles M. Vance; "Recognizing </w:t>
      </w:r>
      <w:proofErr w:type="gramStart"/>
      <w:r w:rsidRPr="00894FEC">
        <w:rPr>
          <w:sz w:val="20"/>
          <w:szCs w:val="20"/>
        </w:rPr>
        <w:t>The</w:t>
      </w:r>
      <w:proofErr w:type="gramEnd"/>
      <w:r w:rsidRPr="00894FEC">
        <w:rPr>
          <w:sz w:val="20"/>
          <w:szCs w:val="20"/>
        </w:rPr>
        <w:t xml:space="preserve"> Important Role Of Self-Initiated Expatriates In Effective Global Talent Management", Human Resource Management Review, 2015.</w:t>
      </w:r>
    </w:p>
    <w:p w14:paraId="446B0E7B" w14:textId="3C9671E1" w:rsidR="00894FEC" w:rsidRPr="00894FEC" w:rsidRDefault="00894FEC" w:rsidP="00894FEC">
      <w:pPr>
        <w:pStyle w:val="ListParagraph"/>
        <w:numPr>
          <w:ilvl w:val="0"/>
          <w:numId w:val="5"/>
        </w:numPr>
        <w:spacing w:line="360" w:lineRule="auto"/>
        <w:jc w:val="both"/>
        <w:rPr>
          <w:sz w:val="20"/>
          <w:szCs w:val="20"/>
        </w:rPr>
      </w:pPr>
      <w:r w:rsidRPr="00894FEC">
        <w:rPr>
          <w:sz w:val="20"/>
          <w:szCs w:val="20"/>
        </w:rPr>
        <w:t>William A. Schiemann; "From Talent Management To Talent Optimization", Journal Of World Business, 2014</w:t>
      </w:r>
    </w:p>
    <w:sectPr w:rsidR="00894FEC" w:rsidRPr="00894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A3D55"/>
    <w:multiLevelType w:val="hybridMultilevel"/>
    <w:tmpl w:val="299CAC2A"/>
    <w:lvl w:ilvl="0" w:tplc="39969AC0">
      <w:start w:val="1"/>
      <w:numFmt w:val="upperRoman"/>
      <w:lvlText w:val="%1."/>
      <w:lvlJc w:val="left"/>
      <w:pPr>
        <w:ind w:left="1032" w:hanging="153"/>
      </w:pPr>
      <w:rPr>
        <w:rFonts w:hint="default"/>
        <w:b/>
        <w:bCs/>
        <w:spacing w:val="-3"/>
        <w:w w:val="100"/>
        <w:lang w:val="en-US" w:eastAsia="en-US" w:bidi="ar-SA"/>
      </w:rPr>
    </w:lvl>
    <w:lvl w:ilvl="1" w:tplc="6824BE72">
      <w:numFmt w:val="bullet"/>
      <w:lvlText w:val="•"/>
      <w:lvlJc w:val="left"/>
      <w:pPr>
        <w:ind w:left="2036" w:hanging="153"/>
      </w:pPr>
      <w:rPr>
        <w:rFonts w:hint="default"/>
        <w:lang w:val="en-US" w:eastAsia="en-US" w:bidi="ar-SA"/>
      </w:rPr>
    </w:lvl>
    <w:lvl w:ilvl="2" w:tplc="AC0A9190">
      <w:numFmt w:val="bullet"/>
      <w:lvlText w:val="•"/>
      <w:lvlJc w:val="left"/>
      <w:pPr>
        <w:ind w:left="3033" w:hanging="153"/>
      </w:pPr>
      <w:rPr>
        <w:rFonts w:hint="default"/>
        <w:lang w:val="en-US" w:eastAsia="en-US" w:bidi="ar-SA"/>
      </w:rPr>
    </w:lvl>
    <w:lvl w:ilvl="3" w:tplc="AEFC6D56">
      <w:numFmt w:val="bullet"/>
      <w:lvlText w:val="•"/>
      <w:lvlJc w:val="left"/>
      <w:pPr>
        <w:ind w:left="4029" w:hanging="153"/>
      </w:pPr>
      <w:rPr>
        <w:rFonts w:hint="default"/>
        <w:lang w:val="en-US" w:eastAsia="en-US" w:bidi="ar-SA"/>
      </w:rPr>
    </w:lvl>
    <w:lvl w:ilvl="4" w:tplc="198EE5B0">
      <w:numFmt w:val="bullet"/>
      <w:lvlText w:val="•"/>
      <w:lvlJc w:val="left"/>
      <w:pPr>
        <w:ind w:left="5026" w:hanging="153"/>
      </w:pPr>
      <w:rPr>
        <w:rFonts w:hint="default"/>
        <w:lang w:val="en-US" w:eastAsia="en-US" w:bidi="ar-SA"/>
      </w:rPr>
    </w:lvl>
    <w:lvl w:ilvl="5" w:tplc="39D89A94">
      <w:numFmt w:val="bullet"/>
      <w:lvlText w:val="•"/>
      <w:lvlJc w:val="left"/>
      <w:pPr>
        <w:ind w:left="6023" w:hanging="153"/>
      </w:pPr>
      <w:rPr>
        <w:rFonts w:hint="default"/>
        <w:lang w:val="en-US" w:eastAsia="en-US" w:bidi="ar-SA"/>
      </w:rPr>
    </w:lvl>
    <w:lvl w:ilvl="6" w:tplc="9C0E3002">
      <w:numFmt w:val="bullet"/>
      <w:lvlText w:val="•"/>
      <w:lvlJc w:val="left"/>
      <w:pPr>
        <w:ind w:left="7019" w:hanging="153"/>
      </w:pPr>
      <w:rPr>
        <w:rFonts w:hint="default"/>
        <w:lang w:val="en-US" w:eastAsia="en-US" w:bidi="ar-SA"/>
      </w:rPr>
    </w:lvl>
    <w:lvl w:ilvl="7" w:tplc="02C45324">
      <w:numFmt w:val="bullet"/>
      <w:lvlText w:val="•"/>
      <w:lvlJc w:val="left"/>
      <w:pPr>
        <w:ind w:left="8016" w:hanging="153"/>
      </w:pPr>
      <w:rPr>
        <w:rFonts w:hint="default"/>
        <w:lang w:val="en-US" w:eastAsia="en-US" w:bidi="ar-SA"/>
      </w:rPr>
    </w:lvl>
    <w:lvl w:ilvl="8" w:tplc="DEA4E36C">
      <w:numFmt w:val="bullet"/>
      <w:lvlText w:val="•"/>
      <w:lvlJc w:val="left"/>
      <w:pPr>
        <w:ind w:left="9013" w:hanging="153"/>
      </w:pPr>
      <w:rPr>
        <w:rFonts w:hint="default"/>
        <w:lang w:val="en-US" w:eastAsia="en-US" w:bidi="ar-SA"/>
      </w:rPr>
    </w:lvl>
  </w:abstractNum>
  <w:abstractNum w:abstractNumId="1">
    <w:nsid w:val="2C5D228F"/>
    <w:multiLevelType w:val="hybridMultilevel"/>
    <w:tmpl w:val="1026E28E"/>
    <w:lvl w:ilvl="0" w:tplc="26226554">
      <w:numFmt w:val="bullet"/>
      <w:lvlText w:val="•"/>
      <w:lvlJc w:val="left"/>
      <w:pPr>
        <w:ind w:left="1600" w:hanging="360"/>
      </w:pPr>
      <w:rPr>
        <w:rFonts w:ascii="Cambria" w:eastAsia="Cambria" w:hAnsi="Cambria" w:cs="Cambria" w:hint="default"/>
        <w:w w:val="103"/>
        <w:sz w:val="24"/>
        <w:szCs w:val="24"/>
        <w:lang w:val="en-US" w:eastAsia="en-US" w:bidi="ar-SA"/>
      </w:rPr>
    </w:lvl>
    <w:lvl w:ilvl="1" w:tplc="DF7C5A4C">
      <w:numFmt w:val="bullet"/>
      <w:lvlText w:val="•"/>
      <w:lvlJc w:val="left"/>
      <w:pPr>
        <w:ind w:left="2060" w:hanging="360"/>
      </w:pPr>
      <w:rPr>
        <w:rFonts w:ascii="Cambria" w:eastAsia="Cambria" w:hAnsi="Cambria" w:cs="Cambria" w:hint="default"/>
        <w:w w:val="103"/>
        <w:sz w:val="24"/>
        <w:szCs w:val="24"/>
        <w:lang w:val="en-US" w:eastAsia="en-US" w:bidi="ar-SA"/>
      </w:rPr>
    </w:lvl>
    <w:lvl w:ilvl="2" w:tplc="9BA0ED56">
      <w:numFmt w:val="bullet"/>
      <w:lvlText w:val="•"/>
      <w:lvlJc w:val="left"/>
      <w:pPr>
        <w:ind w:left="3054" w:hanging="360"/>
      </w:pPr>
      <w:rPr>
        <w:rFonts w:hint="default"/>
        <w:lang w:val="en-US" w:eastAsia="en-US" w:bidi="ar-SA"/>
      </w:rPr>
    </w:lvl>
    <w:lvl w:ilvl="3" w:tplc="B3344DE2">
      <w:numFmt w:val="bullet"/>
      <w:lvlText w:val="•"/>
      <w:lvlJc w:val="left"/>
      <w:pPr>
        <w:ind w:left="4048" w:hanging="360"/>
      </w:pPr>
      <w:rPr>
        <w:rFonts w:hint="default"/>
        <w:lang w:val="en-US" w:eastAsia="en-US" w:bidi="ar-SA"/>
      </w:rPr>
    </w:lvl>
    <w:lvl w:ilvl="4" w:tplc="57EED5E8">
      <w:numFmt w:val="bullet"/>
      <w:lvlText w:val="•"/>
      <w:lvlJc w:val="left"/>
      <w:pPr>
        <w:ind w:left="5042" w:hanging="360"/>
      </w:pPr>
      <w:rPr>
        <w:rFonts w:hint="default"/>
        <w:lang w:val="en-US" w:eastAsia="en-US" w:bidi="ar-SA"/>
      </w:rPr>
    </w:lvl>
    <w:lvl w:ilvl="5" w:tplc="ACB89B1E">
      <w:numFmt w:val="bullet"/>
      <w:lvlText w:val="•"/>
      <w:lvlJc w:val="left"/>
      <w:pPr>
        <w:ind w:left="6036" w:hanging="360"/>
      </w:pPr>
      <w:rPr>
        <w:rFonts w:hint="default"/>
        <w:lang w:val="en-US" w:eastAsia="en-US" w:bidi="ar-SA"/>
      </w:rPr>
    </w:lvl>
    <w:lvl w:ilvl="6" w:tplc="3AA09AE0">
      <w:numFmt w:val="bullet"/>
      <w:lvlText w:val="•"/>
      <w:lvlJc w:val="left"/>
      <w:pPr>
        <w:ind w:left="7030" w:hanging="360"/>
      </w:pPr>
      <w:rPr>
        <w:rFonts w:hint="default"/>
        <w:lang w:val="en-US" w:eastAsia="en-US" w:bidi="ar-SA"/>
      </w:rPr>
    </w:lvl>
    <w:lvl w:ilvl="7" w:tplc="3306B734">
      <w:numFmt w:val="bullet"/>
      <w:lvlText w:val="•"/>
      <w:lvlJc w:val="left"/>
      <w:pPr>
        <w:ind w:left="8024" w:hanging="360"/>
      </w:pPr>
      <w:rPr>
        <w:rFonts w:hint="default"/>
        <w:lang w:val="en-US" w:eastAsia="en-US" w:bidi="ar-SA"/>
      </w:rPr>
    </w:lvl>
    <w:lvl w:ilvl="8" w:tplc="C90C818A">
      <w:numFmt w:val="bullet"/>
      <w:lvlText w:val="•"/>
      <w:lvlJc w:val="left"/>
      <w:pPr>
        <w:ind w:left="9018" w:hanging="360"/>
      </w:pPr>
      <w:rPr>
        <w:rFonts w:hint="default"/>
        <w:lang w:val="en-US" w:eastAsia="en-US" w:bidi="ar-SA"/>
      </w:rPr>
    </w:lvl>
  </w:abstractNum>
  <w:abstractNum w:abstractNumId="2">
    <w:nsid w:val="3C8E5ADE"/>
    <w:multiLevelType w:val="hybridMultilevel"/>
    <w:tmpl w:val="915C0824"/>
    <w:lvl w:ilvl="0" w:tplc="99A48D82">
      <w:start w:val="1"/>
      <w:numFmt w:val="lowerLetter"/>
      <w:lvlText w:val="%1."/>
      <w:lvlJc w:val="left"/>
      <w:pPr>
        <w:ind w:left="1137" w:hanging="227"/>
      </w:pPr>
      <w:rPr>
        <w:rFonts w:ascii="Times New Roman" w:eastAsia="Times New Roman" w:hAnsi="Times New Roman" w:cs="Times New Roman" w:hint="default"/>
        <w:w w:val="100"/>
        <w:sz w:val="24"/>
        <w:szCs w:val="24"/>
        <w:lang w:val="en-US" w:eastAsia="en-US" w:bidi="ar-SA"/>
      </w:rPr>
    </w:lvl>
    <w:lvl w:ilvl="1" w:tplc="46384FC6">
      <w:numFmt w:val="bullet"/>
      <w:lvlText w:val="•"/>
      <w:lvlJc w:val="left"/>
      <w:pPr>
        <w:ind w:left="1600" w:hanging="360"/>
      </w:pPr>
      <w:rPr>
        <w:rFonts w:ascii="Cambria" w:eastAsia="Cambria" w:hAnsi="Cambria" w:cs="Cambria" w:hint="default"/>
        <w:w w:val="103"/>
        <w:sz w:val="20"/>
        <w:szCs w:val="20"/>
        <w:lang w:val="en-US" w:eastAsia="en-US" w:bidi="ar-SA"/>
      </w:rPr>
    </w:lvl>
    <w:lvl w:ilvl="2" w:tplc="B992A878">
      <w:numFmt w:val="bullet"/>
      <w:lvlText w:val="•"/>
      <w:lvlJc w:val="left"/>
      <w:pPr>
        <w:ind w:left="2519" w:hanging="360"/>
      </w:pPr>
      <w:rPr>
        <w:rFonts w:ascii="Cambria" w:eastAsia="Cambria" w:hAnsi="Cambria" w:cs="Cambria" w:hint="default"/>
        <w:w w:val="103"/>
        <w:sz w:val="24"/>
        <w:szCs w:val="24"/>
        <w:lang w:val="en-US" w:eastAsia="en-US" w:bidi="ar-SA"/>
      </w:rPr>
    </w:lvl>
    <w:lvl w:ilvl="3" w:tplc="A7748300">
      <w:numFmt w:val="bullet"/>
      <w:lvlText w:val="•"/>
      <w:lvlJc w:val="left"/>
      <w:pPr>
        <w:ind w:left="3580" w:hanging="360"/>
      </w:pPr>
      <w:rPr>
        <w:rFonts w:hint="default"/>
        <w:lang w:val="en-US" w:eastAsia="en-US" w:bidi="ar-SA"/>
      </w:rPr>
    </w:lvl>
    <w:lvl w:ilvl="4" w:tplc="0A1E8848">
      <w:numFmt w:val="bullet"/>
      <w:lvlText w:val="•"/>
      <w:lvlJc w:val="left"/>
      <w:pPr>
        <w:ind w:left="4641" w:hanging="360"/>
      </w:pPr>
      <w:rPr>
        <w:rFonts w:hint="default"/>
        <w:lang w:val="en-US" w:eastAsia="en-US" w:bidi="ar-SA"/>
      </w:rPr>
    </w:lvl>
    <w:lvl w:ilvl="5" w:tplc="D0422C18">
      <w:numFmt w:val="bullet"/>
      <w:lvlText w:val="•"/>
      <w:lvlJc w:val="left"/>
      <w:pPr>
        <w:ind w:left="5702" w:hanging="360"/>
      </w:pPr>
      <w:rPr>
        <w:rFonts w:hint="default"/>
        <w:lang w:val="en-US" w:eastAsia="en-US" w:bidi="ar-SA"/>
      </w:rPr>
    </w:lvl>
    <w:lvl w:ilvl="6" w:tplc="0D0E4A12">
      <w:numFmt w:val="bullet"/>
      <w:lvlText w:val="•"/>
      <w:lvlJc w:val="left"/>
      <w:pPr>
        <w:ind w:left="6763" w:hanging="360"/>
      </w:pPr>
      <w:rPr>
        <w:rFonts w:hint="default"/>
        <w:lang w:val="en-US" w:eastAsia="en-US" w:bidi="ar-SA"/>
      </w:rPr>
    </w:lvl>
    <w:lvl w:ilvl="7" w:tplc="F254487E">
      <w:numFmt w:val="bullet"/>
      <w:lvlText w:val="•"/>
      <w:lvlJc w:val="left"/>
      <w:pPr>
        <w:ind w:left="7824" w:hanging="360"/>
      </w:pPr>
      <w:rPr>
        <w:rFonts w:hint="default"/>
        <w:lang w:val="en-US" w:eastAsia="en-US" w:bidi="ar-SA"/>
      </w:rPr>
    </w:lvl>
    <w:lvl w:ilvl="8" w:tplc="5E925AE8">
      <w:numFmt w:val="bullet"/>
      <w:lvlText w:val="•"/>
      <w:lvlJc w:val="left"/>
      <w:pPr>
        <w:ind w:left="8884" w:hanging="360"/>
      </w:pPr>
      <w:rPr>
        <w:rFonts w:hint="default"/>
        <w:lang w:val="en-US" w:eastAsia="en-US" w:bidi="ar-SA"/>
      </w:rPr>
    </w:lvl>
  </w:abstractNum>
  <w:abstractNum w:abstractNumId="3">
    <w:nsid w:val="656F176A"/>
    <w:multiLevelType w:val="hybridMultilevel"/>
    <w:tmpl w:val="BF606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A005F2C"/>
    <w:multiLevelType w:val="hybridMultilevel"/>
    <w:tmpl w:val="B538A1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2A"/>
    <w:rsid w:val="0048282A"/>
    <w:rsid w:val="00575F19"/>
    <w:rsid w:val="00592F7A"/>
    <w:rsid w:val="006D77A5"/>
    <w:rsid w:val="00894FEC"/>
    <w:rsid w:val="008F3552"/>
    <w:rsid w:val="00C412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2EFA"/>
  <w15:chartTrackingRefBased/>
  <w15:docId w15:val="{B2F3645A-2EF6-42B5-9543-0F0FA2C1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412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6D77A5"/>
    <w:pPr>
      <w:widowControl w:val="0"/>
      <w:autoSpaceDE w:val="0"/>
      <w:autoSpaceDN w:val="0"/>
      <w:spacing w:after="0" w:line="240" w:lineRule="auto"/>
      <w:ind w:left="880"/>
      <w:outlineLvl w:val="3"/>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77A5"/>
    <w:rPr>
      <w:rFonts w:ascii="Times New Roman" w:eastAsia="Times New Roman" w:hAnsi="Times New Roman" w:cs="Times New Roman"/>
      <w:b/>
      <w:bCs/>
      <w:kern w:val="0"/>
      <w:sz w:val="24"/>
      <w:szCs w:val="24"/>
      <w:lang w:val="en-US"/>
      <w14:ligatures w14:val="none"/>
    </w:rPr>
  </w:style>
  <w:style w:type="paragraph" w:customStyle="1" w:styleId="TableParagraph">
    <w:name w:val="Table Paragraph"/>
    <w:basedOn w:val="Normal"/>
    <w:uiPriority w:val="1"/>
    <w:qFormat/>
    <w:rsid w:val="00C4122B"/>
    <w:pPr>
      <w:widowControl w:val="0"/>
      <w:autoSpaceDE w:val="0"/>
      <w:autoSpaceDN w:val="0"/>
      <w:spacing w:before="11"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C4122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4122B"/>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C4122B"/>
    <w:pPr>
      <w:spacing w:after="0" w:line="240" w:lineRule="auto"/>
    </w:pPr>
  </w:style>
  <w:style w:type="character" w:customStyle="1" w:styleId="Heading3Char">
    <w:name w:val="Heading 3 Char"/>
    <w:basedOn w:val="DefaultParagraphFont"/>
    <w:link w:val="Heading3"/>
    <w:uiPriority w:val="9"/>
    <w:semiHidden/>
    <w:rsid w:val="00C4122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575F19"/>
    <w:pPr>
      <w:widowControl w:val="0"/>
      <w:autoSpaceDE w:val="0"/>
      <w:autoSpaceDN w:val="0"/>
      <w:spacing w:after="0" w:line="240" w:lineRule="auto"/>
      <w:ind w:left="1720" w:hanging="360"/>
    </w:pPr>
    <w:rPr>
      <w:rFonts w:ascii="Times New Roman" w:eastAsia="Times New Roman" w:hAnsi="Times New Roman" w:cs="Times New Roman"/>
      <w:kern w:val="0"/>
      <w:lang w:val="en-US"/>
      <w14:ligatures w14:val="none"/>
    </w:rPr>
  </w:style>
  <w:style w:type="paragraph" w:customStyle="1" w:styleId="Default">
    <w:name w:val="Default"/>
    <w:rsid w:val="008F355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8F3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5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3563">
      <w:bodyDiv w:val="1"/>
      <w:marLeft w:val="0"/>
      <w:marRight w:val="0"/>
      <w:marTop w:val="0"/>
      <w:marBottom w:val="0"/>
      <w:divBdr>
        <w:top w:val="none" w:sz="0" w:space="0" w:color="auto"/>
        <w:left w:val="none" w:sz="0" w:space="0" w:color="auto"/>
        <w:bottom w:val="none" w:sz="0" w:space="0" w:color="auto"/>
        <w:right w:val="none" w:sz="0" w:space="0" w:color="auto"/>
      </w:divBdr>
    </w:div>
    <w:div w:id="110562833">
      <w:bodyDiv w:val="1"/>
      <w:marLeft w:val="0"/>
      <w:marRight w:val="0"/>
      <w:marTop w:val="0"/>
      <w:marBottom w:val="0"/>
      <w:divBdr>
        <w:top w:val="none" w:sz="0" w:space="0" w:color="auto"/>
        <w:left w:val="none" w:sz="0" w:space="0" w:color="auto"/>
        <w:bottom w:val="none" w:sz="0" w:space="0" w:color="auto"/>
        <w:right w:val="none" w:sz="0" w:space="0" w:color="auto"/>
      </w:divBdr>
    </w:div>
    <w:div w:id="5750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VVS Srinivasa Rao</dc:creator>
  <cp:keywords/>
  <dc:description/>
  <cp:lastModifiedBy>ISSAC DANIEL</cp:lastModifiedBy>
  <cp:revision>3</cp:revision>
  <cp:lastPrinted>2024-05-27T13:23:00Z</cp:lastPrinted>
  <dcterms:created xsi:type="dcterms:W3CDTF">2024-05-25T04:12:00Z</dcterms:created>
  <dcterms:modified xsi:type="dcterms:W3CDTF">2024-05-27T13:23:00Z</dcterms:modified>
</cp:coreProperties>
</file>