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C69038" w14:textId="77777777" w:rsidR="00C60097" w:rsidRPr="006244E9" w:rsidRDefault="00C60097" w:rsidP="005235B8">
      <w:pPr>
        <w:ind w:left="-284"/>
        <w:rPr>
          <w:rFonts w:ascii="Times New Roman" w:hAnsi="Times New Roman" w:cs="Times New Roman"/>
          <w:b/>
          <w:bCs/>
          <w:sz w:val="36"/>
          <w:szCs w:val="36"/>
        </w:rPr>
      </w:pPr>
      <w:bookmarkStart w:id="0" w:name="_Hlk116902027"/>
      <w:r w:rsidRPr="006244E9">
        <w:rPr>
          <w:rFonts w:ascii="Times New Roman" w:hAnsi="Times New Roman" w:cs="Times New Roman"/>
          <w:b/>
          <w:bCs/>
          <w:sz w:val="36"/>
          <w:szCs w:val="36"/>
        </w:rPr>
        <w:t>Exploring some common floral compounds for cardioprotective activity: Presuming current insights with phytochemical screening</w:t>
      </w:r>
    </w:p>
    <w:p w14:paraId="6EA50759" w14:textId="49038FA9" w:rsidR="00A8358C" w:rsidRPr="006244E9" w:rsidRDefault="00A8358C" w:rsidP="005235B8">
      <w:pPr>
        <w:spacing w:line="276" w:lineRule="auto"/>
        <w:ind w:left="-284" w:right="-330"/>
        <w:jc w:val="both"/>
        <w:rPr>
          <w:rFonts w:ascii="Times New Roman" w:hAnsi="Times New Roman" w:cs="Times New Roman"/>
          <w:sz w:val="24"/>
          <w:szCs w:val="24"/>
          <w:vertAlign w:val="superscript"/>
          <w:lang w:val="en-US"/>
        </w:rPr>
      </w:pPr>
    </w:p>
    <w:p w14:paraId="5B7836C0" w14:textId="77777777" w:rsidR="00C60097" w:rsidRPr="006244E9" w:rsidRDefault="00C60097" w:rsidP="005235B8">
      <w:pPr>
        <w:spacing w:line="360" w:lineRule="auto"/>
        <w:ind w:left="-284" w:right="-330"/>
        <w:jc w:val="both"/>
        <w:rPr>
          <w:rFonts w:ascii="Times New Roman" w:hAnsi="Times New Roman" w:cs="Times New Roman"/>
          <w:sz w:val="24"/>
          <w:szCs w:val="24"/>
          <w:lang w:val="en-US"/>
        </w:rPr>
      </w:pPr>
      <w:r w:rsidRPr="006244E9">
        <w:rPr>
          <w:rFonts w:ascii="Times New Roman" w:hAnsi="Times New Roman" w:cs="Times New Roman"/>
          <w:b/>
          <w:bCs/>
          <w:sz w:val="24"/>
          <w:szCs w:val="24"/>
          <w:lang w:val="en-US"/>
        </w:rPr>
        <w:t>Abstract</w:t>
      </w:r>
    </w:p>
    <w:p w14:paraId="2DD94E73" w14:textId="5A01F593" w:rsidR="00C60097" w:rsidRPr="006244E9" w:rsidRDefault="00C60097" w:rsidP="005235B8">
      <w:pPr>
        <w:spacing w:line="360" w:lineRule="auto"/>
        <w:ind w:left="-284" w:right="-330"/>
        <w:jc w:val="both"/>
        <w:rPr>
          <w:rFonts w:ascii="Times New Roman" w:hAnsi="Times New Roman" w:cs="Times New Roman"/>
          <w:color w:val="212529"/>
          <w:sz w:val="24"/>
          <w:szCs w:val="24"/>
        </w:rPr>
      </w:pPr>
      <w:r w:rsidRPr="006244E9">
        <w:rPr>
          <w:rFonts w:ascii="Times New Roman" w:hAnsi="Times New Roman" w:cs="Times New Roman"/>
          <w:b/>
          <w:bCs/>
          <w:sz w:val="24"/>
          <w:szCs w:val="24"/>
          <w:lang w:val="en-US"/>
        </w:rPr>
        <w:t>Background:</w:t>
      </w:r>
      <w:r w:rsidRPr="006244E9">
        <w:rPr>
          <w:rFonts w:ascii="Times New Roman" w:hAnsi="Times New Roman" w:cs="Times New Roman"/>
        </w:rPr>
        <w:t xml:space="preserve"> </w:t>
      </w:r>
      <w:r w:rsidR="00E50316" w:rsidRPr="006244E9">
        <w:rPr>
          <w:rFonts w:ascii="Times New Roman" w:hAnsi="Times New Roman" w:cs="Times New Roman"/>
          <w:sz w:val="24"/>
          <w:szCs w:val="24"/>
          <w:lang w:val="en-US"/>
        </w:rPr>
        <w:t xml:space="preserve">Flowers are the aesthetic part </w:t>
      </w:r>
      <w:r w:rsidR="00B5309B" w:rsidRPr="006244E9">
        <w:rPr>
          <w:rFonts w:ascii="Times New Roman" w:hAnsi="Times New Roman" w:cs="Times New Roman"/>
          <w:sz w:val="24"/>
          <w:szCs w:val="24"/>
          <w:lang w:val="en-US"/>
        </w:rPr>
        <w:t>of</w:t>
      </w:r>
      <w:r w:rsidR="00E50316" w:rsidRPr="006244E9">
        <w:rPr>
          <w:rFonts w:ascii="Times New Roman" w:hAnsi="Times New Roman" w:cs="Times New Roman"/>
          <w:sz w:val="24"/>
          <w:szCs w:val="24"/>
          <w:lang w:val="en-US"/>
        </w:rPr>
        <w:t xml:space="preserve"> plants.</w:t>
      </w:r>
      <w:r w:rsidR="0049283D" w:rsidRPr="006244E9">
        <w:rPr>
          <w:rFonts w:ascii="Times New Roman" w:hAnsi="Times New Roman" w:cs="Times New Roman"/>
          <w:sz w:val="24"/>
          <w:szCs w:val="24"/>
          <w:lang w:val="en-US"/>
        </w:rPr>
        <w:t xml:space="preserve"> In ethnomedicine, plant-based natural treatments have been used for a number of chronic ailments including diabetes since the dawn of time.</w:t>
      </w:r>
      <w:r w:rsidR="00E50316" w:rsidRPr="006244E9">
        <w:rPr>
          <w:rFonts w:ascii="Times New Roman" w:hAnsi="Times New Roman" w:cs="Times New Roman"/>
          <w:sz w:val="24"/>
          <w:szCs w:val="24"/>
          <w:lang w:val="en-US"/>
        </w:rPr>
        <w:t xml:space="preserve"> </w:t>
      </w:r>
      <w:r w:rsidR="000266E9" w:rsidRPr="006244E9">
        <w:rPr>
          <w:rFonts w:ascii="Times New Roman" w:hAnsi="Times New Roman" w:cs="Times New Roman"/>
          <w:sz w:val="24"/>
          <w:szCs w:val="24"/>
          <w:lang w:val="en-US"/>
        </w:rPr>
        <w:t xml:space="preserve">According to estimated global estimation (17.9 million/per year) </w:t>
      </w:r>
      <w:r w:rsidRPr="006244E9">
        <w:rPr>
          <w:rFonts w:ascii="Times New Roman" w:hAnsi="Times New Roman" w:cs="Times New Roman"/>
          <w:sz w:val="24"/>
          <w:szCs w:val="24"/>
          <w:lang w:val="en-US"/>
        </w:rPr>
        <w:t xml:space="preserve">One of the most urgent </w:t>
      </w:r>
      <w:r w:rsidR="0049283D" w:rsidRPr="006244E9">
        <w:rPr>
          <w:rFonts w:ascii="Times New Roman" w:hAnsi="Times New Roman" w:cs="Times New Roman"/>
          <w:sz w:val="24"/>
          <w:szCs w:val="24"/>
          <w:lang w:val="en-US"/>
        </w:rPr>
        <w:t xml:space="preserve">global </w:t>
      </w:r>
      <w:r w:rsidRPr="006244E9">
        <w:rPr>
          <w:rFonts w:ascii="Times New Roman" w:hAnsi="Times New Roman" w:cs="Times New Roman"/>
          <w:sz w:val="24"/>
          <w:szCs w:val="24"/>
          <w:lang w:val="en-US"/>
        </w:rPr>
        <w:t>problems is CVD,</w:t>
      </w:r>
      <w:r w:rsidR="00F039D7" w:rsidRPr="006244E9">
        <w:rPr>
          <w:rFonts w:ascii="Times New Roman" w:hAnsi="Times New Roman" w:cs="Times New Roman"/>
          <w:sz w:val="24"/>
          <w:szCs w:val="24"/>
          <w:lang w:val="en-US"/>
        </w:rPr>
        <w:t xml:space="preserve"> </w:t>
      </w:r>
      <w:r w:rsidR="00486A43" w:rsidRPr="006244E9">
        <w:rPr>
          <w:rFonts w:ascii="Times New Roman" w:hAnsi="Times New Roman" w:cs="Times New Roman"/>
          <w:sz w:val="24"/>
          <w:szCs w:val="24"/>
          <w:lang w:val="en-US"/>
        </w:rPr>
        <w:t>which</w:t>
      </w:r>
      <w:r w:rsidRPr="006244E9">
        <w:rPr>
          <w:rFonts w:ascii="Times New Roman" w:hAnsi="Times New Roman" w:cs="Times New Roman"/>
          <w:sz w:val="24"/>
          <w:szCs w:val="24"/>
          <w:lang w:val="en-US"/>
        </w:rPr>
        <w:t xml:space="preserve"> </w:t>
      </w:r>
      <w:r w:rsidR="00EB674B" w:rsidRPr="006244E9">
        <w:rPr>
          <w:rFonts w:ascii="Times New Roman" w:hAnsi="Times New Roman" w:cs="Times New Roman"/>
          <w:sz w:val="24"/>
          <w:szCs w:val="24"/>
          <w:lang w:val="en-US"/>
        </w:rPr>
        <w:t>affects</w:t>
      </w:r>
      <w:r w:rsidRPr="006244E9">
        <w:rPr>
          <w:rFonts w:ascii="Times New Roman" w:hAnsi="Times New Roman" w:cs="Times New Roman"/>
          <w:sz w:val="24"/>
          <w:szCs w:val="24"/>
          <w:lang w:val="en-US"/>
        </w:rPr>
        <w:t xml:space="preserve"> a substantial section of the global population.</w:t>
      </w:r>
      <w:r w:rsidR="0049283D" w:rsidRPr="006244E9">
        <w:rPr>
          <w:rFonts w:ascii="Times New Roman" w:hAnsi="Times New Roman" w:cs="Times New Roman"/>
          <w:sz w:val="24"/>
          <w:szCs w:val="24"/>
          <w:lang w:val="en-US"/>
        </w:rPr>
        <w:t xml:space="preserve"> </w:t>
      </w:r>
      <w:r w:rsidR="000266E9" w:rsidRPr="006244E9">
        <w:rPr>
          <w:rFonts w:ascii="Times New Roman" w:hAnsi="Times New Roman" w:cs="Times New Roman"/>
          <w:sz w:val="24"/>
          <w:szCs w:val="24"/>
          <w:lang w:val="en-US"/>
        </w:rPr>
        <w:t xml:space="preserve">In this review, a novel information of some of the </w:t>
      </w:r>
      <w:r w:rsidR="00A6046F" w:rsidRPr="006244E9">
        <w:rPr>
          <w:rFonts w:ascii="Times New Roman" w:hAnsi="Times New Roman" w:cs="Times New Roman"/>
          <w:sz w:val="24"/>
          <w:szCs w:val="24"/>
          <w:lang w:val="en-US"/>
        </w:rPr>
        <w:t>c</w:t>
      </w:r>
      <w:r w:rsidRPr="006244E9">
        <w:rPr>
          <w:rFonts w:ascii="Times New Roman" w:hAnsi="Times New Roman" w:cs="Times New Roman"/>
          <w:sz w:val="24"/>
          <w:szCs w:val="24"/>
          <w:lang w:val="en-US"/>
        </w:rPr>
        <w:t>ardiac p</w:t>
      </w:r>
      <w:r w:rsidR="000266E9" w:rsidRPr="006244E9">
        <w:rPr>
          <w:rFonts w:ascii="Times New Roman" w:hAnsi="Times New Roman" w:cs="Times New Roman"/>
          <w:sz w:val="24"/>
          <w:szCs w:val="24"/>
          <w:lang w:val="en-US"/>
        </w:rPr>
        <w:t>rotective capable flora and</w:t>
      </w:r>
      <w:r w:rsidR="003E1582" w:rsidRPr="006244E9">
        <w:rPr>
          <w:rFonts w:ascii="Times New Roman" w:hAnsi="Times New Roman" w:cs="Times New Roman"/>
          <w:sz w:val="24"/>
          <w:szCs w:val="24"/>
          <w:lang w:val="en-US"/>
        </w:rPr>
        <w:t xml:space="preserve"> their</w:t>
      </w:r>
      <w:r w:rsidRPr="006244E9">
        <w:rPr>
          <w:rFonts w:ascii="Times New Roman" w:hAnsi="Times New Roman" w:cs="Times New Roman"/>
          <w:sz w:val="24"/>
          <w:szCs w:val="24"/>
          <w:lang w:val="en-US"/>
        </w:rPr>
        <w:t xml:space="preserve"> </w:t>
      </w:r>
      <w:r w:rsidR="003E1582" w:rsidRPr="006244E9">
        <w:rPr>
          <w:rFonts w:ascii="Times New Roman" w:hAnsi="Times New Roman" w:cs="Times New Roman"/>
          <w:sz w:val="24"/>
          <w:szCs w:val="24"/>
          <w:lang w:val="en-US"/>
        </w:rPr>
        <w:t>phytochemical</w:t>
      </w:r>
      <w:r w:rsidR="000266E9" w:rsidRPr="006244E9">
        <w:rPr>
          <w:rFonts w:ascii="Times New Roman" w:hAnsi="Times New Roman" w:cs="Times New Roman"/>
          <w:sz w:val="24"/>
          <w:szCs w:val="24"/>
          <w:lang w:val="en-US"/>
        </w:rPr>
        <w:t xml:space="preserve"> activities</w:t>
      </w:r>
      <w:r w:rsidRPr="006244E9">
        <w:rPr>
          <w:rFonts w:ascii="Times New Roman" w:hAnsi="Times New Roman" w:cs="Times New Roman"/>
          <w:sz w:val="24"/>
          <w:szCs w:val="24"/>
          <w:lang w:val="en-US"/>
        </w:rPr>
        <w:t xml:space="preserve"> are </w:t>
      </w:r>
      <w:r w:rsidR="000266E9" w:rsidRPr="006244E9">
        <w:rPr>
          <w:rFonts w:ascii="Times New Roman" w:hAnsi="Times New Roman" w:cs="Times New Roman"/>
          <w:sz w:val="24"/>
          <w:szCs w:val="24"/>
          <w:lang w:val="en-US"/>
        </w:rPr>
        <w:t>collected and discussed.</w:t>
      </w:r>
      <w:r w:rsidRPr="006244E9">
        <w:rPr>
          <w:rFonts w:ascii="Times New Roman" w:hAnsi="Times New Roman" w:cs="Times New Roman"/>
          <w:sz w:val="24"/>
          <w:szCs w:val="24"/>
          <w:lang w:val="en-US"/>
        </w:rPr>
        <w:t xml:space="preserve"> </w:t>
      </w:r>
      <w:r w:rsidRPr="006244E9">
        <w:rPr>
          <w:rFonts w:ascii="Times New Roman" w:hAnsi="Times New Roman" w:cs="Times New Roman"/>
          <w:color w:val="212529"/>
          <w:sz w:val="24"/>
          <w:szCs w:val="24"/>
        </w:rPr>
        <w:t xml:space="preserve">It can be </w:t>
      </w:r>
      <w:r w:rsidR="00734984" w:rsidRPr="006244E9">
        <w:rPr>
          <w:rFonts w:ascii="Times New Roman" w:hAnsi="Times New Roman" w:cs="Times New Roman"/>
          <w:color w:val="212529"/>
          <w:sz w:val="24"/>
          <w:szCs w:val="24"/>
        </w:rPr>
        <w:t>analyzed</w:t>
      </w:r>
      <w:r w:rsidRPr="006244E9">
        <w:rPr>
          <w:rFonts w:ascii="Times New Roman" w:hAnsi="Times New Roman" w:cs="Times New Roman"/>
          <w:color w:val="212529"/>
          <w:sz w:val="24"/>
          <w:szCs w:val="24"/>
        </w:rPr>
        <w:t xml:space="preserve"> to produce a </w:t>
      </w:r>
      <w:r w:rsidR="001A428D" w:rsidRPr="006244E9">
        <w:rPr>
          <w:rFonts w:ascii="Times New Roman" w:hAnsi="Times New Roman" w:cs="Times New Roman"/>
          <w:color w:val="212529"/>
          <w:sz w:val="24"/>
          <w:szCs w:val="24"/>
        </w:rPr>
        <w:t xml:space="preserve">definite number </w:t>
      </w:r>
      <w:r w:rsidRPr="006244E9">
        <w:rPr>
          <w:rFonts w:ascii="Times New Roman" w:hAnsi="Times New Roman" w:cs="Times New Roman"/>
          <w:color w:val="212529"/>
          <w:sz w:val="24"/>
          <w:szCs w:val="24"/>
        </w:rPr>
        <w:t xml:space="preserve">of candidate compounds, which can then be further examined through in vitro and in vivo research, </w:t>
      </w:r>
      <w:r w:rsidR="00BF7ACE" w:rsidRPr="006244E9">
        <w:rPr>
          <w:rFonts w:ascii="Times New Roman" w:hAnsi="Times New Roman" w:cs="Times New Roman"/>
          <w:color w:val="212529"/>
          <w:sz w:val="24"/>
          <w:szCs w:val="24"/>
        </w:rPr>
        <w:t xml:space="preserve">and </w:t>
      </w:r>
      <w:r w:rsidRPr="006244E9">
        <w:rPr>
          <w:rFonts w:ascii="Times New Roman" w:hAnsi="Times New Roman" w:cs="Times New Roman"/>
          <w:color w:val="212529"/>
          <w:sz w:val="24"/>
          <w:szCs w:val="24"/>
        </w:rPr>
        <w:t xml:space="preserve">human trials </w:t>
      </w:r>
      <w:r w:rsidR="00A6046F" w:rsidRPr="006244E9">
        <w:rPr>
          <w:rFonts w:ascii="Times New Roman" w:hAnsi="Times New Roman" w:cs="Times New Roman"/>
          <w:color w:val="212529"/>
          <w:sz w:val="24"/>
          <w:szCs w:val="24"/>
        </w:rPr>
        <w:t>for</w:t>
      </w:r>
      <w:r w:rsidRPr="006244E9">
        <w:rPr>
          <w:rFonts w:ascii="Times New Roman" w:hAnsi="Times New Roman" w:cs="Times New Roman"/>
          <w:color w:val="212529"/>
          <w:sz w:val="24"/>
          <w:szCs w:val="24"/>
        </w:rPr>
        <w:t xml:space="preserve"> therapeutic development.</w:t>
      </w:r>
    </w:p>
    <w:p w14:paraId="04A35E6F" w14:textId="6026191B" w:rsidR="00C60097" w:rsidRPr="006244E9" w:rsidRDefault="00C60097" w:rsidP="005235B8">
      <w:pPr>
        <w:spacing w:line="360" w:lineRule="auto"/>
        <w:ind w:left="-284" w:right="-330"/>
        <w:jc w:val="both"/>
        <w:rPr>
          <w:rFonts w:ascii="Times New Roman" w:hAnsi="Times New Roman" w:cs="Times New Roman"/>
          <w:color w:val="212529"/>
          <w:sz w:val="24"/>
          <w:szCs w:val="24"/>
        </w:rPr>
      </w:pPr>
      <w:r w:rsidRPr="006244E9">
        <w:rPr>
          <w:rFonts w:ascii="Times New Roman" w:hAnsi="Times New Roman" w:cs="Times New Roman"/>
          <w:b/>
          <w:bCs/>
          <w:color w:val="212529"/>
          <w:sz w:val="24"/>
          <w:szCs w:val="24"/>
        </w:rPr>
        <w:t>Methods:</w:t>
      </w:r>
      <w:r w:rsidR="009246C2" w:rsidRPr="006244E9">
        <w:rPr>
          <w:rFonts w:ascii="Times New Roman" w:hAnsi="Times New Roman" w:cs="Times New Roman"/>
          <w:b/>
          <w:bCs/>
          <w:color w:val="212529"/>
          <w:sz w:val="24"/>
          <w:szCs w:val="24"/>
        </w:rPr>
        <w:t xml:space="preserve"> </w:t>
      </w:r>
      <w:r w:rsidRPr="006244E9">
        <w:rPr>
          <w:rFonts w:ascii="Times New Roman" w:hAnsi="Times New Roman" w:cs="Times New Roman"/>
          <w:color w:val="212529"/>
          <w:sz w:val="24"/>
          <w:szCs w:val="24"/>
        </w:rPr>
        <w:t xml:space="preserve">According to their fundamental chemical makeup, phytochemicals were </w:t>
      </w:r>
      <w:r w:rsidR="00BF7ACE" w:rsidRPr="006244E9">
        <w:rPr>
          <w:rFonts w:ascii="Times New Roman" w:hAnsi="Times New Roman" w:cs="Times New Roman"/>
          <w:color w:val="212529"/>
          <w:sz w:val="24"/>
          <w:szCs w:val="24"/>
        </w:rPr>
        <w:t>categorized</w:t>
      </w:r>
      <w:r w:rsidRPr="006244E9">
        <w:rPr>
          <w:rFonts w:ascii="Times New Roman" w:hAnsi="Times New Roman" w:cs="Times New Roman"/>
          <w:color w:val="212529"/>
          <w:sz w:val="24"/>
          <w:szCs w:val="24"/>
        </w:rPr>
        <w:t xml:space="preserve"> together with their putat</w:t>
      </w:r>
      <w:r w:rsidR="00633BF0" w:rsidRPr="006244E9">
        <w:rPr>
          <w:rFonts w:ascii="Times New Roman" w:hAnsi="Times New Roman" w:cs="Times New Roman"/>
          <w:color w:val="212529"/>
          <w:sz w:val="24"/>
          <w:szCs w:val="24"/>
        </w:rPr>
        <w:t>ive cardioprotective properties based on their suitable organic solvent extraction and Marker enzyme study and Molecular technique analysis such as signal transduction pathway.</w:t>
      </w:r>
      <w:r w:rsidRPr="006244E9">
        <w:rPr>
          <w:rFonts w:ascii="Times New Roman" w:hAnsi="Times New Roman" w:cs="Times New Roman"/>
          <w:color w:val="212529"/>
          <w:sz w:val="24"/>
          <w:szCs w:val="24"/>
        </w:rPr>
        <w:t xml:space="preserve"> Additionally, each species' distribution and other noteworthy pharmacological activities are included.</w:t>
      </w:r>
    </w:p>
    <w:p w14:paraId="0A6A74D6" w14:textId="08C6DA0C" w:rsidR="00C60097" w:rsidRPr="006244E9" w:rsidRDefault="00C60097" w:rsidP="005235B8">
      <w:pPr>
        <w:pStyle w:val="NormalWeb"/>
        <w:shd w:val="clear" w:color="auto" w:fill="FFFFFF"/>
        <w:tabs>
          <w:tab w:val="left" w:pos="7797"/>
        </w:tabs>
        <w:spacing w:before="0" w:beforeAutospacing="0" w:line="360" w:lineRule="auto"/>
        <w:ind w:left="-284" w:right="-330"/>
        <w:jc w:val="both"/>
        <w:rPr>
          <w:color w:val="212529"/>
        </w:rPr>
      </w:pPr>
      <w:r w:rsidRPr="006244E9">
        <w:rPr>
          <w:b/>
          <w:bCs/>
          <w:color w:val="212529"/>
        </w:rPr>
        <w:t>Results:</w:t>
      </w:r>
      <w:r w:rsidR="004F326D" w:rsidRPr="006244E9">
        <w:rPr>
          <w:b/>
          <w:bCs/>
          <w:color w:val="212529"/>
        </w:rPr>
        <w:t xml:space="preserve"> </w:t>
      </w:r>
      <w:r w:rsidRPr="006244E9">
        <w:rPr>
          <w:color w:val="212529"/>
        </w:rPr>
        <w:t xml:space="preserve">A few florae with cardioprotective chemicals and other pharmacological properties have been found thanks to reports of literary works. Some of the specified medicinal florae are provided in this evaluation for informational purposes. Numerous plant derivatives may have therapeutic and preventative effects on the heart. </w:t>
      </w:r>
    </w:p>
    <w:p w14:paraId="3110E52C" w14:textId="6A4B3408" w:rsidR="00C60097" w:rsidRPr="006244E9" w:rsidRDefault="00C60097" w:rsidP="005235B8">
      <w:pPr>
        <w:pStyle w:val="NormalWeb"/>
        <w:shd w:val="clear" w:color="auto" w:fill="FFFFFF"/>
        <w:spacing w:before="0" w:beforeAutospacing="0" w:line="360" w:lineRule="auto"/>
        <w:ind w:left="-284" w:right="-330"/>
        <w:jc w:val="both"/>
        <w:rPr>
          <w:color w:val="212529"/>
        </w:rPr>
      </w:pPr>
      <w:r w:rsidRPr="006244E9">
        <w:rPr>
          <w:b/>
          <w:bCs/>
          <w:color w:val="212529"/>
        </w:rPr>
        <w:t>Conclusion:</w:t>
      </w:r>
      <w:r w:rsidRPr="006244E9">
        <w:rPr>
          <w:color w:val="212529"/>
        </w:rPr>
        <w:t xml:space="preserve"> This is the first paper to abridge the recognized flower</w:t>
      </w:r>
      <w:r w:rsidR="008B5AAB" w:rsidRPr="006244E9">
        <w:rPr>
          <w:color w:val="212529"/>
        </w:rPr>
        <w:t>s</w:t>
      </w:r>
      <w:r w:rsidR="00F779E5" w:rsidRPr="006244E9">
        <w:rPr>
          <w:color w:val="212529"/>
        </w:rPr>
        <w:t xml:space="preserve"> and </w:t>
      </w:r>
      <w:r w:rsidR="0049322A" w:rsidRPr="006244E9">
        <w:rPr>
          <w:color w:val="212529"/>
        </w:rPr>
        <w:t>their</w:t>
      </w:r>
      <w:r w:rsidRPr="006244E9">
        <w:rPr>
          <w:color w:val="212529"/>
        </w:rPr>
        <w:t xml:space="preserve"> phytochemicals that have been successfully screened for cardioprotective potential. The reported compounds could be considered potential lead molecules for the treatment of Myocardial infarction. Further, molecular and clinical trials are required to select and establish therapeutic drug applicants.</w:t>
      </w:r>
    </w:p>
    <w:p w14:paraId="7034A1FF" w14:textId="77777777" w:rsidR="00C60097" w:rsidRPr="006244E9" w:rsidRDefault="00C60097" w:rsidP="005235B8">
      <w:pPr>
        <w:pStyle w:val="NormalWeb"/>
        <w:shd w:val="clear" w:color="auto" w:fill="FFFFFF"/>
        <w:spacing w:before="0" w:beforeAutospacing="0" w:line="360" w:lineRule="auto"/>
        <w:ind w:left="-284" w:right="-330"/>
        <w:jc w:val="both"/>
        <w:rPr>
          <w:color w:val="212529"/>
        </w:rPr>
      </w:pPr>
      <w:r w:rsidRPr="006244E9">
        <w:rPr>
          <w:b/>
          <w:bCs/>
          <w:color w:val="212529"/>
        </w:rPr>
        <w:t>Keywords</w:t>
      </w:r>
      <w:r w:rsidRPr="006244E9">
        <w:rPr>
          <w:color w:val="212529"/>
        </w:rPr>
        <w:t>: Cardiovascular disease, secondary metabolites, flowers, potential therapeutics</w:t>
      </w:r>
    </w:p>
    <w:p w14:paraId="226A8C0A" w14:textId="77777777" w:rsidR="000C050D" w:rsidRDefault="000C050D" w:rsidP="005235B8">
      <w:pPr>
        <w:shd w:val="clear" w:color="auto" w:fill="FFFFFF"/>
        <w:tabs>
          <w:tab w:val="left" w:pos="-284"/>
        </w:tabs>
        <w:spacing w:after="100" w:afterAutospacing="1" w:line="480" w:lineRule="auto"/>
        <w:ind w:left="-284" w:right="-24"/>
        <w:jc w:val="both"/>
        <w:rPr>
          <w:rFonts w:ascii="Times New Roman" w:hAnsi="Times New Roman" w:cs="Times New Roman"/>
          <w:b/>
          <w:bCs/>
          <w:color w:val="212529"/>
          <w:sz w:val="24"/>
          <w:szCs w:val="24"/>
        </w:rPr>
      </w:pPr>
    </w:p>
    <w:p w14:paraId="1D4BBB1B" w14:textId="77777777" w:rsidR="00A55B77" w:rsidRDefault="00A55B77" w:rsidP="005235B8">
      <w:pPr>
        <w:shd w:val="clear" w:color="auto" w:fill="FFFFFF"/>
        <w:tabs>
          <w:tab w:val="left" w:pos="-284"/>
        </w:tabs>
        <w:spacing w:after="100" w:afterAutospacing="1" w:line="480" w:lineRule="auto"/>
        <w:ind w:left="-284" w:right="-24"/>
        <w:jc w:val="both"/>
        <w:rPr>
          <w:rFonts w:ascii="Times New Roman" w:hAnsi="Times New Roman" w:cs="Times New Roman"/>
          <w:b/>
          <w:bCs/>
          <w:color w:val="212529"/>
          <w:sz w:val="24"/>
          <w:szCs w:val="24"/>
        </w:rPr>
      </w:pPr>
    </w:p>
    <w:p w14:paraId="30B2560A" w14:textId="52D076CE" w:rsidR="00946139" w:rsidRPr="006244E9" w:rsidRDefault="00946139" w:rsidP="005235B8">
      <w:pPr>
        <w:shd w:val="clear" w:color="auto" w:fill="FFFFFF"/>
        <w:tabs>
          <w:tab w:val="left" w:pos="-284"/>
        </w:tabs>
        <w:spacing w:after="100" w:afterAutospacing="1" w:line="480" w:lineRule="auto"/>
        <w:ind w:left="-284" w:right="-24"/>
        <w:jc w:val="both"/>
        <w:rPr>
          <w:rFonts w:ascii="Times New Roman" w:hAnsi="Times New Roman" w:cs="Times New Roman"/>
          <w:b/>
          <w:bCs/>
          <w:color w:val="212529"/>
          <w:sz w:val="24"/>
          <w:szCs w:val="24"/>
        </w:rPr>
      </w:pPr>
      <w:r w:rsidRPr="006244E9">
        <w:rPr>
          <w:rFonts w:ascii="Times New Roman" w:hAnsi="Times New Roman" w:cs="Times New Roman"/>
          <w:b/>
          <w:bCs/>
          <w:color w:val="212529"/>
          <w:sz w:val="24"/>
          <w:szCs w:val="24"/>
        </w:rPr>
        <w:lastRenderedPageBreak/>
        <w:t>Introduction</w:t>
      </w:r>
    </w:p>
    <w:p w14:paraId="188C9615" w14:textId="0D4E1125" w:rsidR="00EB0CBF" w:rsidRPr="000C050D" w:rsidRDefault="003851F7" w:rsidP="005235B8">
      <w:pPr>
        <w:spacing w:line="360" w:lineRule="auto"/>
        <w:ind w:left="-284"/>
        <w:jc w:val="both"/>
        <w:rPr>
          <w:rFonts w:ascii="Times New Roman" w:hAnsi="Times New Roman" w:cs="Times New Roman"/>
          <w:sz w:val="24"/>
          <w:szCs w:val="24"/>
        </w:rPr>
      </w:pPr>
      <w:r w:rsidRPr="003851F7">
        <w:rPr>
          <w:rFonts w:ascii="Times New Roman" w:hAnsi="Times New Roman" w:cs="Times New Roman"/>
          <w:sz w:val="24"/>
          <w:szCs w:val="24"/>
        </w:rPr>
        <w:t>This review study attempts to determine the phytochemicals in a few flowers as well as any potential heart-protective properties.</w:t>
      </w:r>
      <w:r w:rsidR="00B746F0" w:rsidRPr="000C050D">
        <w:rPr>
          <w:rFonts w:ascii="Times New Roman" w:hAnsi="Times New Roman" w:cs="Times New Roman"/>
          <w:sz w:val="24"/>
          <w:szCs w:val="24"/>
        </w:rPr>
        <w:t xml:space="preserve"> </w:t>
      </w:r>
      <w:r w:rsidRPr="003851F7">
        <w:rPr>
          <w:rFonts w:ascii="Times New Roman" w:hAnsi="Times New Roman" w:cs="Times New Roman"/>
          <w:sz w:val="24"/>
          <w:szCs w:val="24"/>
        </w:rPr>
        <w:t>In this study, data on floral bioactive phytoconstituents are compiled, along with details on</w:t>
      </w:r>
      <w:r>
        <w:rPr>
          <w:rFonts w:ascii="Times New Roman" w:hAnsi="Times New Roman" w:cs="Times New Roman"/>
          <w:sz w:val="24"/>
          <w:szCs w:val="24"/>
        </w:rPr>
        <w:t xml:space="preserve"> their</w:t>
      </w:r>
      <w:r w:rsidRPr="003851F7">
        <w:rPr>
          <w:rFonts w:ascii="Times New Roman" w:hAnsi="Times New Roman" w:cs="Times New Roman"/>
          <w:sz w:val="24"/>
          <w:szCs w:val="24"/>
        </w:rPr>
        <w:t xml:space="preserve"> </w:t>
      </w:r>
      <w:r>
        <w:rPr>
          <w:rFonts w:ascii="Times New Roman" w:hAnsi="Times New Roman" w:cs="Times New Roman"/>
          <w:sz w:val="24"/>
          <w:szCs w:val="24"/>
        </w:rPr>
        <w:t xml:space="preserve">mechanism </w:t>
      </w:r>
      <w:r w:rsidRPr="003851F7">
        <w:rPr>
          <w:rFonts w:ascii="Times New Roman" w:hAnsi="Times New Roman" w:cs="Times New Roman"/>
          <w:sz w:val="24"/>
          <w:szCs w:val="24"/>
        </w:rPr>
        <w:t xml:space="preserve">to prevent </w:t>
      </w:r>
      <w:r>
        <w:rPr>
          <w:rFonts w:ascii="Times New Roman" w:hAnsi="Times New Roman" w:cs="Times New Roman"/>
          <w:sz w:val="24"/>
          <w:szCs w:val="24"/>
        </w:rPr>
        <w:t>C</w:t>
      </w:r>
      <w:r w:rsidRPr="003851F7">
        <w:rPr>
          <w:rFonts w:ascii="Times New Roman" w:hAnsi="Times New Roman" w:cs="Times New Roman"/>
          <w:sz w:val="24"/>
          <w:szCs w:val="24"/>
        </w:rPr>
        <w:t xml:space="preserve">ardiovascular </w:t>
      </w:r>
      <w:r>
        <w:rPr>
          <w:rFonts w:ascii="Times New Roman" w:hAnsi="Times New Roman" w:cs="Times New Roman"/>
          <w:sz w:val="24"/>
          <w:szCs w:val="24"/>
        </w:rPr>
        <w:t>Diseases</w:t>
      </w:r>
      <w:r w:rsidRPr="003851F7">
        <w:rPr>
          <w:rFonts w:ascii="Times New Roman" w:hAnsi="Times New Roman" w:cs="Times New Roman"/>
          <w:sz w:val="24"/>
          <w:szCs w:val="24"/>
        </w:rPr>
        <w:t xml:space="preserve"> (CVD).</w:t>
      </w:r>
      <w:r>
        <w:rPr>
          <w:rFonts w:ascii="Times New Roman" w:hAnsi="Times New Roman" w:cs="Times New Roman"/>
          <w:sz w:val="24"/>
          <w:szCs w:val="24"/>
        </w:rPr>
        <w:t xml:space="preserve"> </w:t>
      </w:r>
      <w:r w:rsidR="00183B68" w:rsidRPr="00183B68">
        <w:rPr>
          <w:rFonts w:ascii="Times New Roman" w:hAnsi="Times New Roman" w:cs="Times New Roman"/>
          <w:sz w:val="24"/>
          <w:szCs w:val="24"/>
        </w:rPr>
        <w:t xml:space="preserve">Scientists began searching for natural sources of raw materials as a result of the connection between human macro- and micronutrient requirements in health and disease conditions and medications that are both beneficial and have no side effects. This led them to rediscover flowers as a potentially important source for the </w:t>
      </w:r>
      <w:r w:rsidR="00183B68">
        <w:rPr>
          <w:rFonts w:ascii="Times New Roman" w:hAnsi="Times New Roman" w:cs="Times New Roman"/>
          <w:sz w:val="24"/>
          <w:szCs w:val="24"/>
        </w:rPr>
        <w:t>development</w:t>
      </w:r>
      <w:r w:rsidR="00183B68" w:rsidRPr="00183B68">
        <w:rPr>
          <w:rFonts w:ascii="Times New Roman" w:hAnsi="Times New Roman" w:cs="Times New Roman"/>
          <w:sz w:val="24"/>
          <w:szCs w:val="24"/>
        </w:rPr>
        <w:t xml:space="preserve"> of drugs.</w:t>
      </w:r>
      <w:r w:rsidR="00183B68">
        <w:rPr>
          <w:rFonts w:ascii="Times New Roman" w:hAnsi="Times New Roman" w:cs="Times New Roman"/>
          <w:sz w:val="24"/>
          <w:szCs w:val="24"/>
        </w:rPr>
        <w:t xml:space="preserve"> </w:t>
      </w:r>
      <w:r w:rsidR="00F74986" w:rsidRPr="000C050D">
        <w:rPr>
          <w:rFonts w:ascii="Times New Roman" w:hAnsi="Times New Roman" w:cs="Times New Roman"/>
          <w:sz w:val="24"/>
          <w:szCs w:val="24"/>
        </w:rPr>
        <w:t>The primary and secondary metabolites</w:t>
      </w:r>
      <w:r w:rsidR="00154CAA" w:rsidRPr="000C050D">
        <w:rPr>
          <w:rFonts w:ascii="Times New Roman" w:hAnsi="Times New Roman" w:cs="Times New Roman"/>
          <w:sz w:val="24"/>
          <w:szCs w:val="24"/>
        </w:rPr>
        <w:t xml:space="preserve"> such as</w:t>
      </w:r>
      <w:r w:rsidR="00F74986" w:rsidRPr="000C050D">
        <w:rPr>
          <w:rFonts w:ascii="Times New Roman" w:hAnsi="Times New Roman" w:cs="Times New Roman"/>
          <w:sz w:val="24"/>
          <w:szCs w:val="24"/>
        </w:rPr>
        <w:t xml:space="preserve"> </w:t>
      </w:r>
      <w:r w:rsidR="00154CAA" w:rsidRPr="000C050D">
        <w:rPr>
          <w:rFonts w:ascii="Times New Roman" w:hAnsi="Times New Roman" w:cs="Times New Roman"/>
          <w:sz w:val="24"/>
          <w:szCs w:val="24"/>
        </w:rPr>
        <w:t>phenolic components, flavonoids, flavonols,</w:t>
      </w:r>
      <w:r w:rsidR="000C050D" w:rsidRPr="000C050D">
        <w:rPr>
          <w:rFonts w:ascii="Times New Roman" w:hAnsi="Times New Roman" w:cs="Times New Roman"/>
          <w:sz w:val="24"/>
          <w:szCs w:val="24"/>
        </w:rPr>
        <w:t xml:space="preserve"> </w:t>
      </w:r>
      <w:r w:rsidR="00154CAA" w:rsidRPr="000C050D">
        <w:rPr>
          <w:rFonts w:ascii="Times New Roman" w:hAnsi="Times New Roman" w:cs="Times New Roman"/>
          <w:sz w:val="24"/>
          <w:szCs w:val="24"/>
        </w:rPr>
        <w:t xml:space="preserve">flavones, anthocyanins, carotenoids, and numerous other chemicals </w:t>
      </w:r>
      <w:r w:rsidR="00F74986" w:rsidRPr="000C050D">
        <w:rPr>
          <w:rFonts w:ascii="Times New Roman" w:hAnsi="Times New Roman" w:cs="Times New Roman"/>
          <w:sz w:val="24"/>
          <w:szCs w:val="24"/>
        </w:rPr>
        <w:t>found in pollen (which is high in sugars, proteins, and amino acids), nectar (which is high in amino acids and sugars), and corolla (which is high in pigments, vitamins, and other nutrients) all work to co</w:t>
      </w:r>
      <w:r w:rsidR="00607D09" w:rsidRPr="000C050D">
        <w:rPr>
          <w:rFonts w:ascii="Times New Roman" w:hAnsi="Times New Roman" w:cs="Times New Roman"/>
          <w:sz w:val="24"/>
          <w:szCs w:val="24"/>
        </w:rPr>
        <w:t>mpensate</w:t>
      </w:r>
      <w:r w:rsidR="00F74986" w:rsidRPr="000C050D">
        <w:rPr>
          <w:rFonts w:ascii="Times New Roman" w:hAnsi="Times New Roman" w:cs="Times New Roman"/>
          <w:sz w:val="24"/>
          <w:szCs w:val="24"/>
        </w:rPr>
        <w:t xml:space="preserve"> nutritional deficiencies in </w:t>
      </w:r>
      <w:r w:rsidR="00607D09" w:rsidRPr="000C050D">
        <w:rPr>
          <w:rFonts w:ascii="Times New Roman" w:hAnsi="Times New Roman" w:cs="Times New Roman"/>
          <w:sz w:val="24"/>
          <w:szCs w:val="24"/>
        </w:rPr>
        <w:t>humans</w:t>
      </w:r>
      <w:r w:rsidR="00F74986" w:rsidRPr="000C050D">
        <w:rPr>
          <w:rFonts w:ascii="Times New Roman" w:hAnsi="Times New Roman" w:cs="Times New Roman"/>
          <w:sz w:val="24"/>
          <w:szCs w:val="24"/>
        </w:rPr>
        <w:t xml:space="preserve"> (Pires</w:t>
      </w:r>
      <w:r w:rsidR="00F74986" w:rsidRPr="005A3AE9">
        <w:rPr>
          <w:rFonts w:ascii="Times New Roman" w:hAnsi="Times New Roman" w:cs="Times New Roman"/>
          <w:i/>
          <w:iCs/>
          <w:sz w:val="24"/>
          <w:szCs w:val="24"/>
        </w:rPr>
        <w:t xml:space="preserve"> et al</w:t>
      </w:r>
      <w:r w:rsidR="005A3AE9">
        <w:rPr>
          <w:rFonts w:ascii="Times New Roman" w:hAnsi="Times New Roman" w:cs="Times New Roman"/>
          <w:sz w:val="24"/>
          <w:szCs w:val="24"/>
        </w:rPr>
        <w:t>,</w:t>
      </w:r>
      <w:r w:rsidR="00F74986" w:rsidRPr="000C050D">
        <w:rPr>
          <w:rFonts w:ascii="Times New Roman" w:hAnsi="Times New Roman" w:cs="Times New Roman"/>
          <w:sz w:val="24"/>
          <w:szCs w:val="24"/>
        </w:rPr>
        <w:t xml:space="preserve"> 2019).</w:t>
      </w:r>
      <w:r w:rsidR="00EE3984" w:rsidRPr="000C050D">
        <w:rPr>
          <w:rFonts w:ascii="Times New Roman" w:hAnsi="Times New Roman" w:cs="Times New Roman"/>
          <w:sz w:val="24"/>
          <w:szCs w:val="24"/>
        </w:rPr>
        <w:t xml:space="preserve"> </w:t>
      </w:r>
    </w:p>
    <w:p w14:paraId="6FEC589E" w14:textId="4BDA8737" w:rsidR="00AA12F6" w:rsidRPr="005236F1" w:rsidRDefault="00C60097" w:rsidP="005235B8">
      <w:pPr>
        <w:spacing w:line="360" w:lineRule="auto"/>
        <w:ind w:left="-284"/>
        <w:jc w:val="both"/>
        <w:rPr>
          <w:rFonts w:ascii="Times New Roman" w:hAnsi="Times New Roman" w:cs="Times New Roman"/>
          <w:sz w:val="24"/>
          <w:szCs w:val="24"/>
        </w:rPr>
      </w:pPr>
      <w:r w:rsidRPr="00D72C61">
        <w:rPr>
          <w:rFonts w:ascii="Times New Roman" w:hAnsi="Times New Roman" w:cs="Times New Roman"/>
          <w:sz w:val="24"/>
          <w:szCs w:val="24"/>
        </w:rPr>
        <w:t>The</w:t>
      </w:r>
      <w:r w:rsidR="00EE3984" w:rsidRPr="00D72C61">
        <w:rPr>
          <w:rFonts w:ascii="Times New Roman" w:hAnsi="Times New Roman" w:cs="Times New Roman"/>
          <w:sz w:val="24"/>
          <w:szCs w:val="24"/>
        </w:rPr>
        <w:t xml:space="preserve"> </w:t>
      </w:r>
      <w:r w:rsidR="00734984" w:rsidRPr="00D72C61">
        <w:rPr>
          <w:rFonts w:ascii="Times New Roman" w:hAnsi="Times New Roman" w:cs="Times New Roman"/>
          <w:sz w:val="24"/>
          <w:szCs w:val="24"/>
        </w:rPr>
        <w:t>practice</w:t>
      </w:r>
      <w:r w:rsidRPr="00D72C61">
        <w:rPr>
          <w:rFonts w:ascii="Times New Roman" w:hAnsi="Times New Roman" w:cs="Times New Roman"/>
          <w:sz w:val="24"/>
          <w:szCs w:val="24"/>
        </w:rPr>
        <w:t xml:space="preserve"> of </w:t>
      </w:r>
      <w:r w:rsidR="00266787" w:rsidRPr="00D72C61">
        <w:rPr>
          <w:rFonts w:ascii="Times New Roman" w:hAnsi="Times New Roman" w:cs="Times New Roman"/>
          <w:sz w:val="24"/>
          <w:szCs w:val="24"/>
        </w:rPr>
        <w:t>consumin</w:t>
      </w:r>
      <w:r w:rsidRPr="00D72C61">
        <w:rPr>
          <w:rFonts w:ascii="Times New Roman" w:hAnsi="Times New Roman" w:cs="Times New Roman"/>
          <w:sz w:val="24"/>
          <w:szCs w:val="24"/>
        </w:rPr>
        <w:t>g flowers</w:t>
      </w:r>
      <w:r w:rsidR="00F74986" w:rsidRPr="00D72C61">
        <w:rPr>
          <w:rFonts w:ascii="Times New Roman" w:hAnsi="Times New Roman" w:cs="Times New Roman"/>
          <w:sz w:val="24"/>
          <w:szCs w:val="24"/>
        </w:rPr>
        <w:t xml:space="preserve"> as a new sort of vegetable (Pardossi </w:t>
      </w:r>
      <w:r w:rsidR="00F74986" w:rsidRPr="00E271F0">
        <w:rPr>
          <w:rFonts w:ascii="Times New Roman" w:hAnsi="Times New Roman" w:cs="Times New Roman"/>
          <w:i/>
          <w:iCs/>
          <w:sz w:val="24"/>
          <w:szCs w:val="24"/>
        </w:rPr>
        <w:t>et al</w:t>
      </w:r>
      <w:r w:rsidR="00F74986" w:rsidRPr="00D72C61">
        <w:rPr>
          <w:rFonts w:ascii="Times New Roman" w:hAnsi="Times New Roman" w:cs="Times New Roman"/>
          <w:sz w:val="24"/>
          <w:szCs w:val="24"/>
        </w:rPr>
        <w:t>, 2016)</w:t>
      </w:r>
      <w:r w:rsidRPr="00D72C61">
        <w:rPr>
          <w:rFonts w:ascii="Times New Roman" w:hAnsi="Times New Roman" w:cs="Times New Roman"/>
          <w:sz w:val="24"/>
          <w:szCs w:val="24"/>
        </w:rPr>
        <w:t xml:space="preserve"> today is a rediscovery of </w:t>
      </w:r>
      <w:r w:rsidR="000A662E" w:rsidRPr="00D72C61">
        <w:rPr>
          <w:rFonts w:ascii="Times New Roman" w:hAnsi="Times New Roman" w:cs="Times New Roman"/>
          <w:sz w:val="24"/>
          <w:szCs w:val="24"/>
        </w:rPr>
        <w:t>a</w:t>
      </w:r>
      <w:r w:rsidRPr="00D72C61">
        <w:rPr>
          <w:rFonts w:ascii="Times New Roman" w:hAnsi="Times New Roman" w:cs="Times New Roman"/>
          <w:sz w:val="24"/>
          <w:szCs w:val="24"/>
        </w:rPr>
        <w:t xml:space="preserve"> </w:t>
      </w:r>
      <w:r w:rsidR="000A662E" w:rsidRPr="00D72C61">
        <w:rPr>
          <w:rFonts w:ascii="Times New Roman" w:hAnsi="Times New Roman" w:cs="Times New Roman"/>
          <w:sz w:val="24"/>
          <w:szCs w:val="24"/>
        </w:rPr>
        <w:t xml:space="preserve">long-forgotten </w:t>
      </w:r>
      <w:r w:rsidRPr="00D72C61">
        <w:rPr>
          <w:rFonts w:ascii="Times New Roman" w:hAnsi="Times New Roman" w:cs="Times New Roman"/>
          <w:sz w:val="24"/>
          <w:szCs w:val="24"/>
        </w:rPr>
        <w:t xml:space="preserve">ethnobotanical custom </w:t>
      </w:r>
      <w:r w:rsidR="0095781B" w:rsidRPr="00D72C61">
        <w:rPr>
          <w:rFonts w:ascii="Times New Roman" w:hAnsi="Times New Roman" w:cs="Times New Roman"/>
          <w:sz w:val="24"/>
          <w:szCs w:val="24"/>
        </w:rPr>
        <w:t xml:space="preserve">(Demasi </w:t>
      </w:r>
      <w:r w:rsidR="0095781B" w:rsidRPr="00E271F0">
        <w:rPr>
          <w:rFonts w:ascii="Times New Roman" w:hAnsi="Times New Roman" w:cs="Times New Roman"/>
          <w:i/>
          <w:iCs/>
          <w:sz w:val="24"/>
          <w:szCs w:val="24"/>
        </w:rPr>
        <w:t>et al</w:t>
      </w:r>
      <w:r w:rsidR="0095781B" w:rsidRPr="00D72C61">
        <w:rPr>
          <w:rFonts w:ascii="Times New Roman" w:hAnsi="Times New Roman" w:cs="Times New Roman"/>
          <w:sz w:val="24"/>
          <w:szCs w:val="24"/>
        </w:rPr>
        <w:t>, 2021)</w:t>
      </w:r>
      <w:r w:rsidRPr="00D72C61">
        <w:rPr>
          <w:rFonts w:ascii="Times New Roman" w:hAnsi="Times New Roman" w:cs="Times New Roman"/>
          <w:sz w:val="24"/>
          <w:szCs w:val="24"/>
        </w:rPr>
        <w:t>. There have been</w:t>
      </w:r>
      <w:r w:rsidR="00850D8B" w:rsidRPr="00D72C61">
        <w:rPr>
          <w:rFonts w:ascii="Times New Roman" w:hAnsi="Times New Roman" w:cs="Times New Roman"/>
          <w:sz w:val="24"/>
          <w:szCs w:val="24"/>
        </w:rPr>
        <w:t xml:space="preserve"> earlier</w:t>
      </w:r>
      <w:r w:rsidRPr="00D72C61">
        <w:rPr>
          <w:rFonts w:ascii="Times New Roman" w:hAnsi="Times New Roman" w:cs="Times New Roman"/>
          <w:sz w:val="24"/>
          <w:szCs w:val="24"/>
        </w:rPr>
        <w:t xml:space="preserve"> reports of edible flowers being used in a variety of Asian, European, Indian, and Middle Eastern cuisines</w:t>
      </w:r>
      <w:r w:rsidR="00F74986" w:rsidRPr="00D72C61">
        <w:rPr>
          <w:rFonts w:ascii="Times New Roman" w:hAnsi="Times New Roman" w:cs="Times New Roman"/>
          <w:sz w:val="24"/>
          <w:szCs w:val="24"/>
        </w:rPr>
        <w:t xml:space="preserve"> (</w:t>
      </w:r>
      <w:r w:rsidR="000E7CEB" w:rsidRPr="00D72C61">
        <w:rPr>
          <w:rFonts w:ascii="Times New Roman" w:hAnsi="Times New Roman" w:cs="Times New Roman"/>
          <w:sz w:val="24"/>
          <w:szCs w:val="24"/>
        </w:rPr>
        <w:t xml:space="preserve">including </w:t>
      </w:r>
      <w:r w:rsidR="00F74986" w:rsidRPr="00D72C61">
        <w:rPr>
          <w:rFonts w:ascii="Times New Roman" w:hAnsi="Times New Roman" w:cs="Times New Roman"/>
          <w:sz w:val="24"/>
          <w:szCs w:val="24"/>
        </w:rPr>
        <w:t>flavouring</w:t>
      </w:r>
      <w:r w:rsidR="000E7CEB" w:rsidRPr="00D72C61">
        <w:rPr>
          <w:rFonts w:ascii="Times New Roman" w:hAnsi="Times New Roman" w:cs="Times New Roman"/>
          <w:sz w:val="24"/>
          <w:szCs w:val="24"/>
        </w:rPr>
        <w:t xml:space="preserve"> agents</w:t>
      </w:r>
      <w:r w:rsidR="00F74986" w:rsidRPr="00D72C61">
        <w:rPr>
          <w:rFonts w:ascii="Times New Roman" w:hAnsi="Times New Roman" w:cs="Times New Roman"/>
          <w:sz w:val="24"/>
          <w:szCs w:val="24"/>
        </w:rPr>
        <w:t>, salad dressing, chutney, jam, jelly, tea, ice cream, purees, candies, bakery, sharbat, and kheer)</w:t>
      </w:r>
      <w:r w:rsidR="000E7CEB" w:rsidRPr="00D72C61">
        <w:rPr>
          <w:rFonts w:ascii="Times New Roman" w:hAnsi="Times New Roman" w:cs="Times New Roman"/>
          <w:sz w:val="24"/>
          <w:szCs w:val="24"/>
        </w:rPr>
        <w:t>,</w:t>
      </w:r>
      <w:r w:rsidR="00F74986" w:rsidRPr="00D72C61">
        <w:rPr>
          <w:rFonts w:ascii="Times New Roman" w:hAnsi="Times New Roman" w:cs="Times New Roman"/>
          <w:sz w:val="24"/>
          <w:szCs w:val="24"/>
        </w:rPr>
        <w:t xml:space="preserve"> for medicinal purposes</w:t>
      </w:r>
      <w:r w:rsidRPr="00D72C61">
        <w:rPr>
          <w:rFonts w:ascii="Times New Roman" w:hAnsi="Times New Roman" w:cs="Times New Roman"/>
          <w:sz w:val="24"/>
          <w:szCs w:val="24"/>
        </w:rPr>
        <w:t xml:space="preserve"> </w:t>
      </w:r>
      <w:r w:rsidR="00EB0CBF" w:rsidRPr="00D72C61">
        <w:rPr>
          <w:rFonts w:ascii="Times New Roman" w:hAnsi="Times New Roman" w:cs="Times New Roman"/>
          <w:sz w:val="24"/>
          <w:szCs w:val="24"/>
        </w:rPr>
        <w:t xml:space="preserve">(antioxidant, anticancer, </w:t>
      </w:r>
      <w:r w:rsidR="00EB0CBF" w:rsidRPr="005236F1">
        <w:rPr>
          <w:rFonts w:ascii="Times New Roman" w:hAnsi="Times New Roman" w:cs="Times New Roman"/>
          <w:sz w:val="24"/>
          <w:szCs w:val="24"/>
        </w:rPr>
        <w:t xml:space="preserve">neuroprotective, anti-inflammatory, hepatoprotective, antimicrobial, immunomodulatory, hypoglycemic, antidiabetic, and antiobesity properties) (Loizzo </w:t>
      </w:r>
      <w:r w:rsidR="00E271F0" w:rsidRPr="00E271F0">
        <w:rPr>
          <w:rFonts w:ascii="Times New Roman" w:hAnsi="Times New Roman" w:cs="Times New Roman"/>
          <w:i/>
          <w:iCs/>
          <w:sz w:val="24"/>
          <w:szCs w:val="24"/>
        </w:rPr>
        <w:t>et al</w:t>
      </w:r>
      <w:r w:rsidR="00EB0CBF" w:rsidRPr="005236F1">
        <w:rPr>
          <w:rFonts w:ascii="Times New Roman" w:hAnsi="Times New Roman" w:cs="Times New Roman"/>
          <w:sz w:val="24"/>
          <w:szCs w:val="24"/>
        </w:rPr>
        <w:t>,2015</w:t>
      </w:r>
      <w:r w:rsidR="00E271F0">
        <w:rPr>
          <w:rFonts w:ascii="Times New Roman" w:hAnsi="Times New Roman" w:cs="Times New Roman"/>
          <w:sz w:val="24"/>
          <w:szCs w:val="24"/>
        </w:rPr>
        <w:t xml:space="preserve">, </w:t>
      </w:r>
      <w:r w:rsidR="00A82A58" w:rsidRPr="005236F1">
        <w:rPr>
          <w:rFonts w:ascii="Times New Roman" w:hAnsi="Times New Roman" w:cs="Times New Roman"/>
          <w:sz w:val="24"/>
          <w:szCs w:val="24"/>
        </w:rPr>
        <w:t>Lauderdale, 2014)</w:t>
      </w:r>
      <w:r w:rsidR="000E7CEB" w:rsidRPr="005236F1">
        <w:rPr>
          <w:rFonts w:ascii="Times New Roman" w:hAnsi="Times New Roman" w:cs="Times New Roman"/>
          <w:sz w:val="24"/>
          <w:szCs w:val="24"/>
        </w:rPr>
        <w:t xml:space="preserve"> and</w:t>
      </w:r>
      <w:r w:rsidR="00EB0CBF" w:rsidRPr="005236F1">
        <w:rPr>
          <w:rFonts w:ascii="Times New Roman" w:hAnsi="Times New Roman" w:cs="Times New Roman"/>
          <w:sz w:val="24"/>
          <w:szCs w:val="24"/>
        </w:rPr>
        <w:t xml:space="preserve"> ornamentals,</w:t>
      </w:r>
      <w:r w:rsidR="00850D8B" w:rsidRPr="005236F1">
        <w:rPr>
          <w:rFonts w:ascii="Times New Roman" w:hAnsi="Times New Roman" w:cs="Times New Roman"/>
          <w:sz w:val="24"/>
          <w:szCs w:val="24"/>
        </w:rPr>
        <w:t xml:space="preserve"> since from the olden ages in their sculptures, monuments, architectures, rocks, holy books</w:t>
      </w:r>
      <w:r w:rsidR="002D0DB0" w:rsidRPr="005236F1">
        <w:rPr>
          <w:rFonts w:ascii="Times New Roman" w:hAnsi="Times New Roman" w:cs="Times New Roman"/>
          <w:sz w:val="24"/>
          <w:szCs w:val="24"/>
        </w:rPr>
        <w:t>,</w:t>
      </w:r>
      <w:r w:rsidR="00850D8B" w:rsidRPr="005236F1">
        <w:rPr>
          <w:rFonts w:ascii="Times New Roman" w:hAnsi="Times New Roman" w:cs="Times New Roman"/>
          <w:sz w:val="24"/>
          <w:szCs w:val="24"/>
        </w:rPr>
        <w:t xml:space="preserve"> and </w:t>
      </w:r>
      <w:r w:rsidR="002D0DB0" w:rsidRPr="005236F1">
        <w:rPr>
          <w:rFonts w:ascii="Times New Roman" w:hAnsi="Times New Roman" w:cs="Times New Roman"/>
          <w:sz w:val="24"/>
          <w:szCs w:val="24"/>
        </w:rPr>
        <w:t>artworks,</w:t>
      </w:r>
      <w:r w:rsidR="00850D8B" w:rsidRPr="005236F1">
        <w:rPr>
          <w:rFonts w:ascii="Times New Roman" w:hAnsi="Times New Roman" w:cs="Times New Roman"/>
          <w:sz w:val="24"/>
          <w:szCs w:val="24"/>
        </w:rPr>
        <w:t xml:space="preserve"> etc.</w:t>
      </w:r>
      <w:r w:rsidR="00A628AE" w:rsidRPr="005236F1">
        <w:rPr>
          <w:rFonts w:ascii="Times New Roman" w:hAnsi="Times New Roman" w:cs="Times New Roman"/>
          <w:sz w:val="24"/>
          <w:szCs w:val="24"/>
        </w:rPr>
        <w:t xml:space="preserve"> Some countries cultivate flowers extensively because they have been used for decorative and gastronomic purposes alike.</w:t>
      </w:r>
      <w:r w:rsidR="001F6E82" w:rsidRPr="005236F1">
        <w:rPr>
          <w:rFonts w:ascii="Times New Roman" w:hAnsi="Times New Roman" w:cs="Times New Roman"/>
          <w:sz w:val="24"/>
          <w:szCs w:val="24"/>
        </w:rPr>
        <w:t xml:space="preserve"> </w:t>
      </w:r>
      <w:r w:rsidR="004E2C4A" w:rsidRPr="005236F1">
        <w:rPr>
          <w:rFonts w:ascii="Times New Roman" w:hAnsi="Times New Roman" w:cs="Times New Roman"/>
          <w:sz w:val="24"/>
          <w:szCs w:val="24"/>
        </w:rPr>
        <w:t xml:space="preserve">The key query is whether or not the edible bloom is safe to eat. Not all flowers can be consumed by people. Some flowers are poisonous because they have toxic substances such as alkaloids, saponins, terpenes, and glycosides that can be fatal </w:t>
      </w:r>
      <w:r w:rsidR="00C1516F" w:rsidRPr="005236F1">
        <w:rPr>
          <w:rFonts w:ascii="Times New Roman" w:hAnsi="Times New Roman" w:cs="Times New Roman"/>
          <w:sz w:val="24"/>
          <w:szCs w:val="24"/>
        </w:rPr>
        <w:t xml:space="preserve">to </w:t>
      </w:r>
      <w:r w:rsidR="004E2C4A" w:rsidRPr="005236F1">
        <w:rPr>
          <w:rFonts w:ascii="Times New Roman" w:hAnsi="Times New Roman" w:cs="Times New Roman"/>
          <w:sz w:val="24"/>
          <w:szCs w:val="24"/>
        </w:rPr>
        <w:t>both people and animals</w:t>
      </w:r>
      <w:r w:rsidR="00250CD3" w:rsidRPr="005236F1">
        <w:rPr>
          <w:rFonts w:ascii="Times New Roman" w:hAnsi="Times New Roman" w:cs="Times New Roman"/>
          <w:sz w:val="24"/>
          <w:szCs w:val="24"/>
        </w:rPr>
        <w:t xml:space="preserve"> </w:t>
      </w:r>
      <w:r w:rsidR="00696A29" w:rsidRPr="005236F1">
        <w:rPr>
          <w:rFonts w:ascii="Times New Roman" w:hAnsi="Times New Roman" w:cs="Times New Roman"/>
          <w:sz w:val="24"/>
          <w:szCs w:val="24"/>
        </w:rPr>
        <w:t xml:space="preserve">(Mithofer, 2012). </w:t>
      </w:r>
      <w:r w:rsidR="009B35AE" w:rsidRPr="005236F1">
        <w:rPr>
          <w:rFonts w:ascii="Times New Roman" w:hAnsi="Times New Roman" w:cs="Times New Roman"/>
          <w:sz w:val="24"/>
          <w:szCs w:val="24"/>
        </w:rPr>
        <w:t xml:space="preserve">Flowers contain polyphenols, commonly referred to as phenolics, which are non-nutritive compounds that improve human health. </w:t>
      </w:r>
      <w:r w:rsidRPr="005236F1">
        <w:rPr>
          <w:rFonts w:ascii="Times New Roman" w:hAnsi="Times New Roman" w:cs="Times New Roman"/>
          <w:sz w:val="24"/>
          <w:szCs w:val="24"/>
        </w:rPr>
        <w:t xml:space="preserve">There are three important groups of compounds that contain one or more polyphenols such as flavonoids (flavonols, anthocyanins, flavan-3-ols, flavones, and chalcones), nonflavonoids (stilbenoids, curcumin, coumarins, and neolignans) and phenolic acids (ellagic acid, tannic acid, gallic acid, and caffeic acid). </w:t>
      </w:r>
      <w:r w:rsidR="009B35AE" w:rsidRPr="005236F1">
        <w:rPr>
          <w:rFonts w:ascii="Times New Roman" w:hAnsi="Times New Roman" w:cs="Times New Roman"/>
          <w:sz w:val="24"/>
          <w:szCs w:val="24"/>
        </w:rPr>
        <w:t xml:space="preserve">Each flower's level of chromium reflects how rich in phytochemicals it is, with red and yellow flowers having higher levels of carotenoids, purple and blue flowers having higher </w:t>
      </w:r>
      <w:r w:rsidR="009B35AE" w:rsidRPr="005236F1">
        <w:rPr>
          <w:rFonts w:ascii="Times New Roman" w:hAnsi="Times New Roman" w:cs="Times New Roman"/>
          <w:sz w:val="24"/>
          <w:szCs w:val="24"/>
        </w:rPr>
        <w:lastRenderedPageBreak/>
        <w:t>levels of anthocyanins, and white and red-yellow flowers having higher levels of flavonoids.</w:t>
      </w:r>
      <w:r w:rsidRPr="005236F1">
        <w:rPr>
          <w:rFonts w:ascii="Times New Roman" w:hAnsi="Times New Roman" w:cs="Times New Roman"/>
          <w:sz w:val="24"/>
          <w:szCs w:val="24"/>
        </w:rPr>
        <w:t xml:space="preserve"> The WHO states that the greatest place to get a range of medications is from medicinal plants. The qualities, safety, and effectiveness of such plants should therefore be studied. A greater understanding of the active principles and mode of action of these medications can be gained by determining their morphological, pharmacological, or pharmacognostical properties, which have been extensively detailed by the ayurvedic system of medicine in India. The current review makes an effort to examine its phytochemical components, therapeutic applications, and verified pharmacological clarifications. The majority of widely used, cutting-edge medications are made from natural ingredients that have been derived from plants, which have been used as medicine for thousands of years.</w:t>
      </w:r>
    </w:p>
    <w:p w14:paraId="0FBA7A78" w14:textId="364C13E8" w:rsidR="00C60097" w:rsidRPr="005236F1" w:rsidRDefault="00C60097" w:rsidP="005235B8">
      <w:pPr>
        <w:spacing w:line="360" w:lineRule="auto"/>
        <w:ind w:left="-284"/>
        <w:jc w:val="both"/>
        <w:rPr>
          <w:rFonts w:ascii="Times New Roman" w:hAnsi="Times New Roman" w:cs="Times New Roman"/>
          <w:sz w:val="24"/>
          <w:szCs w:val="24"/>
        </w:rPr>
      </w:pPr>
      <w:r w:rsidRPr="005236F1">
        <w:rPr>
          <w:rFonts w:ascii="Times New Roman" w:hAnsi="Times New Roman" w:cs="Times New Roman"/>
          <w:sz w:val="24"/>
          <w:szCs w:val="24"/>
        </w:rPr>
        <w:t>One of the diseases that can be prevented is CVD</w:t>
      </w:r>
      <w:r w:rsidR="00AA12F6" w:rsidRPr="005236F1">
        <w:rPr>
          <w:rFonts w:ascii="Times New Roman" w:hAnsi="Times New Roman" w:cs="Times New Roman"/>
          <w:sz w:val="24"/>
          <w:szCs w:val="24"/>
        </w:rPr>
        <w:t xml:space="preserve"> </w:t>
      </w:r>
      <w:r w:rsidRPr="005236F1">
        <w:rPr>
          <w:rFonts w:ascii="Times New Roman" w:hAnsi="Times New Roman" w:cs="Times New Roman"/>
          <w:sz w:val="24"/>
          <w:szCs w:val="24"/>
        </w:rPr>
        <w:t>by reducing behavioural risk factors and changing to a healthy lifestyle that includes physical activity and a balanced diet.</w:t>
      </w:r>
      <w:r w:rsidR="003E2438" w:rsidRPr="005236F1">
        <w:rPr>
          <w:rFonts w:ascii="Times New Roman" w:hAnsi="Times New Roman" w:cs="Times New Roman"/>
          <w:sz w:val="24"/>
          <w:szCs w:val="24"/>
        </w:rPr>
        <w:t xml:space="preserve"> CVD notably myocardial infarction (MI) must be considered a serious form of the disease as they take away nearly 17.9 million people per year predicted by the World health organization (WHO) and the American heart association (AHA). </w:t>
      </w:r>
      <w:r w:rsidRPr="005236F1">
        <w:rPr>
          <w:rFonts w:ascii="Times New Roman" w:hAnsi="Times New Roman" w:cs="Times New Roman"/>
          <w:sz w:val="24"/>
          <w:szCs w:val="24"/>
        </w:rPr>
        <w:t xml:space="preserve">A healthy cardiac diet, characterized by high intakes of olive oil, fruits, nuts, vegetables, and cereals, is well documented for its preventive and beneficial effects on health. Many more epidemiological and observational studies have provided evidence for cardiovascular protection and anti-inflammatory activity by consuming </w:t>
      </w:r>
      <w:r w:rsidR="00BF687C">
        <w:rPr>
          <w:rFonts w:ascii="Times New Roman" w:hAnsi="Times New Roman" w:cs="Times New Roman"/>
          <w:sz w:val="24"/>
          <w:szCs w:val="24"/>
        </w:rPr>
        <w:t>a</w:t>
      </w:r>
      <w:r w:rsidRPr="005236F1">
        <w:rPr>
          <w:rFonts w:ascii="Times New Roman" w:hAnsi="Times New Roman" w:cs="Times New Roman"/>
          <w:sz w:val="24"/>
          <w:szCs w:val="24"/>
        </w:rPr>
        <w:t xml:space="preserve"> fiber-enriched diet, such as a 10% reduction in CVD occurrence </w:t>
      </w:r>
      <w:r w:rsidR="005853A9" w:rsidRPr="005236F1">
        <w:rPr>
          <w:rFonts w:ascii="Times New Roman" w:hAnsi="Times New Roman" w:cs="Times New Roman"/>
          <w:sz w:val="24"/>
          <w:szCs w:val="24"/>
        </w:rPr>
        <w:t xml:space="preserve">(Ros </w:t>
      </w:r>
      <w:r w:rsidR="005853A9" w:rsidRPr="00D743ED">
        <w:rPr>
          <w:rFonts w:ascii="Times New Roman" w:hAnsi="Times New Roman" w:cs="Times New Roman"/>
          <w:i/>
          <w:iCs/>
          <w:sz w:val="24"/>
          <w:szCs w:val="24"/>
        </w:rPr>
        <w:t>et al</w:t>
      </w:r>
      <w:r w:rsidR="005853A9" w:rsidRPr="005236F1">
        <w:rPr>
          <w:rFonts w:ascii="Times New Roman" w:hAnsi="Times New Roman" w:cs="Times New Roman"/>
          <w:sz w:val="24"/>
          <w:szCs w:val="24"/>
        </w:rPr>
        <w:t>,</w:t>
      </w:r>
      <w:r w:rsidR="00D743ED">
        <w:rPr>
          <w:rFonts w:ascii="Times New Roman" w:hAnsi="Times New Roman" w:cs="Times New Roman"/>
          <w:sz w:val="24"/>
          <w:szCs w:val="24"/>
        </w:rPr>
        <w:t xml:space="preserve"> </w:t>
      </w:r>
      <w:r w:rsidR="005853A9" w:rsidRPr="005236F1">
        <w:rPr>
          <w:rFonts w:ascii="Times New Roman" w:hAnsi="Times New Roman" w:cs="Times New Roman"/>
          <w:sz w:val="24"/>
          <w:szCs w:val="24"/>
        </w:rPr>
        <w:t>2014)</w:t>
      </w:r>
      <w:r w:rsidRPr="005236F1">
        <w:rPr>
          <w:rFonts w:ascii="Times New Roman" w:hAnsi="Times New Roman" w:cs="Times New Roman"/>
          <w:sz w:val="24"/>
          <w:szCs w:val="24"/>
        </w:rPr>
        <w:t xml:space="preserve">. Edible flower help combat cardiovascular diseases </w:t>
      </w:r>
      <w:r w:rsidR="00C93C1B" w:rsidRPr="005236F1">
        <w:rPr>
          <w:rFonts w:ascii="Times New Roman" w:hAnsi="Times New Roman" w:cs="Times New Roman"/>
          <w:sz w:val="24"/>
          <w:szCs w:val="24"/>
        </w:rPr>
        <w:t>(Koch,</w:t>
      </w:r>
      <w:r w:rsidR="00BF687C">
        <w:rPr>
          <w:rFonts w:ascii="Times New Roman" w:hAnsi="Times New Roman" w:cs="Times New Roman"/>
          <w:sz w:val="24"/>
          <w:szCs w:val="24"/>
        </w:rPr>
        <w:t xml:space="preserve"> </w:t>
      </w:r>
      <w:r w:rsidR="00C93C1B" w:rsidRPr="005236F1">
        <w:rPr>
          <w:rFonts w:ascii="Times New Roman" w:hAnsi="Times New Roman" w:cs="Times New Roman"/>
          <w:sz w:val="24"/>
          <w:szCs w:val="24"/>
        </w:rPr>
        <w:t>2011)</w:t>
      </w:r>
      <w:r w:rsidRPr="005236F1">
        <w:rPr>
          <w:rFonts w:ascii="Times New Roman" w:hAnsi="Times New Roman" w:cs="Times New Roman"/>
          <w:sz w:val="24"/>
          <w:szCs w:val="24"/>
        </w:rPr>
        <w:t xml:space="preserve">. </w:t>
      </w:r>
      <w:r w:rsidR="002C5FAB" w:rsidRPr="002C5FAB">
        <w:rPr>
          <w:rFonts w:ascii="Times New Roman" w:hAnsi="Times New Roman" w:cs="Times New Roman"/>
          <w:sz w:val="24"/>
          <w:szCs w:val="24"/>
        </w:rPr>
        <w:t>Consumption of anti-oxidant-rich foods has been linked to a decline in the incidence of numerous diseases, including diabetes, cardiovascular disease, respiratory disease, and neurological disease.</w:t>
      </w:r>
      <w:r w:rsidRPr="005236F1">
        <w:rPr>
          <w:rFonts w:ascii="Times New Roman" w:hAnsi="Times New Roman" w:cs="Times New Roman"/>
          <w:sz w:val="24"/>
          <w:szCs w:val="24"/>
        </w:rPr>
        <w:t xml:space="preserve"> Numerous edible flowers are reported to have antioxidant compounds, that can reduce the deleterious effects of free radicals. Antioxidant effects can decrease superoxide anion, cellular lipid peroxidation, and free radical scavenging.</w:t>
      </w:r>
    </w:p>
    <w:p w14:paraId="7FF91380" w14:textId="2D50F3C0" w:rsidR="00C60097" w:rsidRPr="006244E9" w:rsidRDefault="00C60097" w:rsidP="005235B8">
      <w:pPr>
        <w:spacing w:line="360" w:lineRule="auto"/>
        <w:ind w:left="-284"/>
        <w:jc w:val="both"/>
        <w:rPr>
          <w:rFonts w:ascii="Times New Roman" w:hAnsi="Times New Roman" w:cs="Times New Roman"/>
          <w:sz w:val="24"/>
          <w:szCs w:val="24"/>
        </w:rPr>
      </w:pPr>
      <w:r w:rsidRPr="006244E9">
        <w:rPr>
          <w:rFonts w:ascii="Times New Roman" w:hAnsi="Times New Roman" w:cs="Times New Roman"/>
          <w:sz w:val="24"/>
          <w:szCs w:val="24"/>
        </w:rPr>
        <w:t xml:space="preserve">The review was conducted in order to gather and discuss information on </w:t>
      </w:r>
      <w:r w:rsidR="00D443F6" w:rsidRPr="006244E9">
        <w:rPr>
          <w:rFonts w:ascii="Times New Roman" w:hAnsi="Times New Roman" w:cs="Times New Roman"/>
          <w:sz w:val="24"/>
          <w:szCs w:val="24"/>
        </w:rPr>
        <w:t>a few</w:t>
      </w:r>
      <w:r w:rsidR="002D5290" w:rsidRPr="006244E9">
        <w:rPr>
          <w:rFonts w:ascii="Times New Roman" w:hAnsi="Times New Roman" w:cs="Times New Roman"/>
          <w:sz w:val="24"/>
          <w:szCs w:val="24"/>
        </w:rPr>
        <w:t xml:space="preserve"> </w:t>
      </w:r>
      <w:r w:rsidRPr="006244E9">
        <w:rPr>
          <w:rFonts w:ascii="Times New Roman" w:hAnsi="Times New Roman" w:cs="Times New Roman"/>
          <w:sz w:val="24"/>
          <w:szCs w:val="24"/>
        </w:rPr>
        <w:t xml:space="preserve">flowers with Cardioprotective potential </w:t>
      </w:r>
      <w:r w:rsidRPr="006244E9">
        <w:rPr>
          <w:rFonts w:ascii="Times New Roman" w:hAnsi="Times New Roman" w:cs="Times New Roman"/>
          <w:i/>
          <w:iCs/>
          <w:sz w:val="24"/>
          <w:szCs w:val="24"/>
        </w:rPr>
        <w:t>Hibiscus rosa Sinensis</w:t>
      </w:r>
      <w:r w:rsidRPr="006244E9">
        <w:rPr>
          <w:rFonts w:ascii="Times New Roman" w:hAnsi="Times New Roman" w:cs="Times New Roman"/>
          <w:sz w:val="24"/>
          <w:szCs w:val="24"/>
        </w:rPr>
        <w:t xml:space="preserve">, </w:t>
      </w:r>
      <w:r w:rsidRPr="006244E9">
        <w:rPr>
          <w:rFonts w:ascii="Times New Roman" w:hAnsi="Times New Roman" w:cs="Times New Roman"/>
          <w:i/>
          <w:iCs/>
          <w:sz w:val="24"/>
          <w:szCs w:val="24"/>
        </w:rPr>
        <w:t>Rosa damascene</w:t>
      </w:r>
      <w:r w:rsidRPr="006244E9">
        <w:rPr>
          <w:rFonts w:ascii="Times New Roman" w:hAnsi="Times New Roman" w:cs="Times New Roman"/>
          <w:sz w:val="24"/>
          <w:szCs w:val="24"/>
        </w:rPr>
        <w:t xml:space="preserve">, </w:t>
      </w:r>
      <w:r w:rsidRPr="006244E9">
        <w:rPr>
          <w:rFonts w:ascii="Times New Roman" w:hAnsi="Times New Roman" w:cs="Times New Roman"/>
          <w:i/>
          <w:iCs/>
          <w:sz w:val="24"/>
          <w:szCs w:val="24"/>
        </w:rPr>
        <w:t xml:space="preserve">Butea monosperma,, </w:t>
      </w:r>
      <w:r w:rsidR="00790465" w:rsidRPr="006244E9">
        <w:rPr>
          <w:rFonts w:ascii="Times New Roman" w:hAnsi="Times New Roman" w:cs="Times New Roman"/>
          <w:i/>
          <w:iCs/>
          <w:sz w:val="24"/>
          <w:szCs w:val="24"/>
        </w:rPr>
        <w:t>Lavendula angustifolia</w:t>
      </w:r>
      <w:r w:rsidRPr="006244E9">
        <w:rPr>
          <w:rFonts w:ascii="Times New Roman" w:hAnsi="Times New Roman" w:cs="Times New Roman"/>
          <w:i/>
          <w:iCs/>
          <w:sz w:val="24"/>
          <w:szCs w:val="24"/>
        </w:rPr>
        <w:t xml:space="preserve">, Cassia auriculata, Tagetes patula, Ixora coccinea, Nerium oleander, Hibiscus sabdariffa </w:t>
      </w:r>
      <w:r w:rsidRPr="006244E9">
        <w:rPr>
          <w:rFonts w:ascii="Times New Roman" w:hAnsi="Times New Roman" w:cs="Times New Roman"/>
          <w:sz w:val="24"/>
          <w:szCs w:val="24"/>
        </w:rPr>
        <w:t xml:space="preserve">from scientific works and neutraceutical properties </w:t>
      </w:r>
      <w:r w:rsidR="00780EC3" w:rsidRPr="006244E9">
        <w:rPr>
          <w:rFonts w:ascii="Times New Roman" w:hAnsi="Times New Roman" w:cs="Times New Roman"/>
          <w:sz w:val="24"/>
          <w:szCs w:val="24"/>
        </w:rPr>
        <w:t xml:space="preserve">to date </w:t>
      </w:r>
      <w:r w:rsidRPr="006244E9">
        <w:rPr>
          <w:rFonts w:ascii="Times New Roman" w:hAnsi="Times New Roman" w:cs="Times New Roman"/>
          <w:sz w:val="24"/>
          <w:szCs w:val="24"/>
        </w:rPr>
        <w:t>and discuss the future aspects of developing edible flowers usage for prolonged ailments.</w:t>
      </w:r>
    </w:p>
    <w:p w14:paraId="69027722" w14:textId="1EA140C0" w:rsidR="00F67BF7" w:rsidRPr="006244E9" w:rsidRDefault="00F67BF7" w:rsidP="005235B8">
      <w:pPr>
        <w:spacing w:line="360" w:lineRule="auto"/>
        <w:ind w:left="-284"/>
        <w:jc w:val="both"/>
        <w:rPr>
          <w:rFonts w:ascii="Times New Roman" w:hAnsi="Times New Roman" w:cs="Times New Roman"/>
          <w:sz w:val="24"/>
          <w:szCs w:val="24"/>
        </w:rPr>
      </w:pPr>
    </w:p>
    <w:p w14:paraId="2B3DC0B8" w14:textId="7B172ACE" w:rsidR="00F67BF7" w:rsidRPr="006244E9" w:rsidRDefault="00F67BF7" w:rsidP="005235B8">
      <w:pPr>
        <w:spacing w:line="360" w:lineRule="auto"/>
        <w:ind w:left="-284"/>
        <w:jc w:val="both"/>
        <w:rPr>
          <w:rFonts w:ascii="Times New Roman" w:hAnsi="Times New Roman" w:cs="Times New Roman"/>
          <w:sz w:val="24"/>
          <w:szCs w:val="24"/>
        </w:rPr>
      </w:pPr>
    </w:p>
    <w:p w14:paraId="0E55DDD3" w14:textId="77777777" w:rsidR="00F67BF7" w:rsidRPr="006244E9" w:rsidRDefault="00F67BF7" w:rsidP="005235B8">
      <w:pPr>
        <w:spacing w:line="360" w:lineRule="auto"/>
        <w:ind w:left="-284"/>
        <w:jc w:val="both"/>
        <w:rPr>
          <w:rFonts w:ascii="Times New Roman" w:hAnsi="Times New Roman" w:cs="Times New Roman"/>
          <w:sz w:val="24"/>
          <w:szCs w:val="24"/>
        </w:rPr>
      </w:pPr>
    </w:p>
    <w:p w14:paraId="3D63FD9A" w14:textId="77777777" w:rsidR="00D13F44" w:rsidRPr="006244E9" w:rsidRDefault="00C60097" w:rsidP="005235B8">
      <w:pPr>
        <w:shd w:val="clear" w:color="auto" w:fill="FFFFFF"/>
        <w:tabs>
          <w:tab w:val="left" w:pos="-284"/>
        </w:tabs>
        <w:spacing w:after="100" w:afterAutospacing="1" w:line="480" w:lineRule="auto"/>
        <w:ind w:left="-284" w:right="-24"/>
        <w:jc w:val="both"/>
        <w:rPr>
          <w:rFonts w:ascii="Times New Roman" w:eastAsia="Times New Roman" w:hAnsi="Times New Roman" w:cs="Times New Roman"/>
          <w:b/>
          <w:bCs/>
          <w:color w:val="212529"/>
          <w:sz w:val="24"/>
          <w:szCs w:val="24"/>
          <w:lang w:eastAsia="en-IN"/>
        </w:rPr>
      </w:pPr>
      <w:r w:rsidRPr="006244E9">
        <w:rPr>
          <w:rFonts w:ascii="Times New Roman" w:hAnsi="Times New Roman" w:cs="Times New Roman"/>
          <w:b/>
          <w:bCs/>
          <w:i/>
          <w:iCs/>
          <w:sz w:val="24"/>
          <w:szCs w:val="24"/>
        </w:rPr>
        <w:lastRenderedPageBreak/>
        <w:t xml:space="preserve">Hibiscus Rosa Sinensis </w:t>
      </w:r>
      <w:r w:rsidRPr="006244E9">
        <w:rPr>
          <w:rFonts w:ascii="Times New Roman" w:eastAsia="Times New Roman" w:hAnsi="Times New Roman" w:cs="Times New Roman"/>
          <w:b/>
          <w:bCs/>
          <w:color w:val="212529"/>
          <w:sz w:val="24"/>
          <w:szCs w:val="24"/>
          <w:lang w:eastAsia="en-IN"/>
        </w:rPr>
        <w:t>(Family: Malvaceae)</w:t>
      </w:r>
    </w:p>
    <w:p w14:paraId="72931E10" w14:textId="3A98D1A7" w:rsidR="00DD7CC3" w:rsidRPr="006244E9" w:rsidRDefault="006244E9" w:rsidP="005235B8">
      <w:pPr>
        <w:shd w:val="clear" w:color="auto" w:fill="FFFFFF"/>
        <w:tabs>
          <w:tab w:val="left" w:pos="-284"/>
        </w:tabs>
        <w:spacing w:after="100" w:afterAutospacing="1" w:line="360" w:lineRule="auto"/>
        <w:ind w:left="-284" w:right="-24"/>
        <w:jc w:val="both"/>
        <w:rPr>
          <w:rFonts w:ascii="Times New Roman" w:hAnsi="Times New Roman" w:cs="Times New Roman"/>
          <w:sz w:val="24"/>
          <w:szCs w:val="24"/>
          <w:lang w:val="en-US"/>
        </w:rPr>
      </w:pPr>
      <w:r w:rsidRPr="006244E9">
        <w:rPr>
          <w:rFonts w:ascii="Times New Roman" w:hAnsi="Times New Roman" w:cs="Times New Roman"/>
          <w:sz w:val="24"/>
          <w:szCs w:val="24"/>
          <w:lang w:eastAsia="en-IN"/>
        </w:rPr>
        <w:t>Flowers from the H</w:t>
      </w:r>
      <w:r w:rsidR="00C60097" w:rsidRPr="006244E9">
        <w:rPr>
          <w:rFonts w:ascii="Times New Roman" w:hAnsi="Times New Roman" w:cs="Times New Roman"/>
          <w:sz w:val="24"/>
          <w:szCs w:val="24"/>
          <w:lang w:eastAsia="en-IN"/>
        </w:rPr>
        <w:t xml:space="preserve">ibiscus family, which are native to Africa, come in a wide range of types and are grown in Taiwan. </w:t>
      </w:r>
      <w:r w:rsidR="00C60097" w:rsidRPr="006244E9">
        <w:rPr>
          <w:rFonts w:ascii="Times New Roman" w:hAnsi="Times New Roman" w:cs="Times New Roman"/>
          <w:i/>
          <w:iCs/>
          <w:sz w:val="24"/>
          <w:szCs w:val="24"/>
          <w:lang w:eastAsia="en-IN"/>
        </w:rPr>
        <w:t>Hibiscus rosa Sinensis</w:t>
      </w:r>
      <w:r w:rsidR="00C45084" w:rsidRPr="006244E9">
        <w:rPr>
          <w:rFonts w:ascii="Times New Roman" w:hAnsi="Times New Roman" w:cs="Times New Roman"/>
          <w:i/>
          <w:iCs/>
          <w:sz w:val="24"/>
          <w:szCs w:val="24"/>
          <w:lang w:eastAsia="en-IN"/>
        </w:rPr>
        <w:t xml:space="preserve"> </w:t>
      </w:r>
      <w:r w:rsidR="00C45084" w:rsidRPr="006244E9">
        <w:rPr>
          <w:rFonts w:ascii="Times New Roman" w:hAnsi="Times New Roman" w:cs="Times New Roman"/>
          <w:sz w:val="24"/>
          <w:szCs w:val="24"/>
          <w:lang w:eastAsia="en-IN"/>
        </w:rPr>
        <w:t>(HR</w:t>
      </w:r>
      <w:r w:rsidRPr="006244E9">
        <w:rPr>
          <w:rFonts w:ascii="Times New Roman" w:hAnsi="Times New Roman" w:cs="Times New Roman"/>
          <w:sz w:val="24"/>
          <w:szCs w:val="24"/>
          <w:lang w:eastAsia="en-IN"/>
        </w:rPr>
        <w:t>S</w:t>
      </w:r>
      <w:r w:rsidR="00C45084" w:rsidRPr="006244E9">
        <w:rPr>
          <w:rFonts w:ascii="Times New Roman" w:hAnsi="Times New Roman" w:cs="Times New Roman"/>
          <w:sz w:val="24"/>
          <w:szCs w:val="24"/>
          <w:lang w:eastAsia="en-IN"/>
        </w:rPr>
        <w:t>)</w:t>
      </w:r>
      <w:r w:rsidR="00C60097" w:rsidRPr="006244E9">
        <w:rPr>
          <w:rFonts w:ascii="Times New Roman" w:hAnsi="Times New Roman" w:cs="Times New Roman"/>
          <w:i/>
          <w:iCs/>
          <w:sz w:val="24"/>
          <w:szCs w:val="24"/>
          <w:lang w:eastAsia="en-IN"/>
        </w:rPr>
        <w:t xml:space="preserve"> </w:t>
      </w:r>
      <w:r w:rsidR="00C60097" w:rsidRPr="006244E9">
        <w:rPr>
          <w:rFonts w:ascii="Times New Roman" w:hAnsi="Times New Roman" w:cs="Times New Roman"/>
          <w:sz w:val="24"/>
          <w:szCs w:val="24"/>
          <w:lang w:eastAsia="en-IN"/>
        </w:rPr>
        <w:t>is one of the 300 of the genus hibiscus</w:t>
      </w:r>
      <w:r w:rsidR="00C60097" w:rsidRPr="006244E9">
        <w:rPr>
          <w:rFonts w:ascii="Times New Roman" w:hAnsi="Times New Roman" w:cs="Times New Roman"/>
          <w:i/>
          <w:iCs/>
          <w:sz w:val="24"/>
          <w:szCs w:val="24"/>
          <w:lang w:eastAsia="en-IN"/>
        </w:rPr>
        <w:t xml:space="preserve"> </w:t>
      </w:r>
      <w:r w:rsidR="00C60097" w:rsidRPr="006244E9">
        <w:rPr>
          <w:rFonts w:ascii="Times New Roman" w:hAnsi="Times New Roman" w:cs="Times New Roman"/>
          <w:sz w:val="24"/>
          <w:szCs w:val="24"/>
          <w:lang w:eastAsia="en-IN"/>
        </w:rPr>
        <w:t>varies from red and pink to white and yellow</w:t>
      </w:r>
      <w:r w:rsidR="007730BE" w:rsidRPr="006244E9">
        <w:rPr>
          <w:rFonts w:ascii="Times New Roman" w:hAnsi="Times New Roman" w:cs="Times New Roman"/>
          <w:sz w:val="24"/>
          <w:szCs w:val="24"/>
          <w:lang w:eastAsia="en-IN"/>
        </w:rPr>
        <w:t xml:space="preserve"> </w:t>
      </w:r>
      <w:r w:rsidR="00C60097" w:rsidRPr="006244E9">
        <w:rPr>
          <w:rFonts w:ascii="Times New Roman" w:hAnsi="Times New Roman" w:cs="Times New Roman"/>
          <w:sz w:val="24"/>
          <w:szCs w:val="24"/>
          <w:lang w:eastAsia="en-IN"/>
        </w:rPr>
        <w:t>used in making tea, jam, jelly, and salads. Numerous</w:t>
      </w:r>
      <w:r w:rsidRPr="006244E9">
        <w:rPr>
          <w:rFonts w:ascii="Times New Roman" w:hAnsi="Times New Roman" w:cs="Times New Roman"/>
          <w:sz w:val="24"/>
          <w:szCs w:val="24"/>
          <w:lang w:eastAsia="en-IN"/>
        </w:rPr>
        <w:t xml:space="preserve"> </w:t>
      </w:r>
      <w:r w:rsidR="00C60097" w:rsidRPr="006244E9">
        <w:rPr>
          <w:rFonts w:ascii="Times New Roman" w:hAnsi="Times New Roman" w:cs="Times New Roman"/>
          <w:sz w:val="24"/>
          <w:szCs w:val="24"/>
          <w:lang w:eastAsia="en-IN"/>
        </w:rPr>
        <w:t>potent phytochemicals</w:t>
      </w:r>
      <w:r w:rsidRPr="006244E9">
        <w:rPr>
          <w:rFonts w:ascii="Times New Roman" w:hAnsi="Times New Roman" w:cs="Times New Roman"/>
          <w:sz w:val="24"/>
          <w:szCs w:val="24"/>
          <w:lang w:eastAsia="en-IN"/>
        </w:rPr>
        <w:t xml:space="preserve"> in </w:t>
      </w:r>
      <w:r w:rsidR="00802025">
        <w:rPr>
          <w:rFonts w:ascii="Times New Roman" w:hAnsi="Times New Roman" w:cs="Times New Roman"/>
          <w:sz w:val="24"/>
          <w:szCs w:val="24"/>
          <w:lang w:eastAsia="en-IN"/>
        </w:rPr>
        <w:t>HRS</w:t>
      </w:r>
      <w:r w:rsidR="00C60097" w:rsidRPr="006244E9">
        <w:rPr>
          <w:rFonts w:ascii="Times New Roman" w:hAnsi="Times New Roman" w:cs="Times New Roman"/>
          <w:sz w:val="24"/>
          <w:szCs w:val="24"/>
          <w:lang w:eastAsia="en-IN"/>
        </w:rPr>
        <w:t>, including quercetin-3-diglucoside, kaempferol-3-xylosylglucoside, ta</w:t>
      </w:r>
      <w:r w:rsidRPr="006244E9">
        <w:rPr>
          <w:rFonts w:ascii="Times New Roman" w:hAnsi="Times New Roman" w:cs="Times New Roman"/>
          <w:sz w:val="24"/>
          <w:szCs w:val="24"/>
          <w:lang w:eastAsia="en-IN"/>
        </w:rPr>
        <w:t>raxeryl acetate, stigmasterol, β-</w:t>
      </w:r>
      <w:r w:rsidR="00C60097" w:rsidRPr="006244E9">
        <w:rPr>
          <w:rFonts w:ascii="Times New Roman" w:hAnsi="Times New Roman" w:cs="Times New Roman"/>
          <w:sz w:val="24"/>
          <w:szCs w:val="24"/>
          <w:lang w:eastAsia="en-IN"/>
        </w:rPr>
        <w:t>sito</w:t>
      </w:r>
      <w:r w:rsidRPr="006244E9">
        <w:rPr>
          <w:rFonts w:ascii="Times New Roman" w:hAnsi="Times New Roman" w:cs="Times New Roman"/>
          <w:sz w:val="24"/>
          <w:szCs w:val="24"/>
          <w:lang w:eastAsia="en-IN"/>
        </w:rPr>
        <w:t>sterol, and cyanidin glucoside</w:t>
      </w:r>
      <w:r w:rsidR="00AE55BF">
        <w:rPr>
          <w:rFonts w:ascii="Times New Roman" w:hAnsi="Times New Roman" w:cs="Times New Roman"/>
          <w:sz w:val="24"/>
          <w:szCs w:val="24"/>
          <w:lang w:eastAsia="en-IN"/>
        </w:rPr>
        <w:t xml:space="preserve"> </w:t>
      </w:r>
      <w:r w:rsidR="007730BE" w:rsidRPr="006244E9">
        <w:rPr>
          <w:rFonts w:ascii="Times New Roman" w:hAnsi="Times New Roman" w:cs="Times New Roman"/>
          <w:sz w:val="24"/>
          <w:szCs w:val="24"/>
          <w:lang w:eastAsia="en-IN"/>
        </w:rPr>
        <w:t xml:space="preserve">are responsible for their anti-bacterial, anti-fungal, </w:t>
      </w:r>
      <w:r w:rsidR="00E324B6" w:rsidRPr="006244E9">
        <w:rPr>
          <w:rFonts w:ascii="Times New Roman" w:hAnsi="Times New Roman" w:cs="Times New Roman"/>
          <w:sz w:val="24"/>
          <w:szCs w:val="24"/>
          <w:lang w:eastAsia="en-IN"/>
        </w:rPr>
        <w:t>a</w:t>
      </w:r>
      <w:r w:rsidR="007730BE" w:rsidRPr="006244E9">
        <w:rPr>
          <w:rFonts w:ascii="Times New Roman" w:hAnsi="Times New Roman" w:cs="Times New Roman"/>
          <w:sz w:val="24"/>
          <w:szCs w:val="24"/>
          <w:lang w:eastAsia="en-IN"/>
        </w:rPr>
        <w:t>nti-oxidant, anti-cancer, antidiabetic, anti-fertility, hair-growth promoting activity, wound healing activity, anti-inflammatory, immune response, gastroprotective,</w:t>
      </w:r>
      <w:r w:rsidR="000C1304" w:rsidRPr="006244E9">
        <w:rPr>
          <w:rFonts w:ascii="Times New Roman" w:hAnsi="Times New Roman" w:cs="Times New Roman"/>
          <w:sz w:val="24"/>
          <w:szCs w:val="24"/>
          <w:lang w:eastAsia="en-IN"/>
        </w:rPr>
        <w:t xml:space="preserve"> </w:t>
      </w:r>
      <w:r w:rsidR="0081677D" w:rsidRPr="006244E9">
        <w:rPr>
          <w:rFonts w:ascii="Times New Roman" w:hAnsi="Times New Roman" w:cs="Times New Roman"/>
          <w:sz w:val="24"/>
          <w:szCs w:val="24"/>
        </w:rPr>
        <w:t>analgesic</w:t>
      </w:r>
      <w:r w:rsidR="0081677D" w:rsidRPr="006244E9">
        <w:rPr>
          <w:rFonts w:ascii="Times New Roman" w:hAnsi="Times New Roman" w:cs="Times New Roman"/>
          <w:sz w:val="24"/>
          <w:szCs w:val="24"/>
          <w:lang w:eastAsia="en-IN"/>
        </w:rPr>
        <w:t xml:space="preserve">, </w:t>
      </w:r>
      <w:r w:rsidR="000C1304" w:rsidRPr="006244E9">
        <w:rPr>
          <w:rFonts w:ascii="Times New Roman" w:hAnsi="Times New Roman" w:cs="Times New Roman"/>
          <w:sz w:val="24"/>
          <w:szCs w:val="24"/>
          <w:lang w:eastAsia="en-IN"/>
        </w:rPr>
        <w:t>antihyperlipidemic</w:t>
      </w:r>
      <w:r w:rsidR="0081677D" w:rsidRPr="006244E9">
        <w:rPr>
          <w:rFonts w:ascii="Times New Roman" w:hAnsi="Times New Roman" w:cs="Times New Roman"/>
          <w:sz w:val="24"/>
          <w:szCs w:val="24"/>
          <w:lang w:eastAsia="en-IN"/>
        </w:rPr>
        <w:t>,</w:t>
      </w:r>
      <w:r w:rsidR="0081677D" w:rsidRPr="006244E9">
        <w:rPr>
          <w:rFonts w:ascii="Times New Roman" w:hAnsi="Times New Roman" w:cs="Times New Roman"/>
          <w:sz w:val="24"/>
          <w:szCs w:val="24"/>
        </w:rPr>
        <w:t xml:space="preserve"> and antipyretic</w:t>
      </w:r>
      <w:r w:rsidR="007730BE" w:rsidRPr="006244E9">
        <w:rPr>
          <w:rFonts w:ascii="Times New Roman" w:hAnsi="Times New Roman" w:cs="Times New Roman"/>
          <w:sz w:val="24"/>
          <w:szCs w:val="24"/>
          <w:lang w:eastAsia="en-IN"/>
        </w:rPr>
        <w:t xml:space="preserve"> activities.</w:t>
      </w:r>
      <w:r w:rsidR="00C91BD6" w:rsidRPr="006244E9">
        <w:rPr>
          <w:rFonts w:ascii="Times New Roman" w:hAnsi="Times New Roman" w:cs="Times New Roman"/>
          <w:sz w:val="24"/>
          <w:szCs w:val="24"/>
          <w:lang w:eastAsia="en-IN"/>
        </w:rPr>
        <w:t xml:space="preserve"> </w:t>
      </w:r>
      <w:r w:rsidR="00C91BD6" w:rsidRPr="006244E9">
        <w:rPr>
          <w:rFonts w:ascii="Times New Roman" w:hAnsi="Times New Roman" w:cs="Times New Roman"/>
          <w:sz w:val="24"/>
          <w:szCs w:val="24"/>
        </w:rPr>
        <w:t>HRS</w:t>
      </w:r>
      <w:r w:rsidR="00C60097" w:rsidRPr="006244E9">
        <w:rPr>
          <w:rFonts w:ascii="Times New Roman" w:hAnsi="Times New Roman" w:cs="Times New Roman"/>
          <w:sz w:val="24"/>
          <w:szCs w:val="24"/>
        </w:rPr>
        <w:t xml:space="preserve"> </w:t>
      </w:r>
      <w:r w:rsidR="00B124C9" w:rsidRPr="006244E9">
        <w:rPr>
          <w:rFonts w:ascii="Times New Roman" w:hAnsi="Times New Roman" w:cs="Times New Roman"/>
          <w:sz w:val="24"/>
          <w:szCs w:val="24"/>
        </w:rPr>
        <w:t>has</w:t>
      </w:r>
      <w:r w:rsidR="00C60097" w:rsidRPr="006244E9">
        <w:rPr>
          <w:rFonts w:ascii="Times New Roman" w:hAnsi="Times New Roman" w:cs="Times New Roman"/>
          <w:sz w:val="24"/>
          <w:szCs w:val="24"/>
        </w:rPr>
        <w:t xml:space="preserve"> </w:t>
      </w:r>
      <w:r w:rsidR="00B124C9" w:rsidRPr="006244E9">
        <w:rPr>
          <w:rFonts w:ascii="Times New Roman" w:hAnsi="Times New Roman" w:cs="Times New Roman"/>
          <w:sz w:val="24"/>
          <w:szCs w:val="24"/>
        </w:rPr>
        <w:t xml:space="preserve">a </w:t>
      </w:r>
      <w:r w:rsidR="00C60097" w:rsidRPr="006244E9">
        <w:rPr>
          <w:rFonts w:ascii="Times New Roman" w:hAnsi="Times New Roman" w:cs="Times New Roman"/>
          <w:sz w:val="24"/>
          <w:szCs w:val="24"/>
        </w:rPr>
        <w:t xml:space="preserve">higher amount of anthocyanin </w:t>
      </w:r>
      <w:r w:rsidR="00B77DF1" w:rsidRPr="006244E9">
        <w:rPr>
          <w:rFonts w:ascii="Times New Roman" w:hAnsi="Times New Roman" w:cs="Times New Roman"/>
          <w:sz w:val="24"/>
          <w:szCs w:val="24"/>
        </w:rPr>
        <w:t>(Kumari</w:t>
      </w:r>
      <w:r w:rsidR="00524927" w:rsidRPr="006244E9">
        <w:rPr>
          <w:rFonts w:ascii="Times New Roman" w:hAnsi="Times New Roman" w:cs="Times New Roman"/>
          <w:sz w:val="24"/>
          <w:szCs w:val="24"/>
        </w:rPr>
        <w:t>,</w:t>
      </w:r>
      <w:r w:rsidRPr="006244E9">
        <w:rPr>
          <w:rFonts w:ascii="Times New Roman" w:hAnsi="Times New Roman" w:cs="Times New Roman"/>
          <w:sz w:val="24"/>
          <w:szCs w:val="24"/>
        </w:rPr>
        <w:t xml:space="preserve"> </w:t>
      </w:r>
      <w:r w:rsidR="00524927" w:rsidRPr="006244E9">
        <w:rPr>
          <w:rFonts w:ascii="Times New Roman" w:hAnsi="Times New Roman" w:cs="Times New Roman"/>
          <w:sz w:val="24"/>
          <w:szCs w:val="24"/>
        </w:rPr>
        <w:t>2017)</w:t>
      </w:r>
      <w:r w:rsidR="00B124C9" w:rsidRPr="006244E9">
        <w:rPr>
          <w:rFonts w:ascii="Times New Roman" w:hAnsi="Times New Roman" w:cs="Times New Roman"/>
          <w:sz w:val="24"/>
          <w:szCs w:val="24"/>
        </w:rPr>
        <w:t xml:space="preserve"> namely</w:t>
      </w:r>
      <w:r w:rsidR="00C60097" w:rsidRPr="006244E9">
        <w:rPr>
          <w:rFonts w:ascii="Times New Roman" w:hAnsi="Times New Roman" w:cs="Times New Roman"/>
          <w:sz w:val="24"/>
          <w:szCs w:val="24"/>
          <w:lang w:eastAsia="en-IN"/>
        </w:rPr>
        <w:t xml:space="preserve"> Dephidine-3-O-sambubioside (Dp-samb) and </w:t>
      </w:r>
      <w:r w:rsidR="00C60097" w:rsidRPr="006244E9">
        <w:rPr>
          <w:rFonts w:ascii="Times New Roman" w:hAnsi="Times New Roman" w:cs="Times New Roman"/>
          <w:sz w:val="24"/>
          <w:szCs w:val="24"/>
        </w:rPr>
        <w:t>cyanidin-3-O</w:t>
      </w:r>
      <w:r w:rsidR="009A0894">
        <w:rPr>
          <w:rFonts w:ascii="Times New Roman" w:hAnsi="Times New Roman" w:cs="Times New Roman"/>
          <w:sz w:val="24"/>
          <w:szCs w:val="24"/>
        </w:rPr>
        <w:t>-</w:t>
      </w:r>
      <w:r w:rsidR="00C60097" w:rsidRPr="006244E9">
        <w:rPr>
          <w:rFonts w:ascii="Times New Roman" w:hAnsi="Times New Roman" w:cs="Times New Roman"/>
          <w:sz w:val="24"/>
          <w:szCs w:val="24"/>
        </w:rPr>
        <w:t xml:space="preserve">sambubioside </w:t>
      </w:r>
      <w:r w:rsidRPr="006244E9">
        <w:rPr>
          <w:rFonts w:ascii="Times New Roman" w:hAnsi="Times New Roman" w:cs="Times New Roman"/>
          <w:sz w:val="24"/>
          <w:szCs w:val="24"/>
        </w:rPr>
        <w:t>(Grajeda-Iglesias</w:t>
      </w:r>
      <w:r w:rsidR="00AF4327">
        <w:rPr>
          <w:rFonts w:ascii="Times New Roman" w:hAnsi="Times New Roman" w:cs="Times New Roman"/>
          <w:sz w:val="24"/>
          <w:szCs w:val="24"/>
        </w:rPr>
        <w:t xml:space="preserve"> </w:t>
      </w:r>
      <w:r w:rsidR="00AF4327" w:rsidRPr="00AF4327">
        <w:rPr>
          <w:rFonts w:ascii="Times New Roman" w:hAnsi="Times New Roman" w:cs="Times New Roman"/>
          <w:i/>
          <w:iCs/>
          <w:sz w:val="24"/>
          <w:szCs w:val="24"/>
        </w:rPr>
        <w:t>et al</w:t>
      </w:r>
      <w:r w:rsidR="00524927" w:rsidRPr="006244E9">
        <w:rPr>
          <w:rFonts w:ascii="Times New Roman" w:hAnsi="Times New Roman" w:cs="Times New Roman"/>
          <w:sz w:val="24"/>
          <w:szCs w:val="24"/>
        </w:rPr>
        <w:t>,</w:t>
      </w:r>
      <w:r w:rsidRPr="006244E9">
        <w:rPr>
          <w:rFonts w:ascii="Times New Roman" w:hAnsi="Times New Roman" w:cs="Times New Roman"/>
          <w:sz w:val="24"/>
          <w:szCs w:val="24"/>
        </w:rPr>
        <w:t xml:space="preserve"> </w:t>
      </w:r>
      <w:r w:rsidR="00524927" w:rsidRPr="006244E9">
        <w:rPr>
          <w:rFonts w:ascii="Times New Roman" w:hAnsi="Times New Roman" w:cs="Times New Roman"/>
          <w:sz w:val="24"/>
          <w:szCs w:val="24"/>
        </w:rPr>
        <w:t>2016)</w:t>
      </w:r>
      <w:r w:rsidR="0081677D" w:rsidRPr="006244E9">
        <w:rPr>
          <w:rFonts w:ascii="Times New Roman" w:hAnsi="Times New Roman" w:cs="Times New Roman"/>
          <w:sz w:val="24"/>
          <w:szCs w:val="24"/>
        </w:rPr>
        <w:t xml:space="preserve"> and i</w:t>
      </w:r>
      <w:r w:rsidR="00C60097" w:rsidRPr="006244E9">
        <w:rPr>
          <w:rFonts w:ascii="Times New Roman" w:hAnsi="Times New Roman" w:cs="Times New Roman"/>
          <w:sz w:val="24"/>
          <w:szCs w:val="24"/>
        </w:rPr>
        <w:t>t also contains vitamins, thiamine, riboflavin, niacin, ascorbic acid, calcium, magnesium, zinc, and potassium, among other crucial elements.</w:t>
      </w:r>
      <w:r w:rsidR="00C91BD6" w:rsidRPr="006244E9">
        <w:rPr>
          <w:rFonts w:ascii="Times New Roman" w:hAnsi="Times New Roman" w:cs="Times New Roman"/>
          <w:sz w:val="24"/>
          <w:szCs w:val="24"/>
        </w:rPr>
        <w:t xml:space="preserve"> </w:t>
      </w:r>
      <w:r w:rsidR="00C60097" w:rsidRPr="006244E9">
        <w:rPr>
          <w:rFonts w:ascii="Times New Roman" w:hAnsi="Times New Roman" w:cs="Times New Roman"/>
          <w:sz w:val="24"/>
          <w:szCs w:val="24"/>
        </w:rPr>
        <w:t xml:space="preserve"> One of the flowers mentioned in ancient literature </w:t>
      </w:r>
      <w:r w:rsidR="0081677D" w:rsidRPr="006244E9">
        <w:rPr>
          <w:rFonts w:ascii="Times New Roman" w:hAnsi="Times New Roman" w:cs="Times New Roman"/>
          <w:sz w:val="24"/>
          <w:szCs w:val="24"/>
        </w:rPr>
        <w:t xml:space="preserve">with </w:t>
      </w:r>
      <w:r w:rsidR="00C60097" w:rsidRPr="006244E9">
        <w:rPr>
          <w:rFonts w:ascii="Times New Roman" w:hAnsi="Times New Roman" w:cs="Times New Roman"/>
          <w:sz w:val="24"/>
          <w:szCs w:val="24"/>
        </w:rPr>
        <w:t xml:space="preserve">an effective cardioprotective property is </w:t>
      </w:r>
      <w:r w:rsidR="00DB6A42" w:rsidRPr="006244E9">
        <w:rPr>
          <w:rFonts w:ascii="Times New Roman" w:hAnsi="Times New Roman" w:cs="Times New Roman"/>
          <w:sz w:val="24"/>
          <w:szCs w:val="24"/>
        </w:rPr>
        <w:t xml:space="preserve">HRS. </w:t>
      </w:r>
      <w:r w:rsidR="00C45084" w:rsidRPr="006244E9">
        <w:rPr>
          <w:rFonts w:ascii="Times New Roman" w:hAnsi="Times New Roman" w:cs="Times New Roman"/>
          <w:sz w:val="24"/>
          <w:szCs w:val="24"/>
        </w:rPr>
        <w:t xml:space="preserve">Recently, </w:t>
      </w:r>
      <w:r w:rsidR="00ED263F" w:rsidRPr="006244E9">
        <w:rPr>
          <w:rFonts w:ascii="Times New Roman" w:hAnsi="Times New Roman" w:cs="Times New Roman"/>
          <w:sz w:val="24"/>
          <w:szCs w:val="24"/>
        </w:rPr>
        <w:t xml:space="preserve">an </w:t>
      </w:r>
      <w:r w:rsidR="00C45084" w:rsidRPr="006244E9">
        <w:rPr>
          <w:rFonts w:ascii="Times New Roman" w:hAnsi="Times New Roman" w:cs="Times New Roman"/>
          <w:sz w:val="24"/>
          <w:szCs w:val="24"/>
        </w:rPr>
        <w:t>Aqueous extract of</w:t>
      </w:r>
      <w:r w:rsidR="00C91BD6" w:rsidRPr="006244E9">
        <w:rPr>
          <w:rFonts w:ascii="Times New Roman" w:hAnsi="Times New Roman" w:cs="Times New Roman"/>
          <w:sz w:val="24"/>
          <w:szCs w:val="24"/>
        </w:rPr>
        <w:t xml:space="preserve"> HRS </w:t>
      </w:r>
      <w:r w:rsidR="00DB6A42" w:rsidRPr="006244E9">
        <w:rPr>
          <w:rFonts w:ascii="Times New Roman" w:hAnsi="Times New Roman" w:cs="Times New Roman"/>
          <w:sz w:val="24"/>
          <w:szCs w:val="24"/>
        </w:rPr>
        <w:t xml:space="preserve">was proved to possess a cardioprotective property by </w:t>
      </w:r>
      <w:r w:rsidR="00ED263F" w:rsidRPr="006244E9">
        <w:rPr>
          <w:rFonts w:ascii="Times New Roman" w:hAnsi="Times New Roman" w:cs="Times New Roman"/>
          <w:sz w:val="24"/>
          <w:szCs w:val="24"/>
        </w:rPr>
        <w:t xml:space="preserve">investigation of antihypertensive and vasorelaxant properties by </w:t>
      </w:r>
      <w:r w:rsidRPr="006244E9">
        <w:rPr>
          <w:rFonts w:ascii="Times New Roman" w:hAnsi="Times New Roman" w:cs="Times New Roman"/>
          <w:sz w:val="24"/>
          <w:szCs w:val="24"/>
        </w:rPr>
        <w:t>A</w:t>
      </w:r>
      <w:r w:rsidR="00ED263F" w:rsidRPr="006244E9">
        <w:rPr>
          <w:rFonts w:ascii="Times New Roman" w:hAnsi="Times New Roman" w:cs="Times New Roman"/>
          <w:sz w:val="24"/>
          <w:szCs w:val="24"/>
        </w:rPr>
        <w:t>ngiotensin-</w:t>
      </w:r>
      <w:r w:rsidRPr="006244E9">
        <w:rPr>
          <w:rFonts w:ascii="Times New Roman" w:hAnsi="Times New Roman" w:cs="Times New Roman"/>
          <w:sz w:val="24"/>
          <w:szCs w:val="24"/>
        </w:rPr>
        <w:t>C</w:t>
      </w:r>
      <w:r w:rsidR="00ED263F" w:rsidRPr="006244E9">
        <w:rPr>
          <w:rFonts w:ascii="Times New Roman" w:hAnsi="Times New Roman" w:cs="Times New Roman"/>
          <w:sz w:val="24"/>
          <w:szCs w:val="24"/>
        </w:rPr>
        <w:t xml:space="preserve">onverting </w:t>
      </w:r>
      <w:r w:rsidRPr="006244E9">
        <w:rPr>
          <w:rFonts w:ascii="Times New Roman" w:hAnsi="Times New Roman" w:cs="Times New Roman"/>
          <w:sz w:val="24"/>
          <w:szCs w:val="24"/>
        </w:rPr>
        <w:t>E</w:t>
      </w:r>
      <w:r w:rsidR="00ED263F" w:rsidRPr="006244E9">
        <w:rPr>
          <w:rFonts w:ascii="Times New Roman" w:hAnsi="Times New Roman" w:cs="Times New Roman"/>
          <w:sz w:val="24"/>
          <w:szCs w:val="24"/>
        </w:rPr>
        <w:t>nzyme-2 (ACE-2) and Ca</w:t>
      </w:r>
      <w:r w:rsidR="00ED263F" w:rsidRPr="006244E9">
        <w:rPr>
          <w:rFonts w:ascii="Times New Roman" w:hAnsi="Times New Roman" w:cs="Times New Roman"/>
          <w:sz w:val="24"/>
          <w:szCs w:val="24"/>
          <w:vertAlign w:val="superscript"/>
        </w:rPr>
        <w:t>2+</w:t>
      </w:r>
      <w:r w:rsidR="00ED263F" w:rsidRPr="006244E9">
        <w:rPr>
          <w:rFonts w:ascii="Times New Roman" w:hAnsi="Times New Roman" w:cs="Times New Roman"/>
          <w:sz w:val="24"/>
          <w:szCs w:val="24"/>
        </w:rPr>
        <w:t xml:space="preserve"> channels inhibition</w:t>
      </w:r>
      <w:r w:rsidR="009721F3" w:rsidRPr="006244E9">
        <w:rPr>
          <w:rFonts w:ascii="Times New Roman" w:hAnsi="Times New Roman" w:cs="Times New Roman"/>
          <w:sz w:val="24"/>
          <w:szCs w:val="24"/>
        </w:rPr>
        <w:t xml:space="preserve"> </w:t>
      </w:r>
      <w:r w:rsidR="000806F2" w:rsidRPr="006244E9">
        <w:rPr>
          <w:rFonts w:ascii="Times New Roman" w:hAnsi="Times New Roman" w:cs="Times New Roman"/>
          <w:sz w:val="24"/>
          <w:szCs w:val="24"/>
        </w:rPr>
        <w:t>(</w:t>
      </w:r>
      <w:r w:rsidRPr="005908B4">
        <w:rPr>
          <w:rFonts w:ascii="Times New Roman" w:hAnsi="Times New Roman" w:cs="Times New Roman"/>
          <w:color w:val="222222"/>
          <w:sz w:val="24"/>
          <w:szCs w:val="24"/>
          <w:shd w:val="clear" w:color="auto" w:fill="FFFFFF"/>
        </w:rPr>
        <w:t>Amtaghri</w:t>
      </w:r>
      <w:r w:rsidR="001F1E8D" w:rsidRPr="005908B4">
        <w:rPr>
          <w:rFonts w:ascii="Times New Roman" w:hAnsi="Times New Roman" w:cs="Times New Roman"/>
          <w:color w:val="222222"/>
          <w:sz w:val="24"/>
          <w:szCs w:val="24"/>
          <w:shd w:val="clear" w:color="auto" w:fill="FFFFFF"/>
        </w:rPr>
        <w:t xml:space="preserve"> </w:t>
      </w:r>
      <w:r w:rsidR="001F1E8D" w:rsidRPr="00B14ECE">
        <w:rPr>
          <w:rFonts w:ascii="Times New Roman" w:hAnsi="Times New Roman" w:cs="Times New Roman"/>
          <w:i/>
          <w:iCs/>
          <w:color w:val="222222"/>
          <w:sz w:val="24"/>
          <w:szCs w:val="24"/>
          <w:shd w:val="clear" w:color="auto" w:fill="FFFFFF"/>
        </w:rPr>
        <w:t>et al</w:t>
      </w:r>
      <w:r w:rsidR="001F1E8D" w:rsidRPr="005908B4">
        <w:rPr>
          <w:rFonts w:ascii="Times New Roman" w:hAnsi="Times New Roman" w:cs="Times New Roman"/>
          <w:color w:val="222222"/>
          <w:sz w:val="24"/>
          <w:szCs w:val="24"/>
          <w:shd w:val="clear" w:color="auto" w:fill="FFFFFF"/>
        </w:rPr>
        <w:t>,</w:t>
      </w:r>
      <w:r w:rsidRPr="005908B4">
        <w:rPr>
          <w:rFonts w:ascii="Times New Roman" w:hAnsi="Times New Roman" w:cs="Times New Roman"/>
          <w:color w:val="222222"/>
          <w:sz w:val="24"/>
          <w:szCs w:val="24"/>
          <w:shd w:val="clear" w:color="auto" w:fill="FFFFFF"/>
        </w:rPr>
        <w:t xml:space="preserve"> </w:t>
      </w:r>
      <w:r w:rsidR="001F1E8D" w:rsidRPr="005908B4">
        <w:rPr>
          <w:rFonts w:ascii="Times New Roman" w:hAnsi="Times New Roman" w:cs="Times New Roman"/>
          <w:color w:val="222222"/>
          <w:sz w:val="24"/>
          <w:szCs w:val="24"/>
          <w:shd w:val="clear" w:color="auto" w:fill="FFFFFF"/>
        </w:rPr>
        <w:t>2022</w:t>
      </w:r>
      <w:r w:rsidR="001F1E8D" w:rsidRPr="006244E9">
        <w:rPr>
          <w:rFonts w:ascii="Times New Roman" w:hAnsi="Times New Roman" w:cs="Times New Roman"/>
          <w:color w:val="222222"/>
          <w:sz w:val="20"/>
          <w:szCs w:val="20"/>
          <w:shd w:val="clear" w:color="auto" w:fill="FFFFFF"/>
        </w:rPr>
        <w:t>)</w:t>
      </w:r>
      <w:r w:rsidR="000806F2" w:rsidRPr="006244E9">
        <w:rPr>
          <w:rFonts w:ascii="Times New Roman" w:hAnsi="Times New Roman" w:cs="Times New Roman"/>
          <w:color w:val="222222"/>
          <w:sz w:val="20"/>
          <w:szCs w:val="20"/>
          <w:shd w:val="clear" w:color="auto" w:fill="FFFFFF"/>
        </w:rPr>
        <w:t>.</w:t>
      </w:r>
      <w:r w:rsidR="00ED263F" w:rsidRPr="006244E9">
        <w:rPr>
          <w:rFonts w:ascii="Times New Roman" w:hAnsi="Times New Roman" w:cs="Times New Roman"/>
          <w:sz w:val="24"/>
          <w:szCs w:val="24"/>
        </w:rPr>
        <w:t xml:space="preserve"> </w:t>
      </w:r>
      <w:r w:rsidR="0081677D" w:rsidRPr="006244E9">
        <w:rPr>
          <w:rFonts w:ascii="Times New Roman" w:hAnsi="Times New Roman" w:cs="Times New Roman"/>
          <w:sz w:val="24"/>
          <w:szCs w:val="24"/>
        </w:rPr>
        <w:t>Karunakaran</w:t>
      </w:r>
      <w:r w:rsidR="00C60097" w:rsidRPr="006244E9">
        <w:rPr>
          <w:rFonts w:ascii="Times New Roman" w:hAnsi="Times New Roman" w:cs="Times New Roman"/>
          <w:sz w:val="24"/>
          <w:szCs w:val="24"/>
        </w:rPr>
        <w:t xml:space="preserve"> </w:t>
      </w:r>
      <w:r w:rsidR="00C60097" w:rsidRPr="00B14ECE">
        <w:rPr>
          <w:rFonts w:ascii="Times New Roman" w:hAnsi="Times New Roman" w:cs="Times New Roman"/>
          <w:i/>
          <w:iCs/>
          <w:sz w:val="24"/>
          <w:szCs w:val="24"/>
        </w:rPr>
        <w:t>et al</w:t>
      </w:r>
      <w:r w:rsidR="00C60097" w:rsidRPr="006244E9">
        <w:rPr>
          <w:rFonts w:ascii="Times New Roman" w:hAnsi="Times New Roman" w:cs="Times New Roman"/>
          <w:sz w:val="24"/>
          <w:szCs w:val="24"/>
        </w:rPr>
        <w:t xml:space="preserve"> (2006) reported the Cardioprotective effect of</w:t>
      </w:r>
      <w:r w:rsidR="002852CE" w:rsidRPr="006244E9">
        <w:rPr>
          <w:rFonts w:ascii="Times New Roman" w:hAnsi="Times New Roman" w:cs="Times New Roman"/>
          <w:sz w:val="24"/>
          <w:szCs w:val="24"/>
        </w:rPr>
        <w:t xml:space="preserve"> 250mg/kg</w:t>
      </w:r>
      <w:r w:rsidR="00C60097" w:rsidRPr="006244E9">
        <w:rPr>
          <w:rFonts w:ascii="Times New Roman" w:hAnsi="Times New Roman" w:cs="Times New Roman"/>
          <w:sz w:val="24"/>
          <w:szCs w:val="24"/>
        </w:rPr>
        <w:t xml:space="preserve"> </w:t>
      </w:r>
      <w:r w:rsidR="00F064D2" w:rsidRPr="006244E9">
        <w:rPr>
          <w:rFonts w:ascii="Times New Roman" w:hAnsi="Times New Roman" w:cs="Times New Roman"/>
          <w:sz w:val="24"/>
          <w:szCs w:val="24"/>
        </w:rPr>
        <w:t>HRS</w:t>
      </w:r>
      <w:r w:rsidR="00C60097" w:rsidRPr="006244E9">
        <w:rPr>
          <w:rFonts w:ascii="Times New Roman" w:hAnsi="Times New Roman" w:cs="Times New Roman"/>
          <w:i/>
          <w:iCs/>
          <w:sz w:val="24"/>
          <w:szCs w:val="24"/>
        </w:rPr>
        <w:t> </w:t>
      </w:r>
      <w:r w:rsidR="00C60097" w:rsidRPr="006244E9">
        <w:rPr>
          <w:rFonts w:ascii="Times New Roman" w:hAnsi="Times New Roman" w:cs="Times New Roman"/>
          <w:sz w:val="24"/>
          <w:szCs w:val="24"/>
        </w:rPr>
        <w:t xml:space="preserve">flowers </w:t>
      </w:r>
      <w:r w:rsidR="002852CE" w:rsidRPr="006244E9">
        <w:rPr>
          <w:rFonts w:ascii="Times New Roman" w:hAnsi="Times New Roman" w:cs="Times New Roman"/>
          <w:sz w:val="24"/>
          <w:szCs w:val="24"/>
        </w:rPr>
        <w:t>augmented</w:t>
      </w:r>
      <w:r w:rsidR="00C60097" w:rsidRPr="006244E9">
        <w:rPr>
          <w:rFonts w:ascii="Times New Roman" w:hAnsi="Times New Roman" w:cs="Times New Roman"/>
          <w:sz w:val="24"/>
          <w:szCs w:val="24"/>
        </w:rPr>
        <w:t xml:space="preserve"> oxidative stress model </w:t>
      </w:r>
      <w:r w:rsidR="002852CE" w:rsidRPr="006244E9">
        <w:rPr>
          <w:rFonts w:ascii="Times New Roman" w:hAnsi="Times New Roman" w:cs="Times New Roman"/>
          <w:sz w:val="24"/>
          <w:szCs w:val="24"/>
        </w:rPr>
        <w:t>in isoproterenol</w:t>
      </w:r>
      <w:r w:rsidR="000B603F" w:rsidRPr="006244E9">
        <w:rPr>
          <w:rFonts w:ascii="Times New Roman" w:hAnsi="Times New Roman" w:cs="Times New Roman"/>
          <w:sz w:val="24"/>
          <w:szCs w:val="24"/>
        </w:rPr>
        <w:t xml:space="preserve"> </w:t>
      </w:r>
      <w:r w:rsidR="002852CE" w:rsidRPr="006244E9">
        <w:rPr>
          <w:rFonts w:ascii="Times New Roman" w:hAnsi="Times New Roman" w:cs="Times New Roman"/>
          <w:sz w:val="24"/>
          <w:szCs w:val="24"/>
        </w:rPr>
        <w:t xml:space="preserve">(ISO)-induced </w:t>
      </w:r>
      <w:r w:rsidR="00F41AEB">
        <w:rPr>
          <w:rFonts w:ascii="Times New Roman" w:hAnsi="Times New Roman" w:cs="Times New Roman"/>
          <w:sz w:val="24"/>
          <w:szCs w:val="24"/>
        </w:rPr>
        <w:t>MI</w:t>
      </w:r>
      <w:r w:rsidR="00C60097" w:rsidRPr="006244E9">
        <w:rPr>
          <w:rFonts w:ascii="Times New Roman" w:hAnsi="Times New Roman" w:cs="Times New Roman"/>
          <w:sz w:val="24"/>
          <w:szCs w:val="24"/>
        </w:rPr>
        <w:t xml:space="preserve"> in rats. This preventive effect of </w:t>
      </w:r>
      <w:r w:rsidR="00AE55BF">
        <w:rPr>
          <w:rFonts w:ascii="Times New Roman" w:hAnsi="Times New Roman" w:cs="Times New Roman"/>
          <w:sz w:val="24"/>
          <w:szCs w:val="24"/>
        </w:rPr>
        <w:t>HRS</w:t>
      </w:r>
      <w:r w:rsidR="00C60097" w:rsidRPr="006244E9">
        <w:rPr>
          <w:rFonts w:ascii="Times New Roman" w:hAnsi="Times New Roman" w:cs="Times New Roman"/>
          <w:sz w:val="24"/>
          <w:szCs w:val="24"/>
        </w:rPr>
        <w:t xml:space="preserve"> chronic oral administration may result from moderating oxidative stress by enhancing cellular antioxidants. According to </w:t>
      </w:r>
      <w:r w:rsidR="005908B4" w:rsidRPr="006244E9">
        <w:rPr>
          <w:rFonts w:ascii="Times New Roman" w:hAnsi="Times New Roman" w:cs="Times New Roman"/>
          <w:sz w:val="24"/>
          <w:szCs w:val="24"/>
        </w:rPr>
        <w:t xml:space="preserve">Vinoth Kumar Megraj </w:t>
      </w:r>
      <w:r w:rsidR="00C201D2">
        <w:rPr>
          <w:rFonts w:ascii="Times New Roman" w:hAnsi="Times New Roman" w:cs="Times New Roman"/>
          <w:sz w:val="24"/>
          <w:szCs w:val="24"/>
        </w:rPr>
        <w:t>Khandelwal</w:t>
      </w:r>
      <w:r w:rsidR="006014AE">
        <w:rPr>
          <w:rFonts w:ascii="Times New Roman" w:hAnsi="Times New Roman" w:cs="Times New Roman"/>
          <w:sz w:val="24"/>
          <w:szCs w:val="24"/>
        </w:rPr>
        <w:t xml:space="preserve"> </w:t>
      </w:r>
      <w:r w:rsidR="006014AE" w:rsidRPr="006014AE">
        <w:rPr>
          <w:rFonts w:ascii="Times New Roman" w:hAnsi="Times New Roman" w:cs="Times New Roman"/>
          <w:i/>
          <w:iCs/>
          <w:sz w:val="24"/>
          <w:szCs w:val="24"/>
        </w:rPr>
        <w:t>et al</w:t>
      </w:r>
      <w:r w:rsidR="00C201D2">
        <w:rPr>
          <w:rFonts w:ascii="Times New Roman" w:hAnsi="Times New Roman" w:cs="Times New Roman"/>
          <w:sz w:val="24"/>
          <w:szCs w:val="24"/>
        </w:rPr>
        <w:t>’s</w:t>
      </w:r>
      <w:r w:rsidR="00C60097" w:rsidRPr="006244E9">
        <w:rPr>
          <w:rFonts w:ascii="Times New Roman" w:hAnsi="Times New Roman" w:cs="Times New Roman"/>
          <w:sz w:val="24"/>
          <w:szCs w:val="24"/>
        </w:rPr>
        <w:t xml:space="preserve"> study</w:t>
      </w:r>
      <w:r w:rsidR="00840276">
        <w:rPr>
          <w:rFonts w:ascii="Times New Roman" w:hAnsi="Times New Roman" w:cs="Times New Roman"/>
          <w:sz w:val="24"/>
          <w:szCs w:val="24"/>
        </w:rPr>
        <w:t xml:space="preserve"> in </w:t>
      </w:r>
      <w:r w:rsidR="00840276" w:rsidRPr="006244E9">
        <w:rPr>
          <w:rFonts w:ascii="Times New Roman" w:hAnsi="Times New Roman" w:cs="Times New Roman"/>
          <w:sz w:val="24"/>
          <w:szCs w:val="24"/>
        </w:rPr>
        <w:t>2011</w:t>
      </w:r>
      <w:r w:rsidR="00C60097" w:rsidRPr="006244E9">
        <w:rPr>
          <w:rFonts w:ascii="Times New Roman" w:hAnsi="Times New Roman" w:cs="Times New Roman"/>
          <w:sz w:val="24"/>
          <w:szCs w:val="24"/>
        </w:rPr>
        <w:t xml:space="preserve">, </w:t>
      </w:r>
      <w:r w:rsidR="005908B4">
        <w:rPr>
          <w:rFonts w:ascii="Times New Roman" w:hAnsi="Times New Roman" w:cs="Times New Roman"/>
          <w:sz w:val="24"/>
          <w:szCs w:val="24"/>
        </w:rPr>
        <w:t xml:space="preserve">they proved that </w:t>
      </w:r>
      <w:r w:rsidR="00C201D2">
        <w:rPr>
          <w:rFonts w:ascii="Times New Roman" w:hAnsi="Times New Roman" w:cs="Times New Roman"/>
          <w:sz w:val="24"/>
          <w:szCs w:val="24"/>
        </w:rPr>
        <w:t>HRS</w:t>
      </w:r>
      <w:r w:rsidR="00C60097" w:rsidRPr="006244E9">
        <w:rPr>
          <w:rFonts w:ascii="Times New Roman" w:hAnsi="Times New Roman" w:cs="Times New Roman"/>
          <w:sz w:val="24"/>
          <w:szCs w:val="24"/>
        </w:rPr>
        <w:t xml:space="preserve"> and </w:t>
      </w:r>
      <w:r w:rsidR="00C201D2">
        <w:rPr>
          <w:rFonts w:ascii="Times New Roman" w:hAnsi="Times New Roman" w:cs="Times New Roman"/>
          <w:i/>
          <w:iCs/>
          <w:sz w:val="24"/>
          <w:szCs w:val="24"/>
        </w:rPr>
        <w:t>H</w:t>
      </w:r>
      <w:r w:rsidR="00C60097" w:rsidRPr="006244E9">
        <w:rPr>
          <w:rFonts w:ascii="Times New Roman" w:hAnsi="Times New Roman" w:cs="Times New Roman"/>
          <w:i/>
          <w:iCs/>
          <w:sz w:val="24"/>
          <w:szCs w:val="24"/>
        </w:rPr>
        <w:t>emidesmus</w:t>
      </w:r>
      <w:r w:rsidR="00C60097" w:rsidRPr="006244E9">
        <w:rPr>
          <w:rFonts w:ascii="Times New Roman" w:hAnsi="Times New Roman" w:cs="Times New Roman"/>
          <w:sz w:val="24"/>
          <w:szCs w:val="24"/>
        </w:rPr>
        <w:t xml:space="preserve"> indices exhibit cardioprotective benefits at both higher and lower doses through vasodilation, a favourable inotropic impact, and a decreased infarct size. Animal toxicity</w:t>
      </w:r>
      <w:r w:rsidR="00B15404">
        <w:rPr>
          <w:rFonts w:ascii="Times New Roman" w:hAnsi="Times New Roman" w:cs="Times New Roman"/>
          <w:sz w:val="24"/>
          <w:szCs w:val="24"/>
        </w:rPr>
        <w:t xml:space="preserve"> from these flowers is quite less </w:t>
      </w:r>
      <w:r w:rsidR="00C60097" w:rsidRPr="006244E9">
        <w:rPr>
          <w:rFonts w:ascii="Times New Roman" w:hAnsi="Times New Roman" w:cs="Times New Roman"/>
          <w:sz w:val="24"/>
          <w:szCs w:val="24"/>
        </w:rPr>
        <w:t>both acutely and subacutely</w:t>
      </w:r>
      <w:r w:rsidR="00363E74" w:rsidRPr="006244E9">
        <w:rPr>
          <w:rFonts w:ascii="Times New Roman" w:hAnsi="Times New Roman" w:cs="Times New Roman"/>
          <w:sz w:val="24"/>
          <w:szCs w:val="24"/>
        </w:rPr>
        <w:t xml:space="preserve"> </w:t>
      </w:r>
      <w:r w:rsidR="00B15404">
        <w:rPr>
          <w:rFonts w:ascii="Times New Roman" w:hAnsi="Times New Roman" w:cs="Times New Roman"/>
          <w:sz w:val="24"/>
          <w:szCs w:val="24"/>
          <w:lang w:val="en-US"/>
        </w:rPr>
        <w:t>(Cunja</w:t>
      </w:r>
      <w:r w:rsidR="006014AE">
        <w:rPr>
          <w:rFonts w:ascii="Times New Roman" w:hAnsi="Times New Roman" w:cs="Times New Roman"/>
          <w:sz w:val="24"/>
          <w:szCs w:val="24"/>
          <w:lang w:val="en-US"/>
        </w:rPr>
        <w:t xml:space="preserve"> </w:t>
      </w:r>
      <w:r w:rsidR="006014AE" w:rsidRPr="006014AE">
        <w:rPr>
          <w:rFonts w:ascii="Times New Roman" w:hAnsi="Times New Roman" w:cs="Times New Roman"/>
          <w:i/>
          <w:iCs/>
          <w:sz w:val="24"/>
          <w:szCs w:val="24"/>
          <w:lang w:val="en-US"/>
        </w:rPr>
        <w:t>et al</w:t>
      </w:r>
      <w:r w:rsidR="00363E74" w:rsidRPr="006244E9">
        <w:rPr>
          <w:rFonts w:ascii="Times New Roman" w:hAnsi="Times New Roman" w:cs="Times New Roman"/>
          <w:sz w:val="24"/>
          <w:szCs w:val="24"/>
          <w:lang w:val="en-US"/>
        </w:rPr>
        <w:t>, 2014)</w:t>
      </w:r>
      <w:r w:rsidR="00C60097" w:rsidRPr="006244E9">
        <w:rPr>
          <w:rFonts w:ascii="Times New Roman" w:hAnsi="Times New Roman" w:cs="Times New Roman"/>
          <w:sz w:val="24"/>
          <w:szCs w:val="24"/>
          <w:lang w:val="en-US"/>
        </w:rPr>
        <w:t>.</w:t>
      </w:r>
      <w:r w:rsidR="00B15404">
        <w:rPr>
          <w:rFonts w:ascii="Times New Roman" w:hAnsi="Times New Roman" w:cs="Times New Roman"/>
          <w:sz w:val="24"/>
          <w:szCs w:val="24"/>
          <w:lang w:val="en-US"/>
        </w:rPr>
        <w:t xml:space="preserve"> O</w:t>
      </w:r>
      <w:r w:rsidR="002852CE" w:rsidRPr="006244E9">
        <w:rPr>
          <w:rFonts w:ascii="Times New Roman" w:hAnsi="Times New Roman" w:cs="Times New Roman"/>
          <w:sz w:val="24"/>
          <w:szCs w:val="24"/>
          <w:lang w:val="en-US"/>
        </w:rPr>
        <w:t>ne of the contributor</w:t>
      </w:r>
      <w:r w:rsidR="00B15404">
        <w:rPr>
          <w:rFonts w:ascii="Times New Roman" w:hAnsi="Times New Roman" w:cs="Times New Roman"/>
          <w:sz w:val="24"/>
          <w:szCs w:val="24"/>
          <w:lang w:val="en-US"/>
        </w:rPr>
        <w:t>s</w:t>
      </w:r>
      <w:r w:rsidR="002852CE" w:rsidRPr="006244E9">
        <w:rPr>
          <w:rFonts w:ascii="Times New Roman" w:hAnsi="Times New Roman" w:cs="Times New Roman"/>
          <w:sz w:val="24"/>
          <w:szCs w:val="24"/>
          <w:lang w:val="en-US"/>
        </w:rPr>
        <w:t xml:space="preserve"> </w:t>
      </w:r>
      <w:r w:rsidR="00DD7CC3" w:rsidRPr="006244E9">
        <w:rPr>
          <w:rFonts w:ascii="Times New Roman" w:hAnsi="Times New Roman" w:cs="Times New Roman"/>
          <w:sz w:val="24"/>
          <w:szCs w:val="24"/>
          <w:lang w:val="en-US"/>
        </w:rPr>
        <w:t>to</w:t>
      </w:r>
      <w:r w:rsidR="002852CE" w:rsidRPr="006244E9">
        <w:rPr>
          <w:rFonts w:ascii="Times New Roman" w:hAnsi="Times New Roman" w:cs="Times New Roman"/>
          <w:sz w:val="24"/>
          <w:szCs w:val="24"/>
          <w:lang w:val="en-US"/>
        </w:rPr>
        <w:t xml:space="preserve"> CVD </w:t>
      </w:r>
      <w:r w:rsidR="00DD7CC3" w:rsidRPr="006244E9">
        <w:rPr>
          <w:rFonts w:ascii="Times New Roman" w:hAnsi="Times New Roman" w:cs="Times New Roman"/>
          <w:sz w:val="24"/>
          <w:szCs w:val="24"/>
          <w:lang w:val="en-US"/>
        </w:rPr>
        <w:t>can be referred to as obesity, it occurs due to adipogenesis which is significantly reduced by HRS in the mechanism of AMPK activation in 3T3-L1 cells (Lingesh</w:t>
      </w:r>
      <w:r w:rsidR="00621EC3">
        <w:rPr>
          <w:rFonts w:ascii="Times New Roman" w:hAnsi="Times New Roman" w:cs="Times New Roman"/>
          <w:sz w:val="24"/>
          <w:szCs w:val="24"/>
          <w:lang w:val="en-US"/>
        </w:rPr>
        <w:t xml:space="preserve"> </w:t>
      </w:r>
      <w:r w:rsidR="001F1E8D" w:rsidRPr="00621EC3">
        <w:rPr>
          <w:rFonts w:ascii="Times New Roman" w:hAnsi="Times New Roman" w:cs="Times New Roman"/>
          <w:i/>
          <w:iCs/>
          <w:sz w:val="24"/>
          <w:szCs w:val="24"/>
          <w:lang w:val="en-US"/>
        </w:rPr>
        <w:t>et al</w:t>
      </w:r>
      <w:r w:rsidR="001F1E8D" w:rsidRPr="006244E9">
        <w:rPr>
          <w:rFonts w:ascii="Times New Roman" w:hAnsi="Times New Roman" w:cs="Times New Roman"/>
          <w:sz w:val="24"/>
          <w:szCs w:val="24"/>
          <w:lang w:val="en-US"/>
        </w:rPr>
        <w:t>,</w:t>
      </w:r>
      <w:r w:rsidR="005F6E7B">
        <w:rPr>
          <w:rFonts w:ascii="Times New Roman" w:hAnsi="Times New Roman" w:cs="Times New Roman"/>
          <w:sz w:val="24"/>
          <w:szCs w:val="24"/>
          <w:lang w:val="en-US"/>
        </w:rPr>
        <w:t xml:space="preserve"> </w:t>
      </w:r>
      <w:r w:rsidR="001F1E8D" w:rsidRPr="006244E9">
        <w:rPr>
          <w:rFonts w:ascii="Times New Roman" w:hAnsi="Times New Roman" w:cs="Times New Roman"/>
          <w:sz w:val="24"/>
          <w:szCs w:val="24"/>
          <w:lang w:val="en-US"/>
        </w:rPr>
        <w:t>2019</w:t>
      </w:r>
      <w:r w:rsidR="00DD7CC3" w:rsidRPr="006244E9">
        <w:rPr>
          <w:rFonts w:ascii="Times New Roman" w:hAnsi="Times New Roman" w:cs="Times New Roman"/>
          <w:sz w:val="24"/>
          <w:szCs w:val="24"/>
          <w:lang w:val="en-US"/>
        </w:rPr>
        <w:t>).</w:t>
      </w:r>
      <w:r w:rsidR="00A479C6" w:rsidRPr="006244E9">
        <w:rPr>
          <w:rFonts w:ascii="Times New Roman" w:hAnsi="Times New Roman" w:cs="Times New Roman"/>
          <w:sz w:val="24"/>
          <w:szCs w:val="24"/>
          <w:lang w:val="en-US"/>
        </w:rPr>
        <w:t xml:space="preserve"> </w:t>
      </w:r>
      <w:r w:rsidR="00ED5A89" w:rsidRPr="006244E9">
        <w:rPr>
          <w:rFonts w:ascii="Times New Roman" w:hAnsi="Times New Roman" w:cs="Times New Roman"/>
          <w:sz w:val="24"/>
          <w:szCs w:val="24"/>
          <w:lang w:val="en-US"/>
        </w:rPr>
        <w:t>An important parameter observed in HRS is fibrinolytic activity</w:t>
      </w:r>
      <w:r w:rsidR="00DE3CAB" w:rsidRPr="006244E9">
        <w:rPr>
          <w:rFonts w:ascii="Times New Roman" w:hAnsi="Times New Roman" w:cs="Times New Roman"/>
          <w:sz w:val="24"/>
          <w:szCs w:val="24"/>
          <w:lang w:val="en-US"/>
        </w:rPr>
        <w:t xml:space="preserve"> (</w:t>
      </w:r>
      <w:r w:rsidR="00DE3CAB" w:rsidRPr="00B15404">
        <w:rPr>
          <w:rFonts w:ascii="Times New Roman" w:hAnsi="Times New Roman" w:cs="Times New Roman"/>
          <w:color w:val="222222"/>
          <w:sz w:val="24"/>
          <w:szCs w:val="24"/>
          <w:shd w:val="clear" w:color="auto" w:fill="FFFFFF"/>
        </w:rPr>
        <w:t>Aruna</w:t>
      </w:r>
      <w:r w:rsidR="005F2571">
        <w:rPr>
          <w:rFonts w:ascii="Times New Roman" w:hAnsi="Times New Roman" w:cs="Times New Roman"/>
          <w:color w:val="222222"/>
          <w:sz w:val="24"/>
          <w:szCs w:val="24"/>
          <w:shd w:val="clear" w:color="auto" w:fill="FFFFFF"/>
        </w:rPr>
        <w:t xml:space="preserve"> </w:t>
      </w:r>
      <w:r w:rsidR="001F1E8D" w:rsidRPr="005F6E7B">
        <w:rPr>
          <w:rFonts w:ascii="Times New Roman" w:hAnsi="Times New Roman" w:cs="Times New Roman"/>
          <w:i/>
          <w:iCs/>
          <w:color w:val="222222"/>
          <w:sz w:val="24"/>
          <w:szCs w:val="24"/>
          <w:shd w:val="clear" w:color="auto" w:fill="FFFFFF"/>
        </w:rPr>
        <w:t>et al</w:t>
      </w:r>
      <w:r w:rsidR="001F1E8D" w:rsidRPr="00B15404">
        <w:rPr>
          <w:rFonts w:ascii="Times New Roman" w:hAnsi="Times New Roman" w:cs="Times New Roman"/>
          <w:color w:val="222222"/>
          <w:sz w:val="24"/>
          <w:szCs w:val="24"/>
          <w:shd w:val="clear" w:color="auto" w:fill="FFFFFF"/>
        </w:rPr>
        <w:t>,</w:t>
      </w:r>
      <w:r w:rsidR="005F6E7B">
        <w:rPr>
          <w:rFonts w:ascii="Times New Roman" w:hAnsi="Times New Roman" w:cs="Times New Roman"/>
          <w:color w:val="222222"/>
          <w:sz w:val="24"/>
          <w:szCs w:val="24"/>
          <w:shd w:val="clear" w:color="auto" w:fill="FFFFFF"/>
        </w:rPr>
        <w:t xml:space="preserve"> </w:t>
      </w:r>
      <w:r w:rsidR="001F1E8D" w:rsidRPr="00B15404">
        <w:rPr>
          <w:rFonts w:ascii="Times New Roman" w:hAnsi="Times New Roman" w:cs="Times New Roman"/>
          <w:color w:val="222222"/>
          <w:sz w:val="24"/>
          <w:szCs w:val="24"/>
          <w:shd w:val="clear" w:color="auto" w:fill="FFFFFF"/>
        </w:rPr>
        <w:t>2013</w:t>
      </w:r>
      <w:r w:rsidR="001F1E8D" w:rsidRPr="006244E9">
        <w:rPr>
          <w:rFonts w:ascii="Times New Roman" w:hAnsi="Times New Roman" w:cs="Times New Roman"/>
          <w:color w:val="222222"/>
          <w:sz w:val="20"/>
          <w:szCs w:val="20"/>
          <w:shd w:val="clear" w:color="auto" w:fill="FFFFFF"/>
        </w:rPr>
        <w:t>)</w:t>
      </w:r>
      <w:r w:rsidR="00B15404">
        <w:rPr>
          <w:rFonts w:ascii="Times New Roman" w:hAnsi="Times New Roman" w:cs="Times New Roman"/>
          <w:color w:val="222222"/>
          <w:sz w:val="20"/>
          <w:szCs w:val="20"/>
          <w:shd w:val="clear" w:color="auto" w:fill="FFFFFF"/>
        </w:rPr>
        <w:t>.</w:t>
      </w:r>
    </w:p>
    <w:p w14:paraId="440B62D5" w14:textId="77777777" w:rsidR="00C60097" w:rsidRPr="006244E9" w:rsidRDefault="00C60097" w:rsidP="005235B8">
      <w:pPr>
        <w:spacing w:line="480" w:lineRule="auto"/>
        <w:ind w:left="-284"/>
        <w:jc w:val="both"/>
        <w:rPr>
          <w:rFonts w:ascii="Times New Roman" w:hAnsi="Times New Roman" w:cs="Times New Roman"/>
          <w:sz w:val="24"/>
          <w:szCs w:val="24"/>
        </w:rPr>
      </w:pPr>
      <w:r w:rsidRPr="006244E9">
        <w:rPr>
          <w:rFonts w:ascii="Times New Roman" w:hAnsi="Times New Roman" w:cs="Times New Roman"/>
          <w:b/>
          <w:bCs/>
          <w:i/>
          <w:iCs/>
          <w:sz w:val="24"/>
          <w:szCs w:val="24"/>
        </w:rPr>
        <w:t>Rosa damascene</w:t>
      </w:r>
      <w:r w:rsidRPr="006244E9">
        <w:rPr>
          <w:rFonts w:ascii="Times New Roman" w:hAnsi="Times New Roman" w:cs="Times New Roman"/>
          <w:b/>
          <w:bCs/>
          <w:sz w:val="24"/>
          <w:szCs w:val="24"/>
        </w:rPr>
        <w:t xml:space="preserve"> (Family: Rosaceae)</w:t>
      </w:r>
    </w:p>
    <w:p w14:paraId="122B75A8" w14:textId="6940D79A" w:rsidR="00C60097" w:rsidRPr="006244E9" w:rsidRDefault="00C60097" w:rsidP="005235B8">
      <w:pPr>
        <w:pStyle w:val="Heading1"/>
        <w:spacing w:line="360" w:lineRule="auto"/>
        <w:ind w:left="-284" w:right="-24"/>
        <w:jc w:val="both"/>
        <w:rPr>
          <w:b w:val="0"/>
          <w:bCs w:val="0"/>
          <w:sz w:val="24"/>
          <w:szCs w:val="24"/>
        </w:rPr>
      </w:pPr>
      <w:r w:rsidRPr="006244E9">
        <w:rPr>
          <w:b w:val="0"/>
          <w:bCs w:val="0"/>
          <w:i/>
          <w:iCs/>
          <w:sz w:val="24"/>
          <w:szCs w:val="24"/>
        </w:rPr>
        <w:t>Rosa damascene</w:t>
      </w:r>
      <w:r w:rsidR="005275F5" w:rsidRPr="006244E9">
        <w:rPr>
          <w:b w:val="0"/>
          <w:bCs w:val="0"/>
          <w:sz w:val="24"/>
          <w:szCs w:val="24"/>
        </w:rPr>
        <w:t xml:space="preserve"> is</w:t>
      </w:r>
      <w:r w:rsidRPr="006244E9">
        <w:rPr>
          <w:b w:val="0"/>
          <w:bCs w:val="0"/>
          <w:sz w:val="24"/>
          <w:szCs w:val="24"/>
        </w:rPr>
        <w:t xml:space="preserve"> a perennial decorative shrub that is extremely significant</w:t>
      </w:r>
      <w:r w:rsidR="005275F5" w:rsidRPr="006244E9">
        <w:rPr>
          <w:b w:val="0"/>
          <w:bCs w:val="0"/>
          <w:sz w:val="24"/>
          <w:szCs w:val="24"/>
        </w:rPr>
        <w:t xml:space="preserve"> for its colorful astonishing aromatic flowers</w:t>
      </w:r>
      <w:r w:rsidRPr="006244E9">
        <w:rPr>
          <w:b w:val="0"/>
          <w:bCs w:val="0"/>
          <w:sz w:val="24"/>
          <w:szCs w:val="24"/>
        </w:rPr>
        <w:t xml:space="preserve">, </w:t>
      </w:r>
      <w:r w:rsidR="005275F5" w:rsidRPr="006244E9">
        <w:rPr>
          <w:b w:val="0"/>
          <w:bCs w:val="0"/>
          <w:sz w:val="24"/>
          <w:szCs w:val="24"/>
        </w:rPr>
        <w:t xml:space="preserve">and it </w:t>
      </w:r>
      <w:r w:rsidRPr="006244E9">
        <w:rPr>
          <w:b w:val="0"/>
          <w:bCs w:val="0"/>
          <w:sz w:val="24"/>
          <w:szCs w:val="24"/>
        </w:rPr>
        <w:t xml:space="preserve">is sometimes referred to as the "damask rose" because it is cultivated from the Northern Hemisphere's natural damask. </w:t>
      </w:r>
      <w:r w:rsidR="005275F5" w:rsidRPr="006244E9">
        <w:rPr>
          <w:b w:val="0"/>
          <w:bCs w:val="0"/>
          <w:sz w:val="24"/>
          <w:szCs w:val="24"/>
        </w:rPr>
        <w:t>Rose flowers are widely used commercially as</w:t>
      </w:r>
      <w:r w:rsidRPr="006244E9">
        <w:rPr>
          <w:b w:val="0"/>
          <w:bCs w:val="0"/>
          <w:sz w:val="24"/>
          <w:szCs w:val="24"/>
        </w:rPr>
        <w:t xml:space="preserve"> dried flowers, rosehip oil, rose </w:t>
      </w:r>
      <w:r w:rsidR="004E06DF" w:rsidRPr="006244E9">
        <w:rPr>
          <w:b w:val="0"/>
          <w:bCs w:val="0"/>
          <w:sz w:val="24"/>
          <w:szCs w:val="24"/>
        </w:rPr>
        <w:t>water, etc</w:t>
      </w:r>
      <w:r w:rsidRPr="006244E9">
        <w:rPr>
          <w:b w:val="0"/>
          <w:bCs w:val="0"/>
          <w:sz w:val="24"/>
          <w:szCs w:val="24"/>
        </w:rPr>
        <w:t xml:space="preserve">. Rose petals contain a </w:t>
      </w:r>
      <w:r w:rsidR="00BA191A" w:rsidRPr="006244E9">
        <w:rPr>
          <w:b w:val="0"/>
          <w:bCs w:val="0"/>
          <w:sz w:val="24"/>
          <w:szCs w:val="24"/>
        </w:rPr>
        <w:t>lot</w:t>
      </w:r>
      <w:r w:rsidRPr="006244E9">
        <w:rPr>
          <w:b w:val="0"/>
          <w:bCs w:val="0"/>
          <w:sz w:val="24"/>
          <w:szCs w:val="24"/>
        </w:rPr>
        <w:t xml:space="preserve"> of flavonols, </w:t>
      </w:r>
      <w:r w:rsidRPr="006244E9">
        <w:rPr>
          <w:b w:val="0"/>
          <w:bCs w:val="0"/>
          <w:sz w:val="24"/>
          <w:szCs w:val="24"/>
        </w:rPr>
        <w:lastRenderedPageBreak/>
        <w:t xml:space="preserve">such as epicatechin, catechin, epigallocatechin gallate, and catechin gallate </w:t>
      </w:r>
      <w:r w:rsidR="00B5151C" w:rsidRPr="006244E9">
        <w:rPr>
          <w:b w:val="0"/>
          <w:bCs w:val="0"/>
          <w:sz w:val="24"/>
          <w:szCs w:val="24"/>
        </w:rPr>
        <w:t>(Mohaddese Mahboubi, 2016)</w:t>
      </w:r>
      <w:r w:rsidR="00BA191A" w:rsidRPr="006244E9">
        <w:rPr>
          <w:b w:val="0"/>
          <w:bCs w:val="0"/>
          <w:sz w:val="24"/>
          <w:szCs w:val="24"/>
        </w:rPr>
        <w:t xml:space="preserve">. </w:t>
      </w:r>
      <w:r w:rsidRPr="006244E9">
        <w:rPr>
          <w:b w:val="0"/>
          <w:bCs w:val="0"/>
          <w:sz w:val="24"/>
          <w:szCs w:val="24"/>
        </w:rPr>
        <w:t>According to reports, l</w:t>
      </w:r>
      <w:r w:rsidR="005717D8" w:rsidRPr="006244E9">
        <w:rPr>
          <w:b w:val="0"/>
          <w:bCs w:val="0"/>
          <w:sz w:val="24"/>
          <w:szCs w:val="24"/>
        </w:rPr>
        <w:t>o</w:t>
      </w:r>
      <w:r w:rsidRPr="006244E9">
        <w:rPr>
          <w:b w:val="0"/>
          <w:bCs w:val="0"/>
          <w:sz w:val="24"/>
          <w:szCs w:val="24"/>
        </w:rPr>
        <w:t>vanthin, violaxanthin, zeaxanthin, beta carotene, lutein epoxide, lutein, anther</w:t>
      </w:r>
      <w:r w:rsidR="007F2C4C" w:rsidRPr="006244E9">
        <w:rPr>
          <w:b w:val="0"/>
          <w:bCs w:val="0"/>
          <w:sz w:val="24"/>
          <w:szCs w:val="24"/>
        </w:rPr>
        <w:t>a</w:t>
      </w:r>
      <w:r w:rsidRPr="006244E9">
        <w:rPr>
          <w:b w:val="0"/>
          <w:bCs w:val="0"/>
          <w:sz w:val="24"/>
          <w:szCs w:val="24"/>
        </w:rPr>
        <w:t>xanthin, and neoxanthin are among the carotenoid compounds</w:t>
      </w:r>
      <w:r w:rsidR="00157551" w:rsidRPr="006244E9">
        <w:rPr>
          <w:b w:val="0"/>
          <w:bCs w:val="0"/>
          <w:sz w:val="24"/>
          <w:szCs w:val="24"/>
        </w:rPr>
        <w:t>, and</w:t>
      </w:r>
      <w:r w:rsidRPr="006244E9">
        <w:rPr>
          <w:b w:val="0"/>
          <w:bCs w:val="0"/>
          <w:sz w:val="24"/>
          <w:szCs w:val="24"/>
        </w:rPr>
        <w:t xml:space="preserve"> </w:t>
      </w:r>
      <w:r w:rsidR="00157551" w:rsidRPr="006244E9">
        <w:rPr>
          <w:b w:val="0"/>
          <w:bCs w:val="0"/>
          <w:sz w:val="24"/>
          <w:szCs w:val="24"/>
        </w:rPr>
        <w:t xml:space="preserve">citronellol, geraniol, nerol, phenyl ethyl alcohol, nonadecane, nanadecene, eicosane, heneicosane, tricosane, α- guaiene, geranyl acetate, eugenol </w:t>
      </w:r>
      <w:r w:rsidRPr="006244E9">
        <w:rPr>
          <w:b w:val="0"/>
          <w:bCs w:val="0"/>
          <w:sz w:val="24"/>
          <w:szCs w:val="24"/>
        </w:rPr>
        <w:t xml:space="preserve">present in </w:t>
      </w:r>
      <w:r w:rsidRPr="006244E9">
        <w:rPr>
          <w:b w:val="0"/>
          <w:bCs w:val="0"/>
          <w:i/>
          <w:iCs/>
          <w:sz w:val="24"/>
          <w:szCs w:val="24"/>
        </w:rPr>
        <w:t xml:space="preserve">Rosa damascene </w:t>
      </w:r>
      <w:r w:rsidR="00B5151C" w:rsidRPr="006244E9">
        <w:rPr>
          <w:b w:val="0"/>
          <w:bCs w:val="0"/>
          <w:sz w:val="24"/>
          <w:szCs w:val="24"/>
        </w:rPr>
        <w:t>(Wan</w:t>
      </w:r>
      <w:r w:rsidR="00B5151C" w:rsidRPr="00976CB5">
        <w:rPr>
          <w:b w:val="0"/>
          <w:bCs w:val="0"/>
          <w:i/>
          <w:iCs/>
          <w:sz w:val="24"/>
          <w:szCs w:val="24"/>
        </w:rPr>
        <w:t xml:space="preserve"> </w:t>
      </w:r>
      <w:r w:rsidR="00976CB5" w:rsidRPr="00976CB5">
        <w:rPr>
          <w:b w:val="0"/>
          <w:bCs w:val="0"/>
          <w:i/>
          <w:iCs/>
          <w:sz w:val="24"/>
          <w:szCs w:val="24"/>
        </w:rPr>
        <w:t>et al</w:t>
      </w:r>
      <w:r w:rsidR="00B5151C" w:rsidRPr="006244E9">
        <w:rPr>
          <w:b w:val="0"/>
          <w:bCs w:val="0"/>
          <w:sz w:val="24"/>
          <w:szCs w:val="24"/>
        </w:rPr>
        <w:t>, 2018)</w:t>
      </w:r>
      <w:r w:rsidRPr="006244E9">
        <w:rPr>
          <w:b w:val="0"/>
          <w:bCs w:val="0"/>
          <w:sz w:val="24"/>
          <w:szCs w:val="24"/>
        </w:rPr>
        <w:t>.</w:t>
      </w:r>
      <w:r w:rsidR="00157551" w:rsidRPr="006244E9">
        <w:rPr>
          <w:b w:val="0"/>
          <w:bCs w:val="0"/>
          <w:sz w:val="24"/>
          <w:szCs w:val="24"/>
        </w:rPr>
        <w:t xml:space="preserve"> </w:t>
      </w:r>
      <w:r w:rsidR="00A60AA4" w:rsidRPr="00A60AA4">
        <w:rPr>
          <w:b w:val="0"/>
          <w:bCs w:val="0"/>
          <w:sz w:val="24"/>
          <w:szCs w:val="24"/>
        </w:rPr>
        <w:t xml:space="preserve">These flowers have been extensively researched for their pharmacological characteristics in Unani medicine, including their ability to treat conditions including abdominal and chest pain, </w:t>
      </w:r>
      <w:r w:rsidR="00A60AA4">
        <w:rPr>
          <w:b w:val="0"/>
          <w:bCs w:val="0"/>
          <w:sz w:val="24"/>
          <w:szCs w:val="24"/>
        </w:rPr>
        <w:t xml:space="preserve">and </w:t>
      </w:r>
      <w:r w:rsidR="00A60AA4" w:rsidRPr="00A60AA4">
        <w:rPr>
          <w:b w:val="0"/>
          <w:bCs w:val="0"/>
          <w:sz w:val="24"/>
          <w:szCs w:val="24"/>
        </w:rPr>
        <w:t>constipation, maintain menstrual flow, reduce inflammation, and strengthen the heart</w:t>
      </w:r>
      <w:r w:rsidR="00B5151C" w:rsidRPr="006244E9">
        <w:rPr>
          <w:b w:val="0"/>
          <w:bCs w:val="0"/>
          <w:sz w:val="24"/>
          <w:szCs w:val="24"/>
        </w:rPr>
        <w:t xml:space="preserve"> (Ansari</w:t>
      </w:r>
      <w:r w:rsidR="00ED61C5">
        <w:rPr>
          <w:b w:val="0"/>
          <w:bCs w:val="0"/>
          <w:sz w:val="24"/>
          <w:szCs w:val="24"/>
        </w:rPr>
        <w:t xml:space="preserve"> </w:t>
      </w:r>
      <w:r w:rsidR="00ED61C5" w:rsidRPr="00ED61C5">
        <w:rPr>
          <w:b w:val="0"/>
          <w:bCs w:val="0"/>
          <w:i/>
          <w:iCs/>
          <w:sz w:val="24"/>
          <w:szCs w:val="24"/>
        </w:rPr>
        <w:t>et al</w:t>
      </w:r>
      <w:r w:rsidR="00B5151C" w:rsidRPr="006244E9">
        <w:rPr>
          <w:b w:val="0"/>
          <w:bCs w:val="0"/>
          <w:sz w:val="24"/>
          <w:szCs w:val="24"/>
        </w:rPr>
        <w:t>, 2017).</w:t>
      </w:r>
      <w:r w:rsidRPr="006244E9">
        <w:rPr>
          <w:b w:val="0"/>
          <w:bCs w:val="0"/>
          <w:sz w:val="24"/>
          <w:szCs w:val="24"/>
        </w:rPr>
        <w:t xml:space="preserve">  Terpenes, glycosides, flavonoids, and anthocyanins are the phytoc</w:t>
      </w:r>
      <w:r w:rsidR="00734AC5" w:rsidRPr="006244E9">
        <w:rPr>
          <w:b w:val="0"/>
          <w:bCs w:val="0"/>
          <w:sz w:val="24"/>
          <w:szCs w:val="24"/>
        </w:rPr>
        <w:t>onstituents</w:t>
      </w:r>
      <w:r w:rsidRPr="006244E9">
        <w:rPr>
          <w:b w:val="0"/>
          <w:bCs w:val="0"/>
          <w:sz w:val="24"/>
          <w:szCs w:val="24"/>
        </w:rPr>
        <w:t xml:space="preserve"> in </w:t>
      </w:r>
      <w:r w:rsidR="00734AC5" w:rsidRPr="006244E9">
        <w:rPr>
          <w:b w:val="0"/>
          <w:bCs w:val="0"/>
          <w:sz w:val="24"/>
          <w:szCs w:val="24"/>
        </w:rPr>
        <w:t>flowers</w:t>
      </w:r>
      <w:r w:rsidRPr="006244E9">
        <w:rPr>
          <w:b w:val="0"/>
          <w:bCs w:val="0"/>
          <w:sz w:val="24"/>
          <w:szCs w:val="24"/>
        </w:rPr>
        <w:t xml:space="preserve"> that give </w:t>
      </w:r>
      <w:r w:rsidR="00734AC5" w:rsidRPr="006244E9">
        <w:rPr>
          <w:b w:val="0"/>
          <w:bCs w:val="0"/>
          <w:sz w:val="24"/>
          <w:szCs w:val="24"/>
        </w:rPr>
        <w:t>them</w:t>
      </w:r>
      <w:r w:rsidRPr="006244E9">
        <w:rPr>
          <w:b w:val="0"/>
          <w:bCs w:val="0"/>
          <w:sz w:val="24"/>
          <w:szCs w:val="24"/>
        </w:rPr>
        <w:t xml:space="preserve"> bio-pharmaceutical properties like antioxidant, anti-inflammatory, anti-HIV, antibacterial, antitussive, hypnotic, anti-lipid peroxidative, antihyperlipidemic, antidepressant, anticancer, antimutagenic, and radical scavenger. The main </w:t>
      </w:r>
      <w:r w:rsidR="00734AC5" w:rsidRPr="006244E9">
        <w:rPr>
          <w:b w:val="0"/>
          <w:bCs w:val="0"/>
          <w:sz w:val="24"/>
          <w:szCs w:val="24"/>
        </w:rPr>
        <w:t xml:space="preserve">rose essential oil </w:t>
      </w:r>
      <w:r w:rsidRPr="006244E9">
        <w:rPr>
          <w:b w:val="0"/>
          <w:bCs w:val="0"/>
          <w:sz w:val="24"/>
          <w:szCs w:val="24"/>
        </w:rPr>
        <w:t xml:space="preserve">substances were </w:t>
      </w:r>
      <w:r w:rsidR="00734AC5" w:rsidRPr="006244E9">
        <w:rPr>
          <w:b w:val="0"/>
          <w:bCs w:val="0"/>
          <w:sz w:val="24"/>
          <w:szCs w:val="24"/>
        </w:rPr>
        <w:t>β-</w:t>
      </w:r>
      <w:r w:rsidRPr="006244E9">
        <w:rPr>
          <w:b w:val="0"/>
          <w:bCs w:val="0"/>
          <w:sz w:val="24"/>
          <w:szCs w:val="24"/>
        </w:rPr>
        <w:t>citronellol and geraniol</w:t>
      </w:r>
      <w:r w:rsidR="00734AC5" w:rsidRPr="006244E9">
        <w:rPr>
          <w:b w:val="0"/>
          <w:bCs w:val="0"/>
          <w:sz w:val="24"/>
          <w:szCs w:val="24"/>
        </w:rPr>
        <w:t xml:space="preserve"> which actively exerted vasorelaxant </w:t>
      </w:r>
      <w:r w:rsidR="00061627" w:rsidRPr="006244E9">
        <w:rPr>
          <w:b w:val="0"/>
          <w:bCs w:val="0"/>
          <w:sz w:val="24"/>
          <w:szCs w:val="24"/>
        </w:rPr>
        <w:t>properties</w:t>
      </w:r>
      <w:r w:rsidR="00734AC5" w:rsidRPr="006244E9">
        <w:rPr>
          <w:b w:val="0"/>
          <w:bCs w:val="0"/>
          <w:sz w:val="24"/>
          <w:szCs w:val="24"/>
        </w:rPr>
        <w:t xml:space="preserve"> in the thoracic aorta of rats (Sadettin Demirel,</w:t>
      </w:r>
      <w:r w:rsidR="00C27888">
        <w:rPr>
          <w:b w:val="0"/>
          <w:bCs w:val="0"/>
          <w:sz w:val="24"/>
          <w:szCs w:val="24"/>
        </w:rPr>
        <w:t xml:space="preserve"> </w:t>
      </w:r>
      <w:r w:rsidR="008A276E" w:rsidRPr="006244E9">
        <w:rPr>
          <w:b w:val="0"/>
          <w:bCs w:val="0"/>
          <w:sz w:val="24"/>
          <w:szCs w:val="24"/>
        </w:rPr>
        <w:t>2022</w:t>
      </w:r>
      <w:r w:rsidR="00734AC5" w:rsidRPr="006244E9">
        <w:rPr>
          <w:b w:val="0"/>
          <w:bCs w:val="0"/>
          <w:sz w:val="24"/>
          <w:szCs w:val="24"/>
        </w:rPr>
        <w:t>)</w:t>
      </w:r>
      <w:r w:rsidR="00325240" w:rsidRPr="006244E9">
        <w:rPr>
          <w:b w:val="0"/>
          <w:bCs w:val="0"/>
          <w:sz w:val="24"/>
          <w:szCs w:val="24"/>
        </w:rPr>
        <w:t>.</w:t>
      </w:r>
      <w:r w:rsidRPr="006244E9">
        <w:rPr>
          <w:b w:val="0"/>
          <w:bCs w:val="0"/>
          <w:sz w:val="24"/>
          <w:szCs w:val="24"/>
        </w:rPr>
        <w:t xml:space="preserve"> There aren't many studies on these flowers' cardioprotective effects. Studies showed the cardioprotective effect of </w:t>
      </w:r>
      <w:r w:rsidRPr="006244E9">
        <w:rPr>
          <w:b w:val="0"/>
          <w:bCs w:val="0"/>
          <w:i/>
          <w:iCs/>
          <w:sz w:val="24"/>
          <w:szCs w:val="24"/>
        </w:rPr>
        <w:t>Rosa damascene</w:t>
      </w:r>
      <w:r w:rsidRPr="006244E9">
        <w:rPr>
          <w:b w:val="0"/>
          <w:bCs w:val="0"/>
          <w:sz w:val="24"/>
          <w:szCs w:val="24"/>
        </w:rPr>
        <w:t xml:space="preserve"> in guinea pig hearts by increasing the contractility and heart rate by the stimulatory effect on β-adrenoceptor </w:t>
      </w:r>
      <w:r w:rsidR="00B5151C" w:rsidRPr="006244E9">
        <w:rPr>
          <w:b w:val="0"/>
          <w:bCs w:val="0"/>
          <w:sz w:val="24"/>
          <w:szCs w:val="24"/>
        </w:rPr>
        <w:t>(Boskabady</w:t>
      </w:r>
      <w:r w:rsidR="00B94239">
        <w:rPr>
          <w:b w:val="0"/>
          <w:bCs w:val="0"/>
          <w:sz w:val="24"/>
          <w:szCs w:val="24"/>
        </w:rPr>
        <w:t xml:space="preserve"> </w:t>
      </w:r>
      <w:r w:rsidR="00B94239" w:rsidRPr="00B94239">
        <w:rPr>
          <w:b w:val="0"/>
          <w:bCs w:val="0"/>
          <w:i/>
          <w:iCs/>
          <w:sz w:val="24"/>
          <w:szCs w:val="24"/>
        </w:rPr>
        <w:t>et al</w:t>
      </w:r>
      <w:r w:rsidR="00B5151C" w:rsidRPr="006244E9">
        <w:rPr>
          <w:b w:val="0"/>
          <w:bCs w:val="0"/>
          <w:sz w:val="24"/>
          <w:szCs w:val="24"/>
        </w:rPr>
        <w:t>, 2011)</w:t>
      </w:r>
      <w:r w:rsidRPr="006244E9">
        <w:rPr>
          <w:b w:val="0"/>
          <w:bCs w:val="0"/>
          <w:sz w:val="24"/>
          <w:szCs w:val="24"/>
        </w:rPr>
        <w:t xml:space="preserve"> and a bud compound named cyanidin-3-O-beta-glycoside significantly enhanced the suppression of angiotensin-I converting enzyme (ACE) has been reported </w:t>
      </w:r>
      <w:r w:rsidR="00EF6A4A" w:rsidRPr="006244E9">
        <w:rPr>
          <w:b w:val="0"/>
          <w:bCs w:val="0"/>
          <w:sz w:val="24"/>
          <w:szCs w:val="24"/>
        </w:rPr>
        <w:t>(Kwon</w:t>
      </w:r>
      <w:r w:rsidR="00EF6A4A" w:rsidRPr="00B94239">
        <w:rPr>
          <w:b w:val="0"/>
          <w:bCs w:val="0"/>
          <w:i/>
          <w:iCs/>
          <w:sz w:val="24"/>
          <w:szCs w:val="24"/>
        </w:rPr>
        <w:t xml:space="preserve"> </w:t>
      </w:r>
      <w:r w:rsidR="00B94239" w:rsidRPr="00B94239">
        <w:rPr>
          <w:b w:val="0"/>
          <w:bCs w:val="0"/>
          <w:i/>
          <w:iCs/>
          <w:sz w:val="24"/>
          <w:szCs w:val="24"/>
        </w:rPr>
        <w:t>et al</w:t>
      </w:r>
      <w:r w:rsidR="00EF6A4A" w:rsidRPr="006244E9">
        <w:rPr>
          <w:b w:val="0"/>
          <w:bCs w:val="0"/>
          <w:sz w:val="24"/>
          <w:szCs w:val="24"/>
        </w:rPr>
        <w:t>, 2010).</w:t>
      </w:r>
      <w:r w:rsidRPr="006244E9">
        <w:rPr>
          <w:b w:val="0"/>
          <w:bCs w:val="0"/>
          <w:sz w:val="24"/>
          <w:szCs w:val="24"/>
        </w:rPr>
        <w:t xml:space="preserve"> </w:t>
      </w:r>
      <w:r w:rsidR="00BD2997" w:rsidRPr="006244E9">
        <w:rPr>
          <w:b w:val="0"/>
          <w:bCs w:val="0"/>
          <w:sz w:val="24"/>
          <w:szCs w:val="24"/>
        </w:rPr>
        <w:t xml:space="preserve">Hydroalcoholic extract of rosa damascene showed a cardioprotective effect by attenuating Ang II which is compared with losartan. This flower infusion was known to possess minimal nephrotoxic and hepatotoxic effects at extremely high doses of 90-1440mg/kg/day in dogs (Akbari </w:t>
      </w:r>
      <w:r w:rsidR="00AD1EBF" w:rsidRPr="00AD1EBF">
        <w:rPr>
          <w:b w:val="0"/>
          <w:bCs w:val="0"/>
          <w:i/>
          <w:iCs/>
          <w:sz w:val="24"/>
          <w:szCs w:val="24"/>
        </w:rPr>
        <w:t>et al</w:t>
      </w:r>
      <w:r w:rsidR="00BD2997" w:rsidRPr="006244E9">
        <w:rPr>
          <w:b w:val="0"/>
          <w:bCs w:val="0"/>
          <w:sz w:val="24"/>
          <w:szCs w:val="24"/>
        </w:rPr>
        <w:t>,</w:t>
      </w:r>
      <w:r w:rsidR="00AD0C03">
        <w:rPr>
          <w:b w:val="0"/>
          <w:bCs w:val="0"/>
          <w:sz w:val="24"/>
          <w:szCs w:val="24"/>
        </w:rPr>
        <w:t xml:space="preserve"> </w:t>
      </w:r>
      <w:r w:rsidR="00BD2997" w:rsidRPr="006244E9">
        <w:rPr>
          <w:b w:val="0"/>
          <w:bCs w:val="0"/>
          <w:sz w:val="24"/>
          <w:szCs w:val="24"/>
        </w:rPr>
        <w:t xml:space="preserve">2013). </w:t>
      </w:r>
      <w:r w:rsidRPr="006244E9">
        <w:rPr>
          <w:b w:val="0"/>
          <w:bCs w:val="0"/>
          <w:sz w:val="24"/>
          <w:szCs w:val="24"/>
        </w:rPr>
        <w:t xml:space="preserve">The previous study investigated the cardioprotective effect of </w:t>
      </w:r>
      <w:r w:rsidRPr="006244E9">
        <w:rPr>
          <w:b w:val="0"/>
          <w:bCs w:val="0"/>
          <w:i/>
          <w:iCs/>
          <w:sz w:val="24"/>
          <w:szCs w:val="24"/>
        </w:rPr>
        <w:t>Rosa damascene</w:t>
      </w:r>
      <w:r w:rsidRPr="006244E9">
        <w:rPr>
          <w:b w:val="0"/>
          <w:bCs w:val="0"/>
          <w:sz w:val="24"/>
          <w:szCs w:val="24"/>
        </w:rPr>
        <w:t xml:space="preserve"> decreased levels of serum cardiac marker enzymes such as CK</w:t>
      </w:r>
      <w:r w:rsidR="002B1AB3">
        <w:rPr>
          <w:b w:val="0"/>
          <w:bCs w:val="0"/>
          <w:sz w:val="24"/>
          <w:szCs w:val="24"/>
        </w:rPr>
        <w:t xml:space="preserve"> (creatine kinase)</w:t>
      </w:r>
      <w:r w:rsidRPr="006244E9">
        <w:rPr>
          <w:b w:val="0"/>
          <w:bCs w:val="0"/>
          <w:sz w:val="24"/>
          <w:szCs w:val="24"/>
        </w:rPr>
        <w:t>, CK-MB</w:t>
      </w:r>
      <w:r w:rsidR="002B1AB3">
        <w:rPr>
          <w:b w:val="0"/>
          <w:bCs w:val="0"/>
          <w:sz w:val="24"/>
          <w:szCs w:val="24"/>
        </w:rPr>
        <w:t xml:space="preserve"> (creatine kinase-MB)</w:t>
      </w:r>
      <w:r w:rsidRPr="006244E9">
        <w:rPr>
          <w:b w:val="0"/>
          <w:bCs w:val="0"/>
          <w:sz w:val="24"/>
          <w:szCs w:val="24"/>
        </w:rPr>
        <w:t>, AST</w:t>
      </w:r>
      <w:r w:rsidR="002B1AB3">
        <w:rPr>
          <w:b w:val="0"/>
          <w:bCs w:val="0"/>
          <w:sz w:val="24"/>
          <w:szCs w:val="24"/>
        </w:rPr>
        <w:t xml:space="preserve"> (Aspartate transaminase)</w:t>
      </w:r>
      <w:r w:rsidRPr="006244E9">
        <w:rPr>
          <w:b w:val="0"/>
          <w:bCs w:val="0"/>
          <w:sz w:val="24"/>
          <w:szCs w:val="24"/>
        </w:rPr>
        <w:t>, ALT</w:t>
      </w:r>
      <w:r w:rsidR="002B1AB3">
        <w:rPr>
          <w:b w:val="0"/>
          <w:bCs w:val="0"/>
          <w:sz w:val="24"/>
          <w:szCs w:val="24"/>
        </w:rPr>
        <w:t xml:space="preserve"> (Alanine transaminase)</w:t>
      </w:r>
      <w:r w:rsidRPr="006244E9">
        <w:rPr>
          <w:b w:val="0"/>
          <w:bCs w:val="0"/>
          <w:sz w:val="24"/>
          <w:szCs w:val="24"/>
        </w:rPr>
        <w:t>, and total protein. It also significantly alter</w:t>
      </w:r>
      <w:r w:rsidR="008C1AC0" w:rsidRPr="006244E9">
        <w:rPr>
          <w:b w:val="0"/>
          <w:bCs w:val="0"/>
          <w:sz w:val="24"/>
          <w:szCs w:val="24"/>
        </w:rPr>
        <w:t>ed</w:t>
      </w:r>
      <w:r w:rsidRPr="006244E9">
        <w:rPr>
          <w:b w:val="0"/>
          <w:bCs w:val="0"/>
          <w:sz w:val="24"/>
          <w:szCs w:val="24"/>
        </w:rPr>
        <w:t xml:space="preserve"> the Total cholesterol (TC), triglycerides (TG), high-density lipoprotein (HDL), low-density lipoprotein (LDL), very low-density lipoprotein (VLDL), and enzymatic antioxidants</w:t>
      </w:r>
      <w:r w:rsidR="002A47C1" w:rsidRPr="006244E9">
        <w:rPr>
          <w:b w:val="0"/>
          <w:bCs w:val="0"/>
          <w:sz w:val="24"/>
          <w:szCs w:val="24"/>
        </w:rPr>
        <w:t xml:space="preserve"> like</w:t>
      </w:r>
      <w:r w:rsidRPr="006244E9">
        <w:rPr>
          <w:b w:val="0"/>
          <w:bCs w:val="0"/>
          <w:sz w:val="24"/>
          <w:szCs w:val="24"/>
        </w:rPr>
        <w:t xml:space="preserve"> catalase (CAT), superoxide dismutase (SOD), glutathione (GSH). Thus, the cardioprotective effect of </w:t>
      </w:r>
      <w:r w:rsidRPr="006244E9">
        <w:rPr>
          <w:b w:val="0"/>
          <w:bCs w:val="0"/>
          <w:i/>
          <w:iCs/>
          <w:sz w:val="24"/>
          <w:szCs w:val="24"/>
        </w:rPr>
        <w:t>Rosa damascene</w:t>
      </w:r>
      <w:r w:rsidRPr="006244E9">
        <w:rPr>
          <w:b w:val="0"/>
          <w:bCs w:val="0"/>
          <w:sz w:val="24"/>
          <w:szCs w:val="24"/>
        </w:rPr>
        <w:t xml:space="preserve"> is due to its efficient antioxidant, anti-lipid peroxidative, and antihyperlipidemic properties proving its efficient use in Unani medicine in the management of </w:t>
      </w:r>
      <w:r w:rsidR="004B1731">
        <w:rPr>
          <w:b w:val="0"/>
          <w:bCs w:val="0"/>
          <w:sz w:val="24"/>
          <w:szCs w:val="24"/>
        </w:rPr>
        <w:t>MI</w:t>
      </w:r>
      <w:r w:rsidRPr="006244E9">
        <w:rPr>
          <w:b w:val="0"/>
          <w:bCs w:val="0"/>
          <w:sz w:val="24"/>
          <w:szCs w:val="24"/>
        </w:rPr>
        <w:t xml:space="preserve"> </w:t>
      </w:r>
      <w:r w:rsidR="00EF6A4A" w:rsidRPr="006244E9">
        <w:rPr>
          <w:b w:val="0"/>
          <w:bCs w:val="0"/>
          <w:sz w:val="24"/>
          <w:szCs w:val="24"/>
        </w:rPr>
        <w:t>(Fathima, 2019).</w:t>
      </w:r>
    </w:p>
    <w:p w14:paraId="2F27F4E2" w14:textId="4A606A51" w:rsidR="00442CC5" w:rsidRPr="006244E9" w:rsidRDefault="00C60097" w:rsidP="005235B8">
      <w:pPr>
        <w:pStyle w:val="Heading1"/>
        <w:spacing w:line="360" w:lineRule="auto"/>
        <w:ind w:left="-284" w:right="-24"/>
        <w:jc w:val="both"/>
        <w:rPr>
          <w:b w:val="0"/>
          <w:bCs w:val="0"/>
          <w:color w:val="222222"/>
          <w:sz w:val="24"/>
          <w:szCs w:val="24"/>
          <w:shd w:val="clear" w:color="auto" w:fill="FFFFFF"/>
        </w:rPr>
      </w:pPr>
      <w:r w:rsidRPr="006244E9">
        <w:rPr>
          <w:b w:val="0"/>
          <w:bCs w:val="0"/>
          <w:sz w:val="24"/>
          <w:szCs w:val="24"/>
        </w:rPr>
        <w:t>The</w:t>
      </w:r>
      <w:r w:rsidR="002A47C1" w:rsidRPr="006244E9">
        <w:rPr>
          <w:b w:val="0"/>
          <w:bCs w:val="0"/>
          <w:sz w:val="24"/>
          <w:szCs w:val="24"/>
        </w:rPr>
        <w:t xml:space="preserve"> complementary therapy in recent years is</w:t>
      </w:r>
      <w:r w:rsidRPr="006244E9">
        <w:rPr>
          <w:b w:val="0"/>
          <w:bCs w:val="0"/>
          <w:sz w:val="24"/>
          <w:szCs w:val="24"/>
        </w:rPr>
        <w:t xml:space="preserve"> aromatherapy</w:t>
      </w:r>
      <w:r w:rsidR="003F7E49" w:rsidRPr="006244E9">
        <w:rPr>
          <w:b w:val="0"/>
          <w:bCs w:val="0"/>
          <w:sz w:val="24"/>
          <w:szCs w:val="24"/>
        </w:rPr>
        <w:t>,</w:t>
      </w:r>
      <w:r w:rsidRPr="006244E9">
        <w:rPr>
          <w:b w:val="0"/>
          <w:bCs w:val="0"/>
          <w:sz w:val="24"/>
          <w:szCs w:val="24"/>
        </w:rPr>
        <w:t xml:space="preserve"> </w:t>
      </w:r>
      <w:r w:rsidRPr="006244E9">
        <w:rPr>
          <w:b w:val="0"/>
          <w:bCs w:val="0"/>
          <w:i/>
          <w:iCs/>
          <w:sz w:val="24"/>
          <w:szCs w:val="24"/>
        </w:rPr>
        <w:t>R</w:t>
      </w:r>
      <w:r w:rsidR="003F7E49" w:rsidRPr="006244E9">
        <w:rPr>
          <w:b w:val="0"/>
          <w:bCs w:val="0"/>
          <w:i/>
          <w:iCs/>
          <w:sz w:val="24"/>
          <w:szCs w:val="24"/>
        </w:rPr>
        <w:t xml:space="preserve">osa damascene, Lavandula angustifolia, </w:t>
      </w:r>
      <w:r w:rsidR="005118FA" w:rsidRPr="006244E9">
        <w:rPr>
          <w:b w:val="0"/>
          <w:bCs w:val="0"/>
          <w:i/>
          <w:iCs/>
          <w:sz w:val="24"/>
          <w:szCs w:val="24"/>
        </w:rPr>
        <w:t xml:space="preserve">and </w:t>
      </w:r>
      <w:r w:rsidR="003F7E49" w:rsidRPr="006244E9">
        <w:rPr>
          <w:b w:val="0"/>
          <w:bCs w:val="0"/>
          <w:i/>
          <w:iCs/>
          <w:sz w:val="24"/>
          <w:szCs w:val="24"/>
        </w:rPr>
        <w:t xml:space="preserve">Mentha </w:t>
      </w:r>
      <w:r w:rsidR="005118FA" w:rsidRPr="006244E9">
        <w:rPr>
          <w:b w:val="0"/>
          <w:bCs w:val="0"/>
          <w:i/>
          <w:iCs/>
          <w:sz w:val="24"/>
          <w:szCs w:val="24"/>
        </w:rPr>
        <w:t>Piperita</w:t>
      </w:r>
      <w:r w:rsidR="003F7E49" w:rsidRPr="006244E9">
        <w:rPr>
          <w:b w:val="0"/>
          <w:bCs w:val="0"/>
          <w:sz w:val="24"/>
          <w:szCs w:val="24"/>
        </w:rPr>
        <w:t xml:space="preserve"> </w:t>
      </w:r>
      <w:r w:rsidR="005118FA" w:rsidRPr="006244E9">
        <w:rPr>
          <w:b w:val="0"/>
          <w:bCs w:val="0"/>
          <w:sz w:val="24"/>
          <w:szCs w:val="24"/>
        </w:rPr>
        <w:t>were</w:t>
      </w:r>
      <w:r w:rsidR="003F7E49" w:rsidRPr="006244E9">
        <w:rPr>
          <w:b w:val="0"/>
          <w:bCs w:val="0"/>
          <w:sz w:val="24"/>
          <w:szCs w:val="24"/>
        </w:rPr>
        <w:t xml:space="preserve"> reported to</w:t>
      </w:r>
      <w:r w:rsidRPr="006244E9">
        <w:rPr>
          <w:b w:val="0"/>
          <w:bCs w:val="0"/>
          <w:sz w:val="24"/>
          <w:szCs w:val="24"/>
        </w:rPr>
        <w:t xml:space="preserve"> reduce the anxiety, and stress levels of cardiac patients</w:t>
      </w:r>
      <w:r w:rsidR="003F7E49" w:rsidRPr="006244E9">
        <w:rPr>
          <w:b w:val="0"/>
          <w:bCs w:val="0"/>
          <w:sz w:val="24"/>
          <w:szCs w:val="24"/>
        </w:rPr>
        <w:t xml:space="preserve">. It </w:t>
      </w:r>
      <w:r w:rsidRPr="006244E9">
        <w:rPr>
          <w:b w:val="0"/>
          <w:bCs w:val="0"/>
          <w:sz w:val="24"/>
          <w:szCs w:val="24"/>
        </w:rPr>
        <w:t>w</w:t>
      </w:r>
      <w:r w:rsidR="003F7E49" w:rsidRPr="006244E9">
        <w:rPr>
          <w:b w:val="0"/>
          <w:bCs w:val="0"/>
          <w:sz w:val="24"/>
          <w:szCs w:val="24"/>
        </w:rPr>
        <w:t>as</w:t>
      </w:r>
      <w:r w:rsidRPr="006244E9">
        <w:rPr>
          <w:b w:val="0"/>
          <w:bCs w:val="0"/>
          <w:sz w:val="24"/>
          <w:szCs w:val="24"/>
        </w:rPr>
        <w:t xml:space="preserve"> experimentally proven by Bikmoradi </w:t>
      </w:r>
      <w:r w:rsidRPr="00193281">
        <w:rPr>
          <w:b w:val="0"/>
          <w:bCs w:val="0"/>
          <w:i/>
          <w:iCs/>
          <w:sz w:val="24"/>
          <w:szCs w:val="24"/>
        </w:rPr>
        <w:t>et al</w:t>
      </w:r>
      <w:r w:rsidRPr="006244E9">
        <w:rPr>
          <w:b w:val="0"/>
          <w:bCs w:val="0"/>
          <w:sz w:val="24"/>
          <w:szCs w:val="24"/>
        </w:rPr>
        <w:t xml:space="preserve">, 2021 on stress, anxiety, and hemodynamic parameters of patients undergoing coronary angiography: a single-blind randomized </w:t>
      </w:r>
      <w:r w:rsidRPr="006244E9">
        <w:rPr>
          <w:b w:val="0"/>
          <w:bCs w:val="0"/>
          <w:sz w:val="24"/>
          <w:szCs w:val="24"/>
        </w:rPr>
        <w:lastRenderedPageBreak/>
        <w:t xml:space="preserve">clinical trial. </w:t>
      </w:r>
      <w:r w:rsidR="00BE5F22" w:rsidRPr="006244E9">
        <w:rPr>
          <w:b w:val="0"/>
          <w:bCs w:val="0"/>
          <w:sz w:val="24"/>
          <w:szCs w:val="24"/>
        </w:rPr>
        <w:t>Rose</w:t>
      </w:r>
      <w:r w:rsidR="00E977E2" w:rsidRPr="006244E9">
        <w:rPr>
          <w:b w:val="0"/>
          <w:bCs w:val="0"/>
          <w:sz w:val="24"/>
          <w:szCs w:val="24"/>
        </w:rPr>
        <w:t xml:space="preserve"> oil</w:t>
      </w:r>
      <w:r w:rsidR="00BE5F22" w:rsidRPr="006244E9">
        <w:rPr>
          <w:b w:val="0"/>
          <w:bCs w:val="0"/>
          <w:sz w:val="24"/>
          <w:szCs w:val="24"/>
        </w:rPr>
        <w:t xml:space="preserve"> enhance</w:t>
      </w:r>
      <w:r w:rsidR="006A09B9" w:rsidRPr="006244E9">
        <w:rPr>
          <w:b w:val="0"/>
          <w:bCs w:val="0"/>
          <w:sz w:val="24"/>
          <w:szCs w:val="24"/>
        </w:rPr>
        <w:t>d</w:t>
      </w:r>
      <w:r w:rsidR="00BE5F22" w:rsidRPr="006244E9">
        <w:rPr>
          <w:b w:val="0"/>
          <w:bCs w:val="0"/>
          <w:sz w:val="24"/>
          <w:szCs w:val="24"/>
        </w:rPr>
        <w:t xml:space="preserve"> </w:t>
      </w:r>
      <w:r w:rsidR="005118FA" w:rsidRPr="006244E9">
        <w:rPr>
          <w:b w:val="0"/>
          <w:bCs w:val="0"/>
          <w:sz w:val="24"/>
          <w:szCs w:val="24"/>
        </w:rPr>
        <w:t xml:space="preserve">the </w:t>
      </w:r>
      <w:r w:rsidR="00BE5F22" w:rsidRPr="006244E9">
        <w:rPr>
          <w:b w:val="0"/>
          <w:bCs w:val="0"/>
          <w:sz w:val="24"/>
          <w:szCs w:val="24"/>
        </w:rPr>
        <w:t>olfactory system, promote</w:t>
      </w:r>
      <w:r w:rsidR="006A09B9" w:rsidRPr="006244E9">
        <w:rPr>
          <w:b w:val="0"/>
          <w:bCs w:val="0"/>
          <w:sz w:val="24"/>
          <w:szCs w:val="24"/>
        </w:rPr>
        <w:t>d</w:t>
      </w:r>
      <w:r w:rsidR="00BE5F22" w:rsidRPr="006244E9">
        <w:rPr>
          <w:b w:val="0"/>
          <w:bCs w:val="0"/>
          <w:sz w:val="24"/>
          <w:szCs w:val="24"/>
        </w:rPr>
        <w:t xml:space="preserve"> the release of neurotransmitters</w:t>
      </w:r>
      <w:r w:rsidR="003A583A" w:rsidRPr="006244E9">
        <w:rPr>
          <w:b w:val="0"/>
          <w:bCs w:val="0"/>
          <w:sz w:val="24"/>
          <w:szCs w:val="24"/>
        </w:rPr>
        <w:t xml:space="preserve"> (</w:t>
      </w:r>
      <w:r w:rsidR="006A09B9" w:rsidRPr="006244E9">
        <w:rPr>
          <w:b w:val="0"/>
          <w:bCs w:val="0"/>
          <w:sz w:val="24"/>
          <w:szCs w:val="24"/>
        </w:rPr>
        <w:t>endorphin</w:t>
      </w:r>
      <w:r w:rsidR="003A583A" w:rsidRPr="006244E9">
        <w:rPr>
          <w:b w:val="0"/>
          <w:bCs w:val="0"/>
          <w:sz w:val="24"/>
          <w:szCs w:val="24"/>
        </w:rPr>
        <w:t xml:space="preserve"> and </w:t>
      </w:r>
      <w:r w:rsidR="006A09B9" w:rsidRPr="006244E9">
        <w:rPr>
          <w:b w:val="0"/>
          <w:bCs w:val="0"/>
          <w:sz w:val="24"/>
          <w:szCs w:val="24"/>
        </w:rPr>
        <w:t>encephal</w:t>
      </w:r>
      <w:r w:rsidR="003A583A" w:rsidRPr="006244E9">
        <w:rPr>
          <w:b w:val="0"/>
          <w:bCs w:val="0"/>
          <w:sz w:val="24"/>
          <w:szCs w:val="24"/>
        </w:rPr>
        <w:t>in)</w:t>
      </w:r>
      <w:r w:rsidR="00BE5F22" w:rsidRPr="006244E9">
        <w:rPr>
          <w:b w:val="0"/>
          <w:bCs w:val="0"/>
          <w:sz w:val="24"/>
          <w:szCs w:val="24"/>
        </w:rPr>
        <w:t xml:space="preserve">, </w:t>
      </w:r>
      <w:r w:rsidR="005118FA" w:rsidRPr="006244E9">
        <w:rPr>
          <w:b w:val="0"/>
          <w:bCs w:val="0"/>
          <w:sz w:val="24"/>
          <w:szCs w:val="24"/>
        </w:rPr>
        <w:t>parasympathetic</w:t>
      </w:r>
      <w:r w:rsidR="00BE5F22" w:rsidRPr="006244E9">
        <w:rPr>
          <w:b w:val="0"/>
          <w:bCs w:val="0"/>
          <w:sz w:val="24"/>
          <w:szCs w:val="24"/>
        </w:rPr>
        <w:t xml:space="preserve"> activity</w:t>
      </w:r>
      <w:r w:rsidR="006A09B9" w:rsidRPr="006244E9">
        <w:rPr>
          <w:b w:val="0"/>
          <w:bCs w:val="0"/>
          <w:sz w:val="24"/>
          <w:szCs w:val="24"/>
        </w:rPr>
        <w:t xml:space="preserve">, </w:t>
      </w:r>
      <w:r w:rsidR="00BE5F22" w:rsidRPr="006244E9">
        <w:rPr>
          <w:b w:val="0"/>
          <w:bCs w:val="0"/>
          <w:sz w:val="24"/>
          <w:szCs w:val="24"/>
        </w:rPr>
        <w:t>decrease</w:t>
      </w:r>
      <w:r w:rsidR="006A09B9" w:rsidRPr="006244E9">
        <w:rPr>
          <w:b w:val="0"/>
          <w:bCs w:val="0"/>
          <w:sz w:val="24"/>
          <w:szCs w:val="24"/>
        </w:rPr>
        <w:t>d</w:t>
      </w:r>
      <w:r w:rsidR="00BE5F22" w:rsidRPr="006244E9">
        <w:rPr>
          <w:b w:val="0"/>
          <w:bCs w:val="0"/>
          <w:sz w:val="24"/>
          <w:szCs w:val="24"/>
        </w:rPr>
        <w:t xml:space="preserve"> sympathetic activity</w:t>
      </w:r>
      <w:r w:rsidR="006A09B9" w:rsidRPr="006244E9">
        <w:rPr>
          <w:b w:val="0"/>
          <w:bCs w:val="0"/>
          <w:sz w:val="24"/>
          <w:szCs w:val="24"/>
        </w:rPr>
        <w:t>, and released cortisol and noradrenalin</w:t>
      </w:r>
      <w:r w:rsidR="005118FA" w:rsidRPr="006244E9">
        <w:rPr>
          <w:b w:val="0"/>
          <w:bCs w:val="0"/>
          <w:sz w:val="24"/>
          <w:szCs w:val="24"/>
        </w:rPr>
        <w:t xml:space="preserve"> (</w:t>
      </w:r>
      <w:r w:rsidR="005118FA" w:rsidRPr="00490532">
        <w:rPr>
          <w:b w:val="0"/>
          <w:bCs w:val="0"/>
          <w:color w:val="222222"/>
          <w:sz w:val="24"/>
          <w:szCs w:val="24"/>
          <w:shd w:val="clear" w:color="auto" w:fill="FFFFFF"/>
        </w:rPr>
        <w:t>Ariafar</w:t>
      </w:r>
      <w:r w:rsidR="008A276E" w:rsidRPr="00490532">
        <w:rPr>
          <w:b w:val="0"/>
          <w:bCs w:val="0"/>
          <w:color w:val="222222"/>
          <w:sz w:val="24"/>
          <w:szCs w:val="24"/>
          <w:shd w:val="clear" w:color="auto" w:fill="FFFFFF"/>
        </w:rPr>
        <w:t xml:space="preserve"> et al</w:t>
      </w:r>
      <w:r w:rsidR="005118FA" w:rsidRPr="00490532">
        <w:rPr>
          <w:b w:val="0"/>
          <w:bCs w:val="0"/>
          <w:color w:val="222222"/>
          <w:sz w:val="24"/>
          <w:szCs w:val="24"/>
          <w:shd w:val="clear" w:color="auto" w:fill="FFFFFF"/>
        </w:rPr>
        <w:t>,</w:t>
      </w:r>
      <w:r w:rsidR="008A276E" w:rsidRPr="00490532">
        <w:rPr>
          <w:b w:val="0"/>
          <w:bCs w:val="0"/>
          <w:color w:val="222222"/>
          <w:sz w:val="24"/>
          <w:szCs w:val="24"/>
          <w:shd w:val="clear" w:color="auto" w:fill="FFFFFF"/>
        </w:rPr>
        <w:t xml:space="preserve"> </w:t>
      </w:r>
      <w:r w:rsidR="005118FA" w:rsidRPr="00490532">
        <w:rPr>
          <w:b w:val="0"/>
          <w:bCs w:val="0"/>
          <w:color w:val="222222"/>
          <w:sz w:val="24"/>
          <w:szCs w:val="24"/>
          <w:shd w:val="clear" w:color="auto" w:fill="FFFFFF"/>
        </w:rPr>
        <w:t>2022</w:t>
      </w:r>
      <w:r w:rsidR="005118FA" w:rsidRPr="006244E9">
        <w:rPr>
          <w:color w:val="222222"/>
          <w:sz w:val="20"/>
          <w:szCs w:val="20"/>
          <w:shd w:val="clear" w:color="auto" w:fill="FFFFFF"/>
        </w:rPr>
        <w:t>)</w:t>
      </w:r>
      <w:r w:rsidR="008A276E" w:rsidRPr="006244E9">
        <w:rPr>
          <w:color w:val="222222"/>
          <w:sz w:val="20"/>
          <w:szCs w:val="20"/>
          <w:shd w:val="clear" w:color="auto" w:fill="FFFFFF"/>
        </w:rPr>
        <w:t>.</w:t>
      </w:r>
      <w:r w:rsidR="000E46E4" w:rsidRPr="006244E9">
        <w:rPr>
          <w:color w:val="222222"/>
          <w:sz w:val="20"/>
          <w:szCs w:val="20"/>
          <w:shd w:val="clear" w:color="auto" w:fill="FFFFFF"/>
        </w:rPr>
        <w:t xml:space="preserve"> </w:t>
      </w:r>
      <w:r w:rsidR="000E46E4" w:rsidRPr="006244E9">
        <w:rPr>
          <w:b w:val="0"/>
          <w:bCs w:val="0"/>
          <w:color w:val="222222"/>
          <w:sz w:val="24"/>
          <w:szCs w:val="24"/>
          <w:shd w:val="clear" w:color="auto" w:fill="FFFFFF"/>
        </w:rPr>
        <w:t xml:space="preserve">In conclusion, these flowers and </w:t>
      </w:r>
      <w:r w:rsidR="0077332C">
        <w:rPr>
          <w:b w:val="0"/>
          <w:bCs w:val="0"/>
          <w:color w:val="222222"/>
          <w:sz w:val="24"/>
          <w:szCs w:val="24"/>
          <w:shd w:val="clear" w:color="auto" w:fill="FFFFFF"/>
        </w:rPr>
        <w:t>their</w:t>
      </w:r>
      <w:r w:rsidR="000E46E4" w:rsidRPr="006244E9">
        <w:rPr>
          <w:b w:val="0"/>
          <w:bCs w:val="0"/>
          <w:color w:val="222222"/>
          <w:sz w:val="24"/>
          <w:szCs w:val="24"/>
          <w:shd w:val="clear" w:color="auto" w:fill="FFFFFF"/>
        </w:rPr>
        <w:t xml:space="preserve"> products aid patients with cardiac illnesses by facilitating both biological and psychological. There are countless bioactivitie</w:t>
      </w:r>
      <w:r w:rsidR="00762A2C" w:rsidRPr="006244E9">
        <w:rPr>
          <w:b w:val="0"/>
          <w:bCs w:val="0"/>
          <w:color w:val="222222"/>
          <w:sz w:val="24"/>
          <w:szCs w:val="24"/>
          <w:shd w:val="clear" w:color="auto" w:fill="FFFFFF"/>
        </w:rPr>
        <w:t>s</w:t>
      </w:r>
      <w:r w:rsidR="000E46E4" w:rsidRPr="006244E9">
        <w:rPr>
          <w:b w:val="0"/>
          <w:bCs w:val="0"/>
          <w:color w:val="222222"/>
          <w:sz w:val="24"/>
          <w:szCs w:val="24"/>
          <w:shd w:val="clear" w:color="auto" w:fill="FFFFFF"/>
        </w:rPr>
        <w:t xml:space="preserve"> of rose plants that can be listed. However, a few cardioprotective potentials of Rosa damascene were consolidated which can be reviewed by scientists for effective utilization of these valuable flowers.</w:t>
      </w:r>
    </w:p>
    <w:p w14:paraId="27002276" w14:textId="77777777" w:rsidR="00A6014C" w:rsidRPr="006244E9" w:rsidRDefault="00A6014C" w:rsidP="005235B8">
      <w:pPr>
        <w:pStyle w:val="Heading1"/>
        <w:spacing w:line="360" w:lineRule="auto"/>
        <w:ind w:left="-284" w:right="-24"/>
        <w:jc w:val="both"/>
        <w:rPr>
          <w:b w:val="0"/>
          <w:bCs w:val="0"/>
          <w:sz w:val="24"/>
          <w:szCs w:val="24"/>
        </w:rPr>
      </w:pPr>
    </w:p>
    <w:p w14:paraId="3CC1FCF7" w14:textId="2BD93EBA" w:rsidR="00C60097" w:rsidRPr="006244E9" w:rsidRDefault="00C60097" w:rsidP="005235B8">
      <w:pPr>
        <w:shd w:val="clear" w:color="auto" w:fill="FFFFFF"/>
        <w:spacing w:before="200" w:after="200" w:line="600" w:lineRule="auto"/>
        <w:ind w:left="-284" w:right="-24"/>
        <w:jc w:val="both"/>
        <w:rPr>
          <w:rFonts w:ascii="Times New Roman" w:hAnsi="Times New Roman" w:cs="Times New Roman"/>
          <w:b/>
          <w:bCs/>
          <w:sz w:val="24"/>
          <w:szCs w:val="24"/>
        </w:rPr>
      </w:pPr>
      <w:r w:rsidRPr="006244E9">
        <w:rPr>
          <w:rFonts w:ascii="Times New Roman" w:hAnsi="Times New Roman" w:cs="Times New Roman"/>
          <w:b/>
          <w:bCs/>
          <w:sz w:val="24"/>
          <w:szCs w:val="24"/>
        </w:rPr>
        <w:t>Butea monosperma (Family: Fabaceae)</w:t>
      </w:r>
    </w:p>
    <w:p w14:paraId="79127302" w14:textId="284205C4" w:rsidR="00C60097" w:rsidRPr="006244E9" w:rsidRDefault="00C60097" w:rsidP="005235B8">
      <w:pPr>
        <w:spacing w:line="360" w:lineRule="auto"/>
        <w:ind w:left="-284"/>
        <w:jc w:val="both"/>
        <w:rPr>
          <w:rFonts w:ascii="Times New Roman" w:hAnsi="Times New Roman" w:cs="Times New Roman"/>
          <w:sz w:val="28"/>
          <w:szCs w:val="28"/>
        </w:rPr>
      </w:pPr>
      <w:r w:rsidRPr="006244E9">
        <w:rPr>
          <w:rFonts w:ascii="Times New Roman" w:hAnsi="Times New Roman" w:cs="Times New Roman"/>
          <w:sz w:val="24"/>
          <w:szCs w:val="24"/>
        </w:rPr>
        <w:t xml:space="preserve">In India, Ceylon, and Burma, the traditional medicinal flower </w:t>
      </w:r>
      <w:r w:rsidRPr="006244E9">
        <w:rPr>
          <w:rFonts w:ascii="Times New Roman" w:hAnsi="Times New Roman" w:cs="Times New Roman"/>
          <w:i/>
          <w:iCs/>
          <w:sz w:val="24"/>
          <w:szCs w:val="24"/>
        </w:rPr>
        <w:t>Butea monosperma,</w:t>
      </w:r>
      <w:r w:rsidRPr="006244E9">
        <w:rPr>
          <w:rFonts w:ascii="Times New Roman" w:hAnsi="Times New Roman" w:cs="Times New Roman"/>
          <w:sz w:val="24"/>
          <w:szCs w:val="24"/>
        </w:rPr>
        <w:t xml:space="preserve"> often known as "the flame of the jungle," is widely used due to its effectiveness in curing a variety of illnesses. Locally known as "palas," the flower is used to make beverages by combining it with milk and sugar </w:t>
      </w:r>
      <w:r w:rsidR="00EF6A4A" w:rsidRPr="006244E9">
        <w:rPr>
          <w:rFonts w:ascii="Times New Roman" w:hAnsi="Times New Roman" w:cs="Times New Roman"/>
          <w:sz w:val="24"/>
          <w:szCs w:val="24"/>
        </w:rPr>
        <w:t xml:space="preserve">(Pinakin </w:t>
      </w:r>
      <w:r w:rsidR="003300F4" w:rsidRPr="003300F4">
        <w:rPr>
          <w:rFonts w:ascii="Times New Roman" w:hAnsi="Times New Roman" w:cs="Times New Roman"/>
          <w:i/>
          <w:iCs/>
          <w:sz w:val="24"/>
          <w:szCs w:val="24"/>
        </w:rPr>
        <w:t>et al</w:t>
      </w:r>
      <w:r w:rsidR="004E7417" w:rsidRPr="006244E9">
        <w:rPr>
          <w:rFonts w:ascii="Times New Roman" w:hAnsi="Times New Roman" w:cs="Times New Roman"/>
          <w:sz w:val="24"/>
          <w:szCs w:val="24"/>
        </w:rPr>
        <w:t>,2020)</w:t>
      </w:r>
      <w:r w:rsidRPr="006244E9">
        <w:rPr>
          <w:rFonts w:ascii="Times New Roman" w:hAnsi="Times New Roman" w:cs="Times New Roman"/>
          <w:sz w:val="24"/>
          <w:szCs w:val="24"/>
        </w:rPr>
        <w:t xml:space="preserve">. Triterpenes such as butrin, isobutrin, coreopsin, sulphurein, and isocreopsin, monospermoside, chalcones, isomonospermoside, aurones, steroids, and flavonoids are found in the flower. Glycosides such as 5,7-dihydroxy-3,6,4-trimethoxy flavone-7-O-α-L xylopyranosyl (1→3)-O-α-L-arabinopyranosyl-(1→4)-O-β-D galacto pyranoside, dihydrochalcone, dihydromonospermoside, and isoflavones formononetin, afrormosin, and formononetin-7-O-beta-D-glucopyranoside. The flowers are used in Unani medicine to relieve biliousness, inflammation, and gonorrhea and in Ayurveda to treat leprosy, gout, skin diseases, and eye diseases </w:t>
      </w:r>
      <w:r w:rsidR="004E7417" w:rsidRPr="006244E9">
        <w:rPr>
          <w:rFonts w:ascii="Times New Roman" w:hAnsi="Times New Roman" w:cs="Times New Roman"/>
          <w:sz w:val="24"/>
          <w:szCs w:val="24"/>
        </w:rPr>
        <w:t xml:space="preserve">(Mhaskar </w:t>
      </w:r>
      <w:r w:rsidR="00715F40" w:rsidRPr="00715F40">
        <w:rPr>
          <w:rFonts w:ascii="Times New Roman" w:hAnsi="Times New Roman" w:cs="Times New Roman"/>
          <w:i/>
          <w:iCs/>
          <w:sz w:val="24"/>
          <w:szCs w:val="24"/>
        </w:rPr>
        <w:t>et al</w:t>
      </w:r>
      <w:r w:rsidR="004E7417" w:rsidRPr="006244E9">
        <w:rPr>
          <w:rFonts w:ascii="Times New Roman" w:hAnsi="Times New Roman" w:cs="Times New Roman"/>
          <w:sz w:val="24"/>
          <w:szCs w:val="24"/>
        </w:rPr>
        <w:t>,</w:t>
      </w:r>
      <w:r w:rsidR="00715F40">
        <w:rPr>
          <w:rFonts w:ascii="Times New Roman" w:hAnsi="Times New Roman" w:cs="Times New Roman"/>
          <w:sz w:val="24"/>
          <w:szCs w:val="24"/>
        </w:rPr>
        <w:t xml:space="preserve"> </w:t>
      </w:r>
      <w:r w:rsidR="004E7417" w:rsidRPr="006244E9">
        <w:rPr>
          <w:rFonts w:ascii="Times New Roman" w:hAnsi="Times New Roman" w:cs="Times New Roman"/>
          <w:sz w:val="24"/>
          <w:szCs w:val="24"/>
        </w:rPr>
        <w:t>2000)</w:t>
      </w:r>
      <w:r w:rsidRPr="006244E9">
        <w:rPr>
          <w:rFonts w:ascii="Times New Roman" w:hAnsi="Times New Roman" w:cs="Times New Roman"/>
          <w:sz w:val="24"/>
          <w:szCs w:val="24"/>
        </w:rPr>
        <w:t>. The main constituent</w:t>
      </w:r>
      <w:r w:rsidRPr="006244E9">
        <w:rPr>
          <w:rFonts w:ascii="Times New Roman" w:hAnsi="Times New Roman" w:cs="Times New Roman"/>
        </w:rPr>
        <w:t xml:space="preserve"> of the </w:t>
      </w:r>
      <w:r w:rsidRPr="006244E9">
        <w:rPr>
          <w:rFonts w:ascii="Times New Roman" w:hAnsi="Times New Roman" w:cs="Times New Roman"/>
          <w:sz w:val="24"/>
          <w:szCs w:val="24"/>
        </w:rPr>
        <w:t xml:space="preserve">flower is butrin (1.5%) besides butein (0.37%) and butin (0.04%) </w:t>
      </w:r>
      <w:r w:rsidR="004E7417" w:rsidRPr="006244E9">
        <w:rPr>
          <w:rFonts w:ascii="Times New Roman" w:hAnsi="Times New Roman" w:cs="Times New Roman"/>
          <w:sz w:val="24"/>
          <w:szCs w:val="24"/>
        </w:rPr>
        <w:t>(Chokchaisiri</w:t>
      </w:r>
      <w:r w:rsidR="004E7417" w:rsidRPr="008A5285">
        <w:rPr>
          <w:rFonts w:ascii="Times New Roman" w:hAnsi="Times New Roman" w:cs="Times New Roman"/>
          <w:i/>
          <w:iCs/>
          <w:sz w:val="24"/>
          <w:szCs w:val="24"/>
        </w:rPr>
        <w:t xml:space="preserve"> </w:t>
      </w:r>
      <w:r w:rsidR="008A5285" w:rsidRPr="008A5285">
        <w:rPr>
          <w:rFonts w:ascii="Times New Roman" w:hAnsi="Times New Roman" w:cs="Times New Roman"/>
          <w:i/>
          <w:iCs/>
          <w:sz w:val="24"/>
          <w:szCs w:val="24"/>
        </w:rPr>
        <w:t>et al</w:t>
      </w:r>
      <w:r w:rsidR="004E7417" w:rsidRPr="006244E9">
        <w:rPr>
          <w:rFonts w:ascii="Times New Roman" w:hAnsi="Times New Roman" w:cs="Times New Roman"/>
          <w:sz w:val="24"/>
          <w:szCs w:val="24"/>
        </w:rPr>
        <w:t>,2009)</w:t>
      </w:r>
      <w:r w:rsidR="00632CEC">
        <w:rPr>
          <w:rFonts w:ascii="Times New Roman" w:hAnsi="Times New Roman" w:cs="Times New Roman"/>
          <w:sz w:val="24"/>
          <w:szCs w:val="24"/>
        </w:rPr>
        <w:t>,</w:t>
      </w:r>
      <w:r w:rsidRPr="006244E9">
        <w:rPr>
          <w:rFonts w:ascii="Times New Roman" w:hAnsi="Times New Roman" w:cs="Times New Roman"/>
          <w:sz w:val="24"/>
          <w:szCs w:val="24"/>
        </w:rPr>
        <w:t xml:space="preserve"> and these compounds have been studied for their radical scavenging antioxidant activity and in the prevention of apoptotic cell death </w:t>
      </w:r>
      <w:r w:rsidR="004E7417" w:rsidRPr="006244E9">
        <w:rPr>
          <w:rFonts w:ascii="Times New Roman" w:hAnsi="Times New Roman" w:cs="Times New Roman"/>
          <w:sz w:val="24"/>
          <w:szCs w:val="24"/>
        </w:rPr>
        <w:t>(Sehrawat, 2012)</w:t>
      </w:r>
      <w:r w:rsidRPr="006244E9">
        <w:rPr>
          <w:rFonts w:ascii="Times New Roman" w:hAnsi="Times New Roman" w:cs="Times New Roman"/>
          <w:sz w:val="24"/>
          <w:szCs w:val="24"/>
        </w:rPr>
        <w:t>. These flavonoids butrin (7,3′,4′-trihydroxyflavanone-7,3′-diglucoside) and isobutrin (3,4,2′,4′-tetrahydroxychalcone-3,4′-diglucoside) present in this flower have hepatoprotective property,</w:t>
      </w:r>
      <w:r w:rsidRPr="006244E9">
        <w:rPr>
          <w:rFonts w:ascii="Times New Roman" w:hAnsi="Times New Roman" w:cs="Times New Roman"/>
          <w:color w:val="2E2E2E"/>
          <w:sz w:val="24"/>
          <w:szCs w:val="24"/>
        </w:rPr>
        <w:t xml:space="preserve"> </w:t>
      </w:r>
      <w:r w:rsidRPr="006244E9">
        <w:rPr>
          <w:rFonts w:ascii="Times New Roman" w:hAnsi="Times New Roman" w:cs="Times New Roman"/>
          <w:sz w:val="24"/>
          <w:szCs w:val="24"/>
        </w:rPr>
        <w:t>Isocoreopsin has anticancer property. Isocoreopsin: An active constituent of n-butanol extract of </w:t>
      </w:r>
      <w:r w:rsidRPr="006244E9">
        <w:rPr>
          <w:rFonts w:ascii="Times New Roman" w:hAnsi="Times New Roman" w:cs="Times New Roman"/>
          <w:i/>
          <w:iCs/>
          <w:sz w:val="24"/>
          <w:szCs w:val="24"/>
        </w:rPr>
        <w:t>Butea monosperma</w:t>
      </w:r>
      <w:r w:rsidRPr="006244E9">
        <w:rPr>
          <w:rFonts w:ascii="Times New Roman" w:hAnsi="Times New Roman" w:cs="Times New Roman"/>
          <w:sz w:val="24"/>
          <w:szCs w:val="24"/>
        </w:rPr>
        <w:t> flowers</w:t>
      </w:r>
      <w:r w:rsidRPr="006244E9">
        <w:rPr>
          <w:rFonts w:ascii="Times New Roman" w:hAnsi="Times New Roman" w:cs="Times New Roman"/>
          <w:color w:val="212121"/>
          <w:sz w:val="24"/>
          <w:szCs w:val="24"/>
          <w:shd w:val="clear" w:color="auto" w:fill="FFFFFF"/>
        </w:rPr>
        <w:t xml:space="preserve"> against colorectal cancer (CRC).</w:t>
      </w:r>
      <w:r w:rsidRPr="006244E9">
        <w:rPr>
          <w:rFonts w:ascii="Times New Roman" w:hAnsi="Times New Roman" w:cs="Times New Roman"/>
          <w:sz w:val="24"/>
          <w:szCs w:val="24"/>
        </w:rPr>
        <w:t xml:space="preserve"> Pretreatment with </w:t>
      </w:r>
      <w:r w:rsidRPr="006244E9">
        <w:rPr>
          <w:rFonts w:ascii="Times New Roman" w:hAnsi="Times New Roman" w:cs="Times New Roman"/>
          <w:i/>
          <w:iCs/>
          <w:sz w:val="24"/>
          <w:szCs w:val="24"/>
        </w:rPr>
        <w:t>Butea monosperma</w:t>
      </w:r>
      <w:r w:rsidRPr="006244E9">
        <w:rPr>
          <w:rFonts w:ascii="Times New Roman" w:hAnsi="Times New Roman" w:cs="Times New Roman"/>
          <w:sz w:val="24"/>
          <w:szCs w:val="24"/>
        </w:rPr>
        <w:t xml:space="preserve"> (300mg/kg) for 18 days on </w:t>
      </w:r>
      <w:r w:rsidR="00AE1E97">
        <w:rPr>
          <w:rFonts w:ascii="Times New Roman" w:hAnsi="Times New Roman" w:cs="Times New Roman"/>
          <w:sz w:val="24"/>
          <w:szCs w:val="24"/>
        </w:rPr>
        <w:t>ISO</w:t>
      </w:r>
      <w:r w:rsidRPr="006244E9">
        <w:rPr>
          <w:rFonts w:ascii="Times New Roman" w:hAnsi="Times New Roman" w:cs="Times New Roman"/>
          <w:sz w:val="24"/>
          <w:szCs w:val="24"/>
        </w:rPr>
        <w:t xml:space="preserve"> (1mg/kg) induced cardiac hypertrophy in rats significantly lowered the malondialdehyde (MDA) concentration, cardiac marker enzymes such as CK-MB, LDH</w:t>
      </w:r>
      <w:r w:rsidR="00BC079B">
        <w:rPr>
          <w:rFonts w:ascii="Times New Roman" w:hAnsi="Times New Roman" w:cs="Times New Roman"/>
          <w:sz w:val="24"/>
          <w:szCs w:val="24"/>
        </w:rPr>
        <w:t>,</w:t>
      </w:r>
      <w:r w:rsidRPr="006244E9">
        <w:rPr>
          <w:rFonts w:ascii="Times New Roman" w:hAnsi="Times New Roman" w:cs="Times New Roman"/>
          <w:sz w:val="24"/>
          <w:szCs w:val="24"/>
        </w:rPr>
        <w:t xml:space="preserve"> and a significant increase in cellular antioxidants GSH and SOD activity </w:t>
      </w:r>
      <w:r w:rsidR="004E7417" w:rsidRPr="006244E9">
        <w:rPr>
          <w:rFonts w:ascii="Times New Roman" w:hAnsi="Times New Roman" w:cs="Times New Roman"/>
          <w:sz w:val="24"/>
          <w:szCs w:val="24"/>
        </w:rPr>
        <w:t>(Rajashekar Perusomula,</w:t>
      </w:r>
      <w:r w:rsidR="005076DE">
        <w:rPr>
          <w:rFonts w:ascii="Times New Roman" w:hAnsi="Times New Roman" w:cs="Times New Roman"/>
          <w:sz w:val="24"/>
          <w:szCs w:val="24"/>
        </w:rPr>
        <w:t xml:space="preserve"> </w:t>
      </w:r>
      <w:r w:rsidR="004E7417" w:rsidRPr="006244E9">
        <w:rPr>
          <w:rFonts w:ascii="Times New Roman" w:hAnsi="Times New Roman" w:cs="Times New Roman"/>
          <w:sz w:val="24"/>
          <w:szCs w:val="24"/>
        </w:rPr>
        <w:t>2019).</w:t>
      </w:r>
      <w:r w:rsidR="00881D1B" w:rsidRPr="006244E9">
        <w:rPr>
          <w:rFonts w:ascii="Times New Roman" w:hAnsi="Times New Roman" w:cs="Times New Roman"/>
          <w:sz w:val="24"/>
          <w:szCs w:val="24"/>
        </w:rPr>
        <w:t xml:space="preserve"> Much more </w:t>
      </w:r>
      <w:r w:rsidR="00BC079B">
        <w:rPr>
          <w:rFonts w:ascii="Times New Roman" w:hAnsi="Times New Roman" w:cs="Times New Roman"/>
          <w:sz w:val="24"/>
          <w:szCs w:val="24"/>
        </w:rPr>
        <w:t>health-promoting</w:t>
      </w:r>
      <w:r w:rsidR="00881D1B" w:rsidRPr="006244E9">
        <w:rPr>
          <w:rFonts w:ascii="Times New Roman" w:hAnsi="Times New Roman" w:cs="Times New Roman"/>
          <w:sz w:val="24"/>
          <w:szCs w:val="24"/>
        </w:rPr>
        <w:t xml:space="preserve"> effects were also </w:t>
      </w:r>
      <w:r w:rsidR="00881D1B" w:rsidRPr="006244E9">
        <w:rPr>
          <w:rFonts w:ascii="Times New Roman" w:hAnsi="Times New Roman" w:cs="Times New Roman"/>
          <w:sz w:val="24"/>
          <w:szCs w:val="24"/>
        </w:rPr>
        <w:lastRenderedPageBreak/>
        <w:t xml:space="preserve">studied in </w:t>
      </w:r>
      <w:r w:rsidR="00881D1B" w:rsidRPr="006244E9">
        <w:rPr>
          <w:rFonts w:ascii="Times New Roman" w:hAnsi="Times New Roman" w:cs="Times New Roman"/>
          <w:i/>
          <w:iCs/>
          <w:sz w:val="24"/>
          <w:szCs w:val="24"/>
        </w:rPr>
        <w:t xml:space="preserve">Butea monosperma </w:t>
      </w:r>
      <w:r w:rsidR="00881D1B" w:rsidRPr="006244E9">
        <w:rPr>
          <w:rFonts w:ascii="Times New Roman" w:hAnsi="Times New Roman" w:cs="Times New Roman"/>
          <w:sz w:val="24"/>
          <w:szCs w:val="24"/>
        </w:rPr>
        <w:t xml:space="preserve">flowers and also in various parts. Hence, some of the cardioprotective effects of these flowers were collected and presented. </w:t>
      </w:r>
    </w:p>
    <w:p w14:paraId="53D3076A" w14:textId="77777777" w:rsidR="00C60097" w:rsidRPr="006244E9" w:rsidRDefault="00C60097" w:rsidP="005235B8">
      <w:pPr>
        <w:shd w:val="clear" w:color="auto" w:fill="FFFFFF"/>
        <w:spacing w:before="200" w:after="200" w:line="360" w:lineRule="auto"/>
        <w:ind w:left="-284" w:right="934"/>
        <w:jc w:val="both"/>
        <w:rPr>
          <w:rFonts w:ascii="Times New Roman" w:hAnsi="Times New Roman" w:cs="Times New Roman"/>
          <w:b/>
          <w:bCs/>
          <w:color w:val="212121"/>
          <w:sz w:val="24"/>
          <w:szCs w:val="24"/>
          <w:shd w:val="clear" w:color="auto" w:fill="FFFFFF"/>
        </w:rPr>
      </w:pPr>
      <w:r w:rsidRPr="006244E9">
        <w:rPr>
          <w:rFonts w:ascii="Times New Roman" w:hAnsi="Times New Roman" w:cs="Times New Roman"/>
          <w:b/>
          <w:bCs/>
          <w:i/>
          <w:iCs/>
          <w:color w:val="212121"/>
          <w:sz w:val="24"/>
          <w:szCs w:val="24"/>
          <w:shd w:val="clear" w:color="auto" w:fill="FFFFFF"/>
        </w:rPr>
        <w:t>Lavendula Angustifolia</w:t>
      </w:r>
      <w:r w:rsidRPr="006244E9">
        <w:rPr>
          <w:rFonts w:ascii="Times New Roman" w:hAnsi="Times New Roman" w:cs="Times New Roman"/>
          <w:b/>
          <w:bCs/>
          <w:color w:val="212121"/>
          <w:sz w:val="24"/>
          <w:szCs w:val="24"/>
          <w:shd w:val="clear" w:color="auto" w:fill="FFFFFF"/>
        </w:rPr>
        <w:t xml:space="preserve"> (Family: Lamiaceae)</w:t>
      </w:r>
    </w:p>
    <w:p w14:paraId="2BF6A4AD" w14:textId="71E04492" w:rsidR="00E8425E" w:rsidRPr="006244E9" w:rsidRDefault="00C60097" w:rsidP="005235B8">
      <w:pPr>
        <w:pStyle w:val="Heading1"/>
        <w:spacing w:after="0" w:line="360" w:lineRule="auto"/>
        <w:ind w:left="-284" w:right="-24"/>
        <w:jc w:val="both"/>
        <w:rPr>
          <w:b w:val="0"/>
          <w:bCs w:val="0"/>
          <w:color w:val="000000"/>
          <w:sz w:val="24"/>
          <w:szCs w:val="24"/>
        </w:rPr>
      </w:pPr>
      <w:r w:rsidRPr="006244E9">
        <w:rPr>
          <w:b w:val="0"/>
          <w:bCs w:val="0"/>
          <w:color w:val="212121"/>
          <w:sz w:val="24"/>
          <w:szCs w:val="24"/>
          <w:shd w:val="clear" w:color="auto" w:fill="FFFFFF"/>
        </w:rPr>
        <w:t xml:space="preserve">A popular scented plant found among the 47 species of the genus from the mint family, lavender is grown in practically every country and is sold fresh or dried. It is thought that the Mediterranean, the Middle East, and India are the original habitats of lavender flowers. The lovely violet-colored blooms are prized for their floral aroma, which is also used to flavour champagne, bake cakes and cookies, and brew lavender tea. They are also used to produce essential oils, shampoos, body washes, and cosmetics. The main constituents of </w:t>
      </w:r>
      <w:r w:rsidRPr="006244E9">
        <w:rPr>
          <w:b w:val="0"/>
          <w:bCs w:val="0"/>
          <w:i/>
          <w:iCs/>
          <w:color w:val="212121"/>
          <w:sz w:val="24"/>
          <w:szCs w:val="24"/>
          <w:shd w:val="clear" w:color="auto" w:fill="FFFFFF"/>
        </w:rPr>
        <w:t>Lavendula Angustifolia</w:t>
      </w:r>
      <w:r w:rsidRPr="006244E9">
        <w:rPr>
          <w:b w:val="0"/>
          <w:bCs w:val="0"/>
          <w:color w:val="212121"/>
          <w:sz w:val="24"/>
          <w:szCs w:val="24"/>
          <w:shd w:val="clear" w:color="auto" w:fill="FFFFFF"/>
        </w:rPr>
        <w:t xml:space="preserve"> are flavonoids such as luteolin, coumarins like umbelliferone, and coumarin and triterpenoids like ursolic acids and some other monoterpene</w:t>
      </w:r>
      <w:r w:rsidR="00491F42" w:rsidRPr="006244E9">
        <w:rPr>
          <w:b w:val="0"/>
          <w:bCs w:val="0"/>
          <w:color w:val="212121"/>
          <w:sz w:val="24"/>
          <w:szCs w:val="24"/>
          <w:shd w:val="clear" w:color="auto" w:fill="FFFFFF"/>
        </w:rPr>
        <w:t xml:space="preserve"> like linalool</w:t>
      </w:r>
      <w:r w:rsidRPr="006244E9">
        <w:rPr>
          <w:b w:val="0"/>
          <w:bCs w:val="0"/>
          <w:color w:val="212121"/>
          <w:sz w:val="24"/>
          <w:szCs w:val="24"/>
          <w:shd w:val="clear" w:color="auto" w:fill="FFFFFF"/>
        </w:rPr>
        <w:t xml:space="preserve"> and sesquiterpenes have </w:t>
      </w:r>
      <w:r w:rsidR="00E8425E" w:rsidRPr="006244E9">
        <w:rPr>
          <w:b w:val="0"/>
          <w:bCs w:val="0"/>
          <w:color w:val="212121"/>
          <w:sz w:val="24"/>
          <w:szCs w:val="24"/>
          <w:shd w:val="clear" w:color="auto" w:fill="FFFFFF"/>
        </w:rPr>
        <w:t xml:space="preserve">been </w:t>
      </w:r>
      <w:r w:rsidRPr="006244E9">
        <w:rPr>
          <w:b w:val="0"/>
          <w:bCs w:val="0"/>
          <w:color w:val="212121"/>
          <w:sz w:val="24"/>
          <w:szCs w:val="24"/>
          <w:shd w:val="clear" w:color="auto" w:fill="FFFFFF"/>
        </w:rPr>
        <w:t xml:space="preserve">reported </w:t>
      </w:r>
      <w:r w:rsidR="004E7417" w:rsidRPr="006244E9">
        <w:rPr>
          <w:b w:val="0"/>
          <w:bCs w:val="0"/>
          <w:color w:val="000000"/>
          <w:sz w:val="24"/>
          <w:szCs w:val="24"/>
        </w:rPr>
        <w:t xml:space="preserve">(Hajhashemi </w:t>
      </w:r>
      <w:r w:rsidR="00143BB4" w:rsidRPr="00143BB4">
        <w:rPr>
          <w:b w:val="0"/>
          <w:bCs w:val="0"/>
          <w:i/>
          <w:iCs/>
          <w:color w:val="000000"/>
          <w:sz w:val="24"/>
          <w:szCs w:val="24"/>
        </w:rPr>
        <w:t>et al</w:t>
      </w:r>
      <w:r w:rsidR="004E7417" w:rsidRPr="006244E9">
        <w:rPr>
          <w:b w:val="0"/>
          <w:bCs w:val="0"/>
          <w:color w:val="000000"/>
          <w:sz w:val="24"/>
          <w:szCs w:val="24"/>
        </w:rPr>
        <w:t>, 2003)</w:t>
      </w:r>
      <w:r w:rsidRPr="006244E9">
        <w:rPr>
          <w:b w:val="0"/>
          <w:bCs w:val="0"/>
          <w:color w:val="000000"/>
          <w:sz w:val="24"/>
          <w:szCs w:val="24"/>
        </w:rPr>
        <w:t>.</w:t>
      </w:r>
      <w:r w:rsidR="00FA210C" w:rsidRPr="006244E9">
        <w:rPr>
          <w:b w:val="0"/>
          <w:bCs w:val="0"/>
          <w:color w:val="000000"/>
          <w:sz w:val="24"/>
          <w:szCs w:val="24"/>
        </w:rPr>
        <w:t xml:space="preserve"> </w:t>
      </w:r>
    </w:p>
    <w:p w14:paraId="32841A75" w14:textId="03E444F0" w:rsidR="00AF430D" w:rsidRPr="006244E9" w:rsidRDefault="00C60097" w:rsidP="005235B8">
      <w:pPr>
        <w:pStyle w:val="Heading1"/>
        <w:spacing w:after="0" w:line="360" w:lineRule="auto"/>
        <w:ind w:left="-284" w:right="-24"/>
        <w:jc w:val="both"/>
        <w:rPr>
          <w:b w:val="0"/>
          <w:bCs w:val="0"/>
          <w:color w:val="212121"/>
          <w:sz w:val="24"/>
          <w:szCs w:val="24"/>
          <w:shd w:val="clear" w:color="auto" w:fill="FFFFFF"/>
        </w:rPr>
      </w:pPr>
      <w:r w:rsidRPr="006244E9">
        <w:rPr>
          <w:b w:val="0"/>
          <w:bCs w:val="0"/>
          <w:color w:val="000000"/>
          <w:sz w:val="24"/>
          <w:szCs w:val="24"/>
        </w:rPr>
        <w:t xml:space="preserve">The antioxidant activity and cardioprotective effect of </w:t>
      </w:r>
      <w:r w:rsidR="00783922" w:rsidRPr="006244E9">
        <w:rPr>
          <w:b w:val="0"/>
          <w:bCs w:val="0"/>
          <w:color w:val="000000"/>
          <w:sz w:val="24"/>
          <w:szCs w:val="24"/>
        </w:rPr>
        <w:t>the aqueous</w:t>
      </w:r>
      <w:r w:rsidR="00AF430D" w:rsidRPr="006244E9">
        <w:rPr>
          <w:b w:val="0"/>
          <w:bCs w:val="0"/>
          <w:color w:val="000000"/>
          <w:sz w:val="24"/>
          <w:szCs w:val="24"/>
        </w:rPr>
        <w:t xml:space="preserve"> </w:t>
      </w:r>
      <w:r w:rsidRPr="006244E9">
        <w:rPr>
          <w:b w:val="0"/>
          <w:bCs w:val="0"/>
          <w:color w:val="000000"/>
          <w:sz w:val="24"/>
          <w:szCs w:val="24"/>
        </w:rPr>
        <w:t>Lavender Flower</w:t>
      </w:r>
      <w:r w:rsidR="00AF430D" w:rsidRPr="006244E9">
        <w:rPr>
          <w:b w:val="0"/>
          <w:bCs w:val="0"/>
          <w:color w:val="000000"/>
          <w:sz w:val="24"/>
          <w:szCs w:val="24"/>
        </w:rPr>
        <w:t xml:space="preserve"> extract</w:t>
      </w:r>
      <w:r w:rsidRPr="006244E9">
        <w:rPr>
          <w:b w:val="0"/>
          <w:bCs w:val="0"/>
          <w:color w:val="000000"/>
          <w:sz w:val="24"/>
          <w:szCs w:val="24"/>
        </w:rPr>
        <w:t xml:space="preserve"> </w:t>
      </w:r>
      <w:r w:rsidR="00AF430D" w:rsidRPr="006244E9">
        <w:rPr>
          <w:b w:val="0"/>
          <w:bCs w:val="0"/>
          <w:color w:val="000000"/>
          <w:sz w:val="24"/>
          <w:szCs w:val="24"/>
        </w:rPr>
        <w:t xml:space="preserve">(LFAE) </w:t>
      </w:r>
      <w:r w:rsidRPr="006244E9">
        <w:rPr>
          <w:b w:val="0"/>
          <w:bCs w:val="0"/>
          <w:color w:val="000000"/>
          <w:sz w:val="24"/>
          <w:szCs w:val="24"/>
        </w:rPr>
        <w:t>against myocardial ischemia/reperfusion</w:t>
      </w:r>
      <w:r w:rsidR="00AF430D" w:rsidRPr="006244E9">
        <w:rPr>
          <w:b w:val="0"/>
          <w:bCs w:val="0"/>
          <w:color w:val="000000"/>
          <w:sz w:val="24"/>
          <w:szCs w:val="24"/>
        </w:rPr>
        <w:t xml:space="preserve"> (I/R)</w:t>
      </w:r>
      <w:r w:rsidRPr="006244E9">
        <w:rPr>
          <w:b w:val="0"/>
          <w:bCs w:val="0"/>
          <w:color w:val="000000"/>
          <w:sz w:val="24"/>
          <w:szCs w:val="24"/>
        </w:rPr>
        <w:t xml:space="preserve"> </w:t>
      </w:r>
      <w:r w:rsidR="00AF430D" w:rsidRPr="006244E9">
        <w:rPr>
          <w:b w:val="0"/>
          <w:bCs w:val="0"/>
          <w:color w:val="000000"/>
          <w:sz w:val="24"/>
          <w:szCs w:val="24"/>
        </w:rPr>
        <w:t xml:space="preserve">cardiac </w:t>
      </w:r>
      <w:r w:rsidRPr="006244E9">
        <w:rPr>
          <w:b w:val="0"/>
          <w:bCs w:val="0"/>
          <w:color w:val="000000"/>
          <w:sz w:val="24"/>
          <w:szCs w:val="24"/>
        </w:rPr>
        <w:t>injury</w:t>
      </w:r>
      <w:r w:rsidR="00AF430D" w:rsidRPr="006244E9">
        <w:rPr>
          <w:b w:val="0"/>
          <w:bCs w:val="0"/>
          <w:color w:val="000000"/>
          <w:sz w:val="24"/>
          <w:szCs w:val="24"/>
        </w:rPr>
        <w:t xml:space="preserve"> reduced the stress by </w:t>
      </w:r>
      <w:r w:rsidRPr="006244E9">
        <w:rPr>
          <w:b w:val="0"/>
          <w:bCs w:val="0"/>
          <w:color w:val="000000"/>
          <w:sz w:val="24"/>
          <w:szCs w:val="24"/>
        </w:rPr>
        <w:t xml:space="preserve">reducing the left ventricular developed pressure (LVDP) and coronary flow (CF) </w:t>
      </w:r>
      <w:r w:rsidR="004E7417" w:rsidRPr="006244E9">
        <w:rPr>
          <w:b w:val="0"/>
          <w:bCs w:val="0"/>
          <w:color w:val="000000"/>
          <w:sz w:val="24"/>
          <w:szCs w:val="24"/>
        </w:rPr>
        <w:t>(</w:t>
      </w:r>
      <w:r w:rsidR="008008EB" w:rsidRPr="008D19DF">
        <w:rPr>
          <w:b w:val="0"/>
          <w:bCs w:val="0"/>
          <w:sz w:val="24"/>
          <w:szCs w:val="24"/>
        </w:rPr>
        <w:t xml:space="preserve">Dong Wang </w:t>
      </w:r>
      <w:r w:rsidR="008008EB" w:rsidRPr="008C5057">
        <w:rPr>
          <w:b w:val="0"/>
          <w:bCs w:val="0"/>
          <w:i/>
          <w:iCs/>
          <w:sz w:val="24"/>
          <w:szCs w:val="24"/>
        </w:rPr>
        <w:t>et al</w:t>
      </w:r>
      <w:r w:rsidR="008008EB" w:rsidRPr="008D19DF">
        <w:rPr>
          <w:b w:val="0"/>
          <w:bCs w:val="0"/>
          <w:sz w:val="24"/>
          <w:szCs w:val="24"/>
        </w:rPr>
        <w:t>, 2014</w:t>
      </w:r>
      <w:r w:rsidR="004E7417" w:rsidRPr="006244E9">
        <w:rPr>
          <w:b w:val="0"/>
          <w:bCs w:val="0"/>
          <w:color w:val="000000"/>
          <w:sz w:val="24"/>
          <w:szCs w:val="24"/>
        </w:rPr>
        <w:t>)</w:t>
      </w:r>
      <w:r w:rsidR="00783922" w:rsidRPr="006244E9">
        <w:rPr>
          <w:b w:val="0"/>
          <w:bCs w:val="0"/>
          <w:color w:val="000000"/>
          <w:sz w:val="24"/>
          <w:szCs w:val="24"/>
        </w:rPr>
        <w:t>.</w:t>
      </w:r>
      <w:r w:rsidRPr="006244E9">
        <w:rPr>
          <w:b w:val="0"/>
          <w:bCs w:val="0"/>
          <w:color w:val="000000"/>
          <w:sz w:val="24"/>
          <w:szCs w:val="24"/>
        </w:rPr>
        <w:t xml:space="preserve"> </w:t>
      </w:r>
      <w:r w:rsidR="00AF430D" w:rsidRPr="006244E9">
        <w:rPr>
          <w:b w:val="0"/>
          <w:bCs w:val="0"/>
          <w:color w:val="000000"/>
          <w:sz w:val="24"/>
          <w:szCs w:val="24"/>
        </w:rPr>
        <w:t xml:space="preserve">Ethanolic extracts of lavender </w:t>
      </w:r>
      <w:r w:rsidR="00E36E0E" w:rsidRPr="006244E9">
        <w:rPr>
          <w:b w:val="0"/>
          <w:bCs w:val="0"/>
          <w:color w:val="000000"/>
          <w:sz w:val="24"/>
          <w:szCs w:val="24"/>
        </w:rPr>
        <w:t>have significant lowering effects on serum lipid levels (cholesterol, triglyceride, HDL, and VLDL) in rats which in higher levels were attributed to atherogenic properties (</w:t>
      </w:r>
      <w:r w:rsidR="00E36E0E" w:rsidRPr="006244E9">
        <w:rPr>
          <w:b w:val="0"/>
          <w:bCs w:val="0"/>
          <w:color w:val="212121"/>
          <w:sz w:val="24"/>
          <w:szCs w:val="24"/>
          <w:shd w:val="clear" w:color="auto" w:fill="FFFFFF"/>
        </w:rPr>
        <w:t xml:space="preserve">Rabiei </w:t>
      </w:r>
      <w:r w:rsidR="008058AC" w:rsidRPr="008058AC">
        <w:rPr>
          <w:b w:val="0"/>
          <w:bCs w:val="0"/>
          <w:i/>
          <w:iCs/>
          <w:color w:val="212121"/>
          <w:sz w:val="24"/>
          <w:szCs w:val="24"/>
          <w:shd w:val="clear" w:color="auto" w:fill="FFFFFF"/>
        </w:rPr>
        <w:t>et al</w:t>
      </w:r>
      <w:r w:rsidR="00E36E0E" w:rsidRPr="006244E9">
        <w:rPr>
          <w:b w:val="0"/>
          <w:bCs w:val="0"/>
          <w:color w:val="212121"/>
          <w:sz w:val="24"/>
          <w:szCs w:val="24"/>
          <w:shd w:val="clear" w:color="auto" w:fill="FFFFFF"/>
        </w:rPr>
        <w:t>,</w:t>
      </w:r>
      <w:r w:rsidR="00A0054E" w:rsidRPr="006244E9">
        <w:rPr>
          <w:b w:val="0"/>
          <w:bCs w:val="0"/>
          <w:color w:val="212121"/>
          <w:sz w:val="24"/>
          <w:szCs w:val="24"/>
          <w:shd w:val="clear" w:color="auto" w:fill="FFFFFF"/>
        </w:rPr>
        <w:t xml:space="preserve"> 2014</w:t>
      </w:r>
      <w:r w:rsidR="00E36E0E" w:rsidRPr="006244E9">
        <w:rPr>
          <w:b w:val="0"/>
          <w:bCs w:val="0"/>
          <w:color w:val="212121"/>
          <w:sz w:val="24"/>
          <w:szCs w:val="24"/>
          <w:shd w:val="clear" w:color="auto" w:fill="FFFFFF"/>
        </w:rPr>
        <w:t xml:space="preserve">). </w:t>
      </w:r>
      <w:r w:rsidR="00491F42" w:rsidRPr="006244E9">
        <w:rPr>
          <w:b w:val="0"/>
          <w:bCs w:val="0"/>
          <w:color w:val="212121"/>
          <w:sz w:val="24"/>
          <w:szCs w:val="24"/>
          <w:shd w:val="clear" w:color="auto" w:fill="FFFFFF"/>
        </w:rPr>
        <w:t>In addition, monoterpene linalool</w:t>
      </w:r>
      <w:r w:rsidR="00665EEC" w:rsidRPr="006244E9">
        <w:rPr>
          <w:b w:val="0"/>
          <w:bCs w:val="0"/>
          <w:color w:val="212121"/>
          <w:sz w:val="24"/>
          <w:szCs w:val="24"/>
          <w:shd w:val="clear" w:color="auto" w:fill="FFFFFF"/>
        </w:rPr>
        <w:t xml:space="preserve"> and linolenic acid</w:t>
      </w:r>
      <w:r w:rsidR="00491F42" w:rsidRPr="006244E9">
        <w:rPr>
          <w:b w:val="0"/>
          <w:bCs w:val="0"/>
          <w:color w:val="212121"/>
          <w:sz w:val="24"/>
          <w:szCs w:val="24"/>
          <w:shd w:val="clear" w:color="auto" w:fill="FFFFFF"/>
        </w:rPr>
        <w:t xml:space="preserve"> </w:t>
      </w:r>
      <w:r w:rsidR="00A0054E" w:rsidRPr="006244E9">
        <w:rPr>
          <w:b w:val="0"/>
          <w:bCs w:val="0"/>
          <w:color w:val="212121"/>
          <w:sz w:val="24"/>
          <w:szCs w:val="24"/>
          <w:shd w:val="clear" w:color="auto" w:fill="FFFFFF"/>
        </w:rPr>
        <w:t>were</w:t>
      </w:r>
      <w:r w:rsidR="00491F42" w:rsidRPr="006244E9">
        <w:rPr>
          <w:b w:val="0"/>
          <w:bCs w:val="0"/>
          <w:color w:val="212121"/>
          <w:sz w:val="24"/>
          <w:szCs w:val="24"/>
          <w:shd w:val="clear" w:color="auto" w:fill="FFFFFF"/>
        </w:rPr>
        <w:t xml:space="preserve"> evaluated in ISO induced myocardial infarction MI which inhibited apoptotic, </w:t>
      </w:r>
      <w:r w:rsidR="00665EEC" w:rsidRPr="006244E9">
        <w:rPr>
          <w:b w:val="0"/>
          <w:bCs w:val="0"/>
          <w:color w:val="212121"/>
          <w:sz w:val="24"/>
          <w:szCs w:val="24"/>
          <w:shd w:val="clear" w:color="auto" w:fill="FFFFFF"/>
        </w:rPr>
        <w:t>inflammatory,</w:t>
      </w:r>
      <w:r w:rsidR="00665EEC" w:rsidRPr="006244E9">
        <w:rPr>
          <w:b w:val="0"/>
          <w:bCs w:val="0"/>
          <w:sz w:val="24"/>
          <w:szCs w:val="24"/>
        </w:rPr>
        <w:t xml:space="preserve"> lipid peroxidative,</w:t>
      </w:r>
      <w:r w:rsidR="00491F42" w:rsidRPr="006244E9">
        <w:rPr>
          <w:b w:val="0"/>
          <w:bCs w:val="0"/>
          <w:color w:val="212121"/>
          <w:sz w:val="24"/>
          <w:szCs w:val="24"/>
          <w:shd w:val="clear" w:color="auto" w:fill="FFFFFF"/>
        </w:rPr>
        <w:t xml:space="preserve"> and oxidative responses via Nrf2/HO-1 pathway</w:t>
      </w:r>
      <w:r w:rsidR="00523DCF" w:rsidRPr="006244E9">
        <w:rPr>
          <w:b w:val="0"/>
          <w:bCs w:val="0"/>
          <w:color w:val="212121"/>
          <w:sz w:val="24"/>
          <w:szCs w:val="24"/>
          <w:shd w:val="clear" w:color="auto" w:fill="FFFFFF"/>
        </w:rPr>
        <w:t xml:space="preserve"> </w:t>
      </w:r>
      <w:r w:rsidR="00523DCF" w:rsidRPr="006244E9">
        <w:rPr>
          <w:b w:val="0"/>
          <w:bCs w:val="0"/>
          <w:sz w:val="24"/>
          <w:szCs w:val="24"/>
        </w:rPr>
        <w:t>(Mohamed</w:t>
      </w:r>
      <w:r w:rsidR="00A0054E" w:rsidRPr="006244E9">
        <w:rPr>
          <w:b w:val="0"/>
          <w:bCs w:val="0"/>
          <w:sz w:val="24"/>
          <w:szCs w:val="24"/>
        </w:rPr>
        <w:t xml:space="preserve"> </w:t>
      </w:r>
      <w:r w:rsidR="00A0054E" w:rsidRPr="00B30913">
        <w:rPr>
          <w:b w:val="0"/>
          <w:bCs w:val="0"/>
          <w:i/>
          <w:iCs/>
          <w:sz w:val="24"/>
          <w:szCs w:val="24"/>
        </w:rPr>
        <w:t>et al</w:t>
      </w:r>
      <w:r w:rsidR="00A0054E" w:rsidRPr="006244E9">
        <w:rPr>
          <w:b w:val="0"/>
          <w:bCs w:val="0"/>
          <w:sz w:val="24"/>
          <w:szCs w:val="24"/>
        </w:rPr>
        <w:t>,</w:t>
      </w:r>
      <w:r w:rsidR="00B30913">
        <w:rPr>
          <w:b w:val="0"/>
          <w:bCs w:val="0"/>
          <w:sz w:val="24"/>
          <w:szCs w:val="24"/>
        </w:rPr>
        <w:t xml:space="preserve"> </w:t>
      </w:r>
      <w:r w:rsidR="00A0054E" w:rsidRPr="006244E9">
        <w:rPr>
          <w:b w:val="0"/>
          <w:bCs w:val="0"/>
          <w:sz w:val="24"/>
          <w:szCs w:val="24"/>
        </w:rPr>
        <w:t>202</w:t>
      </w:r>
      <w:r w:rsidR="00B30913">
        <w:rPr>
          <w:b w:val="0"/>
          <w:bCs w:val="0"/>
          <w:sz w:val="24"/>
          <w:szCs w:val="24"/>
        </w:rPr>
        <w:t>1</w:t>
      </w:r>
      <w:r w:rsidR="00A0054E" w:rsidRPr="006244E9">
        <w:rPr>
          <w:b w:val="0"/>
          <w:bCs w:val="0"/>
          <w:sz w:val="24"/>
          <w:szCs w:val="24"/>
        </w:rPr>
        <w:t xml:space="preserve">, </w:t>
      </w:r>
      <w:r w:rsidR="00664FDB" w:rsidRPr="006244E9">
        <w:rPr>
          <w:b w:val="0"/>
          <w:bCs w:val="0"/>
          <w:sz w:val="24"/>
          <w:szCs w:val="24"/>
        </w:rPr>
        <w:t>Souri</w:t>
      </w:r>
      <w:r w:rsidR="00A0054E" w:rsidRPr="006244E9">
        <w:rPr>
          <w:b w:val="0"/>
          <w:bCs w:val="0"/>
          <w:sz w:val="24"/>
          <w:szCs w:val="24"/>
        </w:rPr>
        <w:t xml:space="preserve"> </w:t>
      </w:r>
      <w:r w:rsidR="00A0054E" w:rsidRPr="00B30913">
        <w:rPr>
          <w:b w:val="0"/>
          <w:bCs w:val="0"/>
          <w:i/>
          <w:iCs/>
          <w:sz w:val="24"/>
          <w:szCs w:val="24"/>
        </w:rPr>
        <w:t>et al</w:t>
      </w:r>
      <w:r w:rsidR="00664FDB" w:rsidRPr="006244E9">
        <w:rPr>
          <w:b w:val="0"/>
          <w:bCs w:val="0"/>
          <w:sz w:val="24"/>
          <w:szCs w:val="24"/>
        </w:rPr>
        <w:t>,</w:t>
      </w:r>
      <w:r w:rsidR="00A0054E" w:rsidRPr="006244E9">
        <w:rPr>
          <w:b w:val="0"/>
          <w:bCs w:val="0"/>
          <w:sz w:val="24"/>
          <w:szCs w:val="24"/>
        </w:rPr>
        <w:t xml:space="preserve">2019, </w:t>
      </w:r>
      <w:r w:rsidR="00665EEC" w:rsidRPr="006244E9">
        <w:rPr>
          <w:b w:val="0"/>
          <w:bCs w:val="0"/>
          <w:sz w:val="24"/>
          <w:szCs w:val="24"/>
        </w:rPr>
        <w:t>Ziaee</w:t>
      </w:r>
      <w:r w:rsidR="00A0054E" w:rsidRPr="00812FA1">
        <w:rPr>
          <w:b w:val="0"/>
          <w:bCs w:val="0"/>
          <w:i/>
          <w:iCs/>
          <w:sz w:val="24"/>
          <w:szCs w:val="24"/>
        </w:rPr>
        <w:t xml:space="preserve"> et al</w:t>
      </w:r>
      <w:r w:rsidR="00665EEC" w:rsidRPr="006244E9">
        <w:rPr>
          <w:b w:val="0"/>
          <w:bCs w:val="0"/>
          <w:sz w:val="24"/>
          <w:szCs w:val="24"/>
        </w:rPr>
        <w:t>,2015).</w:t>
      </w:r>
    </w:p>
    <w:p w14:paraId="00FBDF52" w14:textId="4FCC2B55" w:rsidR="00837365" w:rsidRPr="006244E9" w:rsidRDefault="00713769" w:rsidP="005235B8">
      <w:pPr>
        <w:pStyle w:val="Heading1"/>
        <w:spacing w:after="0" w:line="360" w:lineRule="auto"/>
        <w:ind w:left="-284" w:right="-24"/>
        <w:jc w:val="both"/>
        <w:rPr>
          <w:b w:val="0"/>
          <w:bCs w:val="0"/>
          <w:color w:val="212121"/>
          <w:sz w:val="24"/>
          <w:szCs w:val="24"/>
          <w:shd w:val="clear" w:color="auto" w:fill="FFFFFF"/>
        </w:rPr>
      </w:pPr>
      <w:r w:rsidRPr="00713769">
        <w:rPr>
          <w:b w:val="0"/>
          <w:bCs w:val="0"/>
          <w:color w:val="000000"/>
          <w:sz w:val="24"/>
          <w:szCs w:val="24"/>
        </w:rPr>
        <w:t xml:space="preserve">Despite the fact that lavender comes in a variety of forms, lavender oil is the most popular and commonly </w:t>
      </w:r>
      <w:r>
        <w:rPr>
          <w:b w:val="0"/>
          <w:bCs w:val="0"/>
          <w:color w:val="000000"/>
          <w:sz w:val="24"/>
          <w:szCs w:val="24"/>
        </w:rPr>
        <w:t>utilized</w:t>
      </w:r>
      <w:r w:rsidRPr="00713769">
        <w:rPr>
          <w:b w:val="0"/>
          <w:bCs w:val="0"/>
          <w:color w:val="000000"/>
          <w:sz w:val="24"/>
          <w:szCs w:val="24"/>
        </w:rPr>
        <w:t>. One of the most potent anxiety-relieving substances is lavender oil, which is more potent than valerian oil</w:t>
      </w:r>
      <w:r>
        <w:rPr>
          <w:b w:val="0"/>
          <w:bCs w:val="0"/>
          <w:color w:val="000000"/>
          <w:sz w:val="24"/>
          <w:szCs w:val="24"/>
        </w:rPr>
        <w:t xml:space="preserve"> </w:t>
      </w:r>
      <w:r w:rsidR="000D2513" w:rsidRPr="006244E9">
        <w:rPr>
          <w:b w:val="0"/>
          <w:bCs w:val="0"/>
          <w:sz w:val="24"/>
          <w:szCs w:val="24"/>
        </w:rPr>
        <w:t xml:space="preserve">(Rafiee </w:t>
      </w:r>
      <w:r w:rsidR="00A0054E" w:rsidRPr="005105BA">
        <w:rPr>
          <w:b w:val="0"/>
          <w:bCs w:val="0"/>
          <w:i/>
          <w:iCs/>
          <w:sz w:val="24"/>
          <w:szCs w:val="24"/>
        </w:rPr>
        <w:t>et al</w:t>
      </w:r>
      <w:r w:rsidR="000D2513" w:rsidRPr="006244E9">
        <w:rPr>
          <w:b w:val="0"/>
          <w:bCs w:val="0"/>
          <w:sz w:val="24"/>
          <w:szCs w:val="24"/>
        </w:rPr>
        <w:t>,</w:t>
      </w:r>
      <w:r w:rsidR="005105BA">
        <w:rPr>
          <w:b w:val="0"/>
          <w:bCs w:val="0"/>
          <w:sz w:val="24"/>
          <w:szCs w:val="24"/>
        </w:rPr>
        <w:t xml:space="preserve"> </w:t>
      </w:r>
      <w:r w:rsidR="00A0054E" w:rsidRPr="006244E9">
        <w:rPr>
          <w:b w:val="0"/>
          <w:bCs w:val="0"/>
          <w:sz w:val="24"/>
          <w:szCs w:val="24"/>
        </w:rPr>
        <w:t>2018</w:t>
      </w:r>
      <w:r w:rsidR="000D2513" w:rsidRPr="006244E9">
        <w:rPr>
          <w:b w:val="0"/>
          <w:bCs w:val="0"/>
          <w:sz w:val="24"/>
          <w:szCs w:val="24"/>
        </w:rPr>
        <w:t>)</w:t>
      </w:r>
      <w:r w:rsidR="00575741" w:rsidRPr="006244E9">
        <w:rPr>
          <w:b w:val="0"/>
          <w:bCs w:val="0"/>
          <w:sz w:val="24"/>
          <w:szCs w:val="24"/>
        </w:rPr>
        <w:t xml:space="preserve">. </w:t>
      </w:r>
      <w:r w:rsidR="007C6687" w:rsidRPr="007C6687">
        <w:rPr>
          <w:b w:val="0"/>
          <w:bCs w:val="0"/>
          <w:sz w:val="24"/>
          <w:szCs w:val="24"/>
        </w:rPr>
        <w:t>Lavender oil was tested at various doses in rat models of infarct-like MI injury, and it reduced myocardial injury by inhibiting oxidative stress and reducing the production of TNF-</w:t>
      </w:r>
      <w:r w:rsidR="007C6687">
        <w:rPr>
          <w:b w:val="0"/>
          <w:bCs w:val="0"/>
          <w:sz w:val="24"/>
          <w:szCs w:val="24"/>
        </w:rPr>
        <w:t>α (</w:t>
      </w:r>
      <w:r w:rsidR="008339E1" w:rsidRPr="006244E9">
        <w:rPr>
          <w:b w:val="0"/>
          <w:bCs w:val="0"/>
          <w:color w:val="212121"/>
          <w:sz w:val="24"/>
          <w:szCs w:val="24"/>
          <w:shd w:val="clear" w:color="auto" w:fill="FFFFFF"/>
        </w:rPr>
        <w:t>Sadeghzadeh</w:t>
      </w:r>
      <w:r w:rsidR="00747531" w:rsidRPr="007C6687">
        <w:rPr>
          <w:b w:val="0"/>
          <w:bCs w:val="0"/>
          <w:i/>
          <w:iCs/>
          <w:color w:val="212121"/>
          <w:sz w:val="24"/>
          <w:szCs w:val="24"/>
          <w:shd w:val="clear" w:color="auto" w:fill="FFFFFF"/>
        </w:rPr>
        <w:t xml:space="preserve"> et al</w:t>
      </w:r>
      <w:r w:rsidR="008339E1" w:rsidRPr="006244E9">
        <w:rPr>
          <w:b w:val="0"/>
          <w:bCs w:val="0"/>
          <w:color w:val="212121"/>
          <w:sz w:val="24"/>
          <w:szCs w:val="24"/>
          <w:shd w:val="clear" w:color="auto" w:fill="FFFFFF"/>
        </w:rPr>
        <w:t>,</w:t>
      </w:r>
      <w:r w:rsidR="00747531" w:rsidRPr="006244E9">
        <w:rPr>
          <w:b w:val="0"/>
          <w:bCs w:val="0"/>
          <w:color w:val="212121"/>
          <w:sz w:val="24"/>
          <w:szCs w:val="24"/>
          <w:shd w:val="clear" w:color="auto" w:fill="FFFFFF"/>
        </w:rPr>
        <w:t xml:space="preserve"> 2016).</w:t>
      </w:r>
      <w:r w:rsidR="00662490" w:rsidRPr="006244E9">
        <w:rPr>
          <w:b w:val="0"/>
          <w:bCs w:val="0"/>
          <w:color w:val="212121"/>
          <w:sz w:val="24"/>
          <w:szCs w:val="24"/>
          <w:shd w:val="clear" w:color="auto" w:fill="FFFFFF"/>
        </w:rPr>
        <w:t xml:space="preserve"> </w:t>
      </w:r>
      <w:r w:rsidR="00583EC8" w:rsidRPr="00583EC8">
        <w:rPr>
          <w:b w:val="0"/>
          <w:bCs w:val="0"/>
          <w:color w:val="212121"/>
          <w:sz w:val="24"/>
          <w:szCs w:val="24"/>
          <w:shd w:val="clear" w:color="auto" w:fill="FFFFFF"/>
        </w:rPr>
        <w:t xml:space="preserve">Additionally, oxygen-glucose deprivation (OGD) caused embryonic rat myocardium-derived H9c2 cardiomyocytes treated with lavender oil </w:t>
      </w:r>
      <w:r w:rsidR="00583EC8">
        <w:rPr>
          <w:b w:val="0"/>
          <w:bCs w:val="0"/>
          <w:color w:val="212121"/>
          <w:sz w:val="24"/>
          <w:szCs w:val="24"/>
          <w:shd w:val="clear" w:color="auto" w:fill="FFFFFF"/>
        </w:rPr>
        <w:t>to reduce</w:t>
      </w:r>
      <w:r w:rsidR="00583EC8" w:rsidRPr="00583EC8">
        <w:rPr>
          <w:b w:val="0"/>
          <w:bCs w:val="0"/>
          <w:color w:val="212121"/>
          <w:sz w:val="24"/>
          <w:szCs w:val="24"/>
          <w:shd w:val="clear" w:color="auto" w:fill="FFFFFF"/>
        </w:rPr>
        <w:t xml:space="preserve"> cardiac death by targeting </w:t>
      </w:r>
      <w:r w:rsidR="00583EC8">
        <w:rPr>
          <w:b w:val="0"/>
          <w:bCs w:val="0"/>
          <w:color w:val="212121"/>
          <w:sz w:val="24"/>
          <w:szCs w:val="24"/>
          <w:shd w:val="clear" w:color="auto" w:fill="FFFFFF"/>
        </w:rPr>
        <w:t>signaling</w:t>
      </w:r>
      <w:r w:rsidR="00583EC8" w:rsidRPr="00583EC8">
        <w:rPr>
          <w:b w:val="0"/>
          <w:bCs w:val="0"/>
          <w:color w:val="212121"/>
          <w:sz w:val="24"/>
          <w:szCs w:val="24"/>
          <w:shd w:val="clear" w:color="auto" w:fill="FFFFFF"/>
        </w:rPr>
        <w:t xml:space="preserve"> pathways such </w:t>
      </w:r>
      <w:r w:rsidR="00583EC8">
        <w:rPr>
          <w:b w:val="0"/>
          <w:bCs w:val="0"/>
          <w:color w:val="212121"/>
          <w:sz w:val="24"/>
          <w:szCs w:val="24"/>
          <w:shd w:val="clear" w:color="auto" w:fill="FFFFFF"/>
        </w:rPr>
        <w:t xml:space="preserve">as </w:t>
      </w:r>
      <w:r w:rsidR="00583EC8" w:rsidRPr="00583EC8">
        <w:rPr>
          <w:b w:val="0"/>
          <w:bCs w:val="0"/>
          <w:color w:val="212121"/>
          <w:sz w:val="24"/>
          <w:szCs w:val="24"/>
          <w:shd w:val="clear" w:color="auto" w:fill="FFFFFF"/>
        </w:rPr>
        <w:t>JAK2/STAT3 and ERK-P</w:t>
      </w:r>
      <w:r w:rsidR="00837841">
        <w:rPr>
          <w:b w:val="0"/>
          <w:bCs w:val="0"/>
          <w:color w:val="212121"/>
          <w:sz w:val="24"/>
          <w:szCs w:val="24"/>
          <w:shd w:val="clear" w:color="auto" w:fill="FFFFFF"/>
        </w:rPr>
        <w:t xml:space="preserve"> </w:t>
      </w:r>
      <w:r w:rsidR="004C2543" w:rsidRPr="006244E9">
        <w:rPr>
          <w:b w:val="0"/>
          <w:bCs w:val="0"/>
          <w:color w:val="212121"/>
          <w:sz w:val="24"/>
          <w:szCs w:val="24"/>
          <w:shd w:val="clear" w:color="auto" w:fill="FFFFFF"/>
        </w:rPr>
        <w:t>(Askarian-Amiri</w:t>
      </w:r>
      <w:r w:rsidR="00837841">
        <w:rPr>
          <w:b w:val="0"/>
          <w:bCs w:val="0"/>
          <w:color w:val="212121"/>
          <w:sz w:val="24"/>
          <w:szCs w:val="24"/>
          <w:shd w:val="clear" w:color="auto" w:fill="FFFFFF"/>
        </w:rPr>
        <w:t xml:space="preserve"> </w:t>
      </w:r>
      <w:r w:rsidR="00837841" w:rsidRPr="00837841">
        <w:rPr>
          <w:b w:val="0"/>
          <w:bCs w:val="0"/>
          <w:i/>
          <w:iCs/>
          <w:color w:val="212121"/>
          <w:sz w:val="24"/>
          <w:szCs w:val="24"/>
          <w:shd w:val="clear" w:color="auto" w:fill="FFFFFF"/>
        </w:rPr>
        <w:t>et al</w:t>
      </w:r>
      <w:r w:rsidR="004C2543" w:rsidRPr="006244E9">
        <w:rPr>
          <w:b w:val="0"/>
          <w:bCs w:val="0"/>
          <w:color w:val="212121"/>
          <w:sz w:val="24"/>
          <w:szCs w:val="24"/>
          <w:shd w:val="clear" w:color="auto" w:fill="FFFFFF"/>
        </w:rPr>
        <w:t>,</w:t>
      </w:r>
      <w:r w:rsidR="00837841">
        <w:rPr>
          <w:b w:val="0"/>
          <w:bCs w:val="0"/>
          <w:color w:val="212121"/>
          <w:sz w:val="24"/>
          <w:szCs w:val="24"/>
          <w:shd w:val="clear" w:color="auto" w:fill="FFFFFF"/>
        </w:rPr>
        <w:t xml:space="preserve"> </w:t>
      </w:r>
      <w:r w:rsidR="00747531" w:rsidRPr="006244E9">
        <w:rPr>
          <w:b w:val="0"/>
          <w:bCs w:val="0"/>
          <w:color w:val="212121"/>
          <w:sz w:val="24"/>
          <w:szCs w:val="24"/>
          <w:shd w:val="clear" w:color="auto" w:fill="FFFFFF"/>
        </w:rPr>
        <w:t>2022</w:t>
      </w:r>
      <w:r w:rsidR="004C2543" w:rsidRPr="006244E9">
        <w:rPr>
          <w:b w:val="0"/>
          <w:bCs w:val="0"/>
          <w:color w:val="212121"/>
          <w:sz w:val="24"/>
          <w:szCs w:val="24"/>
          <w:shd w:val="clear" w:color="auto" w:fill="FFFFFF"/>
        </w:rPr>
        <w:t>).</w:t>
      </w:r>
      <w:r w:rsidR="001F7EB8" w:rsidRPr="006244E9">
        <w:rPr>
          <w:b w:val="0"/>
          <w:bCs w:val="0"/>
          <w:color w:val="212121"/>
          <w:sz w:val="24"/>
          <w:szCs w:val="24"/>
          <w:shd w:val="clear" w:color="auto" w:fill="FFFFFF"/>
        </w:rPr>
        <w:t xml:space="preserve"> Another preventive effectiveness of lavender was reported to reduce the markers, proapoptotic, autophagic factors</w:t>
      </w:r>
      <w:r w:rsidR="00665EEC" w:rsidRPr="006244E9">
        <w:rPr>
          <w:b w:val="0"/>
          <w:bCs w:val="0"/>
          <w:color w:val="212121"/>
          <w:sz w:val="24"/>
          <w:szCs w:val="24"/>
          <w:shd w:val="clear" w:color="auto" w:fill="FFFFFF"/>
        </w:rPr>
        <w:t>,</w:t>
      </w:r>
      <w:r w:rsidR="001F7EB8" w:rsidRPr="006244E9">
        <w:rPr>
          <w:b w:val="0"/>
          <w:bCs w:val="0"/>
          <w:color w:val="212121"/>
          <w:sz w:val="24"/>
          <w:szCs w:val="24"/>
          <w:shd w:val="clear" w:color="auto" w:fill="FFFFFF"/>
        </w:rPr>
        <w:t xml:space="preserve"> and vascular endothelial growth factor (VEGF) in Wistar rats</w:t>
      </w:r>
      <w:r w:rsidR="00260E06" w:rsidRPr="006244E9">
        <w:rPr>
          <w:b w:val="0"/>
          <w:bCs w:val="0"/>
          <w:color w:val="212121"/>
          <w:sz w:val="24"/>
          <w:szCs w:val="24"/>
          <w:shd w:val="clear" w:color="auto" w:fill="FFFFFF"/>
        </w:rPr>
        <w:t xml:space="preserve"> (</w:t>
      </w:r>
      <w:r w:rsidR="00260E06" w:rsidRPr="006244E9">
        <w:rPr>
          <w:b w:val="0"/>
          <w:bCs w:val="0"/>
          <w:sz w:val="24"/>
          <w:szCs w:val="24"/>
        </w:rPr>
        <w:t>Naseroleslami</w:t>
      </w:r>
      <w:r w:rsidR="00837841">
        <w:rPr>
          <w:b w:val="0"/>
          <w:bCs w:val="0"/>
          <w:sz w:val="24"/>
          <w:szCs w:val="24"/>
        </w:rPr>
        <w:t xml:space="preserve"> </w:t>
      </w:r>
      <w:r w:rsidR="00837841" w:rsidRPr="00837841">
        <w:rPr>
          <w:b w:val="0"/>
          <w:bCs w:val="0"/>
          <w:i/>
          <w:iCs/>
          <w:sz w:val="24"/>
          <w:szCs w:val="24"/>
        </w:rPr>
        <w:t>et al</w:t>
      </w:r>
      <w:r w:rsidR="00260E06" w:rsidRPr="006244E9">
        <w:rPr>
          <w:b w:val="0"/>
          <w:bCs w:val="0"/>
          <w:sz w:val="24"/>
          <w:szCs w:val="24"/>
        </w:rPr>
        <w:t>, 2021).</w:t>
      </w:r>
      <w:r w:rsidR="00665EEC" w:rsidRPr="006244E9">
        <w:rPr>
          <w:b w:val="0"/>
          <w:bCs w:val="0"/>
          <w:sz w:val="24"/>
          <w:szCs w:val="24"/>
        </w:rPr>
        <w:t xml:space="preserve"> </w:t>
      </w:r>
      <w:r w:rsidR="00A807A2" w:rsidRPr="00A807A2">
        <w:rPr>
          <w:b w:val="0"/>
          <w:bCs w:val="0"/>
          <w:sz w:val="24"/>
          <w:szCs w:val="24"/>
        </w:rPr>
        <w:t>Lavender oil is investigated for its antiplatelet effects on platelet aggregation.</w:t>
      </w:r>
      <w:r w:rsidR="00A807A2">
        <w:rPr>
          <w:b w:val="0"/>
          <w:bCs w:val="0"/>
          <w:sz w:val="24"/>
          <w:szCs w:val="24"/>
        </w:rPr>
        <w:t xml:space="preserve"> </w:t>
      </w:r>
      <w:r w:rsidR="00A807A2" w:rsidRPr="00A807A2">
        <w:rPr>
          <w:b w:val="0"/>
          <w:bCs w:val="0"/>
          <w:sz w:val="24"/>
          <w:szCs w:val="24"/>
        </w:rPr>
        <w:t xml:space="preserve">Due to the synergistic effects of its components, it demonstrates </w:t>
      </w:r>
      <w:r w:rsidR="00A807A2" w:rsidRPr="00A807A2">
        <w:rPr>
          <w:b w:val="0"/>
          <w:bCs w:val="0"/>
          <w:sz w:val="24"/>
          <w:szCs w:val="24"/>
        </w:rPr>
        <w:lastRenderedPageBreak/>
        <w:t>that lavender oil greatly decreased thrombotic events without causing hemorrhagic consequences</w:t>
      </w:r>
      <w:r w:rsidR="00665EEC" w:rsidRPr="006244E9">
        <w:rPr>
          <w:b w:val="0"/>
          <w:bCs w:val="0"/>
          <w:sz w:val="24"/>
          <w:szCs w:val="24"/>
        </w:rPr>
        <w:t xml:space="preserve"> (Ballabeni </w:t>
      </w:r>
      <w:r w:rsidR="002903C4" w:rsidRPr="002903C4">
        <w:rPr>
          <w:b w:val="0"/>
          <w:bCs w:val="0"/>
          <w:i/>
          <w:iCs/>
          <w:sz w:val="24"/>
          <w:szCs w:val="24"/>
        </w:rPr>
        <w:t>et al</w:t>
      </w:r>
      <w:r w:rsidR="00665EEC" w:rsidRPr="002903C4">
        <w:rPr>
          <w:b w:val="0"/>
          <w:bCs w:val="0"/>
          <w:i/>
          <w:iCs/>
          <w:sz w:val="24"/>
          <w:szCs w:val="24"/>
        </w:rPr>
        <w:t>,</w:t>
      </w:r>
      <w:r w:rsidR="002903C4" w:rsidRPr="002903C4">
        <w:rPr>
          <w:b w:val="0"/>
          <w:bCs w:val="0"/>
          <w:i/>
          <w:iCs/>
          <w:sz w:val="24"/>
          <w:szCs w:val="24"/>
        </w:rPr>
        <w:t xml:space="preserve"> </w:t>
      </w:r>
      <w:r w:rsidR="00665EEC" w:rsidRPr="006244E9">
        <w:rPr>
          <w:b w:val="0"/>
          <w:bCs w:val="0"/>
          <w:sz w:val="24"/>
          <w:szCs w:val="24"/>
        </w:rPr>
        <w:t>2004).</w:t>
      </w:r>
    </w:p>
    <w:p w14:paraId="2EDEBFD9" w14:textId="64CD92D8" w:rsidR="00EC6232" w:rsidRPr="006244E9" w:rsidRDefault="00C60097" w:rsidP="005235B8">
      <w:pPr>
        <w:pStyle w:val="Heading1"/>
        <w:spacing w:after="0" w:line="360" w:lineRule="auto"/>
        <w:ind w:left="-284" w:right="-24"/>
        <w:jc w:val="both"/>
        <w:rPr>
          <w:b w:val="0"/>
          <w:bCs w:val="0"/>
          <w:sz w:val="24"/>
          <w:szCs w:val="24"/>
        </w:rPr>
      </w:pPr>
      <w:r w:rsidRPr="006244E9">
        <w:rPr>
          <w:b w:val="0"/>
          <w:bCs w:val="0"/>
          <w:color w:val="000000"/>
          <w:sz w:val="24"/>
          <w:szCs w:val="24"/>
        </w:rPr>
        <w:t>Aromapathy which is a subdivision of phytotherapy using lavender oil has beneficial effects in controlling anxiety levels, analgesic, carminative, sedative, stress, depression, and fatigue in individuals with cardiovascular disease</w:t>
      </w:r>
      <w:r w:rsidR="00DB20DA" w:rsidRPr="006244E9">
        <w:rPr>
          <w:b w:val="0"/>
          <w:bCs w:val="0"/>
          <w:color w:val="000000"/>
          <w:sz w:val="24"/>
          <w:szCs w:val="24"/>
        </w:rPr>
        <w:t xml:space="preserve"> due to their terpenoids such as linalool and linalyl acetate.</w:t>
      </w:r>
      <w:r w:rsidR="008F273D" w:rsidRPr="006244E9">
        <w:rPr>
          <w:b w:val="0"/>
          <w:bCs w:val="0"/>
          <w:color w:val="000000"/>
          <w:sz w:val="24"/>
          <w:szCs w:val="24"/>
        </w:rPr>
        <w:t xml:space="preserve"> </w:t>
      </w:r>
      <w:r w:rsidR="00DB20DA" w:rsidRPr="006244E9">
        <w:rPr>
          <w:b w:val="0"/>
          <w:bCs w:val="0"/>
          <w:color w:val="000000"/>
          <w:sz w:val="24"/>
          <w:szCs w:val="24"/>
        </w:rPr>
        <w:t>Its mechanisms include interaction with N-methyl-D-aspartate</w:t>
      </w:r>
      <w:r w:rsidR="00EC6232" w:rsidRPr="006244E9">
        <w:rPr>
          <w:b w:val="0"/>
          <w:bCs w:val="0"/>
          <w:color w:val="000000"/>
          <w:sz w:val="24"/>
          <w:szCs w:val="24"/>
        </w:rPr>
        <w:t xml:space="preserve"> </w:t>
      </w:r>
      <w:r w:rsidR="00DB20DA" w:rsidRPr="006244E9">
        <w:rPr>
          <w:b w:val="0"/>
          <w:bCs w:val="0"/>
          <w:color w:val="000000"/>
          <w:sz w:val="24"/>
          <w:szCs w:val="24"/>
        </w:rPr>
        <w:t>(NMDA) receptors, voltage-gated calcium channels, inhibited serotonin transporter (SERT), also increased parasympathetic tone</w:t>
      </w:r>
      <w:r w:rsidR="00EC6232" w:rsidRPr="006244E9">
        <w:rPr>
          <w:b w:val="0"/>
          <w:bCs w:val="0"/>
          <w:color w:val="000000"/>
          <w:sz w:val="24"/>
          <w:szCs w:val="24"/>
        </w:rPr>
        <w:t xml:space="preserve"> </w:t>
      </w:r>
      <w:r w:rsidR="008F273D" w:rsidRPr="006244E9">
        <w:rPr>
          <w:b w:val="0"/>
          <w:bCs w:val="0"/>
          <w:sz w:val="24"/>
          <w:szCs w:val="24"/>
        </w:rPr>
        <w:t>(</w:t>
      </w:r>
      <w:r w:rsidR="0012013A" w:rsidRPr="006244E9">
        <w:rPr>
          <w:b w:val="0"/>
          <w:bCs w:val="0"/>
          <w:sz w:val="24"/>
          <w:szCs w:val="24"/>
        </w:rPr>
        <w:t>V. López</w:t>
      </w:r>
      <w:r w:rsidR="00E851DD">
        <w:rPr>
          <w:b w:val="0"/>
          <w:bCs w:val="0"/>
          <w:sz w:val="24"/>
          <w:szCs w:val="24"/>
        </w:rPr>
        <w:t xml:space="preserve"> </w:t>
      </w:r>
      <w:r w:rsidR="00E73B67" w:rsidRPr="00E851DD">
        <w:rPr>
          <w:b w:val="0"/>
          <w:bCs w:val="0"/>
          <w:i/>
          <w:iCs/>
          <w:sz w:val="24"/>
          <w:szCs w:val="24"/>
        </w:rPr>
        <w:t>et al</w:t>
      </w:r>
      <w:r w:rsidR="00E73B67" w:rsidRPr="006244E9">
        <w:rPr>
          <w:b w:val="0"/>
          <w:bCs w:val="0"/>
          <w:sz w:val="24"/>
          <w:szCs w:val="24"/>
        </w:rPr>
        <w:t>,</w:t>
      </w:r>
      <w:r w:rsidR="0012013A" w:rsidRPr="006244E9">
        <w:rPr>
          <w:b w:val="0"/>
          <w:bCs w:val="0"/>
          <w:sz w:val="24"/>
          <w:szCs w:val="24"/>
        </w:rPr>
        <w:t xml:space="preserve"> 2017</w:t>
      </w:r>
      <w:r w:rsidR="008F273D" w:rsidRPr="006244E9">
        <w:rPr>
          <w:b w:val="0"/>
          <w:bCs w:val="0"/>
          <w:sz w:val="24"/>
          <w:szCs w:val="24"/>
        </w:rPr>
        <w:t>).</w:t>
      </w:r>
      <w:r w:rsidR="00EC6232" w:rsidRPr="006244E9">
        <w:rPr>
          <w:b w:val="0"/>
          <w:bCs w:val="0"/>
          <w:sz w:val="24"/>
          <w:szCs w:val="24"/>
        </w:rPr>
        <w:t xml:space="preserve"> Impairing the γ-aminobutyric acid type A (GABAA) receptors makes lavender a promising sleep-promoting sedative agent (</w:t>
      </w:r>
      <w:r w:rsidR="00EC6232" w:rsidRPr="006244E9">
        <w:rPr>
          <w:b w:val="0"/>
          <w:bCs w:val="0"/>
          <w:color w:val="000000"/>
          <w:sz w:val="24"/>
          <w:szCs w:val="24"/>
        </w:rPr>
        <w:t>Song</w:t>
      </w:r>
      <w:r w:rsidR="00E73B67" w:rsidRPr="006244E9">
        <w:rPr>
          <w:b w:val="0"/>
          <w:bCs w:val="0"/>
          <w:color w:val="000000"/>
          <w:sz w:val="24"/>
          <w:szCs w:val="24"/>
        </w:rPr>
        <w:t xml:space="preserve"> </w:t>
      </w:r>
      <w:r w:rsidR="00E73B67" w:rsidRPr="002F67EC">
        <w:rPr>
          <w:b w:val="0"/>
          <w:bCs w:val="0"/>
          <w:i/>
          <w:iCs/>
          <w:color w:val="000000"/>
          <w:sz w:val="24"/>
          <w:szCs w:val="24"/>
        </w:rPr>
        <w:t>et al</w:t>
      </w:r>
      <w:r w:rsidR="00EC6232" w:rsidRPr="006244E9">
        <w:rPr>
          <w:b w:val="0"/>
          <w:bCs w:val="0"/>
          <w:color w:val="000000"/>
          <w:sz w:val="24"/>
          <w:szCs w:val="24"/>
        </w:rPr>
        <w:t>, 2018).</w:t>
      </w:r>
    </w:p>
    <w:p w14:paraId="10E8D501" w14:textId="77777777" w:rsidR="00C60097" w:rsidRPr="006244E9" w:rsidRDefault="00C60097" w:rsidP="005235B8">
      <w:pPr>
        <w:shd w:val="clear" w:color="auto" w:fill="FFFFFF"/>
        <w:spacing w:before="200" w:after="200" w:line="600" w:lineRule="auto"/>
        <w:ind w:left="-284" w:right="934"/>
        <w:jc w:val="both"/>
        <w:rPr>
          <w:rFonts w:ascii="Times New Roman" w:hAnsi="Times New Roman" w:cs="Times New Roman"/>
          <w:b/>
          <w:bCs/>
          <w:sz w:val="24"/>
          <w:szCs w:val="24"/>
        </w:rPr>
      </w:pPr>
      <w:r w:rsidRPr="006244E9">
        <w:rPr>
          <w:rFonts w:ascii="Times New Roman" w:hAnsi="Times New Roman" w:cs="Times New Roman"/>
          <w:b/>
          <w:bCs/>
          <w:i/>
          <w:iCs/>
          <w:sz w:val="24"/>
          <w:szCs w:val="24"/>
        </w:rPr>
        <w:t>Cassia auriculata</w:t>
      </w:r>
      <w:r w:rsidRPr="006244E9">
        <w:rPr>
          <w:rFonts w:ascii="Times New Roman" w:hAnsi="Times New Roman" w:cs="Times New Roman"/>
          <w:b/>
          <w:bCs/>
          <w:sz w:val="24"/>
          <w:szCs w:val="24"/>
        </w:rPr>
        <w:t xml:space="preserve"> (Family: Fabaceae)</w:t>
      </w:r>
    </w:p>
    <w:p w14:paraId="4F403D63" w14:textId="10913ACE" w:rsidR="00C60097" w:rsidRPr="006244E9" w:rsidRDefault="00C60097" w:rsidP="005235B8">
      <w:pPr>
        <w:shd w:val="clear" w:color="auto" w:fill="FFFFFF"/>
        <w:spacing w:before="200" w:after="200" w:line="360" w:lineRule="auto"/>
        <w:ind w:left="-284" w:right="-24"/>
        <w:jc w:val="both"/>
        <w:rPr>
          <w:rFonts w:ascii="Times New Roman" w:hAnsi="Times New Roman" w:cs="Times New Roman"/>
          <w:sz w:val="24"/>
          <w:szCs w:val="24"/>
        </w:rPr>
      </w:pPr>
      <w:r w:rsidRPr="006244E9">
        <w:rPr>
          <w:rFonts w:ascii="Times New Roman" w:hAnsi="Times New Roman" w:cs="Times New Roman"/>
          <w:i/>
          <w:iCs/>
          <w:sz w:val="24"/>
          <w:szCs w:val="24"/>
        </w:rPr>
        <w:t>Cassia auriculata L</w:t>
      </w:r>
      <w:r w:rsidRPr="006244E9">
        <w:rPr>
          <w:rFonts w:ascii="Times New Roman" w:hAnsi="Times New Roman" w:cs="Times New Roman"/>
          <w:sz w:val="24"/>
          <w:szCs w:val="24"/>
        </w:rPr>
        <w:t xml:space="preserve"> is an annual or biennial shrub that grows wildly in central and western India belonging to the family Caesalpiniaceae commonly called tanner’s cassia used in ayurvedic treatment </w:t>
      </w:r>
      <w:r w:rsidR="004E7417" w:rsidRPr="006244E9">
        <w:rPr>
          <w:rFonts w:ascii="Times New Roman" w:hAnsi="Times New Roman" w:cs="Times New Roman"/>
          <w:sz w:val="24"/>
          <w:szCs w:val="24"/>
        </w:rPr>
        <w:t>(Yesu Raj M</w:t>
      </w:r>
      <w:r w:rsidR="00A31C1C">
        <w:rPr>
          <w:rFonts w:ascii="Times New Roman" w:hAnsi="Times New Roman" w:cs="Times New Roman"/>
          <w:sz w:val="24"/>
          <w:szCs w:val="24"/>
        </w:rPr>
        <w:t xml:space="preserve"> </w:t>
      </w:r>
      <w:r w:rsidR="00A31C1C" w:rsidRPr="00A31C1C">
        <w:rPr>
          <w:rFonts w:ascii="Times New Roman" w:hAnsi="Times New Roman" w:cs="Times New Roman"/>
          <w:i/>
          <w:iCs/>
          <w:sz w:val="24"/>
          <w:szCs w:val="24"/>
        </w:rPr>
        <w:t>et al</w:t>
      </w:r>
      <w:r w:rsidR="004E7417" w:rsidRPr="006244E9">
        <w:rPr>
          <w:rFonts w:ascii="Times New Roman" w:hAnsi="Times New Roman" w:cs="Times New Roman"/>
          <w:sz w:val="24"/>
          <w:szCs w:val="24"/>
        </w:rPr>
        <w:t>)</w:t>
      </w:r>
      <w:r w:rsidRPr="006244E9">
        <w:rPr>
          <w:rFonts w:ascii="Times New Roman" w:hAnsi="Times New Roman" w:cs="Times New Roman"/>
          <w:sz w:val="24"/>
          <w:szCs w:val="24"/>
        </w:rPr>
        <w:t xml:space="preserve"> for urinary discharge, diabetes, and dysentery the phytochemical analysis of flowers revealed the presence of alkaloids, glycosides, saponins, phenols, phlorotannins,  flavonoids, steroids, phenolic compound, phenol terpenoids, amino acids, anthraquinone, aleo-emodin, sitosterols, and carbohydrates. It plays an important role in ingredients in the ayurvedic formulation of avarai kudineer, diasulin, talapotaka churna, sugnil, kalpaherbal tea, and avarai panchanga chooranam </w:t>
      </w:r>
      <w:r w:rsidR="004E7417" w:rsidRPr="006244E9">
        <w:rPr>
          <w:rFonts w:ascii="Times New Roman" w:hAnsi="Times New Roman" w:cs="Times New Roman"/>
          <w:sz w:val="24"/>
          <w:szCs w:val="24"/>
        </w:rPr>
        <w:t>(Reddy,</w:t>
      </w:r>
      <w:r w:rsidR="0009214D">
        <w:rPr>
          <w:rFonts w:ascii="Times New Roman" w:hAnsi="Times New Roman" w:cs="Times New Roman"/>
          <w:sz w:val="24"/>
          <w:szCs w:val="24"/>
        </w:rPr>
        <w:t xml:space="preserve"> </w:t>
      </w:r>
      <w:r w:rsidR="004E7417" w:rsidRPr="006244E9">
        <w:rPr>
          <w:rFonts w:ascii="Times New Roman" w:hAnsi="Times New Roman" w:cs="Times New Roman"/>
          <w:sz w:val="24"/>
          <w:szCs w:val="24"/>
        </w:rPr>
        <w:t>2018)</w:t>
      </w:r>
      <w:r w:rsidRPr="006244E9">
        <w:rPr>
          <w:rFonts w:ascii="Times New Roman" w:hAnsi="Times New Roman" w:cs="Times New Roman"/>
          <w:sz w:val="24"/>
          <w:szCs w:val="24"/>
        </w:rPr>
        <w:t xml:space="preserve">. The Local name of </w:t>
      </w:r>
      <w:r w:rsidRPr="006244E9">
        <w:rPr>
          <w:rFonts w:ascii="Times New Roman" w:hAnsi="Times New Roman" w:cs="Times New Roman"/>
          <w:i/>
          <w:iCs/>
          <w:sz w:val="24"/>
          <w:szCs w:val="24"/>
        </w:rPr>
        <w:t>Cassia Auriculata</w:t>
      </w:r>
      <w:r w:rsidRPr="006244E9">
        <w:rPr>
          <w:rFonts w:ascii="Times New Roman" w:hAnsi="Times New Roman" w:cs="Times New Roman"/>
          <w:sz w:val="24"/>
          <w:szCs w:val="24"/>
        </w:rPr>
        <w:t xml:space="preserve"> is ‘tarwar’ used in making tea for diabetes patients </w:t>
      </w:r>
      <w:r w:rsidR="004E7417" w:rsidRPr="006244E9">
        <w:rPr>
          <w:rFonts w:ascii="Times New Roman" w:hAnsi="Times New Roman" w:cs="Times New Roman"/>
          <w:sz w:val="24"/>
          <w:szCs w:val="24"/>
        </w:rPr>
        <w:t>(Jadhav</w:t>
      </w:r>
      <w:r w:rsidR="0009214D" w:rsidRPr="0009214D">
        <w:rPr>
          <w:rFonts w:ascii="Times New Roman" w:hAnsi="Times New Roman" w:cs="Times New Roman"/>
          <w:i/>
          <w:iCs/>
          <w:sz w:val="24"/>
          <w:szCs w:val="24"/>
        </w:rPr>
        <w:t xml:space="preserve"> et al</w:t>
      </w:r>
      <w:r w:rsidR="004E7417" w:rsidRPr="006244E9">
        <w:rPr>
          <w:rFonts w:ascii="Times New Roman" w:hAnsi="Times New Roman" w:cs="Times New Roman"/>
          <w:sz w:val="24"/>
          <w:szCs w:val="24"/>
        </w:rPr>
        <w:t>,</w:t>
      </w:r>
      <w:r w:rsidR="0009214D">
        <w:rPr>
          <w:rFonts w:ascii="Times New Roman" w:hAnsi="Times New Roman" w:cs="Times New Roman"/>
          <w:sz w:val="24"/>
          <w:szCs w:val="24"/>
        </w:rPr>
        <w:t xml:space="preserve"> </w:t>
      </w:r>
      <w:r w:rsidR="004E7417" w:rsidRPr="006244E9">
        <w:rPr>
          <w:rFonts w:ascii="Times New Roman" w:hAnsi="Times New Roman" w:cs="Times New Roman"/>
          <w:sz w:val="24"/>
          <w:szCs w:val="24"/>
        </w:rPr>
        <w:t>2011)</w:t>
      </w:r>
      <w:r w:rsidRPr="006244E9">
        <w:rPr>
          <w:rFonts w:ascii="Times New Roman" w:hAnsi="Times New Roman" w:cs="Times New Roman"/>
          <w:sz w:val="24"/>
          <w:szCs w:val="24"/>
        </w:rPr>
        <w:t xml:space="preserve">. In the Maharastra state of India, the Kolhapur area used these blooms as a vegetable. Rats with </w:t>
      </w:r>
      <w:r w:rsidR="009D0DA2">
        <w:rPr>
          <w:rFonts w:ascii="Times New Roman" w:hAnsi="Times New Roman" w:cs="Times New Roman"/>
          <w:sz w:val="24"/>
          <w:szCs w:val="24"/>
        </w:rPr>
        <w:t>ISO</w:t>
      </w:r>
      <w:r w:rsidRPr="006244E9">
        <w:rPr>
          <w:rFonts w:ascii="Times New Roman" w:hAnsi="Times New Roman" w:cs="Times New Roman"/>
          <w:sz w:val="24"/>
          <w:szCs w:val="24"/>
        </w:rPr>
        <w:t xml:space="preserve">-induced </w:t>
      </w:r>
      <w:r w:rsidR="009D0DA2">
        <w:rPr>
          <w:rFonts w:ascii="Times New Roman" w:hAnsi="Times New Roman" w:cs="Times New Roman"/>
          <w:sz w:val="24"/>
          <w:szCs w:val="24"/>
        </w:rPr>
        <w:t>MI</w:t>
      </w:r>
      <w:r w:rsidRPr="006244E9">
        <w:rPr>
          <w:rFonts w:ascii="Times New Roman" w:hAnsi="Times New Roman" w:cs="Times New Roman"/>
          <w:sz w:val="24"/>
          <w:szCs w:val="24"/>
        </w:rPr>
        <w:t xml:space="preserve"> have been examined for the cardioprotective effect </w:t>
      </w:r>
      <w:r w:rsidR="00A64D4E">
        <w:rPr>
          <w:rFonts w:ascii="Times New Roman" w:hAnsi="Times New Roman" w:cs="Times New Roman"/>
          <w:sz w:val="24"/>
          <w:szCs w:val="24"/>
        </w:rPr>
        <w:t xml:space="preserve">of aqueous extracts </w:t>
      </w:r>
      <w:r w:rsidRPr="006244E9">
        <w:rPr>
          <w:rFonts w:ascii="Times New Roman" w:hAnsi="Times New Roman" w:cs="Times New Roman"/>
          <w:sz w:val="24"/>
          <w:szCs w:val="24"/>
        </w:rPr>
        <w:t xml:space="preserve">of </w:t>
      </w:r>
      <w:r w:rsidRPr="006244E9">
        <w:rPr>
          <w:rFonts w:ascii="Times New Roman" w:hAnsi="Times New Roman" w:cs="Times New Roman"/>
          <w:i/>
          <w:iCs/>
          <w:sz w:val="24"/>
          <w:szCs w:val="24"/>
        </w:rPr>
        <w:t>Cassia auriculata Linn.</w:t>
      </w:r>
      <w:r w:rsidRPr="006244E9">
        <w:rPr>
          <w:rFonts w:ascii="Times New Roman" w:hAnsi="Times New Roman" w:cs="Times New Roman"/>
          <w:sz w:val="24"/>
          <w:szCs w:val="24"/>
        </w:rPr>
        <w:t xml:space="preserve">, petal extracts. The levels of cholesterol, LDL, HDL, TG, protein, ALT, AST, LDH, CAT, and GPx caused by </w:t>
      </w:r>
      <w:r w:rsidR="00A3337B">
        <w:rPr>
          <w:rFonts w:ascii="Times New Roman" w:hAnsi="Times New Roman" w:cs="Times New Roman"/>
          <w:sz w:val="24"/>
          <w:szCs w:val="24"/>
        </w:rPr>
        <w:t>ISO</w:t>
      </w:r>
      <w:r w:rsidRPr="006244E9">
        <w:rPr>
          <w:rFonts w:ascii="Times New Roman" w:hAnsi="Times New Roman" w:cs="Times New Roman"/>
          <w:sz w:val="24"/>
          <w:szCs w:val="24"/>
        </w:rPr>
        <w:t xml:space="preserve"> have been shown to be </w:t>
      </w:r>
      <w:r w:rsidR="00A64D4E">
        <w:rPr>
          <w:rFonts w:ascii="Times New Roman" w:hAnsi="Times New Roman" w:cs="Times New Roman"/>
          <w:sz w:val="24"/>
          <w:szCs w:val="24"/>
        </w:rPr>
        <w:t>retrieved</w:t>
      </w:r>
      <w:r w:rsidRPr="006244E9">
        <w:rPr>
          <w:rFonts w:ascii="Times New Roman" w:hAnsi="Times New Roman" w:cs="Times New Roman"/>
          <w:sz w:val="24"/>
          <w:szCs w:val="24"/>
        </w:rPr>
        <w:t xml:space="preserve"> </w:t>
      </w:r>
      <w:r w:rsidR="00A64D4E">
        <w:rPr>
          <w:rFonts w:ascii="Times New Roman" w:hAnsi="Times New Roman" w:cs="Times New Roman"/>
          <w:sz w:val="24"/>
          <w:szCs w:val="24"/>
        </w:rPr>
        <w:t>due to t</w:t>
      </w:r>
      <w:r w:rsidR="00FF0E3D" w:rsidRPr="006244E9">
        <w:rPr>
          <w:rFonts w:ascii="Times New Roman" w:hAnsi="Times New Roman" w:cs="Times New Roman"/>
          <w:sz w:val="24"/>
          <w:szCs w:val="24"/>
        </w:rPr>
        <w:t>he presence of oligomeric tannin molecules</w:t>
      </w:r>
      <w:r w:rsidR="00A64D4E">
        <w:rPr>
          <w:rFonts w:ascii="Times New Roman" w:hAnsi="Times New Roman" w:cs="Times New Roman"/>
          <w:sz w:val="24"/>
          <w:szCs w:val="24"/>
        </w:rPr>
        <w:t xml:space="preserve"> </w:t>
      </w:r>
      <w:r w:rsidR="008E56D5" w:rsidRPr="006244E9">
        <w:rPr>
          <w:rFonts w:ascii="Times New Roman" w:hAnsi="Times New Roman" w:cs="Times New Roman"/>
          <w:sz w:val="24"/>
          <w:szCs w:val="24"/>
        </w:rPr>
        <w:t>(Manimegalai</w:t>
      </w:r>
      <w:r w:rsidR="00790AAE" w:rsidRPr="006244E9">
        <w:rPr>
          <w:rFonts w:ascii="Times New Roman" w:hAnsi="Times New Roman" w:cs="Times New Roman"/>
          <w:sz w:val="24"/>
          <w:szCs w:val="24"/>
        </w:rPr>
        <w:t>, 2012</w:t>
      </w:r>
      <w:r w:rsidR="008E56D5" w:rsidRPr="006244E9">
        <w:rPr>
          <w:rFonts w:ascii="Times New Roman" w:hAnsi="Times New Roman" w:cs="Times New Roman"/>
          <w:sz w:val="24"/>
          <w:szCs w:val="24"/>
        </w:rPr>
        <w:t>).</w:t>
      </w:r>
      <w:r w:rsidRPr="006244E9">
        <w:rPr>
          <w:rFonts w:ascii="Times New Roman" w:hAnsi="Times New Roman" w:cs="Times New Roman"/>
          <w:sz w:val="24"/>
          <w:szCs w:val="24"/>
        </w:rPr>
        <w:t xml:space="preserve"> The cardioprotective lipid HDL-C was increased and the TC, TG, LDL-C, and VLDL-c were decreased by the methanolic extract of </w:t>
      </w:r>
      <w:r w:rsidRPr="006244E9">
        <w:rPr>
          <w:rFonts w:ascii="Times New Roman" w:hAnsi="Times New Roman" w:cs="Times New Roman"/>
          <w:i/>
          <w:iCs/>
          <w:sz w:val="24"/>
          <w:szCs w:val="24"/>
        </w:rPr>
        <w:t>C. auriculata</w:t>
      </w:r>
      <w:r w:rsidRPr="006244E9">
        <w:rPr>
          <w:rFonts w:ascii="Times New Roman" w:hAnsi="Times New Roman" w:cs="Times New Roman"/>
          <w:sz w:val="24"/>
          <w:szCs w:val="24"/>
        </w:rPr>
        <w:t xml:space="preserve"> flowers. The </w:t>
      </w:r>
      <w:r w:rsidR="00AB202F">
        <w:rPr>
          <w:rFonts w:ascii="Times New Roman" w:hAnsi="Times New Roman" w:cs="Times New Roman"/>
          <w:sz w:val="24"/>
          <w:szCs w:val="24"/>
        </w:rPr>
        <w:t xml:space="preserve">research </w:t>
      </w:r>
      <w:r w:rsidRPr="006244E9">
        <w:rPr>
          <w:rFonts w:ascii="Times New Roman" w:hAnsi="Times New Roman" w:cs="Times New Roman"/>
          <w:sz w:val="24"/>
          <w:szCs w:val="24"/>
        </w:rPr>
        <w:t xml:space="preserve">findings reach the conclusion that Triton WR 1339-induced hyperlipidemia and the imbalance in lipoprotein metabolism maintained by </w:t>
      </w:r>
      <w:r w:rsidRPr="006244E9">
        <w:rPr>
          <w:rFonts w:ascii="Times New Roman" w:hAnsi="Times New Roman" w:cs="Times New Roman"/>
          <w:i/>
          <w:iCs/>
          <w:sz w:val="24"/>
          <w:szCs w:val="24"/>
        </w:rPr>
        <w:t>C. auriculata</w:t>
      </w:r>
      <w:r w:rsidRPr="006244E9">
        <w:rPr>
          <w:rFonts w:ascii="Times New Roman" w:hAnsi="Times New Roman" w:cs="Times New Roman"/>
          <w:sz w:val="24"/>
          <w:szCs w:val="24"/>
        </w:rPr>
        <w:t>. According to the recommendations of the Organization for Economic Cooperation (OECD), acute toxicity studies of oral therapy at doses ranging from 50 mg to 5000 mg/kg were carried out and showed no mortal</w:t>
      </w:r>
      <w:r w:rsidR="00AB202F">
        <w:rPr>
          <w:rFonts w:ascii="Times New Roman" w:hAnsi="Times New Roman" w:cs="Times New Roman"/>
          <w:sz w:val="24"/>
          <w:szCs w:val="24"/>
        </w:rPr>
        <w:t>ity</w:t>
      </w:r>
      <w:r w:rsidR="00B60EC6" w:rsidRPr="006244E9">
        <w:rPr>
          <w:rFonts w:ascii="Times New Roman" w:hAnsi="Times New Roman" w:cs="Times New Roman"/>
          <w:sz w:val="24"/>
          <w:szCs w:val="24"/>
        </w:rPr>
        <w:t>.</w:t>
      </w:r>
      <w:r w:rsidR="00FF0E3D" w:rsidRPr="006244E9">
        <w:rPr>
          <w:rFonts w:ascii="Times New Roman" w:hAnsi="Times New Roman" w:cs="Times New Roman"/>
          <w:sz w:val="24"/>
          <w:szCs w:val="24"/>
        </w:rPr>
        <w:t xml:space="preserve"> The plant's ability to act as an antioxidant is demonstrated by the flower, which contains the maximum concentration of phenolic chemicals such as flavonoids. Strong </w:t>
      </w:r>
      <w:r w:rsidR="00FF0E3D" w:rsidRPr="006244E9">
        <w:rPr>
          <w:rFonts w:ascii="Times New Roman" w:hAnsi="Times New Roman" w:cs="Times New Roman"/>
          <w:sz w:val="24"/>
          <w:szCs w:val="24"/>
        </w:rPr>
        <w:lastRenderedPageBreak/>
        <w:t>antioxidants and a natural source of antioxidants, kaempferol, and quercetin are present in the floral extract and are notable for their medicinal applications (Subramanian Deepika Priyadharshini</w:t>
      </w:r>
      <w:r w:rsidR="00AB202F">
        <w:rPr>
          <w:rFonts w:ascii="Times New Roman" w:hAnsi="Times New Roman" w:cs="Times New Roman"/>
          <w:sz w:val="24"/>
          <w:szCs w:val="24"/>
        </w:rPr>
        <w:t xml:space="preserve"> </w:t>
      </w:r>
      <w:r w:rsidR="00AB202F" w:rsidRPr="00AB202F">
        <w:rPr>
          <w:rFonts w:ascii="Times New Roman" w:hAnsi="Times New Roman" w:cs="Times New Roman"/>
          <w:i/>
          <w:iCs/>
          <w:sz w:val="24"/>
          <w:szCs w:val="24"/>
        </w:rPr>
        <w:t>et al</w:t>
      </w:r>
      <w:r w:rsidR="00FF0E3D" w:rsidRPr="006244E9">
        <w:rPr>
          <w:rFonts w:ascii="Times New Roman" w:hAnsi="Times New Roman" w:cs="Times New Roman"/>
          <w:sz w:val="24"/>
          <w:szCs w:val="24"/>
        </w:rPr>
        <w:t>)</w:t>
      </w:r>
    </w:p>
    <w:p w14:paraId="6767D874" w14:textId="77777777" w:rsidR="00563EA3" w:rsidRPr="006244E9" w:rsidRDefault="00C60097" w:rsidP="005235B8">
      <w:pPr>
        <w:pStyle w:val="Heading1"/>
        <w:spacing w:after="0" w:line="600" w:lineRule="auto"/>
        <w:ind w:left="-284" w:right="-24"/>
        <w:jc w:val="both"/>
        <w:rPr>
          <w:sz w:val="24"/>
          <w:szCs w:val="24"/>
          <w:shd w:val="clear" w:color="auto" w:fill="FFFFFF"/>
        </w:rPr>
      </w:pPr>
      <w:r w:rsidRPr="006244E9">
        <w:rPr>
          <w:i/>
          <w:iCs/>
          <w:sz w:val="24"/>
          <w:szCs w:val="24"/>
          <w:shd w:val="clear" w:color="auto" w:fill="FFFFFF"/>
        </w:rPr>
        <w:t xml:space="preserve">Tagetes patula </w:t>
      </w:r>
      <w:r w:rsidRPr="006244E9">
        <w:rPr>
          <w:sz w:val="24"/>
          <w:szCs w:val="24"/>
          <w:shd w:val="clear" w:color="auto" w:fill="FFFFFF"/>
        </w:rPr>
        <w:t>(Family: Asteraceae)</w:t>
      </w:r>
    </w:p>
    <w:p w14:paraId="5FC91286" w14:textId="77777777" w:rsidR="00BA1A33" w:rsidRDefault="00C60097" w:rsidP="005235B8">
      <w:pPr>
        <w:pStyle w:val="Heading1"/>
        <w:spacing w:after="0" w:line="360" w:lineRule="auto"/>
        <w:ind w:left="-284" w:right="-24"/>
        <w:jc w:val="both"/>
        <w:rPr>
          <w:b w:val="0"/>
          <w:bCs w:val="0"/>
          <w:sz w:val="24"/>
          <w:szCs w:val="24"/>
        </w:rPr>
      </w:pPr>
      <w:r w:rsidRPr="00FF43D7">
        <w:rPr>
          <w:b w:val="0"/>
          <w:bCs w:val="0"/>
          <w:i/>
          <w:iCs/>
          <w:sz w:val="24"/>
          <w:szCs w:val="24"/>
        </w:rPr>
        <w:t>Tagetes patula</w:t>
      </w:r>
      <w:r w:rsidRPr="006244E9">
        <w:rPr>
          <w:b w:val="0"/>
          <w:bCs w:val="0"/>
          <w:sz w:val="24"/>
          <w:szCs w:val="24"/>
        </w:rPr>
        <w:t xml:space="preserve"> flowers commonly known as “French marigold” that is used as edible saffron dye and condiments</w:t>
      </w:r>
      <w:r w:rsidR="0085172E" w:rsidRPr="006244E9">
        <w:rPr>
          <w:b w:val="0"/>
          <w:bCs w:val="0"/>
          <w:sz w:val="24"/>
          <w:szCs w:val="24"/>
        </w:rPr>
        <w:t xml:space="preserve"> and </w:t>
      </w:r>
      <w:r w:rsidR="00BE2EBC" w:rsidRPr="006244E9">
        <w:rPr>
          <w:b w:val="0"/>
          <w:bCs w:val="0"/>
          <w:sz w:val="24"/>
          <w:szCs w:val="24"/>
        </w:rPr>
        <w:t xml:space="preserve">are </w:t>
      </w:r>
      <w:r w:rsidR="0085172E" w:rsidRPr="006244E9">
        <w:rPr>
          <w:b w:val="0"/>
          <w:bCs w:val="0"/>
          <w:sz w:val="24"/>
          <w:szCs w:val="24"/>
        </w:rPr>
        <w:t>known to have zinc (Hao</w:t>
      </w:r>
      <w:r w:rsidR="00263064">
        <w:rPr>
          <w:b w:val="0"/>
          <w:bCs w:val="0"/>
          <w:sz w:val="24"/>
          <w:szCs w:val="24"/>
        </w:rPr>
        <w:t xml:space="preserve"> </w:t>
      </w:r>
      <w:r w:rsidR="00263064" w:rsidRPr="00263064">
        <w:rPr>
          <w:b w:val="0"/>
          <w:bCs w:val="0"/>
          <w:i/>
          <w:iCs/>
          <w:sz w:val="24"/>
          <w:szCs w:val="24"/>
        </w:rPr>
        <w:t>et al</w:t>
      </w:r>
      <w:r w:rsidR="0085172E" w:rsidRPr="006244E9">
        <w:rPr>
          <w:b w:val="0"/>
          <w:bCs w:val="0"/>
          <w:sz w:val="24"/>
          <w:szCs w:val="24"/>
        </w:rPr>
        <w:t>,2019)</w:t>
      </w:r>
      <w:r w:rsidRPr="006244E9">
        <w:rPr>
          <w:b w:val="0"/>
          <w:bCs w:val="0"/>
          <w:sz w:val="24"/>
          <w:szCs w:val="24"/>
        </w:rPr>
        <w:t xml:space="preserve">. The genus ‘Tageta’ are well known for its phytochemicals such as β-carotenes, violaxanthin, zeaxanthins, and α-carotenes </w:t>
      </w:r>
      <w:r w:rsidR="00B60EC6" w:rsidRPr="006244E9">
        <w:rPr>
          <w:b w:val="0"/>
          <w:bCs w:val="0"/>
          <w:sz w:val="24"/>
          <w:szCs w:val="24"/>
        </w:rPr>
        <w:t xml:space="preserve">(Park </w:t>
      </w:r>
      <w:r w:rsidR="003E5920" w:rsidRPr="003E5920">
        <w:rPr>
          <w:b w:val="0"/>
          <w:bCs w:val="0"/>
          <w:i/>
          <w:iCs/>
          <w:sz w:val="24"/>
          <w:szCs w:val="24"/>
        </w:rPr>
        <w:t>et al</w:t>
      </w:r>
      <w:r w:rsidR="00B60EC6" w:rsidRPr="006244E9">
        <w:rPr>
          <w:b w:val="0"/>
          <w:bCs w:val="0"/>
          <w:sz w:val="24"/>
          <w:szCs w:val="24"/>
        </w:rPr>
        <w:t>,2017)</w:t>
      </w:r>
      <w:r w:rsidRPr="006244E9">
        <w:rPr>
          <w:b w:val="0"/>
          <w:bCs w:val="0"/>
          <w:sz w:val="24"/>
          <w:szCs w:val="24"/>
        </w:rPr>
        <w:t xml:space="preserve">. </w:t>
      </w:r>
      <w:r w:rsidR="0085172E" w:rsidRPr="006244E9">
        <w:rPr>
          <w:b w:val="0"/>
          <w:bCs w:val="0"/>
          <w:sz w:val="24"/>
          <w:szCs w:val="24"/>
        </w:rPr>
        <w:t xml:space="preserve">According to the study conducted by </w:t>
      </w:r>
      <w:r w:rsidRPr="006244E9">
        <w:rPr>
          <w:b w:val="0"/>
          <w:bCs w:val="0"/>
          <w:sz w:val="24"/>
          <w:szCs w:val="24"/>
        </w:rPr>
        <w:t>Bhattacharjee et al</w:t>
      </w:r>
      <w:r w:rsidR="00C00B21">
        <w:rPr>
          <w:b w:val="0"/>
          <w:bCs w:val="0"/>
          <w:sz w:val="24"/>
          <w:szCs w:val="24"/>
        </w:rPr>
        <w:t>, 2021</w:t>
      </w:r>
      <w:r w:rsidRPr="006244E9">
        <w:rPr>
          <w:b w:val="0"/>
          <w:bCs w:val="0"/>
          <w:sz w:val="24"/>
          <w:szCs w:val="24"/>
        </w:rPr>
        <w:t xml:space="preserve"> </w:t>
      </w:r>
      <w:r w:rsidR="0085172E" w:rsidRPr="006244E9">
        <w:rPr>
          <w:b w:val="0"/>
          <w:bCs w:val="0"/>
          <w:sz w:val="24"/>
          <w:szCs w:val="24"/>
        </w:rPr>
        <w:t xml:space="preserve">aqueous extract </w:t>
      </w:r>
      <w:r w:rsidRPr="00921097">
        <w:rPr>
          <w:b w:val="0"/>
          <w:bCs w:val="0"/>
          <w:i/>
          <w:iCs/>
          <w:sz w:val="24"/>
          <w:szCs w:val="24"/>
        </w:rPr>
        <w:t>Tagetus patula</w:t>
      </w:r>
      <w:r w:rsidRPr="006244E9">
        <w:rPr>
          <w:b w:val="0"/>
          <w:bCs w:val="0"/>
          <w:sz w:val="24"/>
          <w:szCs w:val="24"/>
        </w:rPr>
        <w:t xml:space="preserve"> </w:t>
      </w:r>
      <w:r w:rsidR="0085172E" w:rsidRPr="006244E9">
        <w:rPr>
          <w:b w:val="0"/>
          <w:bCs w:val="0"/>
          <w:sz w:val="24"/>
          <w:szCs w:val="24"/>
        </w:rPr>
        <w:t>(AETP) exhibited cardioprotective characteristics</w:t>
      </w:r>
      <w:r w:rsidR="001C1808" w:rsidRPr="006244E9">
        <w:rPr>
          <w:b w:val="0"/>
          <w:bCs w:val="0"/>
          <w:sz w:val="24"/>
          <w:szCs w:val="24"/>
        </w:rPr>
        <w:t xml:space="preserve"> by antioxidant activity and preventing the production of free radicals</w:t>
      </w:r>
      <w:r w:rsidR="0085172E" w:rsidRPr="006244E9">
        <w:rPr>
          <w:b w:val="0"/>
          <w:bCs w:val="0"/>
          <w:sz w:val="24"/>
          <w:szCs w:val="24"/>
        </w:rPr>
        <w:t xml:space="preserve"> in cyclophosphamide (CP) induced cardiotoxicity in rats.</w:t>
      </w:r>
      <w:r w:rsidRPr="006244E9">
        <w:rPr>
          <w:b w:val="0"/>
          <w:bCs w:val="0"/>
          <w:sz w:val="24"/>
          <w:szCs w:val="24"/>
        </w:rPr>
        <w:t xml:space="preserve"> It is reported to have antioxidant </w:t>
      </w:r>
      <w:r w:rsidR="00BE2EBC" w:rsidRPr="006244E9">
        <w:rPr>
          <w:b w:val="0"/>
          <w:bCs w:val="0"/>
          <w:sz w:val="24"/>
          <w:szCs w:val="24"/>
        </w:rPr>
        <w:t>properties</w:t>
      </w:r>
      <w:r w:rsidRPr="006244E9">
        <w:rPr>
          <w:b w:val="0"/>
          <w:bCs w:val="0"/>
          <w:sz w:val="24"/>
          <w:szCs w:val="24"/>
        </w:rPr>
        <w:t xml:space="preserve"> due to the presence of the phytochemicals such as flavonoids and ta</w:t>
      </w:r>
      <w:r w:rsidR="00B60EC6" w:rsidRPr="006244E9">
        <w:rPr>
          <w:b w:val="0"/>
          <w:bCs w:val="0"/>
          <w:sz w:val="24"/>
          <w:szCs w:val="24"/>
        </w:rPr>
        <w:t>n</w:t>
      </w:r>
      <w:r w:rsidRPr="006244E9">
        <w:rPr>
          <w:b w:val="0"/>
          <w:bCs w:val="0"/>
          <w:sz w:val="24"/>
          <w:szCs w:val="24"/>
        </w:rPr>
        <w:t xml:space="preserve">nins. </w:t>
      </w:r>
      <w:r w:rsidR="00BE2EBC" w:rsidRPr="006244E9">
        <w:rPr>
          <w:b w:val="0"/>
          <w:bCs w:val="0"/>
          <w:sz w:val="24"/>
          <w:szCs w:val="24"/>
        </w:rPr>
        <w:t xml:space="preserve">The </w:t>
      </w:r>
      <w:r w:rsidRPr="006244E9">
        <w:rPr>
          <w:b w:val="0"/>
          <w:bCs w:val="0"/>
          <w:sz w:val="24"/>
          <w:szCs w:val="24"/>
        </w:rPr>
        <w:t xml:space="preserve">extract can protect Jurkat cells from oxidative stress </w:t>
      </w:r>
      <w:r w:rsidR="003E1D64" w:rsidRPr="006244E9">
        <w:rPr>
          <w:b w:val="0"/>
          <w:bCs w:val="0"/>
          <w:sz w:val="24"/>
          <w:szCs w:val="24"/>
        </w:rPr>
        <w:t>through</w:t>
      </w:r>
      <w:r w:rsidRPr="006244E9">
        <w:rPr>
          <w:b w:val="0"/>
          <w:bCs w:val="0"/>
          <w:sz w:val="24"/>
          <w:szCs w:val="24"/>
        </w:rPr>
        <w:t xml:space="preserve"> its antioxidant and anti-inflammatory </w:t>
      </w:r>
      <w:r w:rsidR="00BE2EBC" w:rsidRPr="006244E9">
        <w:rPr>
          <w:b w:val="0"/>
          <w:bCs w:val="0"/>
          <w:sz w:val="24"/>
          <w:szCs w:val="24"/>
        </w:rPr>
        <w:t>properties</w:t>
      </w:r>
      <w:r w:rsidRPr="006244E9">
        <w:rPr>
          <w:b w:val="0"/>
          <w:bCs w:val="0"/>
          <w:sz w:val="24"/>
          <w:szCs w:val="24"/>
        </w:rPr>
        <w:t xml:space="preserve"> due to its radical scavenging activity, stimulating the inflammatory factors IL-10 </w:t>
      </w:r>
      <w:r w:rsidR="00B60EC6" w:rsidRPr="006244E9">
        <w:rPr>
          <w:b w:val="0"/>
          <w:bCs w:val="0"/>
          <w:sz w:val="24"/>
          <w:szCs w:val="24"/>
        </w:rPr>
        <w:t xml:space="preserve">(Chkhikvishvili </w:t>
      </w:r>
      <w:r w:rsidR="00A06A0B" w:rsidRPr="00A06A0B">
        <w:rPr>
          <w:b w:val="0"/>
          <w:bCs w:val="0"/>
          <w:i/>
          <w:iCs/>
          <w:sz w:val="24"/>
          <w:szCs w:val="24"/>
        </w:rPr>
        <w:t>et al</w:t>
      </w:r>
      <w:r w:rsidR="00B60EC6" w:rsidRPr="006244E9">
        <w:rPr>
          <w:b w:val="0"/>
          <w:bCs w:val="0"/>
          <w:sz w:val="24"/>
          <w:szCs w:val="24"/>
        </w:rPr>
        <w:t>,</w:t>
      </w:r>
      <w:r w:rsidR="00A06A0B">
        <w:rPr>
          <w:b w:val="0"/>
          <w:bCs w:val="0"/>
          <w:sz w:val="24"/>
          <w:szCs w:val="24"/>
        </w:rPr>
        <w:t xml:space="preserve"> </w:t>
      </w:r>
      <w:r w:rsidR="00B60EC6" w:rsidRPr="006244E9">
        <w:rPr>
          <w:b w:val="0"/>
          <w:bCs w:val="0"/>
          <w:sz w:val="24"/>
          <w:szCs w:val="24"/>
        </w:rPr>
        <w:t>2016)</w:t>
      </w:r>
      <w:r w:rsidRPr="006244E9">
        <w:rPr>
          <w:b w:val="0"/>
          <w:bCs w:val="0"/>
          <w:sz w:val="24"/>
          <w:szCs w:val="24"/>
        </w:rPr>
        <w:t xml:space="preserve">. The presence of flavonoids </w:t>
      </w:r>
      <w:r w:rsidR="00AB4B3A" w:rsidRPr="006244E9">
        <w:rPr>
          <w:b w:val="0"/>
          <w:bCs w:val="0"/>
          <w:sz w:val="24"/>
          <w:szCs w:val="24"/>
        </w:rPr>
        <w:t xml:space="preserve">in </w:t>
      </w:r>
      <w:r w:rsidRPr="00724FAA">
        <w:rPr>
          <w:b w:val="0"/>
          <w:bCs w:val="0"/>
          <w:i/>
          <w:iCs/>
          <w:sz w:val="24"/>
          <w:szCs w:val="24"/>
        </w:rPr>
        <w:t>T. patula</w:t>
      </w:r>
      <w:r w:rsidRPr="006244E9">
        <w:rPr>
          <w:b w:val="0"/>
          <w:bCs w:val="0"/>
          <w:sz w:val="24"/>
          <w:szCs w:val="24"/>
        </w:rPr>
        <w:t> flowers </w:t>
      </w:r>
      <w:r w:rsidR="003E1D64" w:rsidRPr="006244E9">
        <w:rPr>
          <w:b w:val="0"/>
          <w:bCs w:val="0"/>
          <w:sz w:val="24"/>
          <w:szCs w:val="24"/>
        </w:rPr>
        <w:t>has</w:t>
      </w:r>
      <w:r w:rsidRPr="006244E9">
        <w:rPr>
          <w:b w:val="0"/>
          <w:bCs w:val="0"/>
          <w:sz w:val="24"/>
          <w:szCs w:val="24"/>
        </w:rPr>
        <w:t xml:space="preserve"> been demonstrated for </w:t>
      </w:r>
      <w:r w:rsidR="00AB4B3A" w:rsidRPr="006244E9">
        <w:rPr>
          <w:b w:val="0"/>
          <w:bCs w:val="0"/>
          <w:sz w:val="24"/>
          <w:szCs w:val="24"/>
        </w:rPr>
        <w:t>their</w:t>
      </w:r>
      <w:r w:rsidRPr="006244E9">
        <w:rPr>
          <w:b w:val="0"/>
          <w:bCs w:val="0"/>
          <w:sz w:val="24"/>
          <w:szCs w:val="24"/>
        </w:rPr>
        <w:t xml:space="preserve"> significant antioxidant property.</w:t>
      </w:r>
      <w:r w:rsidR="003E1D64" w:rsidRPr="006244E9">
        <w:rPr>
          <w:b w:val="0"/>
          <w:bCs w:val="0"/>
          <w:sz w:val="24"/>
          <w:szCs w:val="24"/>
        </w:rPr>
        <w:t xml:space="preserve"> </w:t>
      </w:r>
      <w:r w:rsidR="00E5791A" w:rsidRPr="006244E9">
        <w:rPr>
          <w:b w:val="0"/>
          <w:bCs w:val="0"/>
          <w:sz w:val="24"/>
          <w:szCs w:val="24"/>
        </w:rPr>
        <w:t xml:space="preserve">A </w:t>
      </w:r>
      <w:r w:rsidR="0065359C" w:rsidRPr="006244E9">
        <w:rPr>
          <w:b w:val="0"/>
          <w:bCs w:val="0"/>
          <w:sz w:val="24"/>
          <w:szCs w:val="24"/>
        </w:rPr>
        <w:t xml:space="preserve">significant antihyperlipidemic property of phytoformulation made with micro entrapment of </w:t>
      </w:r>
      <w:r w:rsidR="0065359C" w:rsidRPr="00724FAA">
        <w:rPr>
          <w:b w:val="0"/>
          <w:bCs w:val="0"/>
          <w:i/>
          <w:iCs/>
          <w:sz w:val="24"/>
          <w:szCs w:val="24"/>
        </w:rPr>
        <w:t>Tagetes patula</w:t>
      </w:r>
      <w:r w:rsidR="0065359C" w:rsidRPr="006244E9">
        <w:rPr>
          <w:b w:val="0"/>
          <w:bCs w:val="0"/>
          <w:sz w:val="24"/>
          <w:szCs w:val="24"/>
        </w:rPr>
        <w:t xml:space="preserve"> extract was evaluated against </w:t>
      </w:r>
      <w:r w:rsidR="00DD2347" w:rsidRPr="006244E9">
        <w:rPr>
          <w:b w:val="0"/>
          <w:bCs w:val="0"/>
          <w:sz w:val="24"/>
          <w:szCs w:val="24"/>
        </w:rPr>
        <w:t xml:space="preserve">hyperlipidemia models induced by </w:t>
      </w:r>
      <w:r w:rsidR="0065359C" w:rsidRPr="006244E9">
        <w:rPr>
          <w:b w:val="0"/>
          <w:bCs w:val="0"/>
          <w:sz w:val="24"/>
          <w:szCs w:val="24"/>
        </w:rPr>
        <w:t>triton X-100 and propyl</w:t>
      </w:r>
      <w:r w:rsidR="00DD2347" w:rsidRPr="006244E9">
        <w:rPr>
          <w:b w:val="0"/>
          <w:bCs w:val="0"/>
          <w:sz w:val="24"/>
          <w:szCs w:val="24"/>
        </w:rPr>
        <w:t>thiouracil</w:t>
      </w:r>
      <w:r w:rsidR="00E5791A" w:rsidRPr="006244E9">
        <w:rPr>
          <w:b w:val="0"/>
          <w:bCs w:val="0"/>
          <w:sz w:val="24"/>
          <w:szCs w:val="24"/>
        </w:rPr>
        <w:t xml:space="preserve"> resulted in notable</w:t>
      </w:r>
      <w:r w:rsidR="00E224B1" w:rsidRPr="006244E9">
        <w:rPr>
          <w:b w:val="0"/>
          <w:bCs w:val="0"/>
          <w:sz w:val="24"/>
          <w:szCs w:val="24"/>
        </w:rPr>
        <w:t xml:space="preserve"> </w:t>
      </w:r>
      <w:r w:rsidR="00E5791A" w:rsidRPr="006244E9">
        <w:rPr>
          <w:b w:val="0"/>
          <w:bCs w:val="0"/>
          <w:sz w:val="24"/>
          <w:szCs w:val="24"/>
        </w:rPr>
        <w:t>bioavailabil</w:t>
      </w:r>
      <w:r w:rsidR="005921F6" w:rsidRPr="006244E9">
        <w:rPr>
          <w:b w:val="0"/>
          <w:bCs w:val="0"/>
          <w:sz w:val="24"/>
          <w:szCs w:val="24"/>
        </w:rPr>
        <w:t>i</w:t>
      </w:r>
      <w:r w:rsidR="00E5791A" w:rsidRPr="006244E9">
        <w:rPr>
          <w:b w:val="0"/>
          <w:bCs w:val="0"/>
          <w:sz w:val="24"/>
          <w:szCs w:val="24"/>
        </w:rPr>
        <w:t>ty and dissolution of secondary metabolites</w:t>
      </w:r>
      <w:r w:rsidR="00E224B1" w:rsidRPr="006244E9">
        <w:rPr>
          <w:b w:val="0"/>
          <w:bCs w:val="0"/>
          <w:sz w:val="24"/>
          <w:szCs w:val="24"/>
        </w:rPr>
        <w:t xml:space="preserve"> </w:t>
      </w:r>
      <w:r w:rsidR="00C9261B" w:rsidRPr="006244E9">
        <w:rPr>
          <w:b w:val="0"/>
          <w:bCs w:val="0"/>
          <w:sz w:val="24"/>
          <w:szCs w:val="24"/>
        </w:rPr>
        <w:t>(Nawale</w:t>
      </w:r>
      <w:r w:rsidR="00AF3413" w:rsidRPr="006244E9">
        <w:rPr>
          <w:b w:val="0"/>
          <w:bCs w:val="0"/>
          <w:sz w:val="24"/>
          <w:szCs w:val="24"/>
        </w:rPr>
        <w:t xml:space="preserve"> </w:t>
      </w:r>
      <w:r w:rsidR="00AF3413" w:rsidRPr="00E01448">
        <w:rPr>
          <w:b w:val="0"/>
          <w:bCs w:val="0"/>
          <w:i/>
          <w:iCs/>
          <w:sz w:val="24"/>
          <w:szCs w:val="24"/>
        </w:rPr>
        <w:t>et al</w:t>
      </w:r>
      <w:r w:rsidR="00AF3413" w:rsidRPr="006244E9">
        <w:rPr>
          <w:b w:val="0"/>
          <w:bCs w:val="0"/>
          <w:sz w:val="24"/>
          <w:szCs w:val="24"/>
        </w:rPr>
        <w:t>,2020).</w:t>
      </w:r>
    </w:p>
    <w:p w14:paraId="08059EC3" w14:textId="3FD87B84" w:rsidR="00C60097" w:rsidRPr="00BA1A33" w:rsidRDefault="00BA1A33" w:rsidP="005235B8">
      <w:pPr>
        <w:pStyle w:val="Heading1"/>
        <w:spacing w:after="0" w:line="360" w:lineRule="auto"/>
        <w:ind w:left="-284" w:right="-24"/>
        <w:jc w:val="both"/>
        <w:rPr>
          <w:sz w:val="24"/>
          <w:szCs w:val="24"/>
        </w:rPr>
      </w:pPr>
      <w:r w:rsidRPr="00BA1A33">
        <w:rPr>
          <w:i/>
          <w:iCs/>
          <w:sz w:val="24"/>
          <w:szCs w:val="24"/>
        </w:rPr>
        <w:t>I</w:t>
      </w:r>
      <w:r w:rsidR="00C60097" w:rsidRPr="00BA1A33">
        <w:rPr>
          <w:i/>
          <w:iCs/>
          <w:sz w:val="24"/>
          <w:szCs w:val="24"/>
        </w:rPr>
        <w:t>xora coccinea linn.</w:t>
      </w:r>
      <w:r w:rsidR="00C60097" w:rsidRPr="00BA1A33">
        <w:rPr>
          <w:sz w:val="24"/>
          <w:szCs w:val="24"/>
        </w:rPr>
        <w:t xml:space="preserve"> (Family: Rubiaceae)</w:t>
      </w:r>
    </w:p>
    <w:p w14:paraId="5AA84CC5" w14:textId="4FD7FF05" w:rsidR="00C60097" w:rsidRPr="006244E9" w:rsidRDefault="00C60097" w:rsidP="005235B8">
      <w:pPr>
        <w:pStyle w:val="Heading1"/>
        <w:spacing w:after="0" w:line="360" w:lineRule="auto"/>
        <w:ind w:left="-284" w:right="118"/>
        <w:jc w:val="both"/>
        <w:rPr>
          <w:b w:val="0"/>
          <w:bCs w:val="0"/>
          <w:sz w:val="24"/>
          <w:szCs w:val="24"/>
        </w:rPr>
      </w:pPr>
      <w:r w:rsidRPr="006244E9">
        <w:rPr>
          <w:b w:val="0"/>
          <w:bCs w:val="0"/>
          <w:i/>
          <w:iCs/>
          <w:color w:val="333333"/>
          <w:sz w:val="24"/>
          <w:szCs w:val="24"/>
          <w:shd w:val="clear" w:color="auto" w:fill="FFFFFF"/>
        </w:rPr>
        <w:t>Ixora coccinea</w:t>
      </w:r>
      <w:r w:rsidRPr="006244E9">
        <w:rPr>
          <w:b w:val="0"/>
          <w:bCs w:val="0"/>
          <w:color w:val="333333"/>
          <w:sz w:val="24"/>
          <w:szCs w:val="24"/>
          <w:shd w:val="clear" w:color="auto" w:fill="FFFFFF"/>
        </w:rPr>
        <w:t xml:space="preserve"> </w:t>
      </w:r>
      <w:r w:rsidR="006B159D" w:rsidRPr="006244E9">
        <w:rPr>
          <w:b w:val="0"/>
          <w:bCs w:val="0"/>
          <w:color w:val="333333"/>
          <w:sz w:val="24"/>
          <w:szCs w:val="24"/>
          <w:shd w:val="clear" w:color="auto" w:fill="FFFFFF"/>
        </w:rPr>
        <w:t>is an</w:t>
      </w:r>
      <w:r w:rsidR="00F42A54" w:rsidRPr="006244E9">
        <w:rPr>
          <w:b w:val="0"/>
          <w:bCs w:val="0"/>
          <w:color w:val="333333"/>
          <w:sz w:val="24"/>
          <w:szCs w:val="24"/>
          <w:shd w:val="clear" w:color="auto" w:fill="FFFFFF"/>
        </w:rPr>
        <w:t xml:space="preserve"> </w:t>
      </w:r>
      <w:r w:rsidRPr="006244E9">
        <w:rPr>
          <w:b w:val="0"/>
          <w:bCs w:val="0"/>
          <w:color w:val="333333"/>
          <w:sz w:val="24"/>
          <w:szCs w:val="24"/>
          <w:shd w:val="clear" w:color="auto" w:fill="FFFFFF"/>
        </w:rPr>
        <w:t>indigenous breed native to southern India, Bangladesh, and Srilanka</w:t>
      </w:r>
      <w:r w:rsidR="006B159D" w:rsidRPr="006244E9">
        <w:rPr>
          <w:b w:val="0"/>
          <w:bCs w:val="0"/>
          <w:color w:val="333333"/>
          <w:sz w:val="24"/>
          <w:szCs w:val="24"/>
          <w:shd w:val="clear" w:color="auto" w:fill="FFFFFF"/>
        </w:rPr>
        <w:t xml:space="preserve"> widely</w:t>
      </w:r>
      <w:r w:rsidRPr="006244E9">
        <w:rPr>
          <w:b w:val="0"/>
          <w:bCs w:val="0"/>
          <w:color w:val="333333"/>
          <w:sz w:val="24"/>
          <w:szCs w:val="24"/>
          <w:shd w:val="clear" w:color="auto" w:fill="FFFFFF"/>
        </w:rPr>
        <w:t xml:space="preserve"> used in ornamental </w:t>
      </w:r>
      <w:r w:rsidR="00B60EC6" w:rsidRPr="006244E9">
        <w:rPr>
          <w:b w:val="0"/>
          <w:bCs w:val="0"/>
          <w:color w:val="333333"/>
          <w:sz w:val="24"/>
          <w:szCs w:val="24"/>
          <w:shd w:val="clear" w:color="auto" w:fill="FFFFFF"/>
        </w:rPr>
        <w:t xml:space="preserve">(Wongwattanasathein </w:t>
      </w:r>
      <w:r w:rsidR="00F13D91" w:rsidRPr="00F13D91">
        <w:rPr>
          <w:b w:val="0"/>
          <w:bCs w:val="0"/>
          <w:i/>
          <w:iCs/>
          <w:color w:val="333333"/>
          <w:sz w:val="24"/>
          <w:szCs w:val="24"/>
          <w:shd w:val="clear" w:color="auto" w:fill="FFFFFF"/>
        </w:rPr>
        <w:t>et al</w:t>
      </w:r>
      <w:r w:rsidR="00B60EC6" w:rsidRPr="006244E9">
        <w:rPr>
          <w:b w:val="0"/>
          <w:bCs w:val="0"/>
          <w:color w:val="333333"/>
          <w:sz w:val="24"/>
          <w:szCs w:val="24"/>
          <w:shd w:val="clear" w:color="auto" w:fill="FFFFFF"/>
        </w:rPr>
        <w:t>, 2010)</w:t>
      </w:r>
      <w:r w:rsidRPr="006244E9">
        <w:rPr>
          <w:b w:val="0"/>
          <w:bCs w:val="0"/>
          <w:color w:val="333333"/>
          <w:sz w:val="24"/>
          <w:szCs w:val="24"/>
          <w:shd w:val="clear" w:color="auto" w:fill="FFFFFF"/>
        </w:rPr>
        <w:t xml:space="preserve"> and as a condiment. It is commonly called Jungle of genarinum or Flame of the forest, </w:t>
      </w:r>
      <w:r w:rsidR="006B159D" w:rsidRPr="006244E9">
        <w:rPr>
          <w:b w:val="0"/>
          <w:bCs w:val="0"/>
          <w:color w:val="333333"/>
          <w:sz w:val="24"/>
          <w:szCs w:val="24"/>
          <w:shd w:val="clear" w:color="auto" w:fill="FFFFFF"/>
        </w:rPr>
        <w:t xml:space="preserve">the </w:t>
      </w:r>
      <w:r w:rsidRPr="006244E9">
        <w:rPr>
          <w:b w:val="0"/>
          <w:bCs w:val="0"/>
          <w:color w:val="333333"/>
          <w:sz w:val="24"/>
          <w:szCs w:val="24"/>
          <w:shd w:val="clear" w:color="auto" w:fill="FFFFFF"/>
        </w:rPr>
        <w:t>name itself derived from</w:t>
      </w:r>
      <w:r w:rsidR="006B159D" w:rsidRPr="006244E9">
        <w:rPr>
          <w:b w:val="0"/>
          <w:bCs w:val="0"/>
          <w:color w:val="333333"/>
          <w:sz w:val="24"/>
          <w:szCs w:val="24"/>
          <w:shd w:val="clear" w:color="auto" w:fill="FFFFFF"/>
        </w:rPr>
        <w:t xml:space="preserve"> an</w:t>
      </w:r>
      <w:r w:rsidRPr="006244E9">
        <w:rPr>
          <w:b w:val="0"/>
          <w:bCs w:val="0"/>
          <w:color w:val="333333"/>
          <w:sz w:val="24"/>
          <w:szCs w:val="24"/>
          <w:shd w:val="clear" w:color="auto" w:fill="FFFFFF"/>
        </w:rPr>
        <w:t xml:space="preserve"> Indian deity, pharmacological studies suggest that the flowers were traditionally used as hepatoprotective, hypertension, irregular menstruation, hemoptysis, skin diseases, Chemoprotective, anti-oxidant, anti-ulcer, antitumor, antimicrobial, anti-nociceptive, anti-mitotic, anti-mutagenicity, and anti-inflammatory properties.  Flowers of </w:t>
      </w:r>
      <w:r w:rsidRPr="006244E9">
        <w:rPr>
          <w:b w:val="0"/>
          <w:bCs w:val="0"/>
          <w:i/>
          <w:iCs/>
          <w:color w:val="333333"/>
          <w:sz w:val="24"/>
          <w:szCs w:val="24"/>
          <w:shd w:val="clear" w:color="auto" w:fill="FFFFFF"/>
        </w:rPr>
        <w:t>Ixora coccinea</w:t>
      </w:r>
      <w:r w:rsidRPr="006244E9">
        <w:rPr>
          <w:b w:val="0"/>
          <w:bCs w:val="0"/>
          <w:color w:val="333333"/>
          <w:sz w:val="24"/>
          <w:szCs w:val="24"/>
          <w:shd w:val="clear" w:color="auto" w:fill="FFFFFF"/>
        </w:rPr>
        <w:t xml:space="preserve"> contains triterpenoids, sterol</w:t>
      </w:r>
      <w:r w:rsidR="007F6E9A" w:rsidRPr="006244E9">
        <w:rPr>
          <w:b w:val="0"/>
          <w:bCs w:val="0"/>
          <w:color w:val="333333"/>
          <w:sz w:val="24"/>
          <w:szCs w:val="24"/>
          <w:shd w:val="clear" w:color="auto" w:fill="FFFFFF"/>
        </w:rPr>
        <w:t>,</w:t>
      </w:r>
      <w:r w:rsidRPr="006244E9">
        <w:rPr>
          <w:b w:val="0"/>
          <w:bCs w:val="0"/>
          <w:color w:val="333333"/>
          <w:sz w:val="24"/>
          <w:szCs w:val="24"/>
          <w:shd w:val="clear" w:color="auto" w:fill="FFFFFF"/>
        </w:rPr>
        <w:t xml:space="preserve"> and Flavonoids </w:t>
      </w:r>
      <w:r w:rsidR="007F6E9A" w:rsidRPr="006244E9">
        <w:rPr>
          <w:b w:val="0"/>
          <w:bCs w:val="0"/>
          <w:color w:val="333333"/>
          <w:sz w:val="24"/>
          <w:szCs w:val="24"/>
          <w:shd w:val="clear" w:color="auto" w:fill="FFFFFF"/>
        </w:rPr>
        <w:t>(IJRAR, 2018)</w:t>
      </w:r>
      <w:r w:rsidRPr="006244E9">
        <w:rPr>
          <w:b w:val="0"/>
          <w:bCs w:val="0"/>
          <w:color w:val="333333"/>
          <w:sz w:val="24"/>
          <w:szCs w:val="24"/>
          <w:shd w:val="clear" w:color="auto" w:fill="FFFFFF"/>
        </w:rPr>
        <w:t xml:space="preserve">, </w:t>
      </w:r>
      <w:r w:rsidRPr="006244E9">
        <w:rPr>
          <w:b w:val="0"/>
          <w:bCs w:val="0"/>
          <w:sz w:val="24"/>
          <w:szCs w:val="24"/>
        </w:rPr>
        <w:t>lupeol, ursolic acid, oleanolic acid, sitosterol, rutin, lecocyanadin, anthocyanins, tannins, proanthocyanidins, glycosides of kaempferol and quercetin</w:t>
      </w:r>
      <w:r w:rsidRPr="006244E9">
        <w:rPr>
          <w:sz w:val="24"/>
          <w:szCs w:val="24"/>
        </w:rPr>
        <w:t>.</w:t>
      </w:r>
      <w:r w:rsidR="006B159D" w:rsidRPr="006244E9">
        <w:rPr>
          <w:b w:val="0"/>
          <w:bCs w:val="0"/>
          <w:sz w:val="24"/>
          <w:szCs w:val="24"/>
        </w:rPr>
        <w:t xml:space="preserve"> The</w:t>
      </w:r>
      <w:r w:rsidRPr="006244E9">
        <w:rPr>
          <w:b w:val="0"/>
          <w:bCs w:val="0"/>
          <w:sz w:val="24"/>
          <w:szCs w:val="24"/>
        </w:rPr>
        <w:t xml:space="preserve"> methanolic extract of </w:t>
      </w:r>
      <w:r w:rsidRPr="006244E9">
        <w:rPr>
          <w:b w:val="0"/>
          <w:bCs w:val="0"/>
          <w:i/>
          <w:iCs/>
          <w:sz w:val="24"/>
          <w:szCs w:val="24"/>
        </w:rPr>
        <w:t>Ixora coccinea Linn.</w:t>
      </w:r>
      <w:r w:rsidRPr="006244E9">
        <w:rPr>
          <w:b w:val="0"/>
          <w:bCs w:val="0"/>
          <w:sz w:val="24"/>
          <w:szCs w:val="24"/>
        </w:rPr>
        <w:t xml:space="preserve"> Flower for a period of 7 days reduce</w:t>
      </w:r>
      <w:r w:rsidR="006B159D" w:rsidRPr="006244E9">
        <w:rPr>
          <w:b w:val="0"/>
          <w:bCs w:val="0"/>
          <w:sz w:val="24"/>
          <w:szCs w:val="24"/>
        </w:rPr>
        <w:t>d</w:t>
      </w:r>
      <w:r w:rsidRPr="006244E9">
        <w:rPr>
          <w:b w:val="0"/>
          <w:bCs w:val="0"/>
          <w:sz w:val="24"/>
          <w:szCs w:val="24"/>
        </w:rPr>
        <w:t xml:space="preserve"> the elevated serum markers such as CK-MB, LDH, ALT, and AST and the significant increase in cellular </w:t>
      </w:r>
      <w:r w:rsidRPr="006244E9">
        <w:rPr>
          <w:b w:val="0"/>
          <w:bCs w:val="0"/>
          <w:sz w:val="24"/>
          <w:szCs w:val="24"/>
        </w:rPr>
        <w:lastRenderedPageBreak/>
        <w:t>antioxidants such as CAT and SOD and reduced lipid peroxidation</w:t>
      </w:r>
      <w:r w:rsidR="007F6E9A" w:rsidRPr="006244E9">
        <w:rPr>
          <w:b w:val="0"/>
          <w:bCs w:val="0"/>
          <w:sz w:val="24"/>
          <w:szCs w:val="24"/>
        </w:rPr>
        <w:t>,</w:t>
      </w:r>
      <w:r w:rsidRPr="006244E9">
        <w:rPr>
          <w:b w:val="0"/>
          <w:bCs w:val="0"/>
          <w:sz w:val="24"/>
          <w:szCs w:val="24"/>
        </w:rPr>
        <w:t xml:space="preserve"> and significantly decreased the extent of lipid peroxidation product MDA and observed ECG changes, biochemical and histological alterations. Thus, </w:t>
      </w:r>
      <w:r w:rsidR="007F6E9A" w:rsidRPr="006244E9">
        <w:rPr>
          <w:b w:val="0"/>
          <w:bCs w:val="0"/>
          <w:sz w:val="24"/>
          <w:szCs w:val="24"/>
        </w:rPr>
        <w:t xml:space="preserve">the </w:t>
      </w:r>
      <w:r w:rsidRPr="006244E9">
        <w:rPr>
          <w:b w:val="0"/>
          <w:bCs w:val="0"/>
          <w:sz w:val="24"/>
          <w:szCs w:val="24"/>
        </w:rPr>
        <w:t xml:space="preserve">flower extract of </w:t>
      </w:r>
      <w:r w:rsidRPr="006244E9">
        <w:rPr>
          <w:b w:val="0"/>
          <w:bCs w:val="0"/>
          <w:i/>
          <w:iCs/>
          <w:sz w:val="24"/>
          <w:szCs w:val="24"/>
        </w:rPr>
        <w:t>Ixora coccinea L</w:t>
      </w:r>
      <w:r w:rsidRPr="006244E9">
        <w:rPr>
          <w:b w:val="0"/>
          <w:bCs w:val="0"/>
          <w:sz w:val="24"/>
          <w:szCs w:val="24"/>
        </w:rPr>
        <w:t xml:space="preserve"> proved to be efficient in maintaining the cardioprotective parameters by boosting endogenous </w:t>
      </w:r>
      <w:r w:rsidR="007F6E9A" w:rsidRPr="006244E9">
        <w:rPr>
          <w:b w:val="0"/>
          <w:bCs w:val="0"/>
          <w:sz w:val="24"/>
          <w:szCs w:val="24"/>
        </w:rPr>
        <w:t>antioxidants</w:t>
      </w:r>
      <w:r w:rsidRPr="006244E9">
        <w:rPr>
          <w:b w:val="0"/>
          <w:bCs w:val="0"/>
          <w:sz w:val="24"/>
          <w:szCs w:val="24"/>
        </w:rPr>
        <w:t xml:space="preserve"> and blunting oxidative stress in doxorubicin-induced cardiomyopathy</w:t>
      </w:r>
      <w:r w:rsidR="00C268AE" w:rsidRPr="006244E9">
        <w:rPr>
          <w:b w:val="0"/>
          <w:bCs w:val="0"/>
          <w:sz w:val="24"/>
          <w:szCs w:val="24"/>
        </w:rPr>
        <w:t xml:space="preserve"> (</w:t>
      </w:r>
      <w:r w:rsidR="00C268AE" w:rsidRPr="006244E9">
        <w:rPr>
          <w:b w:val="0"/>
          <w:bCs w:val="0"/>
          <w:color w:val="222222"/>
          <w:sz w:val="24"/>
          <w:szCs w:val="24"/>
          <w:shd w:val="clear" w:color="auto" w:fill="FFFFFF"/>
        </w:rPr>
        <w:t>Momin</w:t>
      </w:r>
      <w:r w:rsidR="00C268AE" w:rsidRPr="00EF0A17">
        <w:rPr>
          <w:b w:val="0"/>
          <w:bCs w:val="0"/>
          <w:i/>
          <w:iCs/>
          <w:color w:val="222222"/>
          <w:sz w:val="24"/>
          <w:szCs w:val="24"/>
          <w:shd w:val="clear" w:color="auto" w:fill="FFFFFF"/>
        </w:rPr>
        <w:t xml:space="preserve"> </w:t>
      </w:r>
      <w:r w:rsidR="00EF0A17" w:rsidRPr="00EF0A17">
        <w:rPr>
          <w:b w:val="0"/>
          <w:bCs w:val="0"/>
          <w:i/>
          <w:iCs/>
          <w:color w:val="222222"/>
          <w:sz w:val="24"/>
          <w:szCs w:val="24"/>
          <w:shd w:val="clear" w:color="auto" w:fill="FFFFFF"/>
        </w:rPr>
        <w:t>et al</w:t>
      </w:r>
      <w:r w:rsidR="00C268AE" w:rsidRPr="006244E9">
        <w:rPr>
          <w:b w:val="0"/>
          <w:bCs w:val="0"/>
          <w:color w:val="222222"/>
          <w:sz w:val="24"/>
          <w:szCs w:val="24"/>
          <w:shd w:val="clear" w:color="auto" w:fill="FFFFFF"/>
        </w:rPr>
        <w:t>,</w:t>
      </w:r>
      <w:r w:rsidR="00E27643" w:rsidRPr="006244E9">
        <w:rPr>
          <w:b w:val="0"/>
          <w:bCs w:val="0"/>
          <w:color w:val="222222"/>
          <w:sz w:val="24"/>
          <w:szCs w:val="24"/>
          <w:shd w:val="clear" w:color="auto" w:fill="FFFFFF"/>
        </w:rPr>
        <w:t>2011</w:t>
      </w:r>
      <w:r w:rsidR="00C268AE" w:rsidRPr="006244E9">
        <w:rPr>
          <w:b w:val="0"/>
          <w:bCs w:val="0"/>
          <w:color w:val="222222"/>
          <w:sz w:val="24"/>
          <w:szCs w:val="24"/>
          <w:shd w:val="clear" w:color="auto" w:fill="FFFFFF"/>
        </w:rPr>
        <w:t xml:space="preserve">). </w:t>
      </w:r>
      <w:r w:rsidRPr="006244E9">
        <w:rPr>
          <w:b w:val="0"/>
          <w:bCs w:val="0"/>
          <w:sz w:val="24"/>
          <w:szCs w:val="24"/>
        </w:rPr>
        <w:t xml:space="preserve">The toxicological studies revealed that no mortality was observed </w:t>
      </w:r>
      <w:r w:rsidR="00C268AE" w:rsidRPr="006244E9">
        <w:rPr>
          <w:b w:val="0"/>
          <w:bCs w:val="0"/>
          <w:sz w:val="24"/>
          <w:szCs w:val="24"/>
        </w:rPr>
        <w:t>up to</w:t>
      </w:r>
      <w:r w:rsidRPr="006244E9">
        <w:rPr>
          <w:b w:val="0"/>
          <w:bCs w:val="0"/>
          <w:sz w:val="24"/>
          <w:szCs w:val="24"/>
        </w:rPr>
        <w:t xml:space="preserve"> 3000mg/kg</w:t>
      </w:r>
      <w:r w:rsidR="00C268AE" w:rsidRPr="006244E9">
        <w:rPr>
          <w:b w:val="0"/>
          <w:bCs w:val="0"/>
          <w:sz w:val="24"/>
          <w:szCs w:val="24"/>
        </w:rPr>
        <w:t>.</w:t>
      </w:r>
      <w:r w:rsidR="00FE4851" w:rsidRPr="006244E9">
        <w:rPr>
          <w:b w:val="0"/>
          <w:bCs w:val="0"/>
          <w:sz w:val="24"/>
          <w:szCs w:val="24"/>
        </w:rPr>
        <w:t xml:space="preserve"> These flowers </w:t>
      </w:r>
      <w:r w:rsidR="00E27643" w:rsidRPr="006244E9">
        <w:rPr>
          <w:b w:val="0"/>
          <w:bCs w:val="0"/>
          <w:sz w:val="24"/>
          <w:szCs w:val="24"/>
        </w:rPr>
        <w:t>have</w:t>
      </w:r>
      <w:r w:rsidR="00FE4851" w:rsidRPr="006244E9">
        <w:rPr>
          <w:b w:val="0"/>
          <w:bCs w:val="0"/>
          <w:sz w:val="24"/>
          <w:szCs w:val="24"/>
        </w:rPr>
        <w:t xml:space="preserve"> antidepressant activity in rats </w:t>
      </w:r>
      <w:r w:rsidR="00E27643" w:rsidRPr="006244E9">
        <w:rPr>
          <w:b w:val="0"/>
          <w:bCs w:val="0"/>
          <w:sz w:val="24"/>
          <w:szCs w:val="24"/>
        </w:rPr>
        <w:t>was</w:t>
      </w:r>
      <w:r w:rsidR="00FE4851" w:rsidRPr="006244E9">
        <w:rPr>
          <w:b w:val="0"/>
          <w:bCs w:val="0"/>
          <w:sz w:val="24"/>
          <w:szCs w:val="24"/>
        </w:rPr>
        <w:t xml:space="preserve"> also observed in studies (Surana, 2018). </w:t>
      </w:r>
    </w:p>
    <w:p w14:paraId="059608AC" w14:textId="17A88F9D" w:rsidR="00C60097" w:rsidRPr="006244E9" w:rsidRDefault="00C60097" w:rsidP="005235B8">
      <w:pPr>
        <w:pStyle w:val="Heading1"/>
        <w:spacing w:line="600" w:lineRule="auto"/>
        <w:ind w:left="-284" w:right="934"/>
        <w:jc w:val="both"/>
        <w:rPr>
          <w:sz w:val="24"/>
          <w:szCs w:val="24"/>
        </w:rPr>
      </w:pPr>
      <w:r w:rsidRPr="006244E9">
        <w:rPr>
          <w:i/>
          <w:iCs/>
          <w:sz w:val="24"/>
          <w:szCs w:val="24"/>
        </w:rPr>
        <w:t>Nerium oleander</w:t>
      </w:r>
      <w:r w:rsidRPr="006244E9">
        <w:rPr>
          <w:sz w:val="24"/>
          <w:szCs w:val="24"/>
        </w:rPr>
        <w:t xml:space="preserve"> </w:t>
      </w:r>
      <w:r w:rsidR="00530F2F" w:rsidRPr="006244E9">
        <w:rPr>
          <w:sz w:val="24"/>
          <w:szCs w:val="24"/>
        </w:rPr>
        <w:t>Linn</w:t>
      </w:r>
      <w:r w:rsidRPr="006244E9">
        <w:rPr>
          <w:sz w:val="24"/>
          <w:szCs w:val="24"/>
        </w:rPr>
        <w:t xml:space="preserve"> (</w:t>
      </w:r>
      <w:r w:rsidRPr="006244E9">
        <w:rPr>
          <w:color w:val="46443D"/>
          <w:sz w:val="24"/>
          <w:szCs w:val="24"/>
        </w:rPr>
        <w:t>Family: Apocynaceae)</w:t>
      </w:r>
    </w:p>
    <w:p w14:paraId="4C79F02D" w14:textId="387CD03A" w:rsidR="00C60097" w:rsidRPr="006244E9" w:rsidRDefault="00C60097" w:rsidP="005235B8">
      <w:pPr>
        <w:shd w:val="clear" w:color="auto" w:fill="FFFFFF"/>
        <w:spacing w:after="0" w:line="360" w:lineRule="auto"/>
        <w:ind w:left="-284" w:right="-24"/>
        <w:jc w:val="both"/>
        <w:rPr>
          <w:rFonts w:ascii="Times New Roman" w:hAnsi="Times New Roman" w:cs="Times New Roman"/>
          <w:sz w:val="24"/>
          <w:szCs w:val="24"/>
          <w:shd w:val="clear" w:color="auto" w:fill="FFFFFF"/>
        </w:rPr>
      </w:pPr>
      <w:r w:rsidRPr="006244E9">
        <w:rPr>
          <w:rFonts w:ascii="Times New Roman" w:hAnsi="Times New Roman" w:cs="Times New Roman"/>
          <w:i/>
          <w:iCs/>
          <w:sz w:val="24"/>
          <w:szCs w:val="24"/>
        </w:rPr>
        <w:t>Nerium oleander L</w:t>
      </w:r>
      <w:r w:rsidR="006F37C6">
        <w:rPr>
          <w:rFonts w:ascii="Times New Roman" w:hAnsi="Times New Roman" w:cs="Times New Roman"/>
          <w:i/>
          <w:iCs/>
          <w:sz w:val="24"/>
          <w:szCs w:val="24"/>
        </w:rPr>
        <w:t xml:space="preserve"> </w:t>
      </w:r>
      <w:r w:rsidR="00420340" w:rsidRPr="006244E9">
        <w:rPr>
          <w:rFonts w:ascii="Times New Roman" w:hAnsi="Times New Roman" w:cs="Times New Roman"/>
          <w:sz w:val="24"/>
          <w:szCs w:val="24"/>
        </w:rPr>
        <w:t>(NOL)</w:t>
      </w:r>
      <w:r w:rsidRPr="006244E9">
        <w:rPr>
          <w:rFonts w:ascii="Times New Roman" w:hAnsi="Times New Roman" w:cs="Times New Roman"/>
          <w:sz w:val="24"/>
          <w:szCs w:val="24"/>
        </w:rPr>
        <w:t xml:space="preserve"> is a small tropical </w:t>
      </w:r>
      <w:r w:rsidR="00B80D8C" w:rsidRPr="006244E9">
        <w:rPr>
          <w:rFonts w:ascii="Times New Roman" w:hAnsi="Times New Roman" w:cs="Times New Roman"/>
          <w:sz w:val="24"/>
          <w:szCs w:val="24"/>
        </w:rPr>
        <w:t xml:space="preserve">toxic </w:t>
      </w:r>
      <w:r w:rsidR="00530F2F" w:rsidRPr="006244E9">
        <w:rPr>
          <w:rFonts w:ascii="Times New Roman" w:hAnsi="Times New Roman" w:cs="Times New Roman"/>
          <w:sz w:val="24"/>
          <w:szCs w:val="24"/>
        </w:rPr>
        <w:t xml:space="preserve">evergreen </w:t>
      </w:r>
      <w:r w:rsidRPr="006244E9">
        <w:rPr>
          <w:rFonts w:ascii="Times New Roman" w:hAnsi="Times New Roman" w:cs="Times New Roman"/>
          <w:sz w:val="24"/>
          <w:szCs w:val="24"/>
        </w:rPr>
        <w:t>perennial shrub native to Europe and Asia (India and China)</w:t>
      </w:r>
      <w:r w:rsidR="000216CD" w:rsidRPr="006244E9">
        <w:rPr>
          <w:rFonts w:ascii="Times New Roman" w:hAnsi="Times New Roman" w:cs="Times New Roman"/>
          <w:sz w:val="24"/>
          <w:szCs w:val="24"/>
        </w:rPr>
        <w:t xml:space="preserve"> (</w:t>
      </w:r>
      <w:r w:rsidR="000216CD" w:rsidRPr="006244E9">
        <w:rPr>
          <w:rFonts w:ascii="Times New Roman" w:hAnsi="Times New Roman" w:cs="Times New Roman"/>
        </w:rPr>
        <w:t>Taheri</w:t>
      </w:r>
      <w:r w:rsidR="00C56B6B" w:rsidRPr="006244E9">
        <w:rPr>
          <w:rFonts w:ascii="Times New Roman" w:hAnsi="Times New Roman" w:cs="Times New Roman"/>
        </w:rPr>
        <w:t xml:space="preserve"> </w:t>
      </w:r>
      <w:r w:rsidR="00C56B6B" w:rsidRPr="00576F98">
        <w:rPr>
          <w:rFonts w:ascii="Times New Roman" w:hAnsi="Times New Roman" w:cs="Times New Roman"/>
          <w:i/>
          <w:iCs/>
        </w:rPr>
        <w:t>et al</w:t>
      </w:r>
      <w:r w:rsidR="00C56B6B" w:rsidRPr="006244E9">
        <w:rPr>
          <w:rFonts w:ascii="Times New Roman" w:hAnsi="Times New Roman" w:cs="Times New Roman"/>
        </w:rPr>
        <w:t>, 2013)</w:t>
      </w:r>
      <w:r w:rsidR="00881167" w:rsidRPr="006244E9">
        <w:rPr>
          <w:rFonts w:ascii="Times New Roman" w:hAnsi="Times New Roman" w:cs="Times New Roman"/>
        </w:rPr>
        <w:t xml:space="preserve">. The </w:t>
      </w:r>
      <w:r w:rsidR="000216CD" w:rsidRPr="006244E9">
        <w:rPr>
          <w:rFonts w:ascii="Times New Roman" w:hAnsi="Times New Roman" w:cs="Times New Roman"/>
        </w:rPr>
        <w:t>Flower</w:t>
      </w:r>
      <w:r w:rsidR="00881167" w:rsidRPr="006244E9">
        <w:rPr>
          <w:rFonts w:ascii="Times New Roman" w:hAnsi="Times New Roman" w:cs="Times New Roman"/>
        </w:rPr>
        <w:t xml:space="preserve">s </w:t>
      </w:r>
      <w:r w:rsidR="000216CD" w:rsidRPr="006244E9">
        <w:rPr>
          <w:rFonts w:ascii="Times New Roman" w:hAnsi="Times New Roman" w:cs="Times New Roman"/>
        </w:rPr>
        <w:t>are fra</w:t>
      </w:r>
      <w:r w:rsidR="000216CD" w:rsidRPr="006244E9">
        <w:rPr>
          <w:rFonts w:ascii="Times New Roman" w:hAnsi="Times New Roman" w:cs="Times New Roman"/>
          <w:sz w:val="24"/>
          <w:szCs w:val="24"/>
        </w:rPr>
        <w:t xml:space="preserve">grant, funnel-shaped </w:t>
      </w:r>
      <w:r w:rsidR="00A37547" w:rsidRPr="006244E9">
        <w:rPr>
          <w:rFonts w:ascii="Times New Roman" w:hAnsi="Times New Roman" w:cs="Times New Roman"/>
          <w:sz w:val="24"/>
          <w:szCs w:val="24"/>
        </w:rPr>
        <w:t>color</w:t>
      </w:r>
      <w:r w:rsidR="000216CD" w:rsidRPr="006244E9">
        <w:rPr>
          <w:rFonts w:ascii="Times New Roman" w:hAnsi="Times New Roman" w:cs="Times New Roman"/>
          <w:sz w:val="24"/>
          <w:szCs w:val="24"/>
        </w:rPr>
        <w:t xml:space="preserve"> varies from white, pink</w:t>
      </w:r>
      <w:r w:rsidR="00A37547" w:rsidRPr="006244E9">
        <w:rPr>
          <w:rFonts w:ascii="Times New Roman" w:hAnsi="Times New Roman" w:cs="Times New Roman"/>
          <w:sz w:val="24"/>
          <w:szCs w:val="24"/>
        </w:rPr>
        <w:t>,</w:t>
      </w:r>
      <w:r w:rsidR="000216CD" w:rsidRPr="006244E9">
        <w:rPr>
          <w:rFonts w:ascii="Times New Roman" w:hAnsi="Times New Roman" w:cs="Times New Roman"/>
          <w:sz w:val="24"/>
          <w:szCs w:val="24"/>
        </w:rPr>
        <w:t xml:space="preserve"> and red</w:t>
      </w:r>
      <w:r w:rsidR="00A37547" w:rsidRPr="006244E9">
        <w:rPr>
          <w:rFonts w:ascii="Times New Roman" w:hAnsi="Times New Roman" w:cs="Times New Roman"/>
          <w:sz w:val="24"/>
          <w:szCs w:val="24"/>
        </w:rPr>
        <w:t xml:space="preserve">. </w:t>
      </w:r>
      <w:r w:rsidR="00E718F1" w:rsidRPr="006244E9">
        <w:rPr>
          <w:rFonts w:ascii="Times New Roman" w:hAnsi="Times New Roman" w:cs="Times New Roman"/>
          <w:sz w:val="24"/>
          <w:szCs w:val="24"/>
        </w:rPr>
        <w:t>NOL plants</w:t>
      </w:r>
      <w:r w:rsidR="00B80D8C" w:rsidRPr="006244E9">
        <w:rPr>
          <w:rFonts w:ascii="Times New Roman" w:hAnsi="Times New Roman" w:cs="Times New Roman"/>
          <w:sz w:val="24"/>
          <w:szCs w:val="24"/>
        </w:rPr>
        <w:t xml:space="preserve"> </w:t>
      </w:r>
      <w:r w:rsidR="00E718F1" w:rsidRPr="006244E9">
        <w:rPr>
          <w:rFonts w:ascii="Times New Roman" w:hAnsi="Times New Roman" w:cs="Times New Roman"/>
          <w:sz w:val="24"/>
          <w:szCs w:val="24"/>
        </w:rPr>
        <w:t>possess</w:t>
      </w:r>
      <w:r w:rsidRPr="006244E9">
        <w:rPr>
          <w:rFonts w:ascii="Times New Roman" w:hAnsi="Times New Roman" w:cs="Times New Roman"/>
          <w:sz w:val="24"/>
          <w:szCs w:val="24"/>
        </w:rPr>
        <w:t xml:space="preserve"> </w:t>
      </w:r>
      <w:r w:rsidR="005724D9" w:rsidRPr="006244E9">
        <w:rPr>
          <w:rFonts w:ascii="Times New Roman" w:hAnsi="Times New Roman" w:cs="Times New Roman"/>
          <w:sz w:val="24"/>
          <w:szCs w:val="24"/>
        </w:rPr>
        <w:t xml:space="preserve">toxic </w:t>
      </w:r>
      <w:r w:rsidRPr="006244E9">
        <w:rPr>
          <w:rFonts w:ascii="Times New Roman" w:hAnsi="Times New Roman" w:cs="Times New Roman"/>
          <w:sz w:val="24"/>
          <w:szCs w:val="24"/>
        </w:rPr>
        <w:t>cardiac glycosides such as neriin, cardenolides, gentiobiosyl, odoroside, oleandrin</w:t>
      </w:r>
      <w:r w:rsidR="007F6E9A" w:rsidRPr="006244E9">
        <w:rPr>
          <w:rFonts w:ascii="Times New Roman" w:hAnsi="Times New Roman" w:cs="Times New Roman"/>
          <w:sz w:val="24"/>
          <w:szCs w:val="24"/>
        </w:rPr>
        <w:t>,</w:t>
      </w:r>
      <w:r w:rsidRPr="006244E9">
        <w:rPr>
          <w:rFonts w:ascii="Times New Roman" w:hAnsi="Times New Roman" w:cs="Times New Roman"/>
          <w:sz w:val="24"/>
          <w:szCs w:val="24"/>
        </w:rPr>
        <w:t xml:space="preserve"> and nerine compounds that can be lethal</w:t>
      </w:r>
      <w:r w:rsidR="00420340" w:rsidRPr="006244E9">
        <w:rPr>
          <w:rFonts w:ascii="Times New Roman" w:hAnsi="Times New Roman" w:cs="Times New Roman"/>
          <w:sz w:val="24"/>
          <w:szCs w:val="24"/>
        </w:rPr>
        <w:t>.</w:t>
      </w:r>
      <w:r w:rsidR="00DE45F2" w:rsidRPr="006244E9">
        <w:rPr>
          <w:rFonts w:ascii="Times New Roman" w:hAnsi="Times New Roman" w:cs="Times New Roman"/>
          <w:sz w:val="24"/>
          <w:szCs w:val="24"/>
        </w:rPr>
        <w:t xml:space="preserve"> Nerium is one of the genera </w:t>
      </w:r>
      <w:r w:rsidR="00B161D5" w:rsidRPr="006244E9">
        <w:rPr>
          <w:rFonts w:ascii="Times New Roman" w:hAnsi="Times New Roman" w:cs="Times New Roman"/>
          <w:sz w:val="24"/>
          <w:szCs w:val="24"/>
        </w:rPr>
        <w:t>of</w:t>
      </w:r>
      <w:r w:rsidR="00DE45F2" w:rsidRPr="006244E9">
        <w:rPr>
          <w:rFonts w:ascii="Times New Roman" w:hAnsi="Times New Roman" w:cs="Times New Roman"/>
          <w:sz w:val="24"/>
          <w:szCs w:val="24"/>
        </w:rPr>
        <w:t xml:space="preserve"> natural sources of cardenolides, a type of cardiac glycosides which are known </w:t>
      </w:r>
      <w:r w:rsidR="00B161D5" w:rsidRPr="006244E9">
        <w:rPr>
          <w:rFonts w:ascii="Times New Roman" w:hAnsi="Times New Roman" w:cs="Times New Roman"/>
          <w:sz w:val="24"/>
          <w:szCs w:val="24"/>
        </w:rPr>
        <w:t xml:space="preserve">to </w:t>
      </w:r>
      <w:r w:rsidR="00DE45F2" w:rsidRPr="006244E9">
        <w:rPr>
          <w:rFonts w:ascii="Times New Roman" w:hAnsi="Times New Roman" w:cs="Times New Roman"/>
          <w:sz w:val="24"/>
          <w:szCs w:val="24"/>
        </w:rPr>
        <w:t xml:space="preserve">have cardioprotective nature that </w:t>
      </w:r>
      <w:r w:rsidR="00B161D5" w:rsidRPr="006244E9">
        <w:rPr>
          <w:rFonts w:ascii="Times New Roman" w:hAnsi="Times New Roman" w:cs="Times New Roman"/>
          <w:sz w:val="24"/>
          <w:szCs w:val="24"/>
        </w:rPr>
        <w:t>inhibits</w:t>
      </w:r>
      <w:r w:rsidR="005D44C7" w:rsidRPr="006244E9">
        <w:rPr>
          <w:rFonts w:ascii="Times New Roman" w:hAnsi="Times New Roman" w:cs="Times New Roman"/>
          <w:sz w:val="24"/>
          <w:szCs w:val="24"/>
        </w:rPr>
        <w:t xml:space="preserve"> </w:t>
      </w:r>
      <w:r w:rsidR="00B161D5" w:rsidRPr="006244E9">
        <w:rPr>
          <w:rFonts w:ascii="Times New Roman" w:hAnsi="Times New Roman" w:cs="Times New Roman"/>
          <w:sz w:val="24"/>
          <w:szCs w:val="24"/>
        </w:rPr>
        <w:t>sodium-potassium</w:t>
      </w:r>
      <w:r w:rsidR="005D44C7" w:rsidRPr="006244E9">
        <w:rPr>
          <w:rFonts w:ascii="Times New Roman" w:hAnsi="Times New Roman" w:cs="Times New Roman"/>
          <w:sz w:val="24"/>
          <w:szCs w:val="24"/>
        </w:rPr>
        <w:t xml:space="preserve"> ATPase (</w:t>
      </w:r>
      <w:r w:rsidR="00DE45F2" w:rsidRPr="006244E9">
        <w:rPr>
          <w:rFonts w:ascii="Times New Roman" w:hAnsi="Times New Roman" w:cs="Times New Roman"/>
          <w:sz w:val="24"/>
          <w:szCs w:val="24"/>
        </w:rPr>
        <w:t>Na</w:t>
      </w:r>
      <w:r w:rsidR="00DE45F2" w:rsidRPr="006244E9">
        <w:rPr>
          <w:rFonts w:ascii="Times New Roman" w:hAnsi="Times New Roman" w:cs="Times New Roman"/>
          <w:sz w:val="24"/>
          <w:szCs w:val="24"/>
          <w:vertAlign w:val="superscript"/>
        </w:rPr>
        <w:t>+</w:t>
      </w:r>
      <w:r w:rsidR="00DE45F2" w:rsidRPr="006244E9">
        <w:rPr>
          <w:rFonts w:ascii="Times New Roman" w:hAnsi="Times New Roman" w:cs="Times New Roman"/>
          <w:sz w:val="24"/>
          <w:szCs w:val="24"/>
        </w:rPr>
        <w:t>/K</w:t>
      </w:r>
      <w:r w:rsidR="00DE45F2" w:rsidRPr="006244E9">
        <w:rPr>
          <w:rFonts w:ascii="Times New Roman" w:hAnsi="Times New Roman" w:cs="Times New Roman"/>
          <w:sz w:val="24"/>
          <w:szCs w:val="24"/>
          <w:vertAlign w:val="superscript"/>
        </w:rPr>
        <w:t>+</w:t>
      </w:r>
      <w:r w:rsidR="00DE45F2" w:rsidRPr="006244E9">
        <w:rPr>
          <w:rFonts w:ascii="Times New Roman" w:hAnsi="Times New Roman" w:cs="Times New Roman"/>
          <w:sz w:val="24"/>
          <w:szCs w:val="24"/>
        </w:rPr>
        <w:t>-ATPase</w:t>
      </w:r>
      <w:r w:rsidR="005D44C7" w:rsidRPr="006244E9">
        <w:rPr>
          <w:rFonts w:ascii="Times New Roman" w:hAnsi="Times New Roman" w:cs="Times New Roman"/>
          <w:sz w:val="24"/>
          <w:szCs w:val="24"/>
        </w:rPr>
        <w:t>)</w:t>
      </w:r>
      <w:r w:rsidR="00DE45F2" w:rsidRPr="006244E9">
        <w:rPr>
          <w:rFonts w:ascii="Times New Roman" w:hAnsi="Times New Roman" w:cs="Times New Roman"/>
          <w:sz w:val="24"/>
          <w:szCs w:val="24"/>
        </w:rPr>
        <w:t xml:space="preserve">, and ryanodine </w:t>
      </w:r>
      <w:r w:rsidR="00B161D5" w:rsidRPr="006244E9">
        <w:rPr>
          <w:rFonts w:ascii="Times New Roman" w:hAnsi="Times New Roman" w:cs="Times New Roman"/>
          <w:sz w:val="24"/>
          <w:szCs w:val="24"/>
        </w:rPr>
        <w:t>receptors</w:t>
      </w:r>
      <w:r w:rsidR="00DE45F2" w:rsidRPr="006244E9">
        <w:rPr>
          <w:rFonts w:ascii="Times New Roman" w:hAnsi="Times New Roman" w:cs="Times New Roman"/>
          <w:sz w:val="24"/>
          <w:szCs w:val="24"/>
        </w:rPr>
        <w:t xml:space="preserve"> involved in calcium regulation intracellularly</w:t>
      </w:r>
      <w:r w:rsidR="00D91DAF">
        <w:rPr>
          <w:rFonts w:ascii="Times New Roman" w:hAnsi="Times New Roman" w:cs="Times New Roman"/>
          <w:sz w:val="24"/>
          <w:szCs w:val="24"/>
        </w:rPr>
        <w:t xml:space="preserve"> </w:t>
      </w:r>
      <w:r w:rsidR="000C28F0" w:rsidRPr="00D91DAF">
        <w:rPr>
          <w:rFonts w:ascii="Times New Roman" w:hAnsi="Times New Roman" w:cs="Times New Roman"/>
          <w:sz w:val="24"/>
          <w:szCs w:val="24"/>
        </w:rPr>
        <w:t>(</w:t>
      </w:r>
      <w:r w:rsidR="000C28F0" w:rsidRPr="00D91DAF">
        <w:rPr>
          <w:rFonts w:ascii="Times New Roman" w:hAnsi="Times New Roman" w:cs="Times New Roman"/>
          <w:color w:val="222222"/>
          <w:sz w:val="24"/>
          <w:szCs w:val="24"/>
          <w:shd w:val="clear" w:color="auto" w:fill="FFFFFF"/>
        </w:rPr>
        <w:t>Salim</w:t>
      </w:r>
      <w:r w:rsidR="00C56B6B" w:rsidRPr="00D91DAF">
        <w:rPr>
          <w:rFonts w:ascii="Times New Roman" w:hAnsi="Times New Roman" w:cs="Times New Roman"/>
          <w:color w:val="222222"/>
          <w:sz w:val="24"/>
          <w:szCs w:val="24"/>
          <w:shd w:val="clear" w:color="auto" w:fill="FFFFFF"/>
        </w:rPr>
        <w:t xml:space="preserve"> </w:t>
      </w:r>
      <w:r w:rsidR="000C28F0" w:rsidRPr="00D91DAF">
        <w:rPr>
          <w:rFonts w:ascii="Times New Roman" w:hAnsi="Times New Roman" w:cs="Times New Roman"/>
          <w:color w:val="222222"/>
          <w:sz w:val="24"/>
          <w:szCs w:val="24"/>
          <w:shd w:val="clear" w:color="auto" w:fill="FFFFFF"/>
        </w:rPr>
        <w:t>SM</w:t>
      </w:r>
      <w:r w:rsidR="00C56B6B" w:rsidRPr="00D91DAF">
        <w:rPr>
          <w:rFonts w:ascii="Times New Roman" w:hAnsi="Times New Roman" w:cs="Times New Roman"/>
          <w:color w:val="222222"/>
          <w:sz w:val="24"/>
          <w:szCs w:val="24"/>
          <w:shd w:val="clear" w:color="auto" w:fill="FFFFFF"/>
        </w:rPr>
        <w:t xml:space="preserve"> et al</w:t>
      </w:r>
      <w:r w:rsidR="000C28F0" w:rsidRPr="00D91DAF">
        <w:rPr>
          <w:rFonts w:ascii="Times New Roman" w:hAnsi="Times New Roman" w:cs="Times New Roman"/>
          <w:color w:val="222222"/>
          <w:sz w:val="24"/>
          <w:szCs w:val="24"/>
          <w:shd w:val="clear" w:color="auto" w:fill="FFFFFF"/>
        </w:rPr>
        <w:t>,</w:t>
      </w:r>
      <w:r w:rsidR="00C56B6B" w:rsidRPr="00D91DAF">
        <w:rPr>
          <w:rFonts w:ascii="Times New Roman" w:hAnsi="Times New Roman" w:cs="Times New Roman"/>
          <w:color w:val="222222"/>
          <w:sz w:val="24"/>
          <w:szCs w:val="24"/>
          <w:shd w:val="clear" w:color="auto" w:fill="FFFFFF"/>
        </w:rPr>
        <w:t>2020</w:t>
      </w:r>
      <w:r w:rsidR="000C28F0" w:rsidRPr="00D91DAF">
        <w:rPr>
          <w:rFonts w:ascii="Times New Roman" w:hAnsi="Times New Roman" w:cs="Times New Roman"/>
          <w:color w:val="222222"/>
          <w:sz w:val="24"/>
          <w:szCs w:val="24"/>
          <w:shd w:val="clear" w:color="auto" w:fill="FFFFFF"/>
        </w:rPr>
        <w:t>).</w:t>
      </w:r>
      <w:r w:rsidR="005D44C7" w:rsidRPr="006244E9">
        <w:rPr>
          <w:rFonts w:ascii="Times New Roman" w:hAnsi="Times New Roman" w:cs="Times New Roman"/>
          <w:color w:val="222222"/>
          <w:sz w:val="20"/>
          <w:szCs w:val="20"/>
          <w:shd w:val="clear" w:color="auto" w:fill="FFFFFF"/>
        </w:rPr>
        <w:t xml:space="preserve"> </w:t>
      </w:r>
      <w:r w:rsidR="00B161D5" w:rsidRPr="006244E9">
        <w:rPr>
          <w:rFonts w:ascii="Times New Roman" w:hAnsi="Times New Roman" w:cs="Times New Roman"/>
          <w:sz w:val="24"/>
          <w:szCs w:val="24"/>
          <w:shd w:val="clear" w:color="auto" w:fill="FFFFFF"/>
        </w:rPr>
        <w:t>The arrhythmogenic</w:t>
      </w:r>
      <w:r w:rsidR="005D44C7" w:rsidRPr="006244E9">
        <w:rPr>
          <w:rFonts w:ascii="Times New Roman" w:hAnsi="Times New Roman" w:cs="Times New Roman"/>
          <w:sz w:val="24"/>
          <w:szCs w:val="24"/>
          <w:shd w:val="clear" w:color="auto" w:fill="FFFFFF"/>
        </w:rPr>
        <w:t xml:space="preserve"> activity of NOL was observed due to the presence of enormous cardiac glycosides which impair </w:t>
      </w:r>
      <w:r w:rsidR="005D44C7" w:rsidRPr="006244E9">
        <w:rPr>
          <w:rFonts w:ascii="Times New Roman" w:hAnsi="Times New Roman" w:cs="Times New Roman"/>
          <w:sz w:val="24"/>
          <w:szCs w:val="24"/>
        </w:rPr>
        <w:t>Na</w:t>
      </w:r>
      <w:r w:rsidR="005D44C7" w:rsidRPr="006244E9">
        <w:rPr>
          <w:rFonts w:ascii="Times New Roman" w:hAnsi="Times New Roman" w:cs="Times New Roman"/>
          <w:sz w:val="24"/>
          <w:szCs w:val="24"/>
          <w:vertAlign w:val="superscript"/>
        </w:rPr>
        <w:t>+</w:t>
      </w:r>
      <w:r w:rsidR="005D44C7" w:rsidRPr="006244E9">
        <w:rPr>
          <w:rFonts w:ascii="Times New Roman" w:hAnsi="Times New Roman" w:cs="Times New Roman"/>
          <w:sz w:val="24"/>
          <w:szCs w:val="24"/>
        </w:rPr>
        <w:t>/K</w:t>
      </w:r>
      <w:r w:rsidR="005D44C7" w:rsidRPr="006244E9">
        <w:rPr>
          <w:rFonts w:ascii="Times New Roman" w:hAnsi="Times New Roman" w:cs="Times New Roman"/>
          <w:sz w:val="24"/>
          <w:szCs w:val="24"/>
          <w:vertAlign w:val="superscript"/>
        </w:rPr>
        <w:t>+</w:t>
      </w:r>
      <w:r w:rsidR="005D44C7" w:rsidRPr="006244E9">
        <w:rPr>
          <w:rFonts w:ascii="Times New Roman" w:hAnsi="Times New Roman" w:cs="Times New Roman"/>
          <w:sz w:val="24"/>
          <w:szCs w:val="24"/>
        </w:rPr>
        <w:t>-ATPase</w:t>
      </w:r>
      <w:r w:rsidR="005D44C7" w:rsidRPr="006244E9">
        <w:rPr>
          <w:rFonts w:ascii="Times New Roman" w:hAnsi="Times New Roman" w:cs="Times New Roman"/>
          <w:sz w:val="24"/>
          <w:szCs w:val="24"/>
          <w:shd w:val="clear" w:color="auto" w:fill="FFFFFF"/>
        </w:rPr>
        <w:t xml:space="preserve"> pump activity and positive inotropic effect</w:t>
      </w:r>
      <w:r w:rsidR="005D44C7" w:rsidRPr="006244E9">
        <w:rPr>
          <w:rFonts w:ascii="Times New Roman" w:hAnsi="Times New Roman" w:cs="Times New Roman"/>
          <w:sz w:val="18"/>
          <w:szCs w:val="18"/>
          <w:shd w:val="clear" w:color="auto" w:fill="FFFFFF"/>
        </w:rPr>
        <w:t xml:space="preserve"> </w:t>
      </w:r>
      <w:r w:rsidR="005D44C7" w:rsidRPr="00F973F6">
        <w:rPr>
          <w:rFonts w:ascii="Times New Roman" w:hAnsi="Times New Roman" w:cs="Times New Roman"/>
          <w:sz w:val="24"/>
          <w:szCs w:val="24"/>
          <w:shd w:val="clear" w:color="auto" w:fill="FFFFFF"/>
        </w:rPr>
        <w:t>(Ana Flávia Machado Botelho</w:t>
      </w:r>
      <w:r w:rsidR="00C56B6B" w:rsidRPr="00F973F6">
        <w:rPr>
          <w:rFonts w:ascii="Times New Roman" w:hAnsi="Times New Roman" w:cs="Times New Roman"/>
          <w:sz w:val="24"/>
          <w:szCs w:val="24"/>
          <w:shd w:val="clear" w:color="auto" w:fill="FFFFFF"/>
        </w:rPr>
        <w:t xml:space="preserve"> </w:t>
      </w:r>
      <w:r w:rsidR="00C56B6B" w:rsidRPr="00F973F6">
        <w:rPr>
          <w:rFonts w:ascii="Times New Roman" w:hAnsi="Times New Roman" w:cs="Times New Roman"/>
          <w:i/>
          <w:iCs/>
          <w:sz w:val="24"/>
          <w:szCs w:val="24"/>
          <w:shd w:val="clear" w:color="auto" w:fill="FFFFFF"/>
        </w:rPr>
        <w:t>et al</w:t>
      </w:r>
      <w:r w:rsidR="00C56B6B" w:rsidRPr="00F973F6">
        <w:rPr>
          <w:rFonts w:ascii="Times New Roman" w:hAnsi="Times New Roman" w:cs="Times New Roman"/>
          <w:sz w:val="24"/>
          <w:szCs w:val="24"/>
          <w:shd w:val="clear" w:color="auto" w:fill="FFFFFF"/>
        </w:rPr>
        <w:t>,</w:t>
      </w:r>
      <w:r w:rsidR="009D1E97">
        <w:rPr>
          <w:rFonts w:ascii="Times New Roman" w:hAnsi="Times New Roman" w:cs="Times New Roman"/>
          <w:sz w:val="24"/>
          <w:szCs w:val="24"/>
          <w:shd w:val="clear" w:color="auto" w:fill="FFFFFF"/>
        </w:rPr>
        <w:t xml:space="preserve"> </w:t>
      </w:r>
      <w:r w:rsidR="00C56B6B" w:rsidRPr="00F973F6">
        <w:rPr>
          <w:rFonts w:ascii="Times New Roman" w:hAnsi="Times New Roman" w:cs="Times New Roman"/>
          <w:sz w:val="24"/>
          <w:szCs w:val="24"/>
          <w:shd w:val="clear" w:color="auto" w:fill="FFFFFF"/>
        </w:rPr>
        <w:t>2017</w:t>
      </w:r>
      <w:r w:rsidR="005D44C7" w:rsidRPr="00F973F6">
        <w:rPr>
          <w:rFonts w:ascii="Times New Roman" w:hAnsi="Times New Roman" w:cs="Times New Roman"/>
          <w:sz w:val="24"/>
          <w:szCs w:val="24"/>
          <w:shd w:val="clear" w:color="auto" w:fill="FFFFFF"/>
        </w:rPr>
        <w:t>)</w:t>
      </w:r>
      <w:r w:rsidR="005D44C7" w:rsidRPr="006244E9">
        <w:rPr>
          <w:rFonts w:ascii="Times New Roman" w:hAnsi="Times New Roman" w:cs="Times New Roman"/>
          <w:sz w:val="18"/>
          <w:szCs w:val="18"/>
          <w:shd w:val="clear" w:color="auto" w:fill="FFFFFF"/>
        </w:rPr>
        <w:t>.</w:t>
      </w:r>
      <w:r w:rsidR="00B161D5" w:rsidRPr="006244E9">
        <w:rPr>
          <w:rFonts w:ascii="Times New Roman" w:hAnsi="Times New Roman" w:cs="Times New Roman"/>
          <w:sz w:val="18"/>
          <w:szCs w:val="18"/>
          <w:shd w:val="clear" w:color="auto" w:fill="FFFFFF"/>
        </w:rPr>
        <w:t xml:space="preserve"> </w:t>
      </w:r>
      <w:r w:rsidR="00377FBD" w:rsidRPr="006244E9">
        <w:rPr>
          <w:rFonts w:ascii="Times New Roman" w:hAnsi="Times New Roman" w:cs="Times New Roman"/>
          <w:sz w:val="24"/>
          <w:szCs w:val="24"/>
        </w:rPr>
        <w:t>The</w:t>
      </w:r>
      <w:r w:rsidR="005D44C7" w:rsidRPr="006244E9">
        <w:rPr>
          <w:rFonts w:ascii="Times New Roman" w:hAnsi="Times New Roman" w:cs="Times New Roman"/>
          <w:sz w:val="24"/>
          <w:szCs w:val="24"/>
        </w:rPr>
        <w:t xml:space="preserve"> </w:t>
      </w:r>
      <w:r w:rsidR="00377FBD" w:rsidRPr="006244E9">
        <w:rPr>
          <w:rFonts w:ascii="Times New Roman" w:hAnsi="Times New Roman" w:cs="Times New Roman"/>
          <w:sz w:val="24"/>
          <w:szCs w:val="24"/>
        </w:rPr>
        <w:t xml:space="preserve">evaluation of </w:t>
      </w:r>
      <w:r w:rsidR="00A37547" w:rsidRPr="006244E9">
        <w:rPr>
          <w:rFonts w:ascii="Times New Roman" w:hAnsi="Times New Roman" w:cs="Times New Roman"/>
          <w:sz w:val="24"/>
          <w:szCs w:val="24"/>
        </w:rPr>
        <w:t xml:space="preserve">toxicity in </w:t>
      </w:r>
      <w:r w:rsidR="00377FBD" w:rsidRPr="006244E9">
        <w:rPr>
          <w:rFonts w:ascii="Times New Roman" w:hAnsi="Times New Roman" w:cs="Times New Roman"/>
          <w:sz w:val="24"/>
          <w:szCs w:val="24"/>
        </w:rPr>
        <w:t xml:space="preserve">biochemical, </w:t>
      </w:r>
      <w:r w:rsidR="00A37547" w:rsidRPr="006244E9">
        <w:rPr>
          <w:rFonts w:ascii="Times New Roman" w:hAnsi="Times New Roman" w:cs="Times New Roman"/>
          <w:sz w:val="24"/>
          <w:szCs w:val="24"/>
        </w:rPr>
        <w:t>hematological,</w:t>
      </w:r>
      <w:r w:rsidR="00377FBD" w:rsidRPr="006244E9">
        <w:rPr>
          <w:rFonts w:ascii="Times New Roman" w:hAnsi="Times New Roman" w:cs="Times New Roman"/>
          <w:sz w:val="24"/>
          <w:szCs w:val="24"/>
        </w:rPr>
        <w:t xml:space="preserve"> and histopathological </w:t>
      </w:r>
      <w:r w:rsidR="00A37547" w:rsidRPr="006244E9">
        <w:rPr>
          <w:rFonts w:ascii="Times New Roman" w:hAnsi="Times New Roman" w:cs="Times New Roman"/>
          <w:sz w:val="24"/>
          <w:szCs w:val="24"/>
        </w:rPr>
        <w:t>parameters</w:t>
      </w:r>
      <w:r w:rsidR="00377FBD" w:rsidRPr="006244E9">
        <w:rPr>
          <w:rFonts w:ascii="Times New Roman" w:hAnsi="Times New Roman" w:cs="Times New Roman"/>
          <w:sz w:val="24"/>
          <w:szCs w:val="24"/>
        </w:rPr>
        <w:t xml:space="preserve"> of administration of t</w:t>
      </w:r>
      <w:r w:rsidR="00420340" w:rsidRPr="006244E9">
        <w:rPr>
          <w:rFonts w:ascii="Times New Roman" w:hAnsi="Times New Roman" w:cs="Times New Roman"/>
          <w:sz w:val="24"/>
          <w:szCs w:val="24"/>
        </w:rPr>
        <w:t>he ethanolic</w:t>
      </w:r>
      <w:r w:rsidR="00A37547" w:rsidRPr="006244E9">
        <w:rPr>
          <w:rFonts w:ascii="Times New Roman" w:hAnsi="Times New Roman" w:cs="Times New Roman"/>
          <w:sz w:val="24"/>
          <w:szCs w:val="24"/>
        </w:rPr>
        <w:t xml:space="preserve"> leaf</w:t>
      </w:r>
      <w:r w:rsidR="00420340" w:rsidRPr="006244E9">
        <w:rPr>
          <w:rFonts w:ascii="Times New Roman" w:hAnsi="Times New Roman" w:cs="Times New Roman"/>
          <w:sz w:val="24"/>
          <w:szCs w:val="24"/>
        </w:rPr>
        <w:t xml:space="preserve"> extracts of NOL </w:t>
      </w:r>
      <w:r w:rsidR="000216CD" w:rsidRPr="006244E9">
        <w:rPr>
          <w:rFonts w:ascii="Times New Roman" w:hAnsi="Times New Roman" w:cs="Times New Roman"/>
          <w:sz w:val="24"/>
          <w:szCs w:val="24"/>
        </w:rPr>
        <w:t>was</w:t>
      </w:r>
      <w:r w:rsidR="00026ED5" w:rsidRPr="006244E9">
        <w:rPr>
          <w:rFonts w:ascii="Times New Roman" w:hAnsi="Times New Roman" w:cs="Times New Roman"/>
          <w:sz w:val="24"/>
          <w:szCs w:val="24"/>
        </w:rPr>
        <w:t xml:space="preserve"> observed </w:t>
      </w:r>
      <w:r w:rsidR="00E718F1" w:rsidRPr="006244E9">
        <w:rPr>
          <w:rFonts w:ascii="Times New Roman" w:hAnsi="Times New Roman" w:cs="Times New Roman"/>
          <w:sz w:val="24"/>
          <w:szCs w:val="24"/>
        </w:rPr>
        <w:t>to have</w:t>
      </w:r>
      <w:r w:rsidR="00026ED5" w:rsidRPr="006244E9">
        <w:rPr>
          <w:rFonts w:ascii="Times New Roman" w:hAnsi="Times New Roman" w:cs="Times New Roman"/>
          <w:sz w:val="24"/>
          <w:szCs w:val="24"/>
        </w:rPr>
        <w:t xml:space="preserve"> adverse effects on </w:t>
      </w:r>
      <w:r w:rsidR="00E718F1" w:rsidRPr="006244E9">
        <w:rPr>
          <w:rFonts w:ascii="Times New Roman" w:hAnsi="Times New Roman" w:cs="Times New Roman"/>
          <w:sz w:val="24"/>
          <w:szCs w:val="24"/>
        </w:rPr>
        <w:t xml:space="preserve">the </w:t>
      </w:r>
      <w:r w:rsidR="00026ED5" w:rsidRPr="006244E9">
        <w:rPr>
          <w:rFonts w:ascii="Times New Roman" w:hAnsi="Times New Roman" w:cs="Times New Roman"/>
          <w:sz w:val="24"/>
          <w:szCs w:val="24"/>
        </w:rPr>
        <w:t>liver and heart</w:t>
      </w:r>
      <w:r w:rsidR="00453E56">
        <w:rPr>
          <w:rFonts w:ascii="Times New Roman" w:hAnsi="Times New Roman" w:cs="Times New Roman"/>
          <w:sz w:val="24"/>
          <w:szCs w:val="24"/>
        </w:rPr>
        <w:t xml:space="preserve"> </w:t>
      </w:r>
      <w:r w:rsidR="00290B6F" w:rsidRPr="00453E56">
        <w:rPr>
          <w:rFonts w:ascii="Times New Roman" w:hAnsi="Times New Roman" w:cs="Times New Roman"/>
          <w:sz w:val="24"/>
          <w:szCs w:val="24"/>
        </w:rPr>
        <w:t>(Abdou</w:t>
      </w:r>
      <w:r w:rsidR="00C56B6B" w:rsidRPr="00453E56">
        <w:rPr>
          <w:rFonts w:ascii="Times New Roman" w:hAnsi="Times New Roman" w:cs="Times New Roman"/>
          <w:sz w:val="24"/>
          <w:szCs w:val="24"/>
        </w:rPr>
        <w:t xml:space="preserve"> </w:t>
      </w:r>
      <w:r w:rsidR="00C56B6B" w:rsidRPr="009D1E97">
        <w:rPr>
          <w:rFonts w:ascii="Times New Roman" w:hAnsi="Times New Roman" w:cs="Times New Roman"/>
          <w:i/>
          <w:iCs/>
          <w:sz w:val="24"/>
          <w:szCs w:val="24"/>
        </w:rPr>
        <w:t>et al</w:t>
      </w:r>
      <w:r w:rsidR="00290B6F" w:rsidRPr="00453E56">
        <w:rPr>
          <w:rFonts w:ascii="Times New Roman" w:hAnsi="Times New Roman" w:cs="Times New Roman"/>
          <w:sz w:val="24"/>
          <w:szCs w:val="24"/>
        </w:rPr>
        <w:t>,</w:t>
      </w:r>
      <w:r w:rsidR="009D1E97">
        <w:rPr>
          <w:rFonts w:ascii="Times New Roman" w:hAnsi="Times New Roman" w:cs="Times New Roman"/>
          <w:sz w:val="24"/>
          <w:szCs w:val="24"/>
        </w:rPr>
        <w:t xml:space="preserve"> </w:t>
      </w:r>
      <w:r w:rsidR="00C56B6B" w:rsidRPr="00453E56">
        <w:rPr>
          <w:rFonts w:ascii="Times New Roman" w:hAnsi="Times New Roman" w:cs="Times New Roman"/>
          <w:sz w:val="24"/>
          <w:szCs w:val="24"/>
        </w:rPr>
        <w:t>2019</w:t>
      </w:r>
      <w:r w:rsidR="00290B6F" w:rsidRPr="00453E56">
        <w:rPr>
          <w:rFonts w:ascii="Times New Roman" w:hAnsi="Times New Roman" w:cs="Times New Roman"/>
          <w:sz w:val="24"/>
          <w:szCs w:val="24"/>
        </w:rPr>
        <w:t>)</w:t>
      </w:r>
      <w:r w:rsidR="00290B6F" w:rsidRPr="006244E9">
        <w:rPr>
          <w:rFonts w:ascii="Times New Roman" w:hAnsi="Times New Roman" w:cs="Times New Roman"/>
          <w:color w:val="333333"/>
          <w:shd w:val="clear" w:color="auto" w:fill="FCFCFC"/>
        </w:rPr>
        <w:t xml:space="preserve">. </w:t>
      </w:r>
      <w:r w:rsidR="00551BB2" w:rsidRPr="006244E9">
        <w:rPr>
          <w:rFonts w:ascii="Times New Roman" w:hAnsi="Times New Roman" w:cs="Times New Roman"/>
          <w:sz w:val="24"/>
          <w:szCs w:val="24"/>
        </w:rPr>
        <w:t>A</w:t>
      </w:r>
      <w:r w:rsidR="00DE3ECE" w:rsidRPr="006244E9">
        <w:rPr>
          <w:rFonts w:ascii="Times New Roman" w:hAnsi="Times New Roman" w:cs="Times New Roman"/>
          <w:sz w:val="24"/>
          <w:szCs w:val="24"/>
        </w:rPr>
        <w:t>part from their toxic nature, the</w:t>
      </w:r>
      <w:r w:rsidR="00E718F1" w:rsidRPr="006244E9">
        <w:rPr>
          <w:rFonts w:ascii="Times New Roman" w:hAnsi="Times New Roman" w:cs="Times New Roman"/>
          <w:sz w:val="24"/>
          <w:szCs w:val="24"/>
        </w:rPr>
        <w:t xml:space="preserve"> polyphenol and glycoside-rich</w:t>
      </w:r>
      <w:r w:rsidR="00DE3ECE" w:rsidRPr="006244E9">
        <w:rPr>
          <w:rFonts w:ascii="Times New Roman" w:hAnsi="Times New Roman" w:cs="Times New Roman"/>
          <w:sz w:val="24"/>
          <w:szCs w:val="24"/>
        </w:rPr>
        <w:t xml:space="preserve"> flowers are still medicinally valuable</w:t>
      </w:r>
      <w:r w:rsidR="008E75AE" w:rsidRPr="006244E9">
        <w:rPr>
          <w:rFonts w:ascii="Times New Roman" w:hAnsi="Times New Roman" w:cs="Times New Roman"/>
          <w:sz w:val="24"/>
          <w:szCs w:val="24"/>
        </w:rPr>
        <w:t xml:space="preserve"> </w:t>
      </w:r>
      <w:r w:rsidR="00E718F1" w:rsidRPr="006244E9">
        <w:rPr>
          <w:rFonts w:ascii="Times New Roman" w:hAnsi="Times New Roman" w:cs="Times New Roman"/>
          <w:sz w:val="24"/>
          <w:szCs w:val="24"/>
        </w:rPr>
        <w:t xml:space="preserve">and </w:t>
      </w:r>
      <w:r w:rsidR="008E75AE" w:rsidRPr="006244E9">
        <w:rPr>
          <w:rFonts w:ascii="Times New Roman" w:hAnsi="Times New Roman" w:cs="Times New Roman"/>
          <w:sz w:val="24"/>
          <w:szCs w:val="24"/>
        </w:rPr>
        <w:t xml:space="preserve">associated with their positive effects on </w:t>
      </w:r>
      <w:r w:rsidR="00250345" w:rsidRPr="006244E9">
        <w:rPr>
          <w:rFonts w:ascii="Times New Roman" w:hAnsi="Times New Roman" w:cs="Times New Roman"/>
          <w:sz w:val="24"/>
          <w:szCs w:val="24"/>
        </w:rPr>
        <w:t xml:space="preserve">a </w:t>
      </w:r>
      <w:r w:rsidR="008E75AE" w:rsidRPr="006244E9">
        <w:rPr>
          <w:rFonts w:ascii="Times New Roman" w:hAnsi="Times New Roman" w:cs="Times New Roman"/>
          <w:sz w:val="24"/>
          <w:szCs w:val="24"/>
        </w:rPr>
        <w:t>diuretic, anti-inflammatory agent</w:t>
      </w:r>
      <w:r w:rsidR="00300C25" w:rsidRPr="006244E9">
        <w:rPr>
          <w:rFonts w:ascii="Times New Roman" w:hAnsi="Times New Roman" w:cs="Times New Roman"/>
          <w:sz w:val="24"/>
          <w:szCs w:val="24"/>
        </w:rPr>
        <w:t>s</w:t>
      </w:r>
      <w:r w:rsidR="008E75AE" w:rsidRPr="006244E9">
        <w:rPr>
          <w:rFonts w:ascii="Times New Roman" w:hAnsi="Times New Roman" w:cs="Times New Roman"/>
          <w:sz w:val="24"/>
          <w:szCs w:val="24"/>
        </w:rPr>
        <w:t xml:space="preserve">, </w:t>
      </w:r>
      <w:r w:rsidR="00523302" w:rsidRPr="006244E9">
        <w:rPr>
          <w:rFonts w:ascii="Times New Roman" w:hAnsi="Times New Roman" w:cs="Times New Roman"/>
          <w:sz w:val="24"/>
          <w:szCs w:val="24"/>
        </w:rPr>
        <w:t>antiparasitic</w:t>
      </w:r>
      <w:r w:rsidR="008E75AE" w:rsidRPr="006244E9">
        <w:rPr>
          <w:rFonts w:ascii="Times New Roman" w:hAnsi="Times New Roman" w:cs="Times New Roman"/>
          <w:sz w:val="24"/>
          <w:szCs w:val="24"/>
        </w:rPr>
        <w:t>, and neurological disorders</w:t>
      </w:r>
      <w:r w:rsidR="00E718F1" w:rsidRPr="006244E9">
        <w:rPr>
          <w:rFonts w:ascii="Times New Roman" w:hAnsi="Times New Roman" w:cs="Times New Roman"/>
          <w:sz w:val="24"/>
          <w:szCs w:val="24"/>
        </w:rPr>
        <w:t>,</w:t>
      </w:r>
      <w:r w:rsidR="008E75AE" w:rsidRPr="006244E9">
        <w:rPr>
          <w:rFonts w:ascii="Times New Roman" w:hAnsi="Times New Roman" w:cs="Times New Roman"/>
          <w:sz w:val="24"/>
          <w:szCs w:val="24"/>
        </w:rPr>
        <w:t xml:space="preserve"> and cardiac</w:t>
      </w:r>
      <w:r w:rsidR="008E75AE" w:rsidRPr="006244E9">
        <w:rPr>
          <w:rFonts w:ascii="Times New Roman" w:eastAsia="Times New Roman" w:hAnsi="Times New Roman" w:cs="Times New Roman"/>
          <w:color w:val="000000"/>
          <w:spacing w:val="12"/>
          <w:sz w:val="28"/>
          <w:szCs w:val="28"/>
          <w:lang w:eastAsia="en-IN"/>
        </w:rPr>
        <w:t xml:space="preserve"> </w:t>
      </w:r>
      <w:r w:rsidR="008E75AE" w:rsidRPr="006244E9">
        <w:rPr>
          <w:rFonts w:ascii="Times New Roman" w:eastAsia="Times New Roman" w:hAnsi="Times New Roman" w:cs="Times New Roman"/>
          <w:color w:val="000000"/>
          <w:spacing w:val="12"/>
          <w:sz w:val="24"/>
          <w:szCs w:val="24"/>
          <w:lang w:eastAsia="en-IN"/>
        </w:rPr>
        <w:t xml:space="preserve">abnormalities (Bhuvaneshwari </w:t>
      </w:r>
      <w:r w:rsidR="00FF2F00" w:rsidRPr="00FF2F00">
        <w:rPr>
          <w:rFonts w:ascii="Times New Roman" w:eastAsia="Times New Roman" w:hAnsi="Times New Roman" w:cs="Times New Roman"/>
          <w:i/>
          <w:iCs/>
          <w:color w:val="000000"/>
          <w:spacing w:val="12"/>
          <w:sz w:val="24"/>
          <w:szCs w:val="24"/>
          <w:lang w:eastAsia="en-IN"/>
        </w:rPr>
        <w:t>et al</w:t>
      </w:r>
      <w:r w:rsidR="008E75AE" w:rsidRPr="006244E9">
        <w:rPr>
          <w:rFonts w:ascii="Times New Roman" w:eastAsia="Times New Roman" w:hAnsi="Times New Roman" w:cs="Times New Roman"/>
          <w:color w:val="000000"/>
          <w:spacing w:val="12"/>
          <w:sz w:val="24"/>
          <w:szCs w:val="24"/>
          <w:lang w:eastAsia="en-IN"/>
        </w:rPr>
        <w:t>,2007).</w:t>
      </w:r>
      <w:r w:rsidR="00E718F1" w:rsidRPr="006244E9">
        <w:rPr>
          <w:rFonts w:ascii="Times New Roman" w:eastAsia="Times New Roman" w:hAnsi="Times New Roman" w:cs="Times New Roman"/>
          <w:color w:val="000000"/>
          <w:spacing w:val="12"/>
          <w:sz w:val="24"/>
          <w:szCs w:val="24"/>
          <w:lang w:eastAsia="en-IN"/>
        </w:rPr>
        <w:t xml:space="preserve"> Gayathri</w:t>
      </w:r>
      <w:r w:rsidR="00C854AB">
        <w:rPr>
          <w:rFonts w:ascii="Times New Roman" w:eastAsia="Times New Roman" w:hAnsi="Times New Roman" w:cs="Times New Roman"/>
          <w:color w:val="000000"/>
          <w:spacing w:val="12"/>
          <w:sz w:val="24"/>
          <w:szCs w:val="24"/>
          <w:lang w:eastAsia="en-IN"/>
        </w:rPr>
        <w:t xml:space="preserve"> </w:t>
      </w:r>
      <w:r w:rsidR="00E718F1" w:rsidRPr="006244E9">
        <w:rPr>
          <w:rFonts w:ascii="Times New Roman" w:eastAsia="Times New Roman" w:hAnsi="Times New Roman" w:cs="Times New Roman"/>
          <w:color w:val="000000"/>
          <w:spacing w:val="12"/>
          <w:sz w:val="24"/>
          <w:szCs w:val="24"/>
          <w:lang w:eastAsia="en-IN"/>
        </w:rPr>
        <w:t>et al</w:t>
      </w:r>
      <w:r w:rsidR="00C854AB">
        <w:rPr>
          <w:rFonts w:ascii="Times New Roman" w:eastAsia="Times New Roman" w:hAnsi="Times New Roman" w:cs="Times New Roman"/>
          <w:color w:val="000000"/>
          <w:spacing w:val="12"/>
          <w:sz w:val="24"/>
          <w:szCs w:val="24"/>
          <w:lang w:eastAsia="en-IN"/>
        </w:rPr>
        <w:t>, 2011</w:t>
      </w:r>
      <w:r w:rsidR="000A1EF5" w:rsidRPr="006244E9">
        <w:rPr>
          <w:rFonts w:ascii="Times New Roman" w:hAnsi="Times New Roman" w:cs="Times New Roman"/>
          <w:sz w:val="24"/>
          <w:szCs w:val="24"/>
        </w:rPr>
        <w:t xml:space="preserve"> </w:t>
      </w:r>
      <w:r w:rsidR="00E718F1" w:rsidRPr="006244E9">
        <w:rPr>
          <w:rFonts w:ascii="Times New Roman" w:hAnsi="Times New Roman" w:cs="Times New Roman"/>
          <w:sz w:val="24"/>
          <w:szCs w:val="24"/>
        </w:rPr>
        <w:t>investigated t</w:t>
      </w:r>
      <w:r w:rsidR="00644A16" w:rsidRPr="006244E9">
        <w:rPr>
          <w:rFonts w:ascii="Times New Roman" w:hAnsi="Times New Roman" w:cs="Times New Roman"/>
          <w:sz w:val="24"/>
          <w:szCs w:val="24"/>
        </w:rPr>
        <w:t>he hydroethanolic extract of NOL, which prevented the elevation of marker enzymes in the plasma and maintained the levels of enzymatic and nonenzymatic antioxidants due to the presence of anthocyanin phytochemicals, was used to study the prevention of MI by ISO induction. This compound also reduced oxidative stress through a synergistic action on oxidative stress.</w:t>
      </w:r>
      <w:r w:rsidR="00E718F1" w:rsidRPr="006244E9">
        <w:rPr>
          <w:rFonts w:ascii="Times New Roman" w:hAnsi="Times New Roman" w:cs="Times New Roman"/>
          <w:sz w:val="24"/>
          <w:szCs w:val="24"/>
        </w:rPr>
        <w:t xml:space="preserve"> Later, </w:t>
      </w:r>
      <w:r w:rsidR="00250345" w:rsidRPr="006244E9">
        <w:rPr>
          <w:rFonts w:ascii="Times New Roman" w:hAnsi="Times New Roman" w:cs="Times New Roman"/>
          <w:sz w:val="24"/>
          <w:szCs w:val="24"/>
        </w:rPr>
        <w:t>the sam</w:t>
      </w:r>
      <w:r w:rsidR="00E718F1" w:rsidRPr="006244E9">
        <w:rPr>
          <w:rFonts w:ascii="Times New Roman" w:hAnsi="Times New Roman" w:cs="Times New Roman"/>
          <w:sz w:val="24"/>
          <w:szCs w:val="24"/>
        </w:rPr>
        <w:t>e researchers studied</w:t>
      </w:r>
      <w:r w:rsidR="00250345" w:rsidRPr="006244E9">
        <w:rPr>
          <w:rFonts w:ascii="Times New Roman" w:hAnsi="Times New Roman" w:cs="Times New Roman"/>
          <w:sz w:val="24"/>
          <w:szCs w:val="24"/>
        </w:rPr>
        <w:t xml:space="preserve"> </w:t>
      </w:r>
      <w:r w:rsidR="00B161D5" w:rsidRPr="006244E9">
        <w:rPr>
          <w:rFonts w:ascii="Times New Roman" w:hAnsi="Times New Roman" w:cs="Times New Roman"/>
          <w:sz w:val="24"/>
          <w:szCs w:val="24"/>
        </w:rPr>
        <w:t xml:space="preserve">the </w:t>
      </w:r>
      <w:r w:rsidR="00250345" w:rsidRPr="006244E9">
        <w:rPr>
          <w:rFonts w:ascii="Times New Roman" w:hAnsi="Times New Roman" w:cs="Times New Roman"/>
          <w:sz w:val="24"/>
          <w:szCs w:val="24"/>
        </w:rPr>
        <w:t>antihyperlipidemic potential of hydroethanolic extract of NOL in Triton WR-induced rats in comparison with atorvastatin,</w:t>
      </w:r>
      <w:r w:rsidR="006A6458" w:rsidRPr="006244E9">
        <w:rPr>
          <w:rFonts w:ascii="Times New Roman" w:hAnsi="Times New Roman" w:cs="Times New Roman"/>
          <w:sz w:val="24"/>
          <w:szCs w:val="24"/>
        </w:rPr>
        <w:t xml:space="preserve"> </w:t>
      </w:r>
      <w:r w:rsidR="00F32DC4" w:rsidRPr="006244E9">
        <w:rPr>
          <w:rFonts w:ascii="Times New Roman" w:hAnsi="Times New Roman" w:cs="Times New Roman"/>
          <w:sz w:val="24"/>
          <w:szCs w:val="24"/>
        </w:rPr>
        <w:t xml:space="preserve">and in </w:t>
      </w:r>
      <w:r w:rsidR="00B162FB" w:rsidRPr="006244E9">
        <w:rPr>
          <w:rFonts w:ascii="Times New Roman" w:hAnsi="Times New Roman" w:cs="Times New Roman"/>
          <w:sz w:val="24"/>
          <w:szCs w:val="24"/>
        </w:rPr>
        <w:t>high-fat</w:t>
      </w:r>
      <w:r w:rsidR="00F32DC4" w:rsidRPr="006244E9">
        <w:rPr>
          <w:rFonts w:ascii="Times New Roman" w:hAnsi="Times New Roman" w:cs="Times New Roman"/>
          <w:sz w:val="24"/>
          <w:szCs w:val="24"/>
        </w:rPr>
        <w:t xml:space="preserve"> diet (HFD) induced rats,</w:t>
      </w:r>
      <w:r w:rsidR="00250345" w:rsidRPr="006244E9">
        <w:rPr>
          <w:rFonts w:ascii="Times New Roman" w:hAnsi="Times New Roman" w:cs="Times New Roman"/>
          <w:sz w:val="24"/>
          <w:szCs w:val="24"/>
        </w:rPr>
        <w:t xml:space="preserve"> and cytotoxicity in </w:t>
      </w:r>
      <w:r w:rsidR="00950664" w:rsidRPr="006244E9">
        <w:rPr>
          <w:rFonts w:ascii="Times New Roman" w:hAnsi="Times New Roman" w:cs="Times New Roman"/>
          <w:sz w:val="24"/>
          <w:szCs w:val="24"/>
        </w:rPr>
        <w:t xml:space="preserve">in vivo and in </w:t>
      </w:r>
      <w:r w:rsidR="00250345" w:rsidRPr="006244E9">
        <w:rPr>
          <w:rFonts w:ascii="Times New Roman" w:hAnsi="Times New Roman" w:cs="Times New Roman"/>
          <w:sz w:val="24"/>
          <w:szCs w:val="24"/>
        </w:rPr>
        <w:t>vitro brine shrimp</w:t>
      </w:r>
      <w:r w:rsidR="00E25E67" w:rsidRPr="006244E9">
        <w:rPr>
          <w:rFonts w:ascii="Times New Roman" w:hAnsi="Times New Roman" w:cs="Times New Roman"/>
          <w:sz w:val="24"/>
          <w:szCs w:val="24"/>
        </w:rPr>
        <w:t xml:space="preserve"> which was concluded that phytochemicals present contributed antioxidant, </w:t>
      </w:r>
      <w:r w:rsidR="00224FD4" w:rsidRPr="006244E9">
        <w:rPr>
          <w:rFonts w:ascii="Times New Roman" w:hAnsi="Times New Roman" w:cs="Times New Roman"/>
          <w:sz w:val="24"/>
          <w:szCs w:val="24"/>
        </w:rPr>
        <w:t>a lipid-lowering</w:t>
      </w:r>
      <w:r w:rsidR="00E25E67" w:rsidRPr="006244E9">
        <w:rPr>
          <w:rFonts w:ascii="Times New Roman" w:hAnsi="Times New Roman" w:cs="Times New Roman"/>
          <w:sz w:val="24"/>
          <w:szCs w:val="24"/>
        </w:rPr>
        <w:t xml:space="preserve"> effect which </w:t>
      </w:r>
      <w:r w:rsidR="00224FD4" w:rsidRPr="006244E9">
        <w:rPr>
          <w:rFonts w:ascii="Times New Roman" w:hAnsi="Times New Roman" w:cs="Times New Roman"/>
          <w:sz w:val="24"/>
          <w:szCs w:val="24"/>
        </w:rPr>
        <w:t>direct</w:t>
      </w:r>
      <w:r w:rsidR="00E25E67" w:rsidRPr="006244E9">
        <w:rPr>
          <w:rFonts w:ascii="Times New Roman" w:hAnsi="Times New Roman" w:cs="Times New Roman"/>
          <w:sz w:val="24"/>
          <w:szCs w:val="24"/>
        </w:rPr>
        <w:t>ly correlated to cardioprotective property</w:t>
      </w:r>
      <w:r w:rsidR="00E718F1" w:rsidRPr="006244E9">
        <w:rPr>
          <w:rFonts w:ascii="Times New Roman" w:hAnsi="Times New Roman" w:cs="Times New Roman"/>
          <w:sz w:val="24"/>
          <w:szCs w:val="24"/>
        </w:rPr>
        <w:t xml:space="preserve"> </w:t>
      </w:r>
      <w:r w:rsidR="005B6C2D" w:rsidRPr="007926CE">
        <w:rPr>
          <w:rFonts w:ascii="Times New Roman" w:hAnsi="Times New Roman" w:cs="Times New Roman"/>
          <w:sz w:val="24"/>
          <w:szCs w:val="24"/>
        </w:rPr>
        <w:t>(Gayathri</w:t>
      </w:r>
      <w:r w:rsidR="00A47EFE" w:rsidRPr="007926CE">
        <w:rPr>
          <w:rFonts w:ascii="Times New Roman" w:hAnsi="Times New Roman" w:cs="Times New Roman"/>
          <w:sz w:val="24"/>
          <w:szCs w:val="24"/>
        </w:rPr>
        <w:t xml:space="preserve"> </w:t>
      </w:r>
      <w:r w:rsidR="00A47EFE" w:rsidRPr="009A7EF3">
        <w:rPr>
          <w:rFonts w:ascii="Times New Roman" w:hAnsi="Times New Roman" w:cs="Times New Roman"/>
          <w:i/>
          <w:iCs/>
          <w:sz w:val="24"/>
          <w:szCs w:val="24"/>
        </w:rPr>
        <w:t>et al</w:t>
      </w:r>
      <w:r w:rsidR="005B6C2D" w:rsidRPr="007926CE">
        <w:rPr>
          <w:rFonts w:ascii="Times New Roman" w:hAnsi="Times New Roman" w:cs="Times New Roman"/>
          <w:sz w:val="24"/>
          <w:szCs w:val="24"/>
        </w:rPr>
        <w:t>,</w:t>
      </w:r>
      <w:r w:rsidR="00A47EFE" w:rsidRPr="007926CE">
        <w:rPr>
          <w:rFonts w:ascii="Times New Roman" w:hAnsi="Times New Roman" w:cs="Times New Roman"/>
          <w:sz w:val="24"/>
          <w:szCs w:val="24"/>
        </w:rPr>
        <w:t>2013</w:t>
      </w:r>
      <w:r w:rsidR="005B6C2D" w:rsidRPr="007926CE">
        <w:rPr>
          <w:rFonts w:ascii="Times New Roman" w:hAnsi="Times New Roman" w:cs="Times New Roman"/>
          <w:sz w:val="24"/>
          <w:szCs w:val="24"/>
        </w:rPr>
        <w:t>)</w:t>
      </w:r>
      <w:r w:rsidR="00B162FB" w:rsidRPr="007926CE">
        <w:rPr>
          <w:rFonts w:ascii="Times New Roman" w:hAnsi="Times New Roman" w:cs="Times New Roman"/>
          <w:sz w:val="24"/>
          <w:szCs w:val="24"/>
        </w:rPr>
        <w:t>.</w:t>
      </w:r>
      <w:r w:rsidR="00B162FB" w:rsidRPr="006244E9">
        <w:rPr>
          <w:rFonts w:ascii="Times New Roman" w:hAnsi="Times New Roman" w:cs="Times New Roman"/>
          <w:sz w:val="24"/>
          <w:szCs w:val="24"/>
        </w:rPr>
        <w:t xml:space="preserve"> </w:t>
      </w:r>
      <w:r w:rsidR="0046555D" w:rsidRPr="006244E9">
        <w:rPr>
          <w:rFonts w:ascii="Times New Roman" w:hAnsi="Times New Roman" w:cs="Times New Roman"/>
          <w:sz w:val="24"/>
          <w:szCs w:val="24"/>
        </w:rPr>
        <w:t>Hitit et al</w:t>
      </w:r>
      <w:r w:rsidR="007C7A1F">
        <w:rPr>
          <w:rFonts w:ascii="Times New Roman" w:hAnsi="Times New Roman" w:cs="Times New Roman"/>
          <w:sz w:val="24"/>
          <w:szCs w:val="24"/>
        </w:rPr>
        <w:t>, 2018</w:t>
      </w:r>
      <w:r w:rsidR="0046555D" w:rsidRPr="006244E9">
        <w:rPr>
          <w:rFonts w:ascii="Times New Roman" w:hAnsi="Times New Roman" w:cs="Times New Roman"/>
          <w:sz w:val="24"/>
          <w:szCs w:val="24"/>
        </w:rPr>
        <w:t xml:space="preserve"> studied </w:t>
      </w:r>
      <w:r w:rsidR="006404AF" w:rsidRPr="006244E9">
        <w:rPr>
          <w:rFonts w:ascii="Times New Roman" w:hAnsi="Times New Roman" w:cs="Times New Roman"/>
          <w:sz w:val="24"/>
          <w:szCs w:val="24"/>
        </w:rPr>
        <w:t xml:space="preserve">the elevated expression of </w:t>
      </w:r>
      <w:r w:rsidR="006404AF" w:rsidRPr="006244E9">
        <w:rPr>
          <w:rFonts w:ascii="Times New Roman" w:hAnsi="Times New Roman" w:cs="Times New Roman"/>
          <w:sz w:val="24"/>
          <w:szCs w:val="24"/>
        </w:rPr>
        <w:lastRenderedPageBreak/>
        <w:t>hypoxia-inducing factors (HIFs)</w:t>
      </w:r>
      <w:r w:rsidR="00F9178A" w:rsidRPr="006244E9">
        <w:rPr>
          <w:rFonts w:ascii="Times New Roman" w:hAnsi="Times New Roman" w:cs="Times New Roman"/>
          <w:sz w:val="24"/>
          <w:szCs w:val="24"/>
        </w:rPr>
        <w:t xml:space="preserve"> such as HIF1A, HIF2A, HIF3A, manganese superoxide dismutase (MnSOD), CAT, and copper (Cu) SOD mRNAs </w:t>
      </w:r>
      <w:r w:rsidR="001C4586" w:rsidRPr="006244E9">
        <w:rPr>
          <w:rFonts w:ascii="Times New Roman" w:hAnsi="Times New Roman" w:cs="Times New Roman"/>
          <w:sz w:val="24"/>
          <w:szCs w:val="24"/>
        </w:rPr>
        <w:t>in oxidative defense mechanisms</w:t>
      </w:r>
      <w:r w:rsidR="00A47EFE" w:rsidRPr="006244E9">
        <w:rPr>
          <w:rFonts w:ascii="Times New Roman" w:hAnsi="Times New Roman" w:cs="Times New Roman"/>
          <w:sz w:val="18"/>
          <w:szCs w:val="18"/>
          <w:shd w:val="clear" w:color="auto" w:fill="FFFFFF"/>
        </w:rPr>
        <w:t>.</w:t>
      </w:r>
      <w:r w:rsidR="005D44C7" w:rsidRPr="006244E9">
        <w:rPr>
          <w:rFonts w:ascii="Times New Roman" w:hAnsi="Times New Roman" w:cs="Times New Roman"/>
          <w:sz w:val="24"/>
          <w:szCs w:val="24"/>
          <w:shd w:val="clear" w:color="auto" w:fill="FFFFFF"/>
        </w:rPr>
        <w:t xml:space="preserve"> Besides the toxicological importance of NOL, the parts of the plants including flowers were remarkable for its pharmacological value. One of such notable property of NOL was </w:t>
      </w:r>
      <w:r w:rsidR="00A47EFE" w:rsidRPr="006244E9">
        <w:rPr>
          <w:rFonts w:ascii="Times New Roman" w:hAnsi="Times New Roman" w:cs="Times New Roman"/>
          <w:sz w:val="24"/>
          <w:szCs w:val="24"/>
          <w:shd w:val="clear" w:color="auto" w:fill="FFFFFF"/>
        </w:rPr>
        <w:t xml:space="preserve">a </w:t>
      </w:r>
      <w:r w:rsidR="005D44C7" w:rsidRPr="006244E9">
        <w:rPr>
          <w:rFonts w:ascii="Times New Roman" w:hAnsi="Times New Roman" w:cs="Times New Roman"/>
          <w:sz w:val="24"/>
          <w:szCs w:val="24"/>
          <w:shd w:val="clear" w:color="auto" w:fill="FFFFFF"/>
        </w:rPr>
        <w:t xml:space="preserve">cardioprotective activity which depends on the phytoconstituents present that can be further researched to develop </w:t>
      </w:r>
      <w:r w:rsidR="00A47EFE" w:rsidRPr="006244E9">
        <w:rPr>
          <w:rFonts w:ascii="Times New Roman" w:hAnsi="Times New Roman" w:cs="Times New Roman"/>
          <w:sz w:val="24"/>
          <w:szCs w:val="24"/>
          <w:shd w:val="clear" w:color="auto" w:fill="FFFFFF"/>
        </w:rPr>
        <w:t xml:space="preserve">a </w:t>
      </w:r>
      <w:r w:rsidR="005D44C7" w:rsidRPr="006244E9">
        <w:rPr>
          <w:rFonts w:ascii="Times New Roman" w:hAnsi="Times New Roman" w:cs="Times New Roman"/>
          <w:sz w:val="24"/>
          <w:szCs w:val="24"/>
          <w:shd w:val="clear" w:color="auto" w:fill="FFFFFF"/>
        </w:rPr>
        <w:t>number of novel drugs.</w:t>
      </w:r>
    </w:p>
    <w:p w14:paraId="7CFFD885" w14:textId="77777777" w:rsidR="00C60097" w:rsidRPr="006244E9" w:rsidRDefault="00C60097" w:rsidP="005235B8">
      <w:pPr>
        <w:pStyle w:val="Heading1"/>
        <w:spacing w:after="0" w:line="360" w:lineRule="auto"/>
        <w:ind w:left="-284" w:right="-24"/>
        <w:jc w:val="both"/>
        <w:rPr>
          <w:b w:val="0"/>
          <w:bCs w:val="0"/>
          <w:sz w:val="24"/>
          <w:szCs w:val="24"/>
        </w:rPr>
      </w:pPr>
      <w:r w:rsidRPr="006244E9">
        <w:rPr>
          <w:i/>
          <w:iCs/>
          <w:sz w:val="24"/>
          <w:szCs w:val="24"/>
        </w:rPr>
        <w:t xml:space="preserve">Hibiscus sabdariffa </w:t>
      </w:r>
      <w:r w:rsidRPr="006244E9">
        <w:rPr>
          <w:sz w:val="24"/>
          <w:szCs w:val="24"/>
        </w:rPr>
        <w:t>(Family: Malvaceae)</w:t>
      </w:r>
    </w:p>
    <w:p w14:paraId="7E224EEA" w14:textId="5AB77CB5" w:rsidR="00C60097" w:rsidRPr="006244E9" w:rsidRDefault="00C60097" w:rsidP="005235B8">
      <w:pPr>
        <w:spacing w:line="360" w:lineRule="auto"/>
        <w:ind w:left="-284" w:right="-24"/>
        <w:jc w:val="both"/>
        <w:rPr>
          <w:rFonts w:ascii="Times New Roman" w:hAnsi="Times New Roman" w:cs="Times New Roman"/>
          <w:sz w:val="24"/>
          <w:szCs w:val="24"/>
        </w:rPr>
      </w:pPr>
      <w:r w:rsidRPr="006244E9">
        <w:rPr>
          <w:rFonts w:ascii="Times New Roman" w:hAnsi="Times New Roman" w:cs="Times New Roman"/>
          <w:sz w:val="24"/>
          <w:szCs w:val="24"/>
        </w:rPr>
        <w:t xml:space="preserve">Polyphenol-enriched </w:t>
      </w:r>
      <w:r w:rsidRPr="006244E9">
        <w:rPr>
          <w:rFonts w:ascii="Times New Roman" w:hAnsi="Times New Roman" w:cs="Times New Roman"/>
          <w:i/>
          <w:iCs/>
          <w:sz w:val="24"/>
          <w:szCs w:val="24"/>
        </w:rPr>
        <w:t>Hibiscus sabdariffa L</w:t>
      </w:r>
      <w:r w:rsidRPr="006244E9">
        <w:rPr>
          <w:rFonts w:ascii="Times New Roman" w:hAnsi="Times New Roman" w:cs="Times New Roman"/>
          <w:sz w:val="24"/>
          <w:szCs w:val="24"/>
        </w:rPr>
        <w:t xml:space="preserve">., sometimes known as roselle, is a popular native remedy for a variety of illnesses. </w:t>
      </w:r>
      <w:r w:rsidRPr="006244E9">
        <w:rPr>
          <w:rFonts w:ascii="Times New Roman" w:hAnsi="Times New Roman" w:cs="Times New Roman"/>
          <w:i/>
          <w:iCs/>
          <w:sz w:val="24"/>
          <w:szCs w:val="24"/>
        </w:rPr>
        <w:t xml:space="preserve">Hibiscus sabdariffa </w:t>
      </w:r>
      <w:r w:rsidRPr="006244E9">
        <w:rPr>
          <w:rFonts w:ascii="Times New Roman" w:hAnsi="Times New Roman" w:cs="Times New Roman"/>
          <w:sz w:val="24"/>
          <w:szCs w:val="24"/>
        </w:rPr>
        <w:t xml:space="preserve">is a perennial or biennial herbaceous plant that is native to India, Malaysia, and tropical Africa and is grown in tropical climates all over the world. It can reach heights of 4 to 7 feet. Due to its high citric acid and pectin content, the edible whorl of the flower is used to flavour teas, non-alcoholic beverages, jams, jellies, soup, and sauces. Additionally, the petals have therapeutic benefits for hypertension, pyrexia, liver and renal issues, hypercholesteremia, inflammation, and other conditions. These benefits include antioxidant, diuretic, laxative, vasodilator, ACE inhibitor, antiscorbutic, and others. The pharmacological and phytochemical screening of </w:t>
      </w:r>
      <w:r w:rsidRPr="006244E9">
        <w:rPr>
          <w:rFonts w:ascii="Times New Roman" w:hAnsi="Times New Roman" w:cs="Times New Roman"/>
          <w:i/>
          <w:iCs/>
          <w:sz w:val="24"/>
          <w:szCs w:val="24"/>
        </w:rPr>
        <w:t xml:space="preserve">Hibiscus sabdariffa L </w:t>
      </w:r>
      <w:r w:rsidRPr="006244E9">
        <w:rPr>
          <w:rFonts w:ascii="Times New Roman" w:hAnsi="Times New Roman" w:cs="Times New Roman"/>
          <w:sz w:val="24"/>
          <w:szCs w:val="24"/>
        </w:rPr>
        <w:t xml:space="preserve">revealed the presence of polyphenols such as anthocyanins (Delphinidin-3-sambubioside (hibiscin), Cyanidin -3-sambubioside, Cyanidin-3,5- diglucoside), flavonoids (gossypetin, hibiscetin, quercetin, and sabdaretin), anthocyanidins (Delphinidin), phenolic (chlorogenic acid, hibiscus acid) and organic acids among these anthocyanins confer the red pigment of calyces. Delphinidin-3-sambubioside (hibiscin), and cyanidin-3-sambubioside are the most effective anthocyanins </w:t>
      </w:r>
      <w:r w:rsidR="008343FA" w:rsidRPr="006244E9">
        <w:rPr>
          <w:rFonts w:ascii="Times New Roman" w:hAnsi="Times New Roman" w:cs="Times New Roman"/>
          <w:sz w:val="24"/>
          <w:szCs w:val="24"/>
        </w:rPr>
        <w:t xml:space="preserve">(Yang </w:t>
      </w:r>
      <w:r w:rsidR="00225196" w:rsidRPr="00225196">
        <w:rPr>
          <w:rFonts w:ascii="Times New Roman" w:hAnsi="Times New Roman" w:cs="Times New Roman"/>
          <w:i/>
          <w:iCs/>
          <w:sz w:val="24"/>
          <w:szCs w:val="24"/>
        </w:rPr>
        <w:t xml:space="preserve">et al, </w:t>
      </w:r>
      <w:r w:rsidR="008343FA" w:rsidRPr="006244E9">
        <w:rPr>
          <w:rFonts w:ascii="Times New Roman" w:hAnsi="Times New Roman" w:cs="Times New Roman"/>
          <w:sz w:val="24"/>
          <w:szCs w:val="24"/>
        </w:rPr>
        <w:t>2009)</w:t>
      </w:r>
      <w:r w:rsidRPr="006244E9">
        <w:rPr>
          <w:rFonts w:ascii="Times New Roman" w:hAnsi="Times New Roman" w:cs="Times New Roman"/>
          <w:sz w:val="24"/>
          <w:szCs w:val="24"/>
        </w:rPr>
        <w:t xml:space="preserve">. Considering all these phytochemicals present, </w:t>
      </w:r>
      <w:r w:rsidRPr="006244E9">
        <w:rPr>
          <w:rFonts w:ascii="Times New Roman" w:hAnsi="Times New Roman" w:cs="Times New Roman"/>
          <w:i/>
          <w:iCs/>
          <w:sz w:val="24"/>
          <w:szCs w:val="24"/>
        </w:rPr>
        <w:t>Hibiscus sabdariffa L.</w:t>
      </w:r>
      <w:r w:rsidRPr="006244E9">
        <w:rPr>
          <w:rFonts w:ascii="Times New Roman" w:hAnsi="Times New Roman" w:cs="Times New Roman"/>
          <w:sz w:val="24"/>
          <w:szCs w:val="24"/>
        </w:rPr>
        <w:t xml:space="preserve"> could prevent disease and promote the health of the cardiac individual and it is experimented with by Abba Pacôme Obouayeba</w:t>
      </w:r>
      <w:r w:rsidR="00F31691">
        <w:rPr>
          <w:rFonts w:ascii="Times New Roman" w:hAnsi="Times New Roman" w:cs="Times New Roman"/>
          <w:sz w:val="24"/>
          <w:szCs w:val="24"/>
        </w:rPr>
        <w:t xml:space="preserve"> </w:t>
      </w:r>
      <w:r w:rsidR="00F31691" w:rsidRPr="00F31691">
        <w:rPr>
          <w:rFonts w:ascii="Times New Roman" w:hAnsi="Times New Roman" w:cs="Times New Roman"/>
          <w:i/>
          <w:iCs/>
          <w:sz w:val="24"/>
          <w:szCs w:val="24"/>
        </w:rPr>
        <w:t>et al</w:t>
      </w:r>
      <w:r w:rsidR="00F31691">
        <w:rPr>
          <w:rFonts w:ascii="Times New Roman" w:hAnsi="Times New Roman" w:cs="Times New Roman"/>
          <w:sz w:val="24"/>
          <w:szCs w:val="24"/>
        </w:rPr>
        <w:t xml:space="preserve">, </w:t>
      </w:r>
      <w:r w:rsidRPr="006244E9">
        <w:rPr>
          <w:rFonts w:ascii="Times New Roman" w:hAnsi="Times New Roman" w:cs="Times New Roman"/>
          <w:sz w:val="24"/>
          <w:szCs w:val="24"/>
        </w:rPr>
        <w:t xml:space="preserve">to inhibit the cardiotoxicity induced by doxorubicin, confirming the exhibition of cardioprotective property of aqueous extracts of </w:t>
      </w:r>
      <w:r w:rsidRPr="006244E9">
        <w:rPr>
          <w:rFonts w:ascii="Times New Roman" w:hAnsi="Times New Roman" w:cs="Times New Roman"/>
          <w:i/>
          <w:iCs/>
          <w:sz w:val="24"/>
          <w:szCs w:val="24"/>
        </w:rPr>
        <w:t xml:space="preserve">Hibiscus sabdariffa L </w:t>
      </w:r>
      <w:r w:rsidRPr="006244E9">
        <w:rPr>
          <w:rFonts w:ascii="Times New Roman" w:hAnsi="Times New Roman" w:cs="Times New Roman"/>
          <w:sz w:val="24"/>
          <w:szCs w:val="24"/>
        </w:rPr>
        <w:t xml:space="preserve">which altered the cardiac marker enzymes (CK-MB, LDH, ALT, and AST) in rats and anti-inflammatory property due to the presence of indomethacin. Studies have also shown that chronic treatment of </w:t>
      </w:r>
      <w:r w:rsidRPr="006244E9">
        <w:rPr>
          <w:rFonts w:ascii="Times New Roman" w:hAnsi="Times New Roman" w:cs="Times New Roman"/>
          <w:i/>
          <w:iCs/>
          <w:sz w:val="24"/>
          <w:szCs w:val="24"/>
        </w:rPr>
        <w:t>Hibiscus sabdariffa L</w:t>
      </w:r>
      <w:r w:rsidRPr="006244E9">
        <w:rPr>
          <w:rFonts w:ascii="Times New Roman" w:hAnsi="Times New Roman" w:cs="Times New Roman"/>
          <w:sz w:val="24"/>
          <w:szCs w:val="24"/>
        </w:rPr>
        <w:t>'s aqueous extract increased Na+-K+ ATPase and Ca2+-Mg2+-ATPase, which in turn delayed the onset of hypertension and cardiac contractility hypertrophy in rat hearts [</w:t>
      </w:r>
      <w:r w:rsidR="008343FA" w:rsidRPr="006244E9">
        <w:rPr>
          <w:rFonts w:ascii="Times New Roman" w:hAnsi="Times New Roman" w:cs="Times New Roman"/>
          <w:sz w:val="24"/>
          <w:szCs w:val="24"/>
        </w:rPr>
        <w:t>Lawrence</w:t>
      </w:r>
      <w:r w:rsidR="005379FC" w:rsidRPr="005379FC">
        <w:rPr>
          <w:rFonts w:ascii="Times New Roman" w:hAnsi="Times New Roman" w:cs="Times New Roman"/>
          <w:i/>
          <w:iCs/>
          <w:sz w:val="24"/>
          <w:szCs w:val="24"/>
        </w:rPr>
        <w:t xml:space="preserve"> et al</w:t>
      </w:r>
      <w:r w:rsidR="008343FA" w:rsidRPr="006244E9">
        <w:rPr>
          <w:rFonts w:ascii="Times New Roman" w:hAnsi="Times New Roman" w:cs="Times New Roman"/>
          <w:sz w:val="24"/>
          <w:szCs w:val="24"/>
        </w:rPr>
        <w:t>,2006</w:t>
      </w:r>
      <w:r w:rsidRPr="006244E9">
        <w:rPr>
          <w:rFonts w:ascii="Times New Roman" w:hAnsi="Times New Roman" w:cs="Times New Roman"/>
          <w:sz w:val="24"/>
          <w:szCs w:val="24"/>
        </w:rPr>
        <w:t xml:space="preserve">]. An </w:t>
      </w:r>
      <w:r w:rsidR="008343FA" w:rsidRPr="006244E9">
        <w:rPr>
          <w:rFonts w:ascii="Times New Roman" w:hAnsi="Times New Roman" w:cs="Times New Roman"/>
          <w:sz w:val="24"/>
          <w:szCs w:val="24"/>
        </w:rPr>
        <w:t>evidence</w:t>
      </w:r>
      <w:r w:rsidRPr="006244E9">
        <w:rPr>
          <w:rFonts w:ascii="Times New Roman" w:hAnsi="Times New Roman" w:cs="Times New Roman"/>
          <w:sz w:val="24"/>
          <w:szCs w:val="24"/>
        </w:rPr>
        <w:t xml:space="preserve"> shows that polyphenol-rich extract of </w:t>
      </w:r>
      <w:r w:rsidRPr="006244E9">
        <w:rPr>
          <w:rFonts w:ascii="Times New Roman" w:hAnsi="Times New Roman" w:cs="Times New Roman"/>
          <w:i/>
          <w:iCs/>
          <w:sz w:val="24"/>
          <w:szCs w:val="24"/>
        </w:rPr>
        <w:t xml:space="preserve">Hibiscus sabdariffa L </w:t>
      </w:r>
      <w:r w:rsidRPr="006244E9">
        <w:rPr>
          <w:rFonts w:ascii="Times New Roman" w:hAnsi="Times New Roman" w:cs="Times New Roman"/>
          <w:sz w:val="24"/>
          <w:szCs w:val="24"/>
        </w:rPr>
        <w:t xml:space="preserve">is effective in protecting the hyperglycemia-induced oxidative stress and mitochondrial damage in male Sprague Dawley diabetes rats by elevating the manganese dismutase superoxide (SOD-2) activity thereby </w:t>
      </w:r>
      <w:r w:rsidRPr="006244E9">
        <w:rPr>
          <w:rFonts w:ascii="Times New Roman" w:hAnsi="Times New Roman" w:cs="Times New Roman"/>
          <w:sz w:val="24"/>
          <w:szCs w:val="24"/>
        </w:rPr>
        <w:lastRenderedPageBreak/>
        <w:t>reduced ROS production and reduced the mitochondrial complex I (NADH dehydrogenase) which is the important site of ROS generation</w:t>
      </w:r>
      <w:r w:rsidRPr="006244E9">
        <w:rPr>
          <w:rFonts w:ascii="Times New Roman" w:hAnsi="Times New Roman" w:cs="Times New Roman"/>
          <w:sz w:val="24"/>
          <w:szCs w:val="24"/>
          <w:shd w:val="clear" w:color="auto" w:fill="FFFFFF"/>
        </w:rPr>
        <w:t xml:space="preserve"> [</w:t>
      </w:r>
      <w:r w:rsidR="008343FA" w:rsidRPr="006244E9">
        <w:rPr>
          <w:rFonts w:ascii="Times New Roman" w:hAnsi="Times New Roman" w:cs="Times New Roman"/>
          <w:sz w:val="24"/>
          <w:szCs w:val="24"/>
          <w:shd w:val="clear" w:color="auto" w:fill="FFFFFF"/>
        </w:rPr>
        <w:t>Nur Liyana</w:t>
      </w:r>
      <w:r w:rsidR="00F5440A">
        <w:rPr>
          <w:rFonts w:ascii="Times New Roman" w:hAnsi="Times New Roman" w:cs="Times New Roman"/>
          <w:sz w:val="24"/>
          <w:szCs w:val="24"/>
          <w:shd w:val="clear" w:color="auto" w:fill="FFFFFF"/>
        </w:rPr>
        <w:t xml:space="preserve"> Mohammed Yusof </w:t>
      </w:r>
      <w:r w:rsidR="00F5440A" w:rsidRPr="00F5440A">
        <w:rPr>
          <w:rFonts w:ascii="Times New Roman" w:hAnsi="Times New Roman" w:cs="Times New Roman"/>
          <w:i/>
          <w:iCs/>
          <w:sz w:val="24"/>
          <w:szCs w:val="24"/>
          <w:shd w:val="clear" w:color="auto" w:fill="FFFFFF"/>
        </w:rPr>
        <w:t>et al</w:t>
      </w:r>
      <w:r w:rsidRPr="006244E9">
        <w:rPr>
          <w:rFonts w:ascii="Times New Roman" w:hAnsi="Times New Roman" w:cs="Times New Roman"/>
          <w:sz w:val="24"/>
          <w:szCs w:val="24"/>
          <w:shd w:val="clear" w:color="auto" w:fill="FFFFFF"/>
        </w:rPr>
        <w:t xml:space="preserve">] and </w:t>
      </w:r>
      <w:r w:rsidRPr="006244E9">
        <w:rPr>
          <w:rFonts w:ascii="Times New Roman" w:hAnsi="Times New Roman" w:cs="Times New Roman"/>
          <w:sz w:val="24"/>
          <w:szCs w:val="24"/>
        </w:rPr>
        <w:t xml:space="preserve">possessed great antioxidant activity in Adriamycin induced cardiotoxicity in rats at its effective dosage </w:t>
      </w:r>
      <w:r w:rsidR="0055456A" w:rsidRPr="006244E9">
        <w:rPr>
          <w:rFonts w:ascii="Times New Roman" w:hAnsi="Times New Roman" w:cs="Times New Roman"/>
          <w:sz w:val="24"/>
          <w:szCs w:val="24"/>
        </w:rPr>
        <w:t xml:space="preserve">[Hala </w:t>
      </w:r>
      <w:r w:rsidR="0028552D" w:rsidRPr="0028552D">
        <w:rPr>
          <w:rFonts w:ascii="Times New Roman" w:hAnsi="Times New Roman" w:cs="Times New Roman"/>
          <w:i/>
          <w:iCs/>
          <w:sz w:val="24"/>
          <w:szCs w:val="24"/>
        </w:rPr>
        <w:t>et al</w:t>
      </w:r>
      <w:r w:rsidRPr="006244E9">
        <w:rPr>
          <w:rFonts w:ascii="Times New Roman" w:hAnsi="Times New Roman" w:cs="Times New Roman"/>
          <w:sz w:val="24"/>
          <w:szCs w:val="24"/>
        </w:rPr>
        <w:t>].</w:t>
      </w:r>
    </w:p>
    <w:p w14:paraId="053A56BB" w14:textId="77777777" w:rsidR="00C60097" w:rsidRPr="006244E9" w:rsidRDefault="00C60097" w:rsidP="005235B8">
      <w:pPr>
        <w:spacing w:line="600" w:lineRule="auto"/>
        <w:ind w:left="-284" w:right="-24"/>
        <w:jc w:val="both"/>
        <w:rPr>
          <w:rFonts w:ascii="Times New Roman" w:hAnsi="Times New Roman" w:cs="Times New Roman"/>
          <w:sz w:val="24"/>
          <w:szCs w:val="24"/>
        </w:rPr>
      </w:pPr>
    </w:p>
    <w:p w14:paraId="2CEA9314" w14:textId="67A17689" w:rsidR="00C60097" w:rsidRDefault="00C60097" w:rsidP="005235B8">
      <w:pPr>
        <w:shd w:val="clear" w:color="auto" w:fill="FFFFFF"/>
        <w:spacing w:before="200" w:after="200" w:line="600" w:lineRule="auto"/>
        <w:ind w:left="-284" w:right="-24"/>
        <w:jc w:val="both"/>
        <w:rPr>
          <w:rFonts w:ascii="Times New Roman" w:hAnsi="Times New Roman" w:cs="Times New Roman"/>
          <w:b/>
          <w:bCs/>
          <w:sz w:val="24"/>
          <w:szCs w:val="24"/>
        </w:rPr>
      </w:pPr>
      <w:r w:rsidRPr="006244E9">
        <w:rPr>
          <w:rFonts w:ascii="Times New Roman" w:hAnsi="Times New Roman" w:cs="Times New Roman"/>
          <w:b/>
          <w:bCs/>
          <w:sz w:val="24"/>
          <w:szCs w:val="24"/>
        </w:rPr>
        <w:t>Conclusion</w:t>
      </w:r>
    </w:p>
    <w:p w14:paraId="3E1942BA" w14:textId="4598A655" w:rsidR="00C60097" w:rsidRPr="00D17628" w:rsidRDefault="00C60097" w:rsidP="005235B8">
      <w:pPr>
        <w:shd w:val="clear" w:color="auto" w:fill="FFFFFF"/>
        <w:spacing w:before="200" w:after="200" w:line="600" w:lineRule="auto"/>
        <w:ind w:left="-284" w:right="-24"/>
        <w:jc w:val="both"/>
        <w:rPr>
          <w:rFonts w:ascii="Times New Roman" w:hAnsi="Times New Roman" w:cs="Times New Roman"/>
          <w:bCs/>
          <w:sz w:val="24"/>
          <w:szCs w:val="24"/>
        </w:rPr>
      </w:pPr>
      <w:r w:rsidRPr="006244E9">
        <w:rPr>
          <w:rFonts w:ascii="Times New Roman" w:hAnsi="Times New Roman" w:cs="Times New Roman"/>
          <w:sz w:val="24"/>
          <w:szCs w:val="24"/>
        </w:rPr>
        <w:t xml:space="preserve">The anti-inflammatory, antioxidant, antithrombotic, antibacterial, and vasodilatory properties, and many other important properties of the </w:t>
      </w:r>
      <w:r w:rsidR="00D309D8" w:rsidRPr="006244E9">
        <w:rPr>
          <w:rFonts w:ascii="Times New Roman" w:hAnsi="Times New Roman" w:cs="Times New Roman"/>
          <w:sz w:val="24"/>
          <w:szCs w:val="24"/>
        </w:rPr>
        <w:t xml:space="preserve">floral </w:t>
      </w:r>
      <w:r w:rsidRPr="006244E9">
        <w:rPr>
          <w:rFonts w:ascii="Times New Roman" w:hAnsi="Times New Roman" w:cs="Times New Roman"/>
          <w:sz w:val="24"/>
          <w:szCs w:val="24"/>
        </w:rPr>
        <w:t xml:space="preserve">polyphenols may aid in the development of novel medicines for the prevention and treatment of cardiovascular disorders. A thorough review of the literature demonstrated the significance of medicinal flowers with a diverse range of </w:t>
      </w:r>
      <w:r w:rsidR="00A6014C" w:rsidRPr="006244E9">
        <w:rPr>
          <w:rFonts w:ascii="Times New Roman" w:hAnsi="Times New Roman" w:cs="Times New Roman"/>
          <w:sz w:val="24"/>
          <w:szCs w:val="24"/>
        </w:rPr>
        <w:t>‘</w:t>
      </w:r>
      <w:r w:rsidRPr="006244E9">
        <w:rPr>
          <w:rFonts w:ascii="Times New Roman" w:hAnsi="Times New Roman" w:cs="Times New Roman"/>
          <w:sz w:val="24"/>
          <w:szCs w:val="24"/>
        </w:rPr>
        <w:t>pharmacological effects. For the sake of therapy and enhancing human life quality, we concentrated on the cardioprotective properties of flowers in this review.</w:t>
      </w:r>
    </w:p>
    <w:p w14:paraId="6A21B8F4" w14:textId="77777777" w:rsidR="00C60097" w:rsidRPr="006244E9" w:rsidRDefault="00C60097" w:rsidP="005235B8">
      <w:pPr>
        <w:spacing w:line="600" w:lineRule="auto"/>
        <w:ind w:left="-284" w:right="-24"/>
        <w:jc w:val="both"/>
        <w:rPr>
          <w:rFonts w:ascii="Times New Roman" w:hAnsi="Times New Roman" w:cs="Times New Roman"/>
          <w:b/>
          <w:bCs/>
          <w:sz w:val="24"/>
          <w:szCs w:val="24"/>
        </w:rPr>
      </w:pPr>
      <w:r w:rsidRPr="006244E9">
        <w:rPr>
          <w:rFonts w:ascii="Times New Roman" w:hAnsi="Times New Roman" w:cs="Times New Roman"/>
          <w:b/>
          <w:bCs/>
          <w:sz w:val="24"/>
          <w:szCs w:val="24"/>
        </w:rPr>
        <w:t xml:space="preserve">Ethical statement </w:t>
      </w:r>
    </w:p>
    <w:p w14:paraId="2AC14B3F" w14:textId="77777777" w:rsidR="00C60097" w:rsidRPr="006244E9" w:rsidRDefault="00C60097" w:rsidP="005235B8">
      <w:pPr>
        <w:shd w:val="clear" w:color="auto" w:fill="FFFFFF"/>
        <w:spacing w:before="200" w:after="200" w:line="600" w:lineRule="auto"/>
        <w:ind w:left="-284" w:right="-24"/>
        <w:jc w:val="both"/>
        <w:rPr>
          <w:rFonts w:ascii="Times New Roman" w:hAnsi="Times New Roman" w:cs="Times New Roman"/>
          <w:sz w:val="24"/>
          <w:szCs w:val="24"/>
        </w:rPr>
      </w:pPr>
      <w:r w:rsidRPr="006244E9">
        <w:rPr>
          <w:rFonts w:ascii="Times New Roman" w:hAnsi="Times New Roman" w:cs="Times New Roman"/>
          <w:sz w:val="24"/>
          <w:szCs w:val="24"/>
        </w:rPr>
        <w:t>This review article does not include any human subjects or animal experiments.</w:t>
      </w:r>
    </w:p>
    <w:p w14:paraId="54708B39" w14:textId="77777777" w:rsidR="00C60097" w:rsidRPr="006244E9" w:rsidRDefault="00C60097" w:rsidP="005235B8">
      <w:pPr>
        <w:shd w:val="clear" w:color="auto" w:fill="FFFFFF"/>
        <w:spacing w:before="200" w:after="200" w:line="600" w:lineRule="auto"/>
        <w:ind w:left="-284" w:right="-24"/>
        <w:jc w:val="both"/>
        <w:rPr>
          <w:rFonts w:ascii="Times New Roman" w:hAnsi="Times New Roman" w:cs="Times New Roman"/>
          <w:b/>
          <w:bCs/>
          <w:sz w:val="24"/>
          <w:szCs w:val="24"/>
        </w:rPr>
      </w:pPr>
      <w:r w:rsidRPr="006244E9">
        <w:rPr>
          <w:rFonts w:ascii="Times New Roman" w:hAnsi="Times New Roman" w:cs="Times New Roman"/>
          <w:b/>
          <w:bCs/>
          <w:sz w:val="24"/>
          <w:szCs w:val="24"/>
        </w:rPr>
        <w:t>Conflicts of interest</w:t>
      </w:r>
    </w:p>
    <w:p w14:paraId="7C99F3A7" w14:textId="77777777" w:rsidR="00C60097" w:rsidRPr="006244E9" w:rsidRDefault="00C60097" w:rsidP="005235B8">
      <w:pPr>
        <w:shd w:val="clear" w:color="auto" w:fill="FFFFFF"/>
        <w:spacing w:before="200" w:after="200" w:line="600" w:lineRule="auto"/>
        <w:ind w:left="-284" w:right="-24"/>
        <w:jc w:val="both"/>
        <w:rPr>
          <w:rFonts w:ascii="Times New Roman" w:hAnsi="Times New Roman" w:cs="Times New Roman"/>
          <w:sz w:val="24"/>
          <w:szCs w:val="24"/>
        </w:rPr>
      </w:pPr>
      <w:r w:rsidRPr="006244E9">
        <w:rPr>
          <w:rFonts w:ascii="Times New Roman" w:hAnsi="Times New Roman" w:cs="Times New Roman"/>
          <w:sz w:val="24"/>
          <w:szCs w:val="24"/>
        </w:rPr>
        <w:t xml:space="preserve"> The author declares they have no competing interests.</w:t>
      </w:r>
    </w:p>
    <w:p w14:paraId="392547BA" w14:textId="22088B8B" w:rsidR="00C60097" w:rsidRPr="006244E9" w:rsidRDefault="00C60097" w:rsidP="005235B8">
      <w:pPr>
        <w:spacing w:line="480" w:lineRule="auto"/>
        <w:ind w:left="-284"/>
        <w:rPr>
          <w:rFonts w:ascii="Times New Roman" w:hAnsi="Times New Roman" w:cs="Times New Roman"/>
          <w:b/>
          <w:bCs/>
          <w:sz w:val="24"/>
          <w:szCs w:val="24"/>
          <w:lang w:val="en-US"/>
        </w:rPr>
      </w:pPr>
      <w:r w:rsidRPr="006244E9">
        <w:rPr>
          <w:rFonts w:ascii="Times New Roman" w:hAnsi="Times New Roman" w:cs="Times New Roman"/>
          <w:b/>
          <w:bCs/>
          <w:sz w:val="24"/>
          <w:szCs w:val="24"/>
          <w:lang w:val="en-US"/>
        </w:rPr>
        <w:t>References</w:t>
      </w:r>
    </w:p>
    <w:p w14:paraId="2CD8974C" w14:textId="77777777" w:rsidR="00266787" w:rsidRPr="009B7CEF" w:rsidRDefault="00266787" w:rsidP="005235B8">
      <w:pPr>
        <w:pStyle w:val="ListParagraph"/>
        <w:numPr>
          <w:ilvl w:val="0"/>
          <w:numId w:val="17"/>
        </w:numPr>
        <w:spacing w:line="480" w:lineRule="auto"/>
        <w:ind w:left="-284" w:firstLine="0"/>
        <w:jc w:val="both"/>
        <w:rPr>
          <w:rFonts w:ascii="Times New Roman" w:hAnsi="Times New Roman" w:cs="Times New Roman"/>
          <w:sz w:val="24"/>
          <w:szCs w:val="24"/>
        </w:rPr>
      </w:pPr>
      <w:r w:rsidRPr="009B7CEF">
        <w:rPr>
          <w:rFonts w:ascii="Times New Roman" w:hAnsi="Times New Roman" w:cs="Times New Roman"/>
          <w:sz w:val="24"/>
          <w:szCs w:val="24"/>
        </w:rPr>
        <w:t>Pires, T. C., Barros, L., Santos-Buelga, C., and Ferreira, I. C. (2019). Edible flowers: Emerging components in the diet. Trends Food Sci. Tech. 93, 244–258. doi: 10.1016/j.tifs.2019.09.020</w:t>
      </w:r>
    </w:p>
    <w:p w14:paraId="4103FA85" w14:textId="77777777" w:rsidR="00266787" w:rsidRPr="009B7CEF" w:rsidRDefault="00266787" w:rsidP="005235B8">
      <w:pPr>
        <w:pStyle w:val="ListParagraph"/>
        <w:numPr>
          <w:ilvl w:val="0"/>
          <w:numId w:val="17"/>
        </w:numPr>
        <w:shd w:val="clear" w:color="auto" w:fill="FFFFFF"/>
        <w:tabs>
          <w:tab w:val="left" w:pos="-284"/>
        </w:tabs>
        <w:spacing w:after="100" w:afterAutospacing="1" w:line="480" w:lineRule="auto"/>
        <w:ind w:left="-284" w:firstLine="0"/>
        <w:jc w:val="both"/>
        <w:rPr>
          <w:rFonts w:ascii="Times New Roman" w:hAnsi="Times New Roman" w:cs="Times New Roman"/>
          <w:color w:val="222222"/>
          <w:sz w:val="24"/>
          <w:szCs w:val="24"/>
          <w:shd w:val="clear" w:color="auto" w:fill="FFFFFF"/>
        </w:rPr>
      </w:pPr>
      <w:r w:rsidRPr="009B7CEF">
        <w:rPr>
          <w:rFonts w:ascii="Times New Roman" w:hAnsi="Times New Roman" w:cs="Times New Roman"/>
          <w:color w:val="222222"/>
          <w:sz w:val="24"/>
          <w:szCs w:val="24"/>
          <w:shd w:val="clear" w:color="auto" w:fill="FFFFFF"/>
        </w:rPr>
        <w:lastRenderedPageBreak/>
        <w:t>Pardossi, A.; Minuto, A.; Benvenuti, S. Belli, buoni e sani: I fiori eduli irrompono sul mercato. </w:t>
      </w:r>
      <w:r w:rsidRPr="009B7CEF">
        <w:rPr>
          <w:rStyle w:val="html-italic"/>
          <w:rFonts w:ascii="Times New Roman" w:hAnsi="Times New Roman" w:cs="Times New Roman"/>
          <w:color w:val="222222"/>
          <w:sz w:val="24"/>
          <w:szCs w:val="24"/>
          <w:shd w:val="clear" w:color="auto" w:fill="FFFFFF"/>
        </w:rPr>
        <w:t>Floricultore</w:t>
      </w:r>
      <w:r w:rsidRPr="009B7CEF">
        <w:rPr>
          <w:rFonts w:ascii="Times New Roman" w:hAnsi="Times New Roman" w:cs="Times New Roman"/>
          <w:color w:val="222222"/>
          <w:sz w:val="24"/>
          <w:szCs w:val="24"/>
          <w:shd w:val="clear" w:color="auto" w:fill="FFFFFF"/>
        </w:rPr>
        <w:t> 2016, </w:t>
      </w:r>
      <w:r w:rsidRPr="009B7CEF">
        <w:rPr>
          <w:rStyle w:val="html-italic"/>
          <w:rFonts w:ascii="Times New Roman" w:hAnsi="Times New Roman" w:cs="Times New Roman"/>
          <w:color w:val="222222"/>
          <w:sz w:val="24"/>
          <w:szCs w:val="24"/>
          <w:shd w:val="clear" w:color="auto" w:fill="FFFFFF"/>
        </w:rPr>
        <w:t>12</w:t>
      </w:r>
      <w:r w:rsidRPr="009B7CEF">
        <w:rPr>
          <w:rFonts w:ascii="Times New Roman" w:hAnsi="Times New Roman" w:cs="Times New Roman"/>
          <w:color w:val="222222"/>
          <w:sz w:val="24"/>
          <w:szCs w:val="24"/>
          <w:shd w:val="clear" w:color="auto" w:fill="FFFFFF"/>
        </w:rPr>
        <w:t>, 36–43.</w:t>
      </w:r>
    </w:p>
    <w:p w14:paraId="429C62BD" w14:textId="77777777" w:rsidR="0087228C" w:rsidRPr="009B7CEF" w:rsidRDefault="0087228C" w:rsidP="005235B8">
      <w:pPr>
        <w:pStyle w:val="ListParagraph"/>
        <w:numPr>
          <w:ilvl w:val="0"/>
          <w:numId w:val="17"/>
        </w:numPr>
        <w:spacing w:line="480" w:lineRule="auto"/>
        <w:ind w:left="-284" w:firstLine="0"/>
        <w:jc w:val="both"/>
        <w:rPr>
          <w:rFonts w:ascii="Times New Roman" w:hAnsi="Times New Roman" w:cs="Times New Roman"/>
          <w:sz w:val="24"/>
          <w:szCs w:val="24"/>
        </w:rPr>
      </w:pPr>
      <w:r w:rsidRPr="009B7CEF">
        <w:rPr>
          <w:rFonts w:ascii="Times New Roman" w:hAnsi="Times New Roman" w:cs="Times New Roman"/>
          <w:sz w:val="24"/>
          <w:szCs w:val="24"/>
        </w:rPr>
        <w:t xml:space="preserve">Demasi, s.; caser, m.; donno, d.; enri, s.r.; lonati, m.; scariot, v. Exploring wild edible flowers as a source of bioactive compounds: New perspectives in horticulture. Folia Horticulturae, v.33, n.1, p.1-22, 2021. </w:t>
      </w:r>
    </w:p>
    <w:p w14:paraId="7E36BF41" w14:textId="77777777" w:rsidR="001F1E8D" w:rsidRPr="009B7CEF" w:rsidRDefault="001F1E8D" w:rsidP="005235B8">
      <w:pPr>
        <w:pStyle w:val="ListParagraph"/>
        <w:numPr>
          <w:ilvl w:val="0"/>
          <w:numId w:val="17"/>
        </w:numPr>
        <w:shd w:val="clear" w:color="auto" w:fill="FFFFFF"/>
        <w:tabs>
          <w:tab w:val="left" w:pos="-284"/>
        </w:tabs>
        <w:spacing w:after="100" w:afterAutospacing="1" w:line="480" w:lineRule="auto"/>
        <w:ind w:left="-284" w:firstLine="0"/>
        <w:jc w:val="both"/>
        <w:rPr>
          <w:rFonts w:ascii="Times New Roman" w:hAnsi="Times New Roman" w:cs="Times New Roman"/>
          <w:color w:val="222222"/>
          <w:sz w:val="24"/>
          <w:szCs w:val="24"/>
          <w:shd w:val="clear" w:color="auto" w:fill="FFFFFF"/>
        </w:rPr>
      </w:pPr>
      <w:r w:rsidRPr="009B7CEF">
        <w:rPr>
          <w:rFonts w:ascii="Times New Roman" w:hAnsi="Times New Roman" w:cs="Times New Roman"/>
          <w:color w:val="222222"/>
          <w:sz w:val="24"/>
          <w:szCs w:val="24"/>
          <w:shd w:val="clear" w:color="auto" w:fill="FFFFFF"/>
        </w:rPr>
        <w:t>Loizzo, M.; Pugliese, A.; Bonesi, M.; Tenuta, M.C.; Menichini, F.; Ulrih, N.P.; Tundis, R. Edible Flowers: A Rich Source of Phytochemicals with Antioxidant and Hypoglycemic Properties. </w:t>
      </w:r>
      <w:r w:rsidRPr="009B7CEF">
        <w:rPr>
          <w:rStyle w:val="html-italic"/>
          <w:rFonts w:ascii="Times New Roman" w:hAnsi="Times New Roman" w:cs="Times New Roman"/>
          <w:color w:val="222222"/>
          <w:sz w:val="24"/>
          <w:szCs w:val="24"/>
          <w:shd w:val="clear" w:color="auto" w:fill="FFFFFF"/>
        </w:rPr>
        <w:t>J. Agric. Food Chem.</w:t>
      </w:r>
      <w:r w:rsidRPr="009B7CEF">
        <w:rPr>
          <w:rFonts w:ascii="Times New Roman" w:hAnsi="Times New Roman" w:cs="Times New Roman"/>
          <w:color w:val="222222"/>
          <w:sz w:val="24"/>
          <w:szCs w:val="24"/>
          <w:shd w:val="clear" w:color="auto" w:fill="FFFFFF"/>
        </w:rPr>
        <w:t> </w:t>
      </w:r>
      <w:r w:rsidRPr="009B7CEF">
        <w:rPr>
          <w:rFonts w:ascii="Times New Roman" w:hAnsi="Times New Roman" w:cs="Times New Roman"/>
          <w:b/>
          <w:bCs/>
          <w:color w:val="222222"/>
          <w:sz w:val="24"/>
          <w:szCs w:val="24"/>
          <w:shd w:val="clear" w:color="auto" w:fill="FFFFFF"/>
        </w:rPr>
        <w:t>2015</w:t>
      </w:r>
      <w:r w:rsidRPr="009B7CEF">
        <w:rPr>
          <w:rFonts w:ascii="Times New Roman" w:hAnsi="Times New Roman" w:cs="Times New Roman"/>
          <w:color w:val="222222"/>
          <w:sz w:val="24"/>
          <w:szCs w:val="24"/>
          <w:shd w:val="clear" w:color="auto" w:fill="FFFFFF"/>
        </w:rPr>
        <w:t>, </w:t>
      </w:r>
      <w:r w:rsidRPr="009B7CEF">
        <w:rPr>
          <w:rStyle w:val="html-italic"/>
          <w:rFonts w:ascii="Times New Roman" w:hAnsi="Times New Roman" w:cs="Times New Roman"/>
          <w:color w:val="222222"/>
          <w:sz w:val="24"/>
          <w:szCs w:val="24"/>
          <w:shd w:val="clear" w:color="auto" w:fill="FFFFFF"/>
        </w:rPr>
        <w:t>64</w:t>
      </w:r>
      <w:r w:rsidRPr="009B7CEF">
        <w:rPr>
          <w:rFonts w:ascii="Times New Roman" w:hAnsi="Times New Roman" w:cs="Times New Roman"/>
          <w:color w:val="222222"/>
          <w:sz w:val="24"/>
          <w:szCs w:val="24"/>
          <w:shd w:val="clear" w:color="auto" w:fill="FFFFFF"/>
        </w:rPr>
        <w:t>, 2467–2474</w:t>
      </w:r>
    </w:p>
    <w:p w14:paraId="0F30DC34" w14:textId="77777777" w:rsidR="001F1E8D" w:rsidRPr="009B7CEF" w:rsidRDefault="001F1E8D" w:rsidP="005235B8">
      <w:pPr>
        <w:pStyle w:val="ListParagraph"/>
        <w:numPr>
          <w:ilvl w:val="0"/>
          <w:numId w:val="17"/>
        </w:numPr>
        <w:shd w:val="clear" w:color="auto" w:fill="FFFFFF"/>
        <w:tabs>
          <w:tab w:val="left" w:pos="-284"/>
        </w:tabs>
        <w:spacing w:after="100" w:afterAutospacing="1" w:line="480" w:lineRule="auto"/>
        <w:ind w:left="-284" w:firstLine="0"/>
        <w:jc w:val="both"/>
        <w:rPr>
          <w:rFonts w:ascii="Times New Roman" w:hAnsi="Times New Roman" w:cs="Times New Roman"/>
          <w:sz w:val="24"/>
          <w:szCs w:val="24"/>
          <w:shd w:val="clear" w:color="auto" w:fill="6789D3"/>
        </w:rPr>
      </w:pPr>
      <w:r w:rsidRPr="009B7CEF">
        <w:rPr>
          <w:rFonts w:ascii="Times New Roman" w:hAnsi="Times New Roman" w:cs="Times New Roman"/>
          <w:sz w:val="24"/>
          <w:szCs w:val="24"/>
        </w:rPr>
        <w:t xml:space="preserve">Lauderdale, c.; bradley, l. Choosing and using edible flowers. Raleigh, North Caroline, USA: Department of Horticultural Science North Carolina State University, NC State Extension; 2014. </w:t>
      </w:r>
    </w:p>
    <w:p w14:paraId="2048A6FA" w14:textId="77777777" w:rsidR="001F1E8D" w:rsidRPr="009B7CEF" w:rsidRDefault="001F1E8D" w:rsidP="005235B8">
      <w:pPr>
        <w:pStyle w:val="ListParagraph"/>
        <w:numPr>
          <w:ilvl w:val="0"/>
          <w:numId w:val="17"/>
        </w:numPr>
        <w:spacing w:line="480" w:lineRule="auto"/>
        <w:ind w:left="-284" w:firstLine="0"/>
        <w:jc w:val="both"/>
        <w:rPr>
          <w:rFonts w:ascii="Times New Roman" w:hAnsi="Times New Roman" w:cs="Times New Roman"/>
          <w:color w:val="303030"/>
          <w:sz w:val="24"/>
          <w:szCs w:val="24"/>
          <w:shd w:val="clear" w:color="auto" w:fill="FFFFFF"/>
        </w:rPr>
      </w:pPr>
      <w:r w:rsidRPr="009B7CEF">
        <w:rPr>
          <w:rFonts w:ascii="Times New Roman" w:hAnsi="Times New Roman" w:cs="Times New Roman"/>
          <w:color w:val="303030"/>
          <w:sz w:val="24"/>
          <w:szCs w:val="24"/>
          <w:shd w:val="clear" w:color="auto" w:fill="FFFFFF"/>
        </w:rPr>
        <w:t>Mithöfer A., Boland W. (2012). </w:t>
      </w:r>
      <w:r w:rsidRPr="009B7CEF">
        <w:rPr>
          <w:rStyle w:val="ref-title"/>
          <w:rFonts w:ascii="Times New Roman" w:hAnsi="Times New Roman" w:cs="Times New Roman"/>
          <w:color w:val="303030"/>
          <w:sz w:val="24"/>
          <w:szCs w:val="24"/>
          <w:shd w:val="clear" w:color="auto" w:fill="FFFFFF"/>
        </w:rPr>
        <w:t>Plant defense against herbivores: chemical aspects.</w:t>
      </w:r>
      <w:r w:rsidRPr="009B7CEF">
        <w:rPr>
          <w:rFonts w:ascii="Times New Roman" w:hAnsi="Times New Roman" w:cs="Times New Roman"/>
          <w:color w:val="303030"/>
          <w:sz w:val="24"/>
          <w:szCs w:val="24"/>
          <w:shd w:val="clear" w:color="auto" w:fill="FFFFFF"/>
        </w:rPr>
        <w:t> </w:t>
      </w:r>
      <w:r w:rsidRPr="009B7CEF">
        <w:rPr>
          <w:rStyle w:val="Emphasis"/>
          <w:rFonts w:ascii="Times New Roman" w:hAnsi="Times New Roman" w:cs="Times New Roman"/>
          <w:color w:val="303030"/>
          <w:sz w:val="24"/>
          <w:szCs w:val="24"/>
          <w:shd w:val="clear" w:color="auto" w:fill="FFFFFF"/>
        </w:rPr>
        <w:t>Annu. Rev. Plant Biol.</w:t>
      </w:r>
      <w:r w:rsidRPr="009B7CEF">
        <w:rPr>
          <w:rFonts w:ascii="Times New Roman" w:hAnsi="Times New Roman" w:cs="Times New Roman"/>
          <w:color w:val="303030"/>
          <w:sz w:val="24"/>
          <w:szCs w:val="24"/>
          <w:shd w:val="clear" w:color="auto" w:fill="FFFFFF"/>
        </w:rPr>
        <w:t> </w:t>
      </w:r>
      <w:r w:rsidRPr="009B7CEF">
        <w:rPr>
          <w:rStyle w:val="ref-vol"/>
          <w:rFonts w:ascii="Times New Roman" w:hAnsi="Times New Roman" w:cs="Times New Roman"/>
          <w:color w:val="303030"/>
          <w:sz w:val="24"/>
          <w:szCs w:val="24"/>
          <w:shd w:val="clear" w:color="auto" w:fill="FFFFFF"/>
        </w:rPr>
        <w:t>63</w:t>
      </w:r>
      <w:r w:rsidRPr="009B7CEF">
        <w:rPr>
          <w:rFonts w:ascii="Times New Roman" w:hAnsi="Times New Roman" w:cs="Times New Roman"/>
          <w:color w:val="303030"/>
          <w:sz w:val="24"/>
          <w:szCs w:val="24"/>
          <w:shd w:val="clear" w:color="auto" w:fill="FFFFFF"/>
        </w:rPr>
        <w:t> 431–450. 10.1146/annurev-arplant-042110-103854 </w:t>
      </w:r>
    </w:p>
    <w:p w14:paraId="5145798F" w14:textId="77777777" w:rsidR="001F1E8D" w:rsidRPr="009B7CEF" w:rsidRDefault="001F1E8D" w:rsidP="005235B8">
      <w:pPr>
        <w:pStyle w:val="ListParagraph"/>
        <w:numPr>
          <w:ilvl w:val="0"/>
          <w:numId w:val="17"/>
        </w:numPr>
        <w:shd w:val="clear" w:color="auto" w:fill="FFFFFF"/>
        <w:spacing w:before="100" w:beforeAutospacing="1" w:after="100" w:afterAutospacing="1" w:line="600" w:lineRule="auto"/>
        <w:ind w:left="-284" w:firstLine="0"/>
        <w:jc w:val="both"/>
        <w:rPr>
          <w:rFonts w:ascii="Times New Roman" w:hAnsi="Times New Roman" w:cs="Times New Roman"/>
          <w:sz w:val="24"/>
          <w:szCs w:val="24"/>
          <w:lang w:val="en-US"/>
        </w:rPr>
      </w:pPr>
      <w:r w:rsidRPr="009B7CEF">
        <w:rPr>
          <w:rFonts w:ascii="Times New Roman" w:hAnsi="Times New Roman" w:cs="Times New Roman"/>
          <w:sz w:val="24"/>
          <w:szCs w:val="24"/>
          <w:lang w:val="en-US"/>
        </w:rPr>
        <w:t>E. Ros, et al., “Mediterranean Diet and Cardiovascular Health: Teachings of the PREDIMED Study,” Adv. Nutr. 5(3), 330S–336S (2014)</w:t>
      </w:r>
    </w:p>
    <w:p w14:paraId="715535F8" w14:textId="77777777" w:rsidR="001F1E8D" w:rsidRPr="009B7CEF" w:rsidRDefault="001F1E8D" w:rsidP="005235B8">
      <w:pPr>
        <w:pStyle w:val="ListParagraph"/>
        <w:numPr>
          <w:ilvl w:val="0"/>
          <w:numId w:val="17"/>
        </w:numPr>
        <w:spacing w:line="480" w:lineRule="auto"/>
        <w:ind w:left="-284" w:firstLine="0"/>
        <w:jc w:val="both"/>
        <w:rPr>
          <w:rFonts w:ascii="Times New Roman" w:hAnsi="Times New Roman" w:cs="Times New Roman"/>
          <w:sz w:val="24"/>
          <w:szCs w:val="24"/>
        </w:rPr>
      </w:pPr>
      <w:r w:rsidRPr="009B7CEF">
        <w:rPr>
          <w:rFonts w:ascii="Times New Roman" w:hAnsi="Times New Roman" w:cs="Times New Roman"/>
          <w:sz w:val="24"/>
          <w:szCs w:val="24"/>
        </w:rPr>
        <w:t>Koch, E., and Malek, F. A. (2011). Standardized extracts from hawthorn leaves and flowers in the treatment of cardiovascular disorders–preclinical and clinical studies. Planta Med. 77, 1123–1128. doi: 10.1055/s-0030-1270849</w:t>
      </w:r>
    </w:p>
    <w:p w14:paraId="73BCF0CB" w14:textId="77777777" w:rsidR="001F1E8D" w:rsidRPr="009B7CEF" w:rsidRDefault="001F1E8D" w:rsidP="005235B8">
      <w:pPr>
        <w:pStyle w:val="ListParagraph"/>
        <w:numPr>
          <w:ilvl w:val="0"/>
          <w:numId w:val="17"/>
        </w:numPr>
        <w:spacing w:line="480" w:lineRule="auto"/>
        <w:ind w:left="-284" w:firstLine="0"/>
        <w:jc w:val="both"/>
        <w:rPr>
          <w:rFonts w:ascii="Times New Roman" w:hAnsi="Times New Roman" w:cs="Times New Roman"/>
          <w:sz w:val="24"/>
          <w:szCs w:val="24"/>
        </w:rPr>
      </w:pPr>
      <w:r w:rsidRPr="009B7CEF">
        <w:rPr>
          <w:rFonts w:ascii="Times New Roman" w:eastAsia="Times New Roman" w:hAnsi="Times New Roman" w:cs="Times New Roman"/>
          <w:color w:val="000000"/>
          <w:sz w:val="24"/>
          <w:szCs w:val="24"/>
          <w:lang w:eastAsia="en-IN"/>
        </w:rPr>
        <w:t>Kumari, P. (2017). Isolation and Characterization of Anthocyanin Pigments from Indian Rose Varieties as a Potential Source of Nutraceuticals (Doctoral dissertation, Division of Floriculture and Landscaping ICAR-Indian Agricultural Research Institute, New Delhi).</w:t>
      </w:r>
    </w:p>
    <w:p w14:paraId="326E859F" w14:textId="77777777" w:rsidR="001F1E8D" w:rsidRPr="009B7CEF" w:rsidRDefault="001F1E8D" w:rsidP="005235B8">
      <w:pPr>
        <w:pStyle w:val="ListParagraph"/>
        <w:numPr>
          <w:ilvl w:val="0"/>
          <w:numId w:val="17"/>
        </w:numPr>
        <w:spacing w:line="480" w:lineRule="auto"/>
        <w:ind w:left="-284" w:firstLine="0"/>
        <w:jc w:val="both"/>
        <w:rPr>
          <w:rFonts w:ascii="Times New Roman" w:hAnsi="Times New Roman" w:cs="Times New Roman"/>
          <w:sz w:val="24"/>
          <w:szCs w:val="24"/>
        </w:rPr>
      </w:pPr>
      <w:r w:rsidRPr="009B7CEF">
        <w:rPr>
          <w:rFonts w:ascii="Times New Roman" w:hAnsi="Times New Roman" w:cs="Times New Roman"/>
          <w:sz w:val="24"/>
          <w:szCs w:val="24"/>
        </w:rPr>
        <w:t xml:space="preserve">             Grajeda-Iglesias, C., Figueroa-Espinoza, M. C., Barouh, N., Bar´ea, B., Fernandes, A., de Freitas, V., et al. (2016). Isolation and characterization of anthocyanins from Hibiscus sabdariffa owers. Journal of Natural Products, 79(7), 1709–1718.</w:t>
      </w:r>
    </w:p>
    <w:p w14:paraId="3CDE17C2" w14:textId="3CB84F55" w:rsidR="00266787" w:rsidRPr="009B7CEF" w:rsidRDefault="001F1E8D" w:rsidP="005235B8">
      <w:pPr>
        <w:pStyle w:val="ListParagraph"/>
        <w:numPr>
          <w:ilvl w:val="0"/>
          <w:numId w:val="17"/>
        </w:numPr>
        <w:spacing w:line="480" w:lineRule="auto"/>
        <w:ind w:left="-284" w:firstLine="0"/>
        <w:jc w:val="both"/>
        <w:rPr>
          <w:rFonts w:ascii="Times New Roman" w:hAnsi="Times New Roman" w:cs="Times New Roman"/>
          <w:b/>
          <w:bCs/>
          <w:sz w:val="24"/>
          <w:szCs w:val="24"/>
          <w:lang w:val="en-US"/>
        </w:rPr>
      </w:pPr>
      <w:r w:rsidRPr="009B7CEF">
        <w:rPr>
          <w:rFonts w:ascii="Times New Roman" w:hAnsi="Times New Roman" w:cs="Times New Roman"/>
          <w:color w:val="222222"/>
          <w:sz w:val="24"/>
          <w:szCs w:val="24"/>
          <w:shd w:val="clear" w:color="auto" w:fill="FFFFFF"/>
        </w:rPr>
        <w:t>Amtaghri, S., Amssayef, A., Slaoui, M., &amp; Eddouks, M. (2022). Antihypertensive and Vasorelaxant Effects of Hibiscus rosa-sinensis through Angiotensin-Converting Enzyme-2 (ACE-</w:t>
      </w:r>
      <w:r w:rsidRPr="009B7CEF">
        <w:rPr>
          <w:rFonts w:ascii="Times New Roman" w:hAnsi="Times New Roman" w:cs="Times New Roman"/>
          <w:color w:val="222222"/>
          <w:sz w:val="24"/>
          <w:szCs w:val="24"/>
          <w:shd w:val="clear" w:color="auto" w:fill="FFFFFF"/>
        </w:rPr>
        <w:lastRenderedPageBreak/>
        <w:t>2), and Ca2+ Channels Pathways. </w:t>
      </w:r>
      <w:r w:rsidRPr="009B7CEF">
        <w:rPr>
          <w:rFonts w:ascii="Times New Roman" w:hAnsi="Times New Roman" w:cs="Times New Roman"/>
          <w:i/>
          <w:iCs/>
          <w:color w:val="222222"/>
          <w:sz w:val="24"/>
          <w:szCs w:val="24"/>
          <w:shd w:val="clear" w:color="auto" w:fill="FFFFFF"/>
        </w:rPr>
        <w:t>Cardiovascular &amp; Haematological Disorders-Drug Targets (Formerly Current Drug Targets-Cardiovascular &amp; Hematological Disorders)</w:t>
      </w:r>
      <w:r w:rsidRPr="009B7CEF">
        <w:rPr>
          <w:rFonts w:ascii="Times New Roman" w:hAnsi="Times New Roman" w:cs="Times New Roman"/>
          <w:color w:val="222222"/>
          <w:sz w:val="24"/>
          <w:szCs w:val="24"/>
          <w:shd w:val="clear" w:color="auto" w:fill="FFFFFF"/>
        </w:rPr>
        <w:t>, </w:t>
      </w:r>
      <w:r w:rsidRPr="009B7CEF">
        <w:rPr>
          <w:rFonts w:ascii="Times New Roman" w:hAnsi="Times New Roman" w:cs="Times New Roman"/>
          <w:i/>
          <w:iCs/>
          <w:color w:val="222222"/>
          <w:sz w:val="24"/>
          <w:szCs w:val="24"/>
          <w:shd w:val="clear" w:color="auto" w:fill="FFFFFF"/>
        </w:rPr>
        <w:t>22</w:t>
      </w:r>
      <w:r w:rsidRPr="009B7CEF">
        <w:rPr>
          <w:rFonts w:ascii="Times New Roman" w:hAnsi="Times New Roman" w:cs="Times New Roman"/>
          <w:color w:val="222222"/>
          <w:sz w:val="24"/>
          <w:szCs w:val="24"/>
          <w:shd w:val="clear" w:color="auto" w:fill="FFFFFF"/>
        </w:rPr>
        <w:t>(1), 27-37).</w:t>
      </w:r>
    </w:p>
    <w:p w14:paraId="410FF44E" w14:textId="77777777" w:rsidR="001F1E8D" w:rsidRPr="009B7CEF" w:rsidRDefault="00C06025" w:rsidP="005235B8">
      <w:pPr>
        <w:pStyle w:val="ListParagraph"/>
        <w:numPr>
          <w:ilvl w:val="0"/>
          <w:numId w:val="17"/>
        </w:numPr>
        <w:shd w:val="clear" w:color="auto" w:fill="FFFFFF"/>
        <w:spacing w:before="100" w:beforeAutospacing="1" w:after="100" w:afterAutospacing="1" w:line="480" w:lineRule="auto"/>
        <w:ind w:left="-284" w:firstLine="0"/>
        <w:jc w:val="both"/>
        <w:rPr>
          <w:rFonts w:ascii="Times New Roman" w:eastAsia="Times New Roman" w:hAnsi="Times New Roman" w:cs="Times New Roman"/>
          <w:color w:val="212529"/>
          <w:sz w:val="24"/>
          <w:szCs w:val="24"/>
          <w:lang w:eastAsia="en-IN"/>
        </w:rPr>
      </w:pPr>
      <w:hyperlink r:id="rId8" w:history="1">
        <w:r w:rsidR="001F1E8D" w:rsidRPr="009B7CEF">
          <w:rPr>
            <w:rStyle w:val="Hyperlink"/>
            <w:rFonts w:ascii="Times New Roman" w:hAnsi="Times New Roman" w:cs="Times New Roman"/>
            <w:color w:val="000000" w:themeColor="text1"/>
            <w:sz w:val="24"/>
            <w:szCs w:val="24"/>
            <w:shd w:val="clear" w:color="auto" w:fill="FFFFFF"/>
          </w:rPr>
          <w:t>Karunakaran K Gauthaman</w:t>
        </w:r>
      </w:hyperlink>
      <w:r w:rsidR="001F1E8D" w:rsidRPr="009B7CEF">
        <w:rPr>
          <w:rFonts w:ascii="Times New Roman" w:hAnsi="Times New Roman" w:cs="Times New Roman"/>
          <w:color w:val="000000" w:themeColor="text1"/>
          <w:sz w:val="24"/>
          <w:szCs w:val="24"/>
          <w:shd w:val="clear" w:color="auto" w:fill="FFFFFF"/>
        </w:rPr>
        <w:t>, </w:t>
      </w:r>
      <w:hyperlink r:id="rId9" w:history="1">
        <w:r w:rsidR="001F1E8D" w:rsidRPr="009B7CEF">
          <w:rPr>
            <w:rStyle w:val="Hyperlink"/>
            <w:rFonts w:ascii="Times New Roman" w:hAnsi="Times New Roman" w:cs="Times New Roman"/>
            <w:color w:val="000000" w:themeColor="text1"/>
            <w:sz w:val="24"/>
            <w:szCs w:val="24"/>
            <w:shd w:val="clear" w:color="auto" w:fill="FFFFFF"/>
          </w:rPr>
          <w:t>Mohamed TS Saleem</w:t>
        </w:r>
      </w:hyperlink>
      <w:r w:rsidR="001F1E8D" w:rsidRPr="009B7CEF">
        <w:rPr>
          <w:rFonts w:ascii="Times New Roman" w:hAnsi="Times New Roman" w:cs="Times New Roman"/>
          <w:color w:val="000000" w:themeColor="text1"/>
          <w:sz w:val="24"/>
          <w:szCs w:val="24"/>
          <w:shd w:val="clear" w:color="auto" w:fill="FFFFFF"/>
        </w:rPr>
        <w:t>, </w:t>
      </w:r>
      <w:hyperlink r:id="rId10" w:history="1">
        <w:r w:rsidR="001F1E8D" w:rsidRPr="009B7CEF">
          <w:rPr>
            <w:rStyle w:val="Hyperlink"/>
            <w:rFonts w:ascii="Times New Roman" w:hAnsi="Times New Roman" w:cs="Times New Roman"/>
            <w:color w:val="000000" w:themeColor="text1"/>
            <w:sz w:val="24"/>
            <w:szCs w:val="24"/>
            <w:shd w:val="clear" w:color="auto" w:fill="FFFFFF"/>
          </w:rPr>
          <w:t>Peter T Thanislas</w:t>
        </w:r>
      </w:hyperlink>
      <w:r w:rsidR="001F1E8D" w:rsidRPr="009B7CEF">
        <w:rPr>
          <w:rFonts w:ascii="Times New Roman" w:hAnsi="Times New Roman" w:cs="Times New Roman"/>
          <w:color w:val="000000" w:themeColor="text1"/>
          <w:sz w:val="24"/>
          <w:szCs w:val="24"/>
          <w:shd w:val="clear" w:color="auto" w:fill="FFFFFF"/>
        </w:rPr>
        <w:t>, </w:t>
      </w:r>
      <w:hyperlink r:id="rId11" w:history="1">
        <w:r w:rsidR="001F1E8D" w:rsidRPr="009B7CEF">
          <w:rPr>
            <w:rStyle w:val="Hyperlink"/>
            <w:rFonts w:ascii="Times New Roman" w:hAnsi="Times New Roman" w:cs="Times New Roman"/>
            <w:color w:val="000000" w:themeColor="text1"/>
            <w:sz w:val="24"/>
            <w:szCs w:val="24"/>
            <w:shd w:val="clear" w:color="auto" w:fill="FFFFFF"/>
          </w:rPr>
          <w:t>Vinoth V Prabhu</w:t>
        </w:r>
      </w:hyperlink>
      <w:r w:rsidR="001F1E8D" w:rsidRPr="009B7CEF">
        <w:rPr>
          <w:rFonts w:ascii="Times New Roman" w:hAnsi="Times New Roman" w:cs="Times New Roman"/>
          <w:color w:val="000000" w:themeColor="text1"/>
          <w:sz w:val="24"/>
          <w:szCs w:val="24"/>
          <w:shd w:val="clear" w:color="auto" w:fill="FFFFFF"/>
        </w:rPr>
        <w:t>, </w:t>
      </w:r>
      <w:hyperlink r:id="rId12" w:history="1">
        <w:r w:rsidR="001F1E8D" w:rsidRPr="009B7CEF">
          <w:rPr>
            <w:rStyle w:val="Hyperlink"/>
            <w:rFonts w:ascii="Times New Roman" w:hAnsi="Times New Roman" w:cs="Times New Roman"/>
            <w:color w:val="000000" w:themeColor="text1"/>
            <w:sz w:val="24"/>
            <w:szCs w:val="24"/>
            <w:shd w:val="clear" w:color="auto" w:fill="FFFFFF"/>
          </w:rPr>
          <w:t>Karthikeyan K Krishnamoorthy</w:t>
        </w:r>
      </w:hyperlink>
      <w:r w:rsidR="001F1E8D" w:rsidRPr="009B7CEF">
        <w:rPr>
          <w:rFonts w:ascii="Times New Roman" w:hAnsi="Times New Roman" w:cs="Times New Roman"/>
          <w:color w:val="000000" w:themeColor="text1"/>
          <w:sz w:val="24"/>
          <w:szCs w:val="24"/>
          <w:shd w:val="clear" w:color="auto" w:fill="FFFFFF"/>
        </w:rPr>
        <w:t>, </w:t>
      </w:r>
      <w:hyperlink r:id="rId13" w:history="1">
        <w:r w:rsidR="001F1E8D" w:rsidRPr="009B7CEF">
          <w:rPr>
            <w:rStyle w:val="Hyperlink"/>
            <w:rFonts w:ascii="Times New Roman" w:hAnsi="Times New Roman" w:cs="Times New Roman"/>
            <w:color w:val="000000" w:themeColor="text1"/>
            <w:sz w:val="24"/>
            <w:szCs w:val="24"/>
            <w:shd w:val="clear" w:color="auto" w:fill="FFFFFF"/>
          </w:rPr>
          <w:t>Niranjali S Devaraj</w:t>
        </w:r>
      </w:hyperlink>
      <w:r w:rsidR="001F1E8D" w:rsidRPr="009B7CEF">
        <w:rPr>
          <w:rFonts w:ascii="Times New Roman" w:hAnsi="Times New Roman" w:cs="Times New Roman"/>
          <w:color w:val="000000" w:themeColor="text1"/>
          <w:sz w:val="24"/>
          <w:szCs w:val="24"/>
          <w:shd w:val="clear" w:color="auto" w:fill="FFFFFF"/>
        </w:rPr>
        <w:t>, and </w:t>
      </w:r>
      <w:hyperlink r:id="rId14" w:history="1">
        <w:r w:rsidR="001F1E8D" w:rsidRPr="009B7CEF">
          <w:rPr>
            <w:rStyle w:val="Hyperlink"/>
            <w:rFonts w:ascii="Times New Roman" w:hAnsi="Times New Roman" w:cs="Times New Roman"/>
            <w:color w:val="000000" w:themeColor="text1"/>
            <w:sz w:val="24"/>
            <w:szCs w:val="24"/>
            <w:shd w:val="clear" w:color="auto" w:fill="FFFFFF"/>
          </w:rPr>
          <w:t>Jayaprakash S Somasundaram</w:t>
        </w:r>
      </w:hyperlink>
      <w:r w:rsidR="001F1E8D" w:rsidRPr="009B7CEF">
        <w:rPr>
          <w:rFonts w:ascii="Times New Roman" w:hAnsi="Times New Roman" w:cs="Times New Roman"/>
          <w:color w:val="000000" w:themeColor="text1"/>
          <w:sz w:val="24"/>
          <w:szCs w:val="24"/>
        </w:rPr>
        <w:t xml:space="preserve"> (2006), </w:t>
      </w:r>
      <w:hyperlink r:id="rId15" w:history="1">
        <w:r w:rsidR="001F1E8D" w:rsidRPr="009B7CEF">
          <w:rPr>
            <w:rStyle w:val="Hyperlink"/>
            <w:rFonts w:ascii="Times New Roman" w:hAnsi="Times New Roman" w:cs="Times New Roman"/>
            <w:color w:val="000000" w:themeColor="text1"/>
            <w:sz w:val="24"/>
            <w:szCs w:val="24"/>
            <w:shd w:val="clear" w:color="auto" w:fill="FFFFFF"/>
          </w:rPr>
          <w:t>BMC Complement Altern Med</w:t>
        </w:r>
      </w:hyperlink>
      <w:r w:rsidR="001F1E8D" w:rsidRPr="009B7CEF">
        <w:rPr>
          <w:rFonts w:ascii="Times New Roman" w:hAnsi="Times New Roman" w:cs="Times New Roman"/>
          <w:color w:val="000000" w:themeColor="text1"/>
          <w:sz w:val="24"/>
          <w:szCs w:val="24"/>
        </w:rPr>
        <w:t xml:space="preserve"> </w:t>
      </w:r>
      <w:r w:rsidR="001F1E8D" w:rsidRPr="009B7CEF">
        <w:rPr>
          <w:rFonts w:ascii="Times New Roman" w:hAnsi="Times New Roman" w:cs="Times New Roman"/>
          <w:bCs/>
          <w:color w:val="000000"/>
          <w:spacing w:val="-2"/>
          <w:sz w:val="24"/>
          <w:szCs w:val="24"/>
        </w:rPr>
        <w:t>Cardioprotective effect of the </w:t>
      </w:r>
      <w:r w:rsidR="001F1E8D" w:rsidRPr="009B7CEF">
        <w:rPr>
          <w:rStyle w:val="Emphasis"/>
          <w:rFonts w:ascii="Times New Roman" w:hAnsi="Times New Roman" w:cs="Times New Roman"/>
          <w:bCs/>
          <w:color w:val="000000"/>
          <w:spacing w:val="-2"/>
          <w:sz w:val="24"/>
          <w:szCs w:val="24"/>
        </w:rPr>
        <w:t>Hibiscus rosa Sinensis </w:t>
      </w:r>
      <w:r w:rsidR="001F1E8D" w:rsidRPr="009B7CEF">
        <w:rPr>
          <w:rFonts w:ascii="Times New Roman" w:hAnsi="Times New Roman" w:cs="Times New Roman"/>
          <w:bCs/>
          <w:color w:val="000000"/>
          <w:spacing w:val="-2"/>
          <w:sz w:val="24"/>
          <w:szCs w:val="24"/>
        </w:rPr>
        <w:t xml:space="preserve">flowers in an oxidative stress model of myocardial ischemic reperfusion injury in the rat, </w:t>
      </w:r>
      <w:r w:rsidR="001F1E8D" w:rsidRPr="009B7CEF">
        <w:rPr>
          <w:rStyle w:val="fm-vol-iss-date"/>
          <w:rFonts w:ascii="Times New Roman" w:hAnsi="Times New Roman" w:cs="Times New Roman"/>
          <w:color w:val="000000" w:themeColor="text1"/>
          <w:sz w:val="24"/>
          <w:szCs w:val="24"/>
          <w:shd w:val="clear" w:color="auto" w:fill="FFFFFF"/>
        </w:rPr>
        <w:t>Published online 2006 Sep 20. </w:t>
      </w:r>
      <w:r w:rsidR="001F1E8D" w:rsidRPr="009B7CEF">
        <w:rPr>
          <w:rStyle w:val="doi"/>
          <w:rFonts w:ascii="Times New Roman" w:hAnsi="Times New Roman" w:cs="Times New Roman"/>
          <w:color w:val="000000" w:themeColor="text1"/>
          <w:sz w:val="24"/>
          <w:szCs w:val="24"/>
          <w:shd w:val="clear" w:color="auto" w:fill="FFFFFF"/>
        </w:rPr>
        <w:t>doi: </w:t>
      </w:r>
      <w:hyperlink r:id="rId16" w:tgtFrame="_blank" w:history="1">
        <w:r w:rsidR="001F1E8D" w:rsidRPr="009B7CEF">
          <w:rPr>
            <w:rStyle w:val="Hyperlink"/>
            <w:rFonts w:ascii="Times New Roman" w:hAnsi="Times New Roman" w:cs="Times New Roman"/>
            <w:color w:val="000000" w:themeColor="text1"/>
            <w:sz w:val="24"/>
            <w:szCs w:val="24"/>
          </w:rPr>
          <w:t>10.1186/1472-6882-6-32</w:t>
        </w:r>
      </w:hyperlink>
      <w:r w:rsidR="001F1E8D" w:rsidRPr="009B7CEF">
        <w:rPr>
          <w:rFonts w:ascii="Times New Roman" w:hAnsi="Times New Roman" w:cs="Times New Roman"/>
          <w:color w:val="000000" w:themeColor="text1"/>
          <w:sz w:val="24"/>
          <w:szCs w:val="24"/>
        </w:rPr>
        <w:t>)</w:t>
      </w:r>
    </w:p>
    <w:p w14:paraId="01047BF0" w14:textId="77777777" w:rsidR="001F1E8D" w:rsidRPr="009B7CEF" w:rsidRDefault="001F1E8D" w:rsidP="005235B8">
      <w:pPr>
        <w:pStyle w:val="ListParagraph"/>
        <w:numPr>
          <w:ilvl w:val="0"/>
          <w:numId w:val="17"/>
        </w:numPr>
        <w:spacing w:line="480" w:lineRule="auto"/>
        <w:ind w:left="-284" w:firstLine="0"/>
        <w:jc w:val="both"/>
        <w:rPr>
          <w:rFonts w:ascii="Times New Roman" w:hAnsi="Times New Roman" w:cs="Times New Roman"/>
          <w:sz w:val="24"/>
          <w:szCs w:val="24"/>
        </w:rPr>
      </w:pPr>
      <w:r w:rsidRPr="009B7CEF">
        <w:rPr>
          <w:rFonts w:ascii="Times New Roman" w:hAnsi="Times New Roman" w:cs="Times New Roman"/>
          <w:sz w:val="24"/>
          <w:szCs w:val="24"/>
        </w:rPr>
        <w:t>Vinoth Kumar Megraj Khandelwal, R. Balaraman, Dezider Pancza, Táňa Ravingerová, "Hemidesmus indicus and Hibiscus rosa-sinensis Affect Ischemia Reperfusion Injury in Isolated Rat Hearts", Evidence-Based Complementary and AlternativeMedicine, vol. 2011, Article ID 802937, 8 pages, 2011. https://doi.org/10.1155/2011/802937</w:t>
      </w:r>
    </w:p>
    <w:p w14:paraId="1324BA4D" w14:textId="77777777" w:rsidR="001F1E8D" w:rsidRPr="009B7CEF" w:rsidRDefault="001F1E8D" w:rsidP="005235B8">
      <w:pPr>
        <w:pStyle w:val="ListParagraph"/>
        <w:numPr>
          <w:ilvl w:val="0"/>
          <w:numId w:val="17"/>
        </w:numPr>
        <w:spacing w:line="480" w:lineRule="auto"/>
        <w:ind w:left="-284" w:firstLine="0"/>
        <w:jc w:val="both"/>
        <w:rPr>
          <w:rFonts w:ascii="Times New Roman" w:hAnsi="Times New Roman" w:cs="Times New Roman"/>
          <w:sz w:val="24"/>
          <w:szCs w:val="24"/>
        </w:rPr>
      </w:pPr>
      <w:r w:rsidRPr="009B7CEF">
        <w:rPr>
          <w:rFonts w:ascii="Times New Roman" w:hAnsi="Times New Roman" w:cs="Times New Roman"/>
          <w:sz w:val="24"/>
          <w:szCs w:val="24"/>
        </w:rPr>
        <w:t>Cunja, V., Mikulic-Petkovsek, M., Stampar, F., &amp; Schmitzer, V. (2014). Compound identification of selected Rose species and cultivars: An insight to petal and leaf phenolic profiles. Journal of the American Society for Horticultural Science, 139(2), 157–166</w:t>
      </w:r>
    </w:p>
    <w:p w14:paraId="05C8350B" w14:textId="19A24F5D" w:rsidR="001F1E8D" w:rsidRPr="009B7CEF" w:rsidRDefault="001F1E8D" w:rsidP="005235B8">
      <w:pPr>
        <w:pStyle w:val="ListParagraph"/>
        <w:numPr>
          <w:ilvl w:val="0"/>
          <w:numId w:val="17"/>
        </w:numPr>
        <w:spacing w:line="480" w:lineRule="auto"/>
        <w:ind w:left="-284" w:firstLine="0"/>
        <w:jc w:val="both"/>
        <w:rPr>
          <w:rFonts w:ascii="Times New Roman" w:hAnsi="Times New Roman" w:cs="Times New Roman"/>
          <w:b/>
          <w:bCs/>
          <w:sz w:val="24"/>
          <w:szCs w:val="24"/>
          <w:lang w:val="en-US"/>
        </w:rPr>
      </w:pPr>
      <w:r w:rsidRPr="009B7CEF">
        <w:rPr>
          <w:rFonts w:ascii="Times New Roman" w:hAnsi="Times New Roman" w:cs="Times New Roman"/>
          <w:sz w:val="24"/>
          <w:szCs w:val="24"/>
          <w:lang w:val="en-US"/>
        </w:rPr>
        <w:t xml:space="preserve">A. Lingesh, David Paul, VGM. Naidu, N. Satheeshkumar, AMPK activating and anti adipogenic potential of Hibiscus rosa sinensis flower in 3T3-L1 cells, Journal of Ethnopharmacology, Volume 233, 2019, Pages 123-130, ISSN 0378-8741, </w:t>
      </w:r>
      <w:hyperlink r:id="rId17" w:history="1">
        <w:r w:rsidRPr="009B7CEF">
          <w:rPr>
            <w:rStyle w:val="Hyperlink"/>
            <w:rFonts w:ascii="Times New Roman" w:hAnsi="Times New Roman" w:cs="Times New Roman"/>
            <w:sz w:val="24"/>
            <w:szCs w:val="24"/>
            <w:lang w:val="en-US"/>
          </w:rPr>
          <w:t>https://doi.org/10.1016/j.jep.2018.12.039</w:t>
        </w:r>
      </w:hyperlink>
      <w:r w:rsidRPr="009B7CEF">
        <w:rPr>
          <w:rFonts w:ascii="Times New Roman" w:hAnsi="Times New Roman" w:cs="Times New Roman"/>
          <w:sz w:val="24"/>
          <w:szCs w:val="24"/>
          <w:lang w:val="en-US"/>
        </w:rPr>
        <w:t>)</w:t>
      </w:r>
    </w:p>
    <w:p w14:paraId="4E8DD071" w14:textId="77777777" w:rsidR="001F1E8D" w:rsidRPr="009B7CEF" w:rsidRDefault="001F1E8D" w:rsidP="005235B8">
      <w:pPr>
        <w:pStyle w:val="ListParagraph"/>
        <w:numPr>
          <w:ilvl w:val="0"/>
          <w:numId w:val="17"/>
        </w:numPr>
        <w:shd w:val="clear" w:color="auto" w:fill="FFFFFF"/>
        <w:tabs>
          <w:tab w:val="left" w:pos="-284"/>
        </w:tabs>
        <w:spacing w:after="100" w:afterAutospacing="1" w:line="360" w:lineRule="auto"/>
        <w:ind w:left="-284" w:right="-24" w:firstLine="0"/>
        <w:jc w:val="both"/>
        <w:rPr>
          <w:rFonts w:ascii="Times New Roman" w:hAnsi="Times New Roman" w:cs="Times New Roman"/>
          <w:sz w:val="24"/>
          <w:szCs w:val="24"/>
          <w:lang w:val="en-US"/>
        </w:rPr>
      </w:pPr>
      <w:r w:rsidRPr="009B7CEF">
        <w:rPr>
          <w:rFonts w:ascii="Times New Roman" w:hAnsi="Times New Roman" w:cs="Times New Roman"/>
          <w:color w:val="222222"/>
          <w:sz w:val="24"/>
          <w:szCs w:val="24"/>
          <w:shd w:val="clear" w:color="auto" w:fill="FFFFFF"/>
        </w:rPr>
        <w:t>Aruna, A., Meenakshipriya, P., Thanga Parameswari, S. P., Meera, R., Devi, P., &amp; Nagarajan, K. (2013). FIBRINOLYTIC ACTIVITY OF HIBISCUS ROSA SINENSIS. </w:t>
      </w:r>
      <w:r w:rsidRPr="009B7CEF">
        <w:rPr>
          <w:rFonts w:ascii="Times New Roman" w:hAnsi="Times New Roman" w:cs="Times New Roman"/>
          <w:i/>
          <w:iCs/>
          <w:color w:val="222222"/>
          <w:sz w:val="24"/>
          <w:szCs w:val="24"/>
          <w:shd w:val="clear" w:color="auto" w:fill="FFFFFF"/>
        </w:rPr>
        <w:t>International Journal of Pharmaceutical, Chemical &amp; Biological Sciences</w:t>
      </w:r>
      <w:r w:rsidRPr="009B7CEF">
        <w:rPr>
          <w:rFonts w:ascii="Times New Roman" w:hAnsi="Times New Roman" w:cs="Times New Roman"/>
          <w:color w:val="222222"/>
          <w:sz w:val="24"/>
          <w:szCs w:val="24"/>
          <w:shd w:val="clear" w:color="auto" w:fill="FFFFFF"/>
        </w:rPr>
        <w:t>, </w:t>
      </w:r>
      <w:r w:rsidRPr="009B7CEF">
        <w:rPr>
          <w:rFonts w:ascii="Times New Roman" w:hAnsi="Times New Roman" w:cs="Times New Roman"/>
          <w:i/>
          <w:iCs/>
          <w:color w:val="222222"/>
          <w:sz w:val="24"/>
          <w:szCs w:val="24"/>
          <w:shd w:val="clear" w:color="auto" w:fill="FFFFFF"/>
        </w:rPr>
        <w:t>3</w:t>
      </w:r>
      <w:r w:rsidRPr="009B7CEF">
        <w:rPr>
          <w:rFonts w:ascii="Times New Roman" w:hAnsi="Times New Roman" w:cs="Times New Roman"/>
          <w:color w:val="222222"/>
          <w:sz w:val="24"/>
          <w:szCs w:val="24"/>
          <w:shd w:val="clear" w:color="auto" w:fill="FFFFFF"/>
        </w:rPr>
        <w:t xml:space="preserve">(3). </w:t>
      </w:r>
    </w:p>
    <w:p w14:paraId="268F384D" w14:textId="77777777" w:rsidR="008A276E" w:rsidRPr="009B7CEF" w:rsidRDefault="008A276E" w:rsidP="005235B8">
      <w:pPr>
        <w:pStyle w:val="ListParagraph"/>
        <w:numPr>
          <w:ilvl w:val="0"/>
          <w:numId w:val="17"/>
        </w:numPr>
        <w:spacing w:line="480" w:lineRule="auto"/>
        <w:ind w:left="-284" w:firstLine="0"/>
        <w:jc w:val="both"/>
        <w:rPr>
          <w:rFonts w:ascii="Times New Roman" w:hAnsi="Times New Roman" w:cs="Times New Roman"/>
          <w:sz w:val="24"/>
          <w:szCs w:val="24"/>
        </w:rPr>
      </w:pPr>
      <w:r w:rsidRPr="009B7CEF">
        <w:rPr>
          <w:rFonts w:ascii="Times New Roman" w:hAnsi="Times New Roman" w:cs="Times New Roman"/>
          <w:sz w:val="24"/>
          <w:szCs w:val="24"/>
        </w:rPr>
        <w:t>Mohaddese Mahboubi, Rosa damascena as holy ancient herb with novel applications,</w:t>
      </w:r>
    </w:p>
    <w:p w14:paraId="5F6FAFD2" w14:textId="77777777" w:rsidR="008A276E" w:rsidRPr="009B7CEF" w:rsidRDefault="008A276E" w:rsidP="005235B8">
      <w:pPr>
        <w:pStyle w:val="ListParagraph"/>
        <w:spacing w:line="480" w:lineRule="auto"/>
        <w:ind w:left="-284"/>
        <w:jc w:val="both"/>
        <w:rPr>
          <w:rFonts w:ascii="Times New Roman" w:hAnsi="Times New Roman" w:cs="Times New Roman"/>
          <w:sz w:val="24"/>
          <w:szCs w:val="24"/>
        </w:rPr>
      </w:pPr>
      <w:r w:rsidRPr="009B7CEF">
        <w:rPr>
          <w:rFonts w:ascii="Times New Roman" w:hAnsi="Times New Roman" w:cs="Times New Roman"/>
          <w:sz w:val="24"/>
          <w:szCs w:val="24"/>
        </w:rPr>
        <w:t>Journal of Traditional and Complementary Medicine, Volume 6, Issue 1, 2016, Pages 10-16.</w:t>
      </w:r>
    </w:p>
    <w:p w14:paraId="3C96B879" w14:textId="77777777" w:rsidR="008A276E" w:rsidRPr="009B7CEF" w:rsidRDefault="008A276E" w:rsidP="005235B8">
      <w:pPr>
        <w:pStyle w:val="ListParagraph"/>
        <w:numPr>
          <w:ilvl w:val="0"/>
          <w:numId w:val="17"/>
        </w:numPr>
        <w:spacing w:line="480" w:lineRule="auto"/>
        <w:ind w:left="-284" w:firstLine="0"/>
        <w:jc w:val="both"/>
        <w:rPr>
          <w:rFonts w:ascii="Times New Roman" w:hAnsi="Times New Roman" w:cs="Times New Roman"/>
          <w:sz w:val="24"/>
          <w:szCs w:val="24"/>
        </w:rPr>
      </w:pPr>
      <w:r w:rsidRPr="009B7CEF">
        <w:rPr>
          <w:rFonts w:ascii="Times New Roman" w:hAnsi="Times New Roman" w:cs="Times New Roman"/>
          <w:sz w:val="24"/>
          <w:szCs w:val="24"/>
        </w:rPr>
        <w:lastRenderedPageBreak/>
        <w:t>Wan, H., Yu, C., Han, Y., Guo, X., Ahmad, S., Tang, A., et al. (2018). Flavonols and carotenoids in yellow petals of rose cultivar (Rosa ‘Sun City’): A possible rich source of bioactive compounds. Journal of Agricultural and Food Chemistry, 66(16), 4171–4181.</w:t>
      </w:r>
    </w:p>
    <w:p w14:paraId="7D2FC39C" w14:textId="05969ADC" w:rsidR="008A276E" w:rsidRPr="009B7CEF" w:rsidRDefault="008A276E" w:rsidP="005235B8">
      <w:pPr>
        <w:pStyle w:val="ListParagraph"/>
        <w:numPr>
          <w:ilvl w:val="0"/>
          <w:numId w:val="17"/>
        </w:numPr>
        <w:spacing w:line="480" w:lineRule="auto"/>
        <w:ind w:left="-284" w:firstLine="0"/>
        <w:jc w:val="both"/>
        <w:rPr>
          <w:rFonts w:ascii="Times New Roman" w:hAnsi="Times New Roman" w:cs="Times New Roman"/>
          <w:sz w:val="24"/>
          <w:szCs w:val="24"/>
        </w:rPr>
      </w:pPr>
      <w:r w:rsidRPr="009B7CEF">
        <w:rPr>
          <w:rFonts w:ascii="Times New Roman" w:hAnsi="Times New Roman" w:cs="Times New Roman"/>
          <w:sz w:val="24"/>
          <w:szCs w:val="24"/>
        </w:rPr>
        <w:t>Ansari, Shaiqua &amp; Zeenat, Fahmeeda &amp; Ahmad, Wasim &amp; Ahmad, Intezar. (2017). Therapeutics and pharmacology of Gul-e-Surkh (Rosa damascena Mill): An important Unani drug. International Journal of Advances in Pharmacy Medicine and Bioallied Sciences. 5. 2017</w:t>
      </w:r>
    </w:p>
    <w:p w14:paraId="02CB5BCF" w14:textId="3293A90D" w:rsidR="001F1E8D" w:rsidRPr="009B7CEF" w:rsidRDefault="008A276E" w:rsidP="005235B8">
      <w:pPr>
        <w:pStyle w:val="ListParagraph"/>
        <w:numPr>
          <w:ilvl w:val="0"/>
          <w:numId w:val="17"/>
        </w:numPr>
        <w:spacing w:line="480" w:lineRule="auto"/>
        <w:ind w:left="-284" w:firstLine="0"/>
        <w:jc w:val="both"/>
        <w:rPr>
          <w:rFonts w:ascii="Times New Roman" w:hAnsi="Times New Roman" w:cs="Times New Roman"/>
          <w:b/>
          <w:bCs/>
          <w:sz w:val="24"/>
          <w:szCs w:val="24"/>
          <w:lang w:val="en-US"/>
        </w:rPr>
      </w:pPr>
      <w:r w:rsidRPr="009B7CEF">
        <w:rPr>
          <w:rFonts w:ascii="Times New Roman" w:hAnsi="Times New Roman" w:cs="Times New Roman"/>
          <w:sz w:val="24"/>
          <w:szCs w:val="24"/>
        </w:rPr>
        <w:t xml:space="preserve">Sadettin Demirel, Geraniol and β-citronellol participate in the vasorelaxant effects of Rosa damascena Miller essential oil on the rat thoracic aorta, Fitoterapia, Volume 161, 2022, 105243, ISSN 0367-326X, </w:t>
      </w:r>
      <w:hyperlink r:id="rId18" w:history="1">
        <w:r w:rsidRPr="009B7CEF">
          <w:rPr>
            <w:rStyle w:val="Hyperlink"/>
            <w:rFonts w:ascii="Times New Roman" w:hAnsi="Times New Roman" w:cs="Times New Roman"/>
            <w:sz w:val="24"/>
            <w:szCs w:val="24"/>
          </w:rPr>
          <w:t>https://doi.org/10.1016/j.fitote.2022.105243</w:t>
        </w:r>
      </w:hyperlink>
    </w:p>
    <w:p w14:paraId="2A11FCD2" w14:textId="77777777" w:rsidR="008A276E" w:rsidRPr="009B7CEF" w:rsidRDefault="008A276E" w:rsidP="005235B8">
      <w:pPr>
        <w:pStyle w:val="ListParagraph"/>
        <w:numPr>
          <w:ilvl w:val="0"/>
          <w:numId w:val="17"/>
        </w:numPr>
        <w:spacing w:line="480" w:lineRule="auto"/>
        <w:ind w:left="-284" w:firstLine="0"/>
        <w:jc w:val="both"/>
        <w:rPr>
          <w:rFonts w:ascii="Times New Roman" w:hAnsi="Times New Roman" w:cs="Times New Roman"/>
          <w:sz w:val="24"/>
          <w:szCs w:val="24"/>
        </w:rPr>
      </w:pPr>
      <w:r w:rsidRPr="009B7CEF">
        <w:rPr>
          <w:rFonts w:ascii="Times New Roman" w:hAnsi="Times New Roman" w:cs="Times New Roman"/>
          <w:sz w:val="24"/>
          <w:szCs w:val="24"/>
        </w:rPr>
        <w:t>Boskabady MH, Vatanprast A, Parsee H, Ghasemzadeh M. Effect of aqueous-ethanolic extract from Rosa damascena on guinea pig isolated heart. Iran J Basic Med Sci. 2011; 14:116–121. </w:t>
      </w:r>
    </w:p>
    <w:p w14:paraId="5CB9E0C0" w14:textId="7883C93F" w:rsidR="008A276E" w:rsidRPr="009B7CEF" w:rsidRDefault="008A276E" w:rsidP="005235B8">
      <w:pPr>
        <w:pStyle w:val="ListParagraph"/>
        <w:numPr>
          <w:ilvl w:val="0"/>
          <w:numId w:val="17"/>
        </w:numPr>
        <w:spacing w:line="480" w:lineRule="auto"/>
        <w:ind w:left="-284" w:firstLine="0"/>
        <w:jc w:val="both"/>
        <w:rPr>
          <w:rFonts w:ascii="Times New Roman" w:hAnsi="Times New Roman" w:cs="Times New Roman"/>
          <w:sz w:val="24"/>
          <w:szCs w:val="24"/>
        </w:rPr>
      </w:pPr>
      <w:r w:rsidRPr="009B7CEF">
        <w:rPr>
          <w:rFonts w:ascii="Times New Roman" w:hAnsi="Times New Roman" w:cs="Times New Roman"/>
          <w:sz w:val="24"/>
          <w:szCs w:val="24"/>
        </w:rPr>
        <w:t xml:space="preserve"> Kwon EK, Lee DY, Lee H, Kim DO, Baek NI, Kim YE, et al. Flavonoids from the Buds of Rosa damascena inhibit the Activity of 3-Hydroxy-3-methylglutaryl-coenzyme A Reductase and Angiotensin I-Converting Enzyme. J Agric Food Chem. 2010; 58:882–886. </w:t>
      </w:r>
    </w:p>
    <w:p w14:paraId="7E6F1C10" w14:textId="77777777" w:rsidR="008A276E" w:rsidRPr="009B7CEF" w:rsidRDefault="008A276E" w:rsidP="005235B8">
      <w:pPr>
        <w:pStyle w:val="ListParagraph"/>
        <w:numPr>
          <w:ilvl w:val="0"/>
          <w:numId w:val="17"/>
        </w:numPr>
        <w:shd w:val="clear" w:color="auto" w:fill="FFFFFF" w:themeFill="background1"/>
        <w:spacing w:after="0" w:line="480" w:lineRule="auto"/>
        <w:ind w:left="-284" w:firstLine="0"/>
        <w:jc w:val="both"/>
        <w:rPr>
          <w:rFonts w:ascii="Times New Roman" w:eastAsia="Times New Roman" w:hAnsi="Times New Roman" w:cs="Times New Roman"/>
          <w:color w:val="2E2E2E"/>
          <w:sz w:val="24"/>
          <w:szCs w:val="24"/>
          <w:lang w:eastAsia="en-IN"/>
        </w:rPr>
      </w:pPr>
      <w:r w:rsidRPr="009B7CEF">
        <w:rPr>
          <w:rFonts w:ascii="Times New Roman" w:eastAsia="Times New Roman" w:hAnsi="Times New Roman" w:cs="Times New Roman"/>
          <w:color w:val="2E2E2E"/>
          <w:sz w:val="24"/>
          <w:szCs w:val="24"/>
          <w:lang w:eastAsia="en-IN"/>
        </w:rPr>
        <w:t>M. Akbari, H.R. Kazerani, A. Kamrani, M. Mohri A preliminary study on some potential toxic effects of </w:t>
      </w:r>
      <w:r w:rsidRPr="009B7CEF">
        <w:rPr>
          <w:rFonts w:ascii="Times New Roman" w:eastAsia="Times New Roman" w:hAnsi="Times New Roman" w:cs="Times New Roman"/>
          <w:i/>
          <w:iCs/>
          <w:color w:val="2E2E2E"/>
          <w:sz w:val="24"/>
          <w:szCs w:val="24"/>
          <w:lang w:eastAsia="en-IN"/>
        </w:rPr>
        <w:t>Rosa damascena</w:t>
      </w:r>
      <w:r w:rsidRPr="009B7CEF">
        <w:rPr>
          <w:rFonts w:ascii="Times New Roman" w:eastAsia="Times New Roman" w:hAnsi="Times New Roman" w:cs="Times New Roman"/>
          <w:color w:val="2E2E2E"/>
          <w:sz w:val="24"/>
          <w:szCs w:val="24"/>
          <w:lang w:eastAsia="en-IN"/>
        </w:rPr>
        <w:t> Mill Iran J Veter Res, 14 (2013), pp. 232-236</w:t>
      </w:r>
    </w:p>
    <w:p w14:paraId="754B7945" w14:textId="77777777" w:rsidR="008A276E" w:rsidRPr="009B7CEF" w:rsidRDefault="008A276E" w:rsidP="005235B8">
      <w:pPr>
        <w:pStyle w:val="ListParagraph"/>
        <w:numPr>
          <w:ilvl w:val="0"/>
          <w:numId w:val="17"/>
        </w:numPr>
        <w:shd w:val="clear" w:color="auto" w:fill="FFFFFF" w:themeFill="background1"/>
        <w:spacing w:after="0" w:line="480" w:lineRule="auto"/>
        <w:ind w:left="-284" w:firstLine="0"/>
        <w:jc w:val="both"/>
        <w:rPr>
          <w:rFonts w:ascii="Times New Roman" w:eastAsia="Times New Roman" w:hAnsi="Times New Roman" w:cs="Times New Roman"/>
          <w:color w:val="2E2E2E"/>
          <w:sz w:val="24"/>
          <w:szCs w:val="24"/>
          <w:lang w:eastAsia="en-IN"/>
        </w:rPr>
      </w:pPr>
      <w:r w:rsidRPr="009B7CEF">
        <w:rPr>
          <w:rFonts w:ascii="Times New Roman" w:hAnsi="Times New Roman" w:cs="Times New Roman"/>
          <w:sz w:val="24"/>
          <w:szCs w:val="24"/>
        </w:rPr>
        <w:t>Fathima S. N, Murthy S. V. Cardioprotective Effects to Chronic Administration of Rosa Damascena Petals in Isoproterenol Induced Myocardial Infarction: Biochemical, Histopathological and Ultrastructural Studies. Biomed Pharmacol J 2019;12(3).</w:t>
      </w:r>
    </w:p>
    <w:p w14:paraId="3C700EFF" w14:textId="18C37611" w:rsidR="008A276E" w:rsidRPr="009B7CEF" w:rsidRDefault="008A276E" w:rsidP="005235B8">
      <w:pPr>
        <w:pStyle w:val="ListParagraph"/>
        <w:numPr>
          <w:ilvl w:val="0"/>
          <w:numId w:val="17"/>
        </w:numPr>
        <w:shd w:val="clear" w:color="auto" w:fill="FFFFFF" w:themeFill="background1"/>
        <w:spacing w:after="0" w:line="480" w:lineRule="auto"/>
        <w:ind w:left="-284" w:firstLine="0"/>
        <w:jc w:val="both"/>
        <w:rPr>
          <w:rFonts w:ascii="Times New Roman" w:eastAsia="Times New Roman" w:hAnsi="Times New Roman" w:cs="Times New Roman"/>
          <w:color w:val="2E2E2E"/>
          <w:sz w:val="24"/>
          <w:szCs w:val="24"/>
          <w:lang w:eastAsia="en-IN"/>
        </w:rPr>
      </w:pPr>
      <w:r w:rsidRPr="009B7CEF">
        <w:rPr>
          <w:rFonts w:ascii="Times New Roman" w:hAnsi="Times New Roman" w:cs="Times New Roman"/>
          <w:sz w:val="24"/>
          <w:szCs w:val="24"/>
        </w:rPr>
        <w:t>Bikmoradi A, Roshanaei G, Moradkhani S, Fatahi A. Impact of inhalation aromatherapy with Damask Rose (Rosa damascena) on stress, anxiety and hemodynamic parameters of patients undergoing coronary angiography: a single blind randomized clinical trial. J Complement Integr Med. 2021. doi: 10.1515/jcim-2020-0415.</w:t>
      </w:r>
    </w:p>
    <w:p w14:paraId="1D95340F" w14:textId="602131A2" w:rsidR="008A276E" w:rsidRPr="009B7CEF" w:rsidRDefault="008A276E" w:rsidP="005235B8">
      <w:pPr>
        <w:pStyle w:val="ListParagraph"/>
        <w:numPr>
          <w:ilvl w:val="0"/>
          <w:numId w:val="17"/>
        </w:numPr>
        <w:shd w:val="clear" w:color="auto" w:fill="FFFFFF" w:themeFill="background1"/>
        <w:spacing w:after="0" w:line="480" w:lineRule="auto"/>
        <w:ind w:left="-284" w:firstLine="0"/>
        <w:jc w:val="both"/>
        <w:rPr>
          <w:rFonts w:ascii="Times New Roman" w:eastAsia="Times New Roman" w:hAnsi="Times New Roman" w:cs="Times New Roman"/>
          <w:color w:val="2E2E2E"/>
          <w:sz w:val="24"/>
          <w:szCs w:val="24"/>
          <w:lang w:eastAsia="en-IN"/>
        </w:rPr>
      </w:pPr>
      <w:r w:rsidRPr="009B7CEF">
        <w:rPr>
          <w:rFonts w:ascii="Times New Roman" w:hAnsi="Times New Roman" w:cs="Times New Roman"/>
          <w:color w:val="222222"/>
          <w:sz w:val="24"/>
          <w:szCs w:val="24"/>
          <w:shd w:val="clear" w:color="auto" w:fill="FFFFFF"/>
        </w:rPr>
        <w:lastRenderedPageBreak/>
        <w:t>Ariafar, M., Ramazani, M., &amp; Talebi-Boroujeni, P. (2022). Role and mechanism of aromatherapy on hemodynamic parameters for patients with cardiovascular disease: A systematic review. </w:t>
      </w:r>
      <w:r w:rsidRPr="009B7CEF">
        <w:rPr>
          <w:rFonts w:ascii="Times New Roman" w:hAnsi="Times New Roman" w:cs="Times New Roman"/>
          <w:i/>
          <w:iCs/>
          <w:color w:val="222222"/>
          <w:sz w:val="24"/>
          <w:szCs w:val="24"/>
          <w:shd w:val="clear" w:color="auto" w:fill="FFFFFF"/>
        </w:rPr>
        <w:t>Journal of Shahrekord University of Medical Sciences</w:t>
      </w:r>
      <w:r w:rsidRPr="009B7CEF">
        <w:rPr>
          <w:rFonts w:ascii="Times New Roman" w:hAnsi="Times New Roman" w:cs="Times New Roman"/>
          <w:color w:val="222222"/>
          <w:sz w:val="24"/>
          <w:szCs w:val="24"/>
          <w:shd w:val="clear" w:color="auto" w:fill="FFFFFF"/>
        </w:rPr>
        <w:t>, </w:t>
      </w:r>
      <w:r w:rsidRPr="009B7CEF">
        <w:rPr>
          <w:rFonts w:ascii="Times New Roman" w:hAnsi="Times New Roman" w:cs="Times New Roman"/>
          <w:i/>
          <w:iCs/>
          <w:color w:val="222222"/>
          <w:sz w:val="24"/>
          <w:szCs w:val="24"/>
          <w:shd w:val="clear" w:color="auto" w:fill="FFFFFF"/>
        </w:rPr>
        <w:t>24</w:t>
      </w:r>
      <w:r w:rsidRPr="009B7CEF">
        <w:rPr>
          <w:rFonts w:ascii="Times New Roman" w:hAnsi="Times New Roman" w:cs="Times New Roman"/>
          <w:color w:val="222222"/>
          <w:sz w:val="24"/>
          <w:szCs w:val="24"/>
          <w:shd w:val="clear" w:color="auto" w:fill="FFFFFF"/>
        </w:rPr>
        <w:t>(2), 93-99.</w:t>
      </w:r>
    </w:p>
    <w:p w14:paraId="3D78EF9C" w14:textId="4834FE83" w:rsidR="008A276E" w:rsidRPr="009B7CEF" w:rsidRDefault="008A276E" w:rsidP="005235B8">
      <w:pPr>
        <w:pStyle w:val="ListParagraph"/>
        <w:numPr>
          <w:ilvl w:val="0"/>
          <w:numId w:val="17"/>
        </w:numPr>
        <w:shd w:val="clear" w:color="auto" w:fill="FFFFFF" w:themeFill="background1"/>
        <w:spacing w:line="480" w:lineRule="auto"/>
        <w:ind w:left="-284" w:firstLine="0"/>
        <w:jc w:val="both"/>
        <w:rPr>
          <w:rFonts w:ascii="Times New Roman" w:hAnsi="Times New Roman" w:cs="Times New Roman"/>
          <w:b/>
          <w:bCs/>
          <w:sz w:val="24"/>
          <w:szCs w:val="24"/>
        </w:rPr>
      </w:pPr>
      <w:r w:rsidRPr="009B7CEF">
        <w:rPr>
          <w:rFonts w:ascii="Times New Roman" w:hAnsi="Times New Roman" w:cs="Times New Roman"/>
          <w:sz w:val="24"/>
          <w:szCs w:val="24"/>
        </w:rPr>
        <w:t xml:space="preserve">Pinakin, D. J., Kumar, V., Suri, S., Sharma,  R., &amp; Kaushal, M. (2020). Nutraceutical potential of tree </w:t>
      </w:r>
      <w:r w:rsidR="00EB5494" w:rsidRPr="009B7CEF">
        <w:rPr>
          <w:rFonts w:ascii="Times New Roman" w:hAnsi="Times New Roman" w:cs="Times New Roman"/>
          <w:sz w:val="24"/>
          <w:szCs w:val="24"/>
        </w:rPr>
        <w:t>fl</w:t>
      </w:r>
      <w:r w:rsidRPr="009B7CEF">
        <w:rPr>
          <w:rFonts w:ascii="Times New Roman" w:hAnsi="Times New Roman" w:cs="Times New Roman"/>
          <w:sz w:val="24"/>
          <w:szCs w:val="24"/>
        </w:rPr>
        <w:t>owers: A comprehensive review on  biochemical pro</w:t>
      </w:r>
      <w:r w:rsidR="00EB5494" w:rsidRPr="009B7CEF">
        <w:rPr>
          <w:rFonts w:ascii="Times New Roman" w:hAnsi="Times New Roman" w:cs="Times New Roman"/>
          <w:sz w:val="24"/>
          <w:szCs w:val="24"/>
        </w:rPr>
        <w:t>fi</w:t>
      </w:r>
      <w:r w:rsidRPr="009B7CEF">
        <w:rPr>
          <w:rFonts w:ascii="Times New Roman" w:hAnsi="Times New Roman" w:cs="Times New Roman"/>
          <w:sz w:val="24"/>
          <w:szCs w:val="24"/>
        </w:rPr>
        <w:t>le, health bene</w:t>
      </w:r>
      <w:r w:rsidR="00EB5494" w:rsidRPr="009B7CEF">
        <w:rPr>
          <w:rFonts w:ascii="Times New Roman" w:hAnsi="Times New Roman" w:cs="Times New Roman"/>
          <w:sz w:val="24"/>
          <w:szCs w:val="24"/>
        </w:rPr>
        <w:t>fi</w:t>
      </w:r>
      <w:r w:rsidRPr="009B7CEF">
        <w:rPr>
          <w:rFonts w:ascii="Times New Roman" w:hAnsi="Times New Roman" w:cs="Times New Roman"/>
          <w:sz w:val="24"/>
          <w:szCs w:val="24"/>
        </w:rPr>
        <w:t>ts, and utilization. Food Research International, 127, Article  108724.</w:t>
      </w:r>
    </w:p>
    <w:p w14:paraId="49FA1283" w14:textId="77777777" w:rsidR="00536A50" w:rsidRPr="009B7CEF" w:rsidRDefault="008A276E" w:rsidP="005235B8">
      <w:pPr>
        <w:pStyle w:val="bib-reference"/>
        <w:numPr>
          <w:ilvl w:val="0"/>
          <w:numId w:val="17"/>
        </w:numPr>
        <w:spacing w:before="0" w:beforeAutospacing="0" w:after="0" w:afterAutospacing="0" w:line="480" w:lineRule="auto"/>
        <w:ind w:left="-284" w:firstLine="0"/>
        <w:jc w:val="both"/>
        <w:rPr>
          <w:rStyle w:val="Emphasis"/>
          <w:i w:val="0"/>
          <w:iCs w:val="0"/>
          <w:color w:val="212529"/>
          <w:shd w:val="clear" w:color="auto" w:fill="FFFFFF"/>
        </w:rPr>
      </w:pPr>
      <w:r w:rsidRPr="009B7CEF">
        <w:rPr>
          <w:rStyle w:val="Strong"/>
          <w:color w:val="212529"/>
          <w:shd w:val="clear" w:color="auto" w:fill="FFFFFF"/>
        </w:rPr>
        <w:t>Mhaskar KS, Blatter E, Caius JF (2000):</w:t>
      </w:r>
      <w:r w:rsidRPr="009B7CEF">
        <w:rPr>
          <w:color w:val="212529"/>
          <w:shd w:val="clear" w:color="auto" w:fill="FFFFFF"/>
        </w:rPr>
        <w:t> </w:t>
      </w:r>
      <w:r w:rsidRPr="009B7CEF">
        <w:rPr>
          <w:rStyle w:val="Emphasis"/>
          <w:color w:val="212529"/>
          <w:shd w:val="clear" w:color="auto" w:fill="FFFFFF"/>
        </w:rPr>
        <w:t xml:space="preserve">Kirtikar and Basu’s Illustrated Indian </w:t>
      </w:r>
    </w:p>
    <w:p w14:paraId="3701189B" w14:textId="04FCE667" w:rsidR="008A276E" w:rsidRPr="009B7CEF" w:rsidRDefault="008A276E" w:rsidP="005235B8">
      <w:pPr>
        <w:pStyle w:val="bib-reference"/>
        <w:numPr>
          <w:ilvl w:val="0"/>
          <w:numId w:val="17"/>
        </w:numPr>
        <w:spacing w:before="0" w:beforeAutospacing="0" w:after="0" w:afterAutospacing="0" w:line="480" w:lineRule="auto"/>
        <w:ind w:left="-284" w:firstLine="0"/>
        <w:jc w:val="both"/>
        <w:rPr>
          <w:color w:val="2E2E2E"/>
        </w:rPr>
      </w:pPr>
      <w:r w:rsidRPr="009B7CEF">
        <w:rPr>
          <w:color w:val="212529"/>
          <w:shd w:val="clear" w:color="auto" w:fill="FFFFFF"/>
        </w:rPr>
        <w:tab/>
      </w:r>
      <w:r w:rsidRPr="009B7CEF">
        <w:rPr>
          <w:rStyle w:val="author"/>
          <w:color w:val="2E2E2E"/>
        </w:rPr>
        <w:t>R. Chokchaisiri</w:t>
      </w:r>
      <w:r w:rsidRPr="009B7CEF">
        <w:rPr>
          <w:rStyle w:val="Emphasis"/>
          <w:color w:val="2E2E2E"/>
        </w:rPr>
        <w:t xml:space="preserve"> et al. </w:t>
      </w:r>
      <w:r w:rsidRPr="009B7CEF">
        <w:rPr>
          <w:color w:val="2E2E2E"/>
        </w:rPr>
        <w:t>Bioactive flavonoids of the flowers of </w:t>
      </w:r>
      <w:r w:rsidRPr="009B7CEF">
        <w:rPr>
          <w:rStyle w:val="Emphasis"/>
          <w:color w:val="2E2E2E"/>
        </w:rPr>
        <w:t>Butea monosperma</w:t>
      </w:r>
      <w:r w:rsidRPr="009B7CEF">
        <w:rPr>
          <w:color w:val="2E2E2E"/>
        </w:rPr>
        <w:t xml:space="preserve"> Chemical &amp; Pharmaceutical Bulletin (Tokyo) (2009).</w:t>
      </w:r>
    </w:p>
    <w:p w14:paraId="4019BF1C" w14:textId="40CBA80F" w:rsidR="008A276E" w:rsidRPr="009B7CEF" w:rsidRDefault="008A276E" w:rsidP="005235B8">
      <w:pPr>
        <w:pStyle w:val="ListParagraph"/>
        <w:numPr>
          <w:ilvl w:val="0"/>
          <w:numId w:val="17"/>
        </w:numPr>
        <w:shd w:val="clear" w:color="auto" w:fill="FFFFFF"/>
        <w:spacing w:before="100" w:beforeAutospacing="1" w:after="100" w:afterAutospacing="1" w:line="480" w:lineRule="auto"/>
        <w:ind w:left="-284" w:firstLine="0"/>
        <w:jc w:val="both"/>
        <w:rPr>
          <w:rFonts w:ascii="Times New Roman" w:hAnsi="Times New Roman" w:cs="Times New Roman"/>
          <w:color w:val="212121"/>
          <w:sz w:val="24"/>
          <w:szCs w:val="24"/>
          <w:shd w:val="clear" w:color="auto" w:fill="FFFFFF"/>
        </w:rPr>
      </w:pPr>
      <w:r w:rsidRPr="009B7CEF">
        <w:rPr>
          <w:rFonts w:ascii="Times New Roman" w:hAnsi="Times New Roman" w:cs="Times New Roman"/>
          <w:color w:val="212121"/>
          <w:sz w:val="24"/>
          <w:szCs w:val="24"/>
          <w:shd w:val="clear" w:color="auto" w:fill="FFFFFF"/>
        </w:rPr>
        <w:t>Sehrawat A, Kumar V. Butein imparts free radical scavenging, anti-oxidative and proapoptotic properties in the flower extracts of Butea monosperma. Biocell. 2012 Aug;36(2):63-71. PMID: 23185781.</w:t>
      </w:r>
    </w:p>
    <w:p w14:paraId="4684549B" w14:textId="77777777" w:rsidR="000F38C7" w:rsidRPr="005C476F" w:rsidRDefault="000F38C7" w:rsidP="005235B8">
      <w:pPr>
        <w:pStyle w:val="ListParagraph"/>
        <w:numPr>
          <w:ilvl w:val="0"/>
          <w:numId w:val="17"/>
        </w:numPr>
        <w:shd w:val="clear" w:color="auto" w:fill="FFFFFF"/>
        <w:spacing w:before="200" w:after="200" w:line="480" w:lineRule="auto"/>
        <w:ind w:left="-284" w:firstLine="0"/>
        <w:jc w:val="both"/>
        <w:rPr>
          <w:rFonts w:ascii="Times New Roman" w:hAnsi="Times New Roman" w:cs="Times New Roman"/>
          <w:sz w:val="24"/>
          <w:szCs w:val="24"/>
        </w:rPr>
      </w:pPr>
      <w:r w:rsidRPr="005C476F">
        <w:rPr>
          <w:rFonts w:ascii="Times New Roman" w:hAnsi="Times New Roman" w:cs="Times New Roman"/>
          <w:sz w:val="24"/>
          <w:szCs w:val="24"/>
        </w:rPr>
        <w:t>Rajashekar Perusomula* and Ramesh Alluri. Evaluation of Cardioprotective Activity of flowers of Butea monosperma against Isoproterenol induced Cardiac Hypertrophy in Wistar Albino Rats. 2019; 9(4): 442-448.</w:t>
      </w:r>
    </w:p>
    <w:p w14:paraId="54A9882F" w14:textId="77777777" w:rsidR="008D19DF" w:rsidRPr="005C476F" w:rsidRDefault="008008EB" w:rsidP="005235B8">
      <w:pPr>
        <w:pStyle w:val="ListParagraph"/>
        <w:numPr>
          <w:ilvl w:val="0"/>
          <w:numId w:val="17"/>
        </w:numPr>
        <w:shd w:val="clear" w:color="auto" w:fill="FFFFFF"/>
        <w:spacing w:before="100" w:beforeAutospacing="1" w:after="100" w:afterAutospacing="1" w:line="480" w:lineRule="auto"/>
        <w:ind w:left="-284" w:firstLine="0"/>
        <w:jc w:val="both"/>
        <w:rPr>
          <w:rFonts w:ascii="Times New Roman" w:hAnsi="Times New Roman" w:cs="Times New Roman"/>
          <w:color w:val="212121"/>
          <w:sz w:val="24"/>
          <w:szCs w:val="24"/>
          <w:shd w:val="clear" w:color="auto" w:fill="FFFFFF"/>
        </w:rPr>
      </w:pPr>
      <w:r w:rsidRPr="005C476F">
        <w:rPr>
          <w:rFonts w:ascii="Times New Roman" w:hAnsi="Times New Roman" w:cs="Times New Roman"/>
          <w:color w:val="212121"/>
          <w:sz w:val="24"/>
          <w:szCs w:val="24"/>
          <w:shd w:val="clear" w:color="auto" w:fill="FFFFFF"/>
        </w:rPr>
        <w:t>Hajhashemi V, Ghannadi A, Sharif B. Anti-inflammatory and analgesic properties of the leaf extracts and essential oil of Lavandula angustifolia Mill. J Ethnopharmacol. 2003 Nov;89(1):67-71. doi: 10.1016/s0378-8741(03)00234-4. PMID: 14522434.</w:t>
      </w:r>
    </w:p>
    <w:p w14:paraId="747A0BBC" w14:textId="71EE0E5A" w:rsidR="008A276E" w:rsidRPr="005C476F" w:rsidRDefault="008008EB" w:rsidP="005235B8">
      <w:pPr>
        <w:pStyle w:val="ListParagraph"/>
        <w:numPr>
          <w:ilvl w:val="0"/>
          <w:numId w:val="17"/>
        </w:numPr>
        <w:shd w:val="clear" w:color="auto" w:fill="FFFFFF"/>
        <w:spacing w:before="100" w:beforeAutospacing="1" w:after="100" w:afterAutospacing="1" w:line="480" w:lineRule="auto"/>
        <w:ind w:left="-284" w:firstLine="0"/>
        <w:jc w:val="both"/>
        <w:rPr>
          <w:rFonts w:ascii="Times New Roman" w:hAnsi="Times New Roman" w:cs="Times New Roman"/>
          <w:color w:val="212121"/>
          <w:sz w:val="24"/>
          <w:szCs w:val="24"/>
          <w:shd w:val="clear" w:color="auto" w:fill="FFFFFF"/>
        </w:rPr>
      </w:pPr>
      <w:r w:rsidRPr="005C476F">
        <w:rPr>
          <w:rFonts w:ascii="Times New Roman" w:hAnsi="Times New Roman" w:cs="Times New Roman"/>
          <w:sz w:val="24"/>
          <w:szCs w:val="24"/>
        </w:rPr>
        <w:t xml:space="preserve">Dong Wang, Xin Guo, Mingjie Zhou, Jichun Han, Bo Han, Xiling Sun, "Cardioprotective Effect of the Aqueous Extract of Lavender Flower against Myocardial Ischemia/Reperfusion Injury", Journal of Chemistry, vol. 2014, Article ID 368376, 6 pages, 2014. </w:t>
      </w:r>
      <w:hyperlink r:id="rId19" w:history="1">
        <w:r w:rsidR="00A0054E" w:rsidRPr="005C476F">
          <w:rPr>
            <w:rStyle w:val="Hyperlink"/>
            <w:rFonts w:ascii="Times New Roman" w:hAnsi="Times New Roman" w:cs="Times New Roman"/>
            <w:sz w:val="24"/>
            <w:szCs w:val="24"/>
          </w:rPr>
          <w:t>https://doi.org/10.1155/2014/368376</w:t>
        </w:r>
      </w:hyperlink>
    </w:p>
    <w:p w14:paraId="633B245C" w14:textId="4F1FFC1B" w:rsidR="00A0054E" w:rsidRPr="005C476F" w:rsidRDefault="00A0054E" w:rsidP="005235B8">
      <w:pPr>
        <w:pStyle w:val="ListParagraph"/>
        <w:numPr>
          <w:ilvl w:val="0"/>
          <w:numId w:val="17"/>
        </w:numPr>
        <w:shd w:val="clear" w:color="auto" w:fill="FFFFFF" w:themeFill="background1"/>
        <w:spacing w:after="0" w:line="480" w:lineRule="auto"/>
        <w:ind w:left="-284" w:firstLine="0"/>
        <w:jc w:val="both"/>
        <w:rPr>
          <w:rFonts w:ascii="Times New Roman" w:eastAsia="Times New Roman" w:hAnsi="Times New Roman" w:cs="Times New Roman"/>
          <w:color w:val="2E2E2E"/>
          <w:sz w:val="24"/>
          <w:szCs w:val="24"/>
          <w:lang w:eastAsia="en-IN"/>
        </w:rPr>
      </w:pPr>
      <w:r w:rsidRPr="005C476F">
        <w:rPr>
          <w:rFonts w:ascii="Times New Roman" w:hAnsi="Times New Roman" w:cs="Times New Roman"/>
          <w:color w:val="212121"/>
          <w:sz w:val="24"/>
          <w:szCs w:val="24"/>
          <w:shd w:val="clear" w:color="auto" w:fill="FFFFFF"/>
        </w:rPr>
        <w:t>Rabiei Z, Rafieian-Kopaei M, Mokhtari S, Shahrani M. Effect of Dietary Ethanolic Extract of Lavandula officinalis on Serum Lipids Profile in Rats. Iran J Pharm Res. 2014 Fall;13(4):1295-301. PMID: 25587318; PMCID: PMC4232795</w:t>
      </w:r>
    </w:p>
    <w:p w14:paraId="26787B91" w14:textId="77777777" w:rsidR="00A0054E" w:rsidRPr="005C476F" w:rsidRDefault="00A0054E" w:rsidP="005235B8">
      <w:pPr>
        <w:pStyle w:val="ListParagraph"/>
        <w:numPr>
          <w:ilvl w:val="0"/>
          <w:numId w:val="17"/>
        </w:numPr>
        <w:shd w:val="clear" w:color="auto" w:fill="FFFFFF" w:themeFill="background1"/>
        <w:spacing w:after="0" w:line="480" w:lineRule="auto"/>
        <w:ind w:left="-284" w:firstLine="0"/>
        <w:jc w:val="both"/>
        <w:rPr>
          <w:rFonts w:ascii="Times New Roman" w:eastAsia="Times New Roman" w:hAnsi="Times New Roman" w:cs="Times New Roman"/>
          <w:color w:val="2E2E2E"/>
          <w:sz w:val="24"/>
          <w:szCs w:val="24"/>
          <w:lang w:eastAsia="en-IN"/>
        </w:rPr>
      </w:pPr>
      <w:r w:rsidRPr="005C476F">
        <w:rPr>
          <w:rFonts w:ascii="Times New Roman" w:hAnsi="Times New Roman" w:cs="Times New Roman"/>
          <w:sz w:val="24"/>
          <w:szCs w:val="24"/>
        </w:rPr>
        <w:lastRenderedPageBreak/>
        <w:t>Mohamed, M. E., Abduldaium, M. S., &amp; Younis, N. S. (2021). Cardioprotective Effect of Linalool against Isoproterenol-Induced Myocardial Infarction. Life, 11(2), 120)</w:t>
      </w:r>
    </w:p>
    <w:p w14:paraId="1917873B" w14:textId="2464EDA2" w:rsidR="00A0054E" w:rsidRPr="005C476F" w:rsidRDefault="00A0054E" w:rsidP="005235B8">
      <w:pPr>
        <w:pStyle w:val="ListParagraph"/>
        <w:numPr>
          <w:ilvl w:val="0"/>
          <w:numId w:val="17"/>
        </w:numPr>
        <w:shd w:val="clear" w:color="auto" w:fill="FFFFFF" w:themeFill="background1"/>
        <w:spacing w:after="0" w:line="480" w:lineRule="auto"/>
        <w:ind w:left="-284" w:firstLine="0"/>
        <w:jc w:val="both"/>
        <w:rPr>
          <w:rFonts w:ascii="Times New Roman" w:eastAsia="Times New Roman" w:hAnsi="Times New Roman" w:cs="Times New Roman"/>
          <w:color w:val="2E2E2E"/>
          <w:sz w:val="24"/>
          <w:szCs w:val="24"/>
          <w:lang w:eastAsia="en-IN"/>
        </w:rPr>
      </w:pPr>
      <w:r w:rsidRPr="005C476F">
        <w:rPr>
          <w:rFonts w:ascii="Times New Roman" w:hAnsi="Times New Roman" w:cs="Times New Roman"/>
          <w:sz w:val="24"/>
          <w:szCs w:val="24"/>
        </w:rPr>
        <w:t xml:space="preserve">Souri, F., Rakhshan, K., Erfani, S. et al. Natural lavender oil (Lavandula angustifolia) exerts cardioprotective effects against myocardial infarction by targeting inflammation and oxidative stress. Inflammopharmacol 27, 799–807 (2019). </w:t>
      </w:r>
      <w:hyperlink r:id="rId20" w:history="1">
        <w:r w:rsidRPr="005C476F">
          <w:rPr>
            <w:rStyle w:val="Hyperlink"/>
            <w:rFonts w:ascii="Times New Roman" w:hAnsi="Times New Roman" w:cs="Times New Roman"/>
            <w:sz w:val="24"/>
            <w:szCs w:val="24"/>
          </w:rPr>
          <w:t>https://doi.org/10.1007/s10787-018-0520-y</w:t>
        </w:r>
      </w:hyperlink>
    </w:p>
    <w:p w14:paraId="205DA5A5" w14:textId="77777777" w:rsidR="00A0054E" w:rsidRPr="005C476F" w:rsidRDefault="00A0054E" w:rsidP="005235B8">
      <w:pPr>
        <w:pStyle w:val="ListParagraph"/>
        <w:numPr>
          <w:ilvl w:val="0"/>
          <w:numId w:val="17"/>
        </w:numPr>
        <w:spacing w:line="480" w:lineRule="auto"/>
        <w:ind w:left="-284" w:firstLine="0"/>
        <w:jc w:val="both"/>
        <w:rPr>
          <w:rFonts w:ascii="Times New Roman" w:hAnsi="Times New Roman" w:cs="Times New Roman"/>
          <w:sz w:val="24"/>
          <w:szCs w:val="24"/>
        </w:rPr>
      </w:pPr>
      <w:r w:rsidRPr="005C476F">
        <w:rPr>
          <w:rFonts w:ascii="Times New Roman" w:hAnsi="Times New Roman" w:cs="Times New Roman"/>
          <w:sz w:val="24"/>
          <w:szCs w:val="24"/>
        </w:rPr>
        <w:t>Ziaee M, Khorrami A, Ebrahimi M, Nourafcan H, Amiraslanzadeh M, Rameshrad M, Garjani M, Garjani A. (2015) Cardioprotective effects of essential oil of Lavandula angustifolia on isoproterenol-induced acute myocardial infarction in rat. Iranian Journal of Pharmaceutical Research, 14, 279–289.</w:t>
      </w:r>
    </w:p>
    <w:p w14:paraId="11999FC1" w14:textId="6D8C5838" w:rsidR="00A0054E" w:rsidRPr="005C476F" w:rsidRDefault="00A0054E" w:rsidP="005235B8">
      <w:pPr>
        <w:pStyle w:val="ListParagraph"/>
        <w:numPr>
          <w:ilvl w:val="0"/>
          <w:numId w:val="17"/>
        </w:numPr>
        <w:shd w:val="clear" w:color="auto" w:fill="FFFFFF" w:themeFill="background1"/>
        <w:spacing w:after="0" w:line="480" w:lineRule="auto"/>
        <w:ind w:left="-284" w:firstLine="0"/>
        <w:jc w:val="both"/>
        <w:rPr>
          <w:rStyle w:val="Hyperlink"/>
          <w:rFonts w:ascii="Times New Roman" w:eastAsia="Times New Roman" w:hAnsi="Times New Roman" w:cs="Times New Roman"/>
          <w:color w:val="2E2E2E"/>
          <w:sz w:val="24"/>
          <w:szCs w:val="24"/>
          <w:u w:val="none"/>
          <w:lang w:eastAsia="en-IN"/>
        </w:rPr>
      </w:pPr>
      <w:r w:rsidRPr="005C476F">
        <w:rPr>
          <w:rFonts w:ascii="Times New Roman" w:hAnsi="Times New Roman" w:cs="Times New Roman"/>
          <w:sz w:val="24"/>
          <w:szCs w:val="24"/>
        </w:rPr>
        <w:t>Rafiee M, Kiani Z, Moezi S A, Mahmoudi Rad G H. The Effects of Lavender, Valerian, and Oxazepam on Anxiety Among Hospitalized Patients with Coronary Artery Disease. Mod Care J. 2018;15(1):e68390.</w:t>
      </w:r>
      <w:hyperlink r:id="rId21" w:history="1">
        <w:r w:rsidRPr="005C476F">
          <w:rPr>
            <w:rStyle w:val="Hyperlink"/>
            <w:rFonts w:ascii="Times New Roman" w:hAnsi="Times New Roman" w:cs="Times New Roman"/>
            <w:sz w:val="24"/>
            <w:szCs w:val="24"/>
          </w:rPr>
          <w:t> doi: 10.5812/modernc.68390</w:t>
        </w:r>
      </w:hyperlink>
    </w:p>
    <w:p w14:paraId="3C214099" w14:textId="237A2BC8" w:rsidR="00A0054E" w:rsidRPr="005C476F" w:rsidRDefault="00747531" w:rsidP="005235B8">
      <w:pPr>
        <w:pStyle w:val="ListParagraph"/>
        <w:numPr>
          <w:ilvl w:val="0"/>
          <w:numId w:val="17"/>
        </w:numPr>
        <w:shd w:val="clear" w:color="auto" w:fill="FFFFFF" w:themeFill="background1"/>
        <w:spacing w:after="0" w:line="480" w:lineRule="auto"/>
        <w:ind w:left="-284" w:firstLine="0"/>
        <w:jc w:val="both"/>
        <w:rPr>
          <w:rFonts w:ascii="Times New Roman" w:eastAsia="Times New Roman" w:hAnsi="Times New Roman" w:cs="Times New Roman"/>
          <w:color w:val="2E2E2E"/>
          <w:sz w:val="24"/>
          <w:szCs w:val="24"/>
          <w:lang w:eastAsia="en-IN"/>
        </w:rPr>
      </w:pPr>
      <w:r w:rsidRPr="005C476F">
        <w:rPr>
          <w:rFonts w:ascii="Times New Roman" w:hAnsi="Times New Roman" w:cs="Times New Roman"/>
          <w:color w:val="212121"/>
          <w:sz w:val="24"/>
          <w:szCs w:val="24"/>
          <w:shd w:val="clear" w:color="auto" w:fill="FFFFFF"/>
        </w:rPr>
        <w:t>Sadeghzadeh J, Vakili A, Bandegi AR, Sameni HR, Zahedi Khorasani M, Darabian M. Lavandula Reduces Heart Injury via Attenuating Tumor Necrosis Factor-Alpha and Oxidative Stress in A Rat Model of Infarct-Like Myocardial Injury. Cell J. 2017 Apr-Jun;19(1):84-93. doi: 10.22074/cellj.2016.4148. Epub 2016 Dec 21. PMID: 28367419; PMCID: PMC5241520</w:t>
      </w:r>
    </w:p>
    <w:p w14:paraId="20EE6030" w14:textId="3778262D" w:rsidR="00747531" w:rsidRPr="005C476F" w:rsidRDefault="00747531" w:rsidP="005235B8">
      <w:pPr>
        <w:pStyle w:val="ListParagraph"/>
        <w:numPr>
          <w:ilvl w:val="0"/>
          <w:numId w:val="17"/>
        </w:numPr>
        <w:shd w:val="clear" w:color="auto" w:fill="FFFFFF" w:themeFill="background1"/>
        <w:spacing w:after="0" w:line="480" w:lineRule="auto"/>
        <w:ind w:left="-284" w:firstLine="0"/>
        <w:jc w:val="both"/>
        <w:rPr>
          <w:rFonts w:ascii="Times New Roman" w:eastAsia="Times New Roman" w:hAnsi="Times New Roman" w:cs="Times New Roman"/>
          <w:color w:val="2E2E2E"/>
          <w:sz w:val="24"/>
          <w:szCs w:val="24"/>
          <w:lang w:eastAsia="en-IN"/>
        </w:rPr>
      </w:pPr>
      <w:r w:rsidRPr="005C476F">
        <w:rPr>
          <w:rFonts w:ascii="Times New Roman" w:hAnsi="Times New Roman" w:cs="Times New Roman"/>
          <w:color w:val="212121"/>
          <w:sz w:val="24"/>
          <w:szCs w:val="24"/>
          <w:shd w:val="clear" w:color="auto" w:fill="FFFFFF"/>
        </w:rPr>
        <w:t>Askarian-Amiri S, Fotovat Eskandari H, Ramezani F, Vahabzadeh G, Aboutaleb N. Lavender protects H9c2 cardiomyocytes against oxygen-glucose deprivation (OGD)-induced injury via targeting the JAK2/STAT3 pathway. Iran J Basic Med Sci. 2022 Feb;25(2):263-267. doi: 10.22038/IJBMS.2022.54751.12280. PMID: 35655588; PMCID: PMC9124541</w:t>
      </w:r>
    </w:p>
    <w:p w14:paraId="175D6E5B" w14:textId="0E64D8AE" w:rsidR="00747531" w:rsidRPr="005C476F" w:rsidRDefault="00747531" w:rsidP="005235B8">
      <w:pPr>
        <w:pStyle w:val="ListParagraph"/>
        <w:numPr>
          <w:ilvl w:val="0"/>
          <w:numId w:val="17"/>
        </w:numPr>
        <w:shd w:val="clear" w:color="auto" w:fill="FFFFFF" w:themeFill="background1"/>
        <w:spacing w:after="0" w:line="480" w:lineRule="auto"/>
        <w:ind w:left="-284" w:firstLine="0"/>
        <w:jc w:val="both"/>
        <w:rPr>
          <w:rFonts w:ascii="Times New Roman" w:eastAsia="Times New Roman" w:hAnsi="Times New Roman" w:cs="Times New Roman"/>
          <w:color w:val="2E2E2E"/>
          <w:sz w:val="24"/>
          <w:szCs w:val="24"/>
          <w:lang w:eastAsia="en-IN"/>
        </w:rPr>
      </w:pPr>
      <w:r w:rsidRPr="005C476F">
        <w:rPr>
          <w:rFonts w:ascii="Times New Roman" w:hAnsi="Times New Roman" w:cs="Times New Roman"/>
          <w:sz w:val="24"/>
          <w:szCs w:val="24"/>
        </w:rPr>
        <w:t>Naseroleslami, M., Rakhshan, K., Aboutaleb, N. et al. Lavender Oil Attenuates Myocardial Ischemia/Reperfusion Injury Through Inhibition of Autophagy and Stimulation of Angiogenesis. Iran J Sci Technol Trans Sci 45, 1201–1209 (2021)</w:t>
      </w:r>
    </w:p>
    <w:p w14:paraId="747D9D27" w14:textId="77777777" w:rsidR="00027703" w:rsidRPr="005C476F" w:rsidRDefault="00027703" w:rsidP="005235B8">
      <w:pPr>
        <w:pStyle w:val="ListParagraph"/>
        <w:numPr>
          <w:ilvl w:val="0"/>
          <w:numId w:val="17"/>
        </w:numPr>
        <w:shd w:val="clear" w:color="auto" w:fill="FFFFFF"/>
        <w:spacing w:before="100" w:beforeAutospacing="1" w:after="100" w:afterAutospacing="1" w:line="480" w:lineRule="auto"/>
        <w:ind w:left="-284" w:firstLine="0"/>
        <w:jc w:val="both"/>
        <w:rPr>
          <w:rFonts w:ascii="Times New Roman" w:hAnsi="Times New Roman" w:cs="Times New Roman"/>
          <w:color w:val="2E2E2E"/>
          <w:sz w:val="24"/>
          <w:szCs w:val="24"/>
        </w:rPr>
      </w:pPr>
      <w:r w:rsidRPr="005C476F">
        <w:rPr>
          <w:rFonts w:ascii="Times New Roman" w:hAnsi="Times New Roman" w:cs="Times New Roman"/>
          <w:color w:val="2E2E2E"/>
          <w:sz w:val="24"/>
          <w:szCs w:val="24"/>
        </w:rPr>
        <w:lastRenderedPageBreak/>
        <w:t>V. Ballabeni, M. Tognolini, M. Chiavarini, M. Impicciatore, R. Bruni, A. Bianchi, E. Barocelli, Novel antiplatelet and antithrombotic activities of essential oil from Lavandula hybrida Reverchon “grosso”,Phytomedicine, Volume 11, Issues 7–8, 2004, Pages 596-601.</w:t>
      </w:r>
    </w:p>
    <w:p w14:paraId="4DD93518" w14:textId="756E6294" w:rsidR="00027703" w:rsidRPr="005C476F" w:rsidRDefault="00E73B67" w:rsidP="005235B8">
      <w:pPr>
        <w:pStyle w:val="ListParagraph"/>
        <w:numPr>
          <w:ilvl w:val="0"/>
          <w:numId w:val="17"/>
        </w:numPr>
        <w:shd w:val="clear" w:color="auto" w:fill="FFFFFF" w:themeFill="background1"/>
        <w:spacing w:after="0" w:line="480" w:lineRule="auto"/>
        <w:ind w:left="-284" w:firstLine="0"/>
        <w:jc w:val="both"/>
        <w:rPr>
          <w:rFonts w:ascii="Times New Roman" w:eastAsia="Times New Roman" w:hAnsi="Times New Roman" w:cs="Times New Roman"/>
          <w:color w:val="2E2E2E"/>
          <w:sz w:val="24"/>
          <w:szCs w:val="24"/>
          <w:lang w:eastAsia="en-IN"/>
        </w:rPr>
      </w:pPr>
      <w:r w:rsidRPr="005C476F">
        <w:rPr>
          <w:rFonts w:ascii="Times New Roman" w:hAnsi="Times New Roman" w:cs="Times New Roman"/>
          <w:sz w:val="24"/>
          <w:szCs w:val="24"/>
        </w:rPr>
        <w:t>V. López, B. Nielsen, M. Solas, M. J. Ramírez, and A. K. Jäger, “Exploring pharmacological mechanisms of lavender (Lavandula angustifolia) essential oil on central nervous system targets,” Frontiers in Pharmacology, vol. 8, p. 280, 2017</w:t>
      </w:r>
    </w:p>
    <w:p w14:paraId="26C8C74C" w14:textId="7861392E" w:rsidR="00E73B67" w:rsidRPr="005C476F" w:rsidRDefault="00E73B67" w:rsidP="005235B8">
      <w:pPr>
        <w:pStyle w:val="ListParagraph"/>
        <w:numPr>
          <w:ilvl w:val="0"/>
          <w:numId w:val="17"/>
        </w:numPr>
        <w:shd w:val="clear" w:color="auto" w:fill="FFFFFF" w:themeFill="background1"/>
        <w:spacing w:after="0" w:line="480" w:lineRule="auto"/>
        <w:ind w:left="-284" w:firstLine="0"/>
        <w:jc w:val="both"/>
        <w:rPr>
          <w:rFonts w:ascii="Times New Roman" w:eastAsia="Times New Roman" w:hAnsi="Times New Roman" w:cs="Times New Roman"/>
          <w:color w:val="2E2E2E"/>
          <w:sz w:val="24"/>
          <w:szCs w:val="24"/>
          <w:lang w:eastAsia="en-IN"/>
        </w:rPr>
      </w:pPr>
      <w:r w:rsidRPr="005C476F">
        <w:rPr>
          <w:rFonts w:ascii="Times New Roman" w:hAnsi="Times New Roman" w:cs="Times New Roman"/>
          <w:color w:val="000000"/>
          <w:sz w:val="24"/>
          <w:szCs w:val="24"/>
        </w:rPr>
        <w:t>J. A. Song, M. K. Lee, E. Min, M. E. Kim, G. Fike, and M. H. Hur, “Effects of aromatherapy on dysmenorrhea: a systematic review and meta-analysis,” </w:t>
      </w:r>
      <w:r w:rsidRPr="005C476F">
        <w:rPr>
          <w:rFonts w:ascii="Times New Roman" w:hAnsi="Times New Roman" w:cs="Times New Roman"/>
          <w:i/>
          <w:iCs/>
          <w:color w:val="000000"/>
          <w:sz w:val="24"/>
          <w:szCs w:val="24"/>
        </w:rPr>
        <w:t>International Journal of Nursing Studies</w:t>
      </w:r>
      <w:r w:rsidRPr="005C476F">
        <w:rPr>
          <w:rFonts w:ascii="Times New Roman" w:hAnsi="Times New Roman" w:cs="Times New Roman"/>
          <w:color w:val="000000"/>
          <w:sz w:val="24"/>
          <w:szCs w:val="24"/>
        </w:rPr>
        <w:t>, vol. 84, pp. 1–11, 2018</w:t>
      </w:r>
    </w:p>
    <w:p w14:paraId="5D570313" w14:textId="77777777" w:rsidR="00790AAE" w:rsidRPr="005C476F" w:rsidRDefault="00790AAE" w:rsidP="005235B8">
      <w:pPr>
        <w:pStyle w:val="bib-reference"/>
        <w:numPr>
          <w:ilvl w:val="0"/>
          <w:numId w:val="17"/>
        </w:numPr>
        <w:tabs>
          <w:tab w:val="left" w:pos="993"/>
        </w:tabs>
        <w:spacing w:before="0" w:beforeAutospacing="0" w:after="0" w:afterAutospacing="0" w:line="600" w:lineRule="auto"/>
        <w:ind w:left="-284" w:firstLine="0"/>
        <w:jc w:val="both"/>
      </w:pPr>
      <w:r w:rsidRPr="005C476F">
        <w:t>Chemical compounds investigation of Cassia auriculata seeds: A potential folklore medicinal plant J. Yesu Raj, M. Paul John Peter and V. Joy Department of Chemistry, St. Joseph’s College (Autonomous), Tiruchirappalli, India</w:t>
      </w:r>
    </w:p>
    <w:p w14:paraId="2AC07936" w14:textId="77777777" w:rsidR="00790AAE" w:rsidRPr="005C476F" w:rsidRDefault="00790AAE" w:rsidP="005235B8">
      <w:pPr>
        <w:pStyle w:val="ListParagraph"/>
        <w:numPr>
          <w:ilvl w:val="0"/>
          <w:numId w:val="17"/>
        </w:numPr>
        <w:shd w:val="clear" w:color="auto" w:fill="FFFFFF"/>
        <w:spacing w:before="200" w:after="200" w:line="600" w:lineRule="auto"/>
        <w:ind w:left="-284" w:right="-24" w:firstLine="0"/>
        <w:jc w:val="both"/>
        <w:rPr>
          <w:rFonts w:ascii="Times New Roman" w:hAnsi="Times New Roman" w:cs="Times New Roman"/>
          <w:sz w:val="24"/>
          <w:szCs w:val="24"/>
        </w:rPr>
      </w:pPr>
      <w:r w:rsidRPr="005C476F">
        <w:rPr>
          <w:rFonts w:ascii="Times New Roman" w:hAnsi="Times New Roman" w:cs="Times New Roman"/>
          <w:sz w:val="24"/>
          <w:szCs w:val="24"/>
        </w:rPr>
        <w:t>Reddy, D. K. R. C. (2018). Talapotaka Pushpa: A Promising Herbal Remedy for Diabetes Mellitus. Asian Journal of Pharmaceutics (AJP), 11(04). https://doi.org/10.22377/ajp.v11i04.1697</w:t>
      </w:r>
    </w:p>
    <w:p w14:paraId="34F6E02A" w14:textId="63B88300" w:rsidR="00790AAE" w:rsidRPr="005C476F" w:rsidRDefault="00790AAE" w:rsidP="005235B8">
      <w:pPr>
        <w:pStyle w:val="ListParagraph"/>
        <w:numPr>
          <w:ilvl w:val="0"/>
          <w:numId w:val="17"/>
        </w:numPr>
        <w:spacing w:line="480" w:lineRule="auto"/>
        <w:ind w:left="-284" w:firstLine="0"/>
        <w:jc w:val="both"/>
        <w:rPr>
          <w:rFonts w:ascii="Times New Roman" w:hAnsi="Times New Roman" w:cs="Times New Roman"/>
          <w:sz w:val="24"/>
          <w:szCs w:val="24"/>
        </w:rPr>
      </w:pPr>
      <w:r w:rsidRPr="005C476F">
        <w:rPr>
          <w:rFonts w:ascii="Times New Roman" w:hAnsi="Times New Roman" w:cs="Times New Roman"/>
          <w:color w:val="212529"/>
          <w:sz w:val="24"/>
          <w:szCs w:val="24"/>
          <w:shd w:val="clear" w:color="auto" w:fill="FFFFFF"/>
        </w:rPr>
        <w:t xml:space="preserve"> </w:t>
      </w:r>
      <w:r w:rsidRPr="005C476F">
        <w:rPr>
          <w:rFonts w:ascii="Times New Roman" w:hAnsi="Times New Roman" w:cs="Times New Roman"/>
          <w:sz w:val="24"/>
          <w:szCs w:val="24"/>
        </w:rPr>
        <w:t>Jadhav, V. D., Mahadkar, S. D., &amp; Valvi, S. R. (2011). Documentation and ethnobotanical Survey of wild edible plants from Kolhapur district.  Recent Research in Science and Technology.</w:t>
      </w:r>
    </w:p>
    <w:p w14:paraId="235D0440" w14:textId="1F02F24D" w:rsidR="00C60097" w:rsidRPr="005C476F" w:rsidRDefault="00790AAE" w:rsidP="005235B8">
      <w:pPr>
        <w:pStyle w:val="ListParagraph"/>
        <w:numPr>
          <w:ilvl w:val="0"/>
          <w:numId w:val="17"/>
        </w:numPr>
        <w:shd w:val="clear" w:color="auto" w:fill="FFFFFF" w:themeFill="background1"/>
        <w:spacing w:after="0" w:line="480" w:lineRule="auto"/>
        <w:ind w:left="-284" w:firstLine="0"/>
        <w:jc w:val="both"/>
        <w:rPr>
          <w:rFonts w:ascii="Times New Roman" w:eastAsia="Times New Roman" w:hAnsi="Times New Roman" w:cs="Times New Roman"/>
          <w:color w:val="2E2E2E"/>
          <w:sz w:val="24"/>
          <w:szCs w:val="24"/>
          <w:lang w:eastAsia="en-IN"/>
        </w:rPr>
      </w:pPr>
      <w:r w:rsidRPr="005C476F">
        <w:rPr>
          <w:rFonts w:ascii="Times New Roman" w:hAnsi="Times New Roman" w:cs="Times New Roman"/>
          <w:sz w:val="24"/>
          <w:szCs w:val="24"/>
        </w:rPr>
        <w:t>Manimegalai, S &amp; Venkatalakshmi, P. (2012). CARDIOPROTECTIVE EFFECT OF CASSIA AURICULATA LINN., PETAL EXTRACT ON ISOPROTERENOL INDUCED MYOCARDIAL INFARCTION IN MALE ALBINO RATS. International Journal of Pharmaceutical Sciences and Research. 3</w:t>
      </w:r>
      <w:bookmarkStart w:id="1" w:name="_Hlk113105150"/>
      <w:r w:rsidR="00AF3413" w:rsidRPr="005C476F">
        <w:rPr>
          <w:rFonts w:ascii="Times New Roman" w:hAnsi="Times New Roman" w:cs="Times New Roman"/>
          <w:sz w:val="24"/>
          <w:szCs w:val="24"/>
        </w:rPr>
        <w:t>chi</w:t>
      </w:r>
    </w:p>
    <w:p w14:paraId="351934D3" w14:textId="77777777" w:rsidR="00790AAE" w:rsidRPr="005C476F" w:rsidRDefault="00790AAE" w:rsidP="005235B8">
      <w:pPr>
        <w:pStyle w:val="bib-reference"/>
        <w:numPr>
          <w:ilvl w:val="0"/>
          <w:numId w:val="17"/>
        </w:numPr>
        <w:spacing w:before="0" w:beforeAutospacing="0" w:after="0" w:afterAutospacing="0" w:line="600" w:lineRule="auto"/>
        <w:ind w:left="-284" w:firstLine="0"/>
        <w:jc w:val="both"/>
      </w:pPr>
      <w:r w:rsidRPr="005C476F">
        <w:lastRenderedPageBreak/>
        <w:t>Comparative study of antioxidant and free radical scavenging properties present in various parts of Cassia auriculata Linn. Subramanian Deepika Priyadharshini, Arumugam Raja and Venugopal Sujatha* Department of Chemistry, Periyar University, Salem 636 011, Tamil Nadu, India</w:t>
      </w:r>
    </w:p>
    <w:p w14:paraId="52179264" w14:textId="77777777" w:rsidR="00574F6C" w:rsidRPr="005C476F" w:rsidRDefault="00574F6C" w:rsidP="005235B8">
      <w:pPr>
        <w:pStyle w:val="ListParagraph"/>
        <w:numPr>
          <w:ilvl w:val="0"/>
          <w:numId w:val="17"/>
        </w:numPr>
        <w:spacing w:line="480" w:lineRule="auto"/>
        <w:ind w:left="-284" w:firstLine="0"/>
        <w:jc w:val="both"/>
        <w:rPr>
          <w:rFonts w:ascii="Times New Roman" w:hAnsi="Times New Roman" w:cs="Times New Roman"/>
          <w:sz w:val="24"/>
          <w:szCs w:val="24"/>
        </w:rPr>
      </w:pPr>
      <w:r w:rsidRPr="005C476F">
        <w:rPr>
          <w:rFonts w:ascii="Times New Roman" w:hAnsi="Times New Roman" w:cs="Times New Roman"/>
          <w:sz w:val="24"/>
          <w:szCs w:val="24"/>
        </w:rPr>
        <w:t>Hao, L., Fan, H., Zhang, M., Chitrakar, B., Bhandari, B., and Wang, B. (2019). Edible flowers: Review of flower processing and extraction of bioactive compounds by novel technologies. Food Res. Int. 126:108660. doi: 10.1016/j.foodres.2019.108660</w:t>
      </w:r>
    </w:p>
    <w:p w14:paraId="4B9A8FFD" w14:textId="5B13FCB3" w:rsidR="00574F6C" w:rsidRPr="004650CF" w:rsidRDefault="00574F6C" w:rsidP="005235B8">
      <w:pPr>
        <w:pStyle w:val="ListParagraph"/>
        <w:numPr>
          <w:ilvl w:val="0"/>
          <w:numId w:val="17"/>
        </w:numPr>
        <w:spacing w:line="480" w:lineRule="auto"/>
        <w:ind w:left="-284" w:firstLine="0"/>
        <w:jc w:val="both"/>
        <w:rPr>
          <w:rFonts w:ascii="Times New Roman" w:hAnsi="Times New Roman" w:cs="Times New Roman"/>
          <w:sz w:val="24"/>
          <w:szCs w:val="24"/>
        </w:rPr>
      </w:pPr>
      <w:r w:rsidRPr="004650CF">
        <w:rPr>
          <w:rFonts w:ascii="Times New Roman" w:hAnsi="Times New Roman" w:cs="Times New Roman"/>
          <w:sz w:val="24"/>
          <w:szCs w:val="24"/>
        </w:rPr>
        <w:t xml:space="preserve">Park, Y. J., Park, S. Y., Valan Arasu, M., Al-Dhabi, N. A., Ahn, H. G., Kim, J. K., et al. (2017). Accumulation of carotenoids and metabolic profiling in different cultivars of Tagetes flowers. Molecules 22:313. doi: 10.3390/molecules22020313 </w:t>
      </w:r>
    </w:p>
    <w:p w14:paraId="28D24515" w14:textId="19B55D27" w:rsidR="00FF43D7" w:rsidRPr="004650CF" w:rsidRDefault="00FF43D7" w:rsidP="005235B8">
      <w:pPr>
        <w:pStyle w:val="ListParagraph"/>
        <w:numPr>
          <w:ilvl w:val="0"/>
          <w:numId w:val="17"/>
        </w:numPr>
        <w:spacing w:after="0" w:line="240" w:lineRule="auto"/>
        <w:ind w:left="-284" w:firstLine="0"/>
        <w:rPr>
          <w:rFonts w:ascii="Times New Roman" w:eastAsia="Times New Roman" w:hAnsi="Times New Roman" w:cs="Times New Roman"/>
          <w:sz w:val="24"/>
          <w:szCs w:val="24"/>
          <w:lang w:eastAsia="en-IN"/>
        </w:rPr>
      </w:pPr>
      <w:r w:rsidRPr="004650CF">
        <w:rPr>
          <w:rFonts w:ascii="Times New Roman" w:eastAsia="Times New Roman" w:hAnsi="Times New Roman" w:cs="Times New Roman"/>
          <w:sz w:val="24"/>
          <w:szCs w:val="24"/>
          <w:lang w:eastAsia="en-IN"/>
        </w:rPr>
        <w:t>Bhattacharjee, A. ., Khuraijam, S. D. ., &amp; Gunindro, N. . (2021). CARDIOPROTECTIVE ACTIVITY OF AQUEOUS EXTRACT OF TAGETES PATULA FLOWERS AGAINST CYCLOPHOSPHAMIDE INDUCED CARDIOTOXICITY IN RATS: A BIOCHEMICAL, AND HISTOPATHOLOGICAL STUDY. </w:t>
      </w:r>
      <w:r w:rsidRPr="004650CF">
        <w:rPr>
          <w:rFonts w:ascii="Times New Roman" w:eastAsia="Times New Roman" w:hAnsi="Times New Roman" w:cs="Times New Roman"/>
          <w:i/>
          <w:iCs/>
          <w:sz w:val="24"/>
          <w:szCs w:val="24"/>
          <w:lang w:eastAsia="en-IN"/>
        </w:rPr>
        <w:t>International Journal of Medical and Biomedical Studies</w:t>
      </w:r>
      <w:r w:rsidRPr="004650CF">
        <w:rPr>
          <w:rFonts w:ascii="Times New Roman" w:eastAsia="Times New Roman" w:hAnsi="Times New Roman" w:cs="Times New Roman"/>
          <w:sz w:val="24"/>
          <w:szCs w:val="24"/>
          <w:lang w:eastAsia="en-IN"/>
        </w:rPr>
        <w:t>, </w:t>
      </w:r>
      <w:r w:rsidRPr="004650CF">
        <w:rPr>
          <w:rFonts w:ascii="Times New Roman" w:eastAsia="Times New Roman" w:hAnsi="Times New Roman" w:cs="Times New Roman"/>
          <w:i/>
          <w:iCs/>
          <w:sz w:val="24"/>
          <w:szCs w:val="24"/>
          <w:lang w:eastAsia="en-IN"/>
        </w:rPr>
        <w:t>5</w:t>
      </w:r>
      <w:r w:rsidRPr="004650CF">
        <w:rPr>
          <w:rFonts w:ascii="Times New Roman" w:eastAsia="Times New Roman" w:hAnsi="Times New Roman" w:cs="Times New Roman"/>
          <w:sz w:val="24"/>
          <w:szCs w:val="24"/>
          <w:lang w:eastAsia="en-IN"/>
        </w:rPr>
        <w:t>(2). https://doi.org/10.32553/ijmbs.v5i2.1730.</w:t>
      </w:r>
    </w:p>
    <w:p w14:paraId="4278D92D" w14:textId="0A1C9761" w:rsidR="00790AAE" w:rsidRPr="004650CF" w:rsidRDefault="00AF3413" w:rsidP="005235B8">
      <w:pPr>
        <w:pStyle w:val="ListParagraph"/>
        <w:numPr>
          <w:ilvl w:val="0"/>
          <w:numId w:val="17"/>
        </w:numPr>
        <w:shd w:val="clear" w:color="auto" w:fill="FFFFFF" w:themeFill="background1"/>
        <w:spacing w:after="0" w:line="480" w:lineRule="auto"/>
        <w:ind w:left="-284" w:firstLine="0"/>
        <w:jc w:val="both"/>
        <w:rPr>
          <w:rFonts w:ascii="Times New Roman" w:eastAsia="Times New Roman" w:hAnsi="Times New Roman" w:cs="Times New Roman"/>
          <w:color w:val="2E2E2E"/>
          <w:sz w:val="24"/>
          <w:szCs w:val="24"/>
          <w:lang w:eastAsia="en-IN"/>
        </w:rPr>
      </w:pPr>
      <w:r w:rsidRPr="004650CF">
        <w:rPr>
          <w:rFonts w:ascii="Times New Roman" w:hAnsi="Times New Roman" w:cs="Times New Roman"/>
          <w:color w:val="212121"/>
          <w:sz w:val="24"/>
          <w:szCs w:val="24"/>
          <w:shd w:val="clear" w:color="auto" w:fill="FFFFFF"/>
        </w:rPr>
        <w:t>Chkhikvishvili I, Sanikidze T, Gogia N, Enukidze M, Machavariani M, Kipiani N, Vinokur Y, Rodov V. Constituents of French Marigold (Tagetes patula L.) Flowers Protect Jurkat T-Cells against Oxidative Stress. Oxid Med Cell Longev. 2016; 2016:4216285. doi: 10.1155/2016/4216285. Epub 2016 Jun 28. PMID: 27433287; PMCID: PMC4940552</w:t>
      </w:r>
    </w:p>
    <w:p w14:paraId="532C1B55" w14:textId="77777777" w:rsidR="00E27643" w:rsidRPr="004650CF" w:rsidRDefault="00AF3413" w:rsidP="005235B8">
      <w:pPr>
        <w:pStyle w:val="ListParagraph"/>
        <w:numPr>
          <w:ilvl w:val="0"/>
          <w:numId w:val="17"/>
        </w:numPr>
        <w:shd w:val="clear" w:color="auto" w:fill="FFFFFF" w:themeFill="background1"/>
        <w:spacing w:after="0" w:line="480" w:lineRule="auto"/>
        <w:ind w:left="-284" w:firstLine="0"/>
        <w:jc w:val="both"/>
        <w:rPr>
          <w:rFonts w:ascii="Times New Roman" w:eastAsia="Times New Roman" w:hAnsi="Times New Roman" w:cs="Times New Roman"/>
          <w:color w:val="2E2E2E"/>
          <w:sz w:val="24"/>
          <w:szCs w:val="24"/>
          <w:lang w:eastAsia="en-IN"/>
        </w:rPr>
      </w:pPr>
      <w:r w:rsidRPr="004650CF">
        <w:rPr>
          <w:rFonts w:ascii="Times New Roman" w:hAnsi="Times New Roman" w:cs="Times New Roman"/>
          <w:sz w:val="24"/>
          <w:szCs w:val="24"/>
        </w:rPr>
        <w:t>Nawale S, Das S, Priyanka N, Raju GM. Phytoformulation of Tagetes patula for Improving Permeabilityand Prevention of Hyperlipidaemia. Indian J of Pharmaceutical Education and Research. 2020;54(3s):s593-s600</w:t>
      </w:r>
    </w:p>
    <w:p w14:paraId="5BFEA7DC" w14:textId="4990CD98" w:rsidR="00E27643" w:rsidRPr="004650CF" w:rsidRDefault="00E27643" w:rsidP="005235B8">
      <w:pPr>
        <w:pStyle w:val="ListParagraph"/>
        <w:numPr>
          <w:ilvl w:val="0"/>
          <w:numId w:val="17"/>
        </w:numPr>
        <w:shd w:val="clear" w:color="auto" w:fill="FFFFFF" w:themeFill="background1"/>
        <w:spacing w:after="0" w:line="480" w:lineRule="auto"/>
        <w:ind w:left="-284" w:firstLine="0"/>
        <w:jc w:val="both"/>
        <w:rPr>
          <w:rFonts w:ascii="Times New Roman" w:eastAsia="Times New Roman" w:hAnsi="Times New Roman" w:cs="Times New Roman"/>
          <w:color w:val="2E2E2E"/>
          <w:sz w:val="24"/>
          <w:szCs w:val="24"/>
          <w:lang w:eastAsia="en-IN"/>
        </w:rPr>
      </w:pPr>
      <w:r w:rsidRPr="004650CF">
        <w:rPr>
          <w:rFonts w:ascii="Times New Roman" w:hAnsi="Times New Roman" w:cs="Times New Roman"/>
          <w:color w:val="303030"/>
          <w:sz w:val="24"/>
          <w:szCs w:val="24"/>
          <w:shd w:val="clear" w:color="auto" w:fill="FFFFFF"/>
        </w:rPr>
        <w:t>Wongwattanasathien O., Kangsadalampai K., Tongyonk L. (2010). </w:t>
      </w:r>
      <w:r w:rsidRPr="004650CF">
        <w:rPr>
          <w:rStyle w:val="ref-title"/>
          <w:rFonts w:ascii="Times New Roman" w:hAnsi="Times New Roman" w:cs="Times New Roman"/>
          <w:color w:val="303030"/>
          <w:sz w:val="24"/>
          <w:szCs w:val="24"/>
          <w:shd w:val="clear" w:color="auto" w:fill="FFFFFF"/>
        </w:rPr>
        <w:t>Antimutagenicity of some flowers grown in Thailand.</w:t>
      </w:r>
      <w:r w:rsidRPr="004650CF">
        <w:rPr>
          <w:rFonts w:ascii="Times New Roman" w:hAnsi="Times New Roman" w:cs="Times New Roman"/>
          <w:color w:val="303030"/>
          <w:sz w:val="24"/>
          <w:szCs w:val="24"/>
          <w:shd w:val="clear" w:color="auto" w:fill="FFFFFF"/>
        </w:rPr>
        <w:t> </w:t>
      </w:r>
      <w:r w:rsidRPr="004650CF">
        <w:rPr>
          <w:rStyle w:val="Emphasis"/>
          <w:rFonts w:ascii="Times New Roman" w:hAnsi="Times New Roman" w:cs="Times New Roman"/>
          <w:color w:val="303030"/>
          <w:sz w:val="24"/>
          <w:szCs w:val="24"/>
          <w:shd w:val="clear" w:color="auto" w:fill="FFFFFF"/>
        </w:rPr>
        <w:t>Food Chem. Toxicol.</w:t>
      </w:r>
      <w:r w:rsidRPr="004650CF">
        <w:rPr>
          <w:rFonts w:ascii="Times New Roman" w:hAnsi="Times New Roman" w:cs="Times New Roman"/>
          <w:color w:val="303030"/>
          <w:sz w:val="24"/>
          <w:szCs w:val="24"/>
          <w:shd w:val="clear" w:color="auto" w:fill="FFFFFF"/>
        </w:rPr>
        <w:t> </w:t>
      </w:r>
      <w:r w:rsidRPr="004650CF">
        <w:rPr>
          <w:rStyle w:val="ref-vol"/>
          <w:rFonts w:ascii="Times New Roman" w:hAnsi="Times New Roman" w:cs="Times New Roman"/>
          <w:color w:val="303030"/>
          <w:sz w:val="24"/>
          <w:szCs w:val="24"/>
          <w:shd w:val="clear" w:color="auto" w:fill="FFFFFF"/>
        </w:rPr>
        <w:t>48</w:t>
      </w:r>
      <w:r w:rsidRPr="004650CF">
        <w:rPr>
          <w:rFonts w:ascii="Times New Roman" w:hAnsi="Times New Roman" w:cs="Times New Roman"/>
          <w:color w:val="303030"/>
          <w:sz w:val="24"/>
          <w:szCs w:val="24"/>
          <w:shd w:val="clear" w:color="auto" w:fill="FFFFFF"/>
        </w:rPr>
        <w:t> 1045–1051. 10.1016/j.fct.2010.01.018</w:t>
      </w:r>
    </w:p>
    <w:p w14:paraId="6631E9A3" w14:textId="3AFF4B75" w:rsidR="00C60097" w:rsidRPr="004650CF" w:rsidRDefault="00C60097" w:rsidP="005235B8">
      <w:pPr>
        <w:pStyle w:val="ListParagraph"/>
        <w:numPr>
          <w:ilvl w:val="0"/>
          <w:numId w:val="17"/>
        </w:numPr>
        <w:shd w:val="clear" w:color="auto" w:fill="FFFFFF" w:themeFill="background1"/>
        <w:spacing w:after="0" w:line="480" w:lineRule="auto"/>
        <w:ind w:left="-284" w:firstLine="0"/>
        <w:jc w:val="both"/>
        <w:rPr>
          <w:rFonts w:ascii="Times New Roman" w:eastAsia="Times New Roman" w:hAnsi="Times New Roman" w:cs="Times New Roman"/>
          <w:color w:val="2E2E2E"/>
          <w:sz w:val="24"/>
          <w:szCs w:val="24"/>
          <w:lang w:eastAsia="en-IN"/>
        </w:rPr>
      </w:pPr>
      <w:r w:rsidRPr="004650CF">
        <w:rPr>
          <w:rFonts w:ascii="Times New Roman" w:hAnsi="Times New Roman" w:cs="Times New Roman"/>
          <w:sz w:val="24"/>
          <w:szCs w:val="24"/>
        </w:rPr>
        <w:t>2018 IJRAR November 2018, Volume 5, Issue 4 www.ijrar.org (E-ISSN 2348-1269, P- ISSN 2349-5138) IJRAR1904993 International Journal of Research and Analytical Reviews (IJRAR) www.ijrar.org 611 TRADITIONAL HERBAL MEDICINES – A REVIEW</w:t>
      </w:r>
      <w:r w:rsidR="00E27643" w:rsidRPr="004650CF">
        <w:rPr>
          <w:rFonts w:ascii="Times New Roman" w:hAnsi="Times New Roman" w:cs="Times New Roman"/>
          <w:sz w:val="24"/>
          <w:szCs w:val="24"/>
        </w:rPr>
        <w:t>.</w:t>
      </w:r>
    </w:p>
    <w:p w14:paraId="12FE72E9" w14:textId="6D7CBD85" w:rsidR="00E27643" w:rsidRPr="004650CF" w:rsidRDefault="00E27643" w:rsidP="005235B8">
      <w:pPr>
        <w:pStyle w:val="ListParagraph"/>
        <w:numPr>
          <w:ilvl w:val="0"/>
          <w:numId w:val="17"/>
        </w:numPr>
        <w:shd w:val="clear" w:color="auto" w:fill="FFFFFF" w:themeFill="background1"/>
        <w:spacing w:after="0" w:line="480" w:lineRule="auto"/>
        <w:ind w:left="-284" w:firstLine="0"/>
        <w:jc w:val="both"/>
        <w:rPr>
          <w:rFonts w:ascii="Times New Roman" w:eastAsia="Times New Roman" w:hAnsi="Times New Roman" w:cs="Times New Roman"/>
          <w:color w:val="2E2E2E"/>
          <w:sz w:val="24"/>
          <w:szCs w:val="24"/>
          <w:lang w:eastAsia="en-IN"/>
        </w:rPr>
      </w:pPr>
      <w:r w:rsidRPr="004650CF">
        <w:rPr>
          <w:rFonts w:ascii="Times New Roman" w:hAnsi="Times New Roman" w:cs="Times New Roman"/>
          <w:color w:val="222222"/>
          <w:sz w:val="24"/>
          <w:szCs w:val="24"/>
          <w:shd w:val="clear" w:color="auto" w:fill="FFFFFF"/>
        </w:rPr>
        <w:lastRenderedPageBreak/>
        <w:t>Momin, F., Shaikh, S., Khan, N., Joshi, R., Shikalgar, T., &amp; Naikwade, N. (2011). Cardioprotective effect of Ixora Coccinea Linn. flower extract on doxorubicin induced cardiomyopathy in rats. </w:t>
      </w:r>
      <w:r w:rsidRPr="004650CF">
        <w:rPr>
          <w:rFonts w:ascii="Times New Roman" w:hAnsi="Times New Roman" w:cs="Times New Roman"/>
          <w:i/>
          <w:iCs/>
          <w:color w:val="222222"/>
          <w:sz w:val="24"/>
          <w:szCs w:val="24"/>
          <w:shd w:val="clear" w:color="auto" w:fill="FFFFFF"/>
        </w:rPr>
        <w:t>Pharmacologyonline</w:t>
      </w:r>
      <w:r w:rsidRPr="004650CF">
        <w:rPr>
          <w:rFonts w:ascii="Times New Roman" w:hAnsi="Times New Roman" w:cs="Times New Roman"/>
          <w:color w:val="222222"/>
          <w:sz w:val="24"/>
          <w:szCs w:val="24"/>
          <w:shd w:val="clear" w:color="auto" w:fill="FFFFFF"/>
        </w:rPr>
        <w:t>, </w:t>
      </w:r>
      <w:r w:rsidRPr="004650CF">
        <w:rPr>
          <w:rFonts w:ascii="Times New Roman" w:hAnsi="Times New Roman" w:cs="Times New Roman"/>
          <w:i/>
          <w:iCs/>
          <w:color w:val="222222"/>
          <w:sz w:val="24"/>
          <w:szCs w:val="24"/>
          <w:shd w:val="clear" w:color="auto" w:fill="FFFFFF"/>
        </w:rPr>
        <w:t>3</w:t>
      </w:r>
      <w:r w:rsidRPr="004650CF">
        <w:rPr>
          <w:rFonts w:ascii="Times New Roman" w:hAnsi="Times New Roman" w:cs="Times New Roman"/>
          <w:color w:val="222222"/>
          <w:sz w:val="24"/>
          <w:szCs w:val="24"/>
          <w:shd w:val="clear" w:color="auto" w:fill="FFFFFF"/>
        </w:rPr>
        <w:t>, 1145-1158.</w:t>
      </w:r>
    </w:p>
    <w:p w14:paraId="657F9319" w14:textId="202AD6A7" w:rsidR="00E27643" w:rsidRPr="004650CF" w:rsidRDefault="00E27643" w:rsidP="005235B8">
      <w:pPr>
        <w:pStyle w:val="ListParagraph"/>
        <w:numPr>
          <w:ilvl w:val="0"/>
          <w:numId w:val="17"/>
        </w:numPr>
        <w:shd w:val="clear" w:color="auto" w:fill="FFFFFF" w:themeFill="background1"/>
        <w:spacing w:after="0" w:line="480" w:lineRule="auto"/>
        <w:ind w:left="-284" w:firstLine="0"/>
        <w:jc w:val="both"/>
        <w:rPr>
          <w:rFonts w:ascii="Times New Roman" w:eastAsia="Times New Roman" w:hAnsi="Times New Roman" w:cs="Times New Roman"/>
          <w:color w:val="2E2E2E"/>
          <w:sz w:val="24"/>
          <w:szCs w:val="24"/>
          <w:lang w:eastAsia="en-IN"/>
        </w:rPr>
      </w:pPr>
      <w:r w:rsidRPr="004650CF">
        <w:rPr>
          <w:rFonts w:ascii="Times New Roman" w:hAnsi="Times New Roman" w:cs="Times New Roman"/>
          <w:sz w:val="24"/>
          <w:szCs w:val="24"/>
        </w:rPr>
        <w:t>Surana AR, Wagh RD. Phytochemical Analysis and Antidepressant Activity of Ixora coccinea Extracts in Experimental Models of Depression in Mice. Turk J Pharm Sci. 2018 Aug;15(2):130-135. doi: 10.4274/tjps.14622. Epub 2018 Jul 17. PMID: 32454651; PMCID: PMC7228019</w:t>
      </w:r>
    </w:p>
    <w:p w14:paraId="2679863B" w14:textId="69AF0C7D" w:rsidR="00C56B6B" w:rsidRPr="004650CF" w:rsidRDefault="00C56B6B" w:rsidP="005235B8">
      <w:pPr>
        <w:pStyle w:val="ListParagraph"/>
        <w:numPr>
          <w:ilvl w:val="0"/>
          <w:numId w:val="17"/>
        </w:numPr>
        <w:shd w:val="clear" w:color="auto" w:fill="FFFFFF" w:themeFill="background1"/>
        <w:spacing w:after="0" w:line="480" w:lineRule="auto"/>
        <w:ind w:left="-284" w:firstLine="0"/>
        <w:jc w:val="both"/>
        <w:rPr>
          <w:rFonts w:ascii="Times New Roman" w:eastAsia="Times New Roman" w:hAnsi="Times New Roman" w:cs="Times New Roman"/>
          <w:color w:val="2E2E2E"/>
          <w:sz w:val="24"/>
          <w:szCs w:val="24"/>
          <w:lang w:eastAsia="en-IN"/>
        </w:rPr>
      </w:pPr>
      <w:r w:rsidRPr="004650CF">
        <w:rPr>
          <w:rFonts w:ascii="Times New Roman" w:hAnsi="Times New Roman" w:cs="Times New Roman"/>
          <w:sz w:val="24"/>
          <w:szCs w:val="24"/>
        </w:rPr>
        <w:t>Taheri, S., Solati, A., Moradi, P., Tavassoly, A. and Yadi, J. (2013) Toxic effects of Nerium oleander aqueous leaf extract on hematological parameters and histopathological changes of the lungs and heart in rabbits. Comp. Clin. Pathol., 22, 1189-1193.</w:t>
      </w:r>
    </w:p>
    <w:p w14:paraId="7B7F192F" w14:textId="11028525" w:rsidR="00C56B6B" w:rsidRPr="004650CF" w:rsidRDefault="00C56B6B" w:rsidP="005235B8">
      <w:pPr>
        <w:pStyle w:val="ListParagraph"/>
        <w:numPr>
          <w:ilvl w:val="0"/>
          <w:numId w:val="17"/>
        </w:numPr>
        <w:shd w:val="clear" w:color="auto" w:fill="FFFFFF" w:themeFill="background1"/>
        <w:spacing w:after="0" w:line="480" w:lineRule="auto"/>
        <w:ind w:left="-284" w:firstLine="0"/>
        <w:jc w:val="both"/>
        <w:rPr>
          <w:rFonts w:ascii="Times New Roman" w:eastAsia="Times New Roman" w:hAnsi="Times New Roman" w:cs="Times New Roman"/>
          <w:color w:val="2E2E2E"/>
          <w:sz w:val="24"/>
          <w:szCs w:val="24"/>
          <w:lang w:eastAsia="en-IN"/>
        </w:rPr>
      </w:pPr>
      <w:r w:rsidRPr="004650CF">
        <w:rPr>
          <w:rFonts w:ascii="Times New Roman" w:hAnsi="Times New Roman" w:cs="Times New Roman"/>
          <w:color w:val="222222"/>
          <w:sz w:val="24"/>
          <w:szCs w:val="24"/>
          <w:shd w:val="clear" w:color="auto" w:fill="FFFFFF"/>
        </w:rPr>
        <w:t>Salim, S. M., Yunos, N. M., Jauri, M. H., &amp; Kamisah, Y. (2020). Cardiotonic effects of cardiac glycosides from plants of Apocynaceae family. </w:t>
      </w:r>
      <w:r w:rsidRPr="004650CF">
        <w:rPr>
          <w:rFonts w:ascii="Times New Roman" w:hAnsi="Times New Roman" w:cs="Times New Roman"/>
          <w:i/>
          <w:iCs/>
          <w:color w:val="222222"/>
          <w:sz w:val="24"/>
          <w:szCs w:val="24"/>
          <w:shd w:val="clear" w:color="auto" w:fill="FFFFFF"/>
        </w:rPr>
        <w:t>Chula. Med. J</w:t>
      </w:r>
      <w:r w:rsidRPr="004650CF">
        <w:rPr>
          <w:rFonts w:ascii="Times New Roman" w:hAnsi="Times New Roman" w:cs="Times New Roman"/>
          <w:color w:val="222222"/>
          <w:sz w:val="24"/>
          <w:szCs w:val="24"/>
          <w:shd w:val="clear" w:color="auto" w:fill="FFFFFF"/>
        </w:rPr>
        <w:t>, </w:t>
      </w:r>
      <w:r w:rsidRPr="004650CF">
        <w:rPr>
          <w:rFonts w:ascii="Times New Roman" w:hAnsi="Times New Roman" w:cs="Times New Roman"/>
          <w:i/>
          <w:iCs/>
          <w:color w:val="222222"/>
          <w:sz w:val="24"/>
          <w:szCs w:val="24"/>
          <w:shd w:val="clear" w:color="auto" w:fill="FFFFFF"/>
        </w:rPr>
        <w:t>64</w:t>
      </w:r>
      <w:r w:rsidRPr="004650CF">
        <w:rPr>
          <w:rFonts w:ascii="Times New Roman" w:hAnsi="Times New Roman" w:cs="Times New Roman"/>
          <w:color w:val="222222"/>
          <w:sz w:val="24"/>
          <w:szCs w:val="24"/>
          <w:shd w:val="clear" w:color="auto" w:fill="FFFFFF"/>
        </w:rPr>
        <w:t>(4), 449-456</w:t>
      </w:r>
    </w:p>
    <w:p w14:paraId="0A46CD60" w14:textId="77777777" w:rsidR="00E27154" w:rsidRPr="004650CF" w:rsidRDefault="00C56B6B" w:rsidP="005235B8">
      <w:pPr>
        <w:pStyle w:val="ListParagraph"/>
        <w:numPr>
          <w:ilvl w:val="0"/>
          <w:numId w:val="17"/>
        </w:numPr>
        <w:shd w:val="clear" w:color="auto" w:fill="FFFFFF" w:themeFill="background1"/>
        <w:spacing w:after="0" w:line="480" w:lineRule="auto"/>
        <w:ind w:left="-284" w:firstLine="0"/>
        <w:jc w:val="both"/>
        <w:rPr>
          <w:rStyle w:val="Hyperlink"/>
          <w:rFonts w:ascii="Times New Roman" w:eastAsia="Times New Roman" w:hAnsi="Times New Roman" w:cs="Times New Roman"/>
          <w:color w:val="2E2E2E"/>
          <w:sz w:val="24"/>
          <w:szCs w:val="24"/>
          <w:u w:val="none"/>
          <w:lang w:eastAsia="en-IN"/>
        </w:rPr>
      </w:pPr>
      <w:r w:rsidRPr="004650CF">
        <w:rPr>
          <w:rFonts w:ascii="Times New Roman" w:hAnsi="Times New Roman" w:cs="Times New Roman"/>
          <w:sz w:val="24"/>
          <w:szCs w:val="24"/>
          <w:shd w:val="clear" w:color="auto" w:fill="FFFFFF"/>
        </w:rPr>
        <w:t xml:space="preserve">Ana Flávia Machado Botelho, Artur Santos-Miranda, Humberto Cavalcante Joca, Cláudio Roberto Scabelo Mattoso, Maira Souza de Oliveira, Felipe Pierezan, Jader Santos Cruz, Benito Soto-Blanco, Marília Martins Melo, Hydroalcoholic extract from Nerium oleander L. (Apocynaceae) elicits arrhythmogenic activity, Journal of Ethnopharmacology, Volume 206, 2017, Pages 170-177, ISSN 0378-8741, </w:t>
      </w:r>
      <w:hyperlink r:id="rId22" w:history="1">
        <w:r w:rsidRPr="004650CF">
          <w:rPr>
            <w:rStyle w:val="Hyperlink"/>
            <w:rFonts w:ascii="Times New Roman" w:hAnsi="Times New Roman" w:cs="Times New Roman"/>
            <w:sz w:val="24"/>
            <w:szCs w:val="24"/>
            <w:shd w:val="clear" w:color="auto" w:fill="FFFFFF"/>
          </w:rPr>
          <w:t>https://doi.org/10.1016/j.jep.2017.05.031</w:t>
        </w:r>
      </w:hyperlink>
      <w:r w:rsidRPr="004650CF">
        <w:rPr>
          <w:rStyle w:val="Hyperlink"/>
          <w:rFonts w:ascii="Times New Roman" w:hAnsi="Times New Roman" w:cs="Times New Roman"/>
          <w:sz w:val="24"/>
          <w:szCs w:val="24"/>
          <w:shd w:val="clear" w:color="auto" w:fill="FFFFFF"/>
        </w:rPr>
        <w:t>.</w:t>
      </w:r>
    </w:p>
    <w:p w14:paraId="66DA4BC9" w14:textId="25FD8793" w:rsidR="00A47EFE" w:rsidRPr="004650CF" w:rsidRDefault="00C56B6B" w:rsidP="005235B8">
      <w:pPr>
        <w:pStyle w:val="ListParagraph"/>
        <w:numPr>
          <w:ilvl w:val="0"/>
          <w:numId w:val="17"/>
        </w:numPr>
        <w:shd w:val="clear" w:color="auto" w:fill="FFFFFF" w:themeFill="background1"/>
        <w:spacing w:after="0" w:line="480" w:lineRule="auto"/>
        <w:ind w:left="-284" w:firstLine="0"/>
        <w:jc w:val="both"/>
        <w:rPr>
          <w:rFonts w:ascii="Times New Roman" w:eastAsia="Times New Roman" w:hAnsi="Times New Roman" w:cs="Times New Roman"/>
          <w:color w:val="2E2E2E"/>
          <w:sz w:val="24"/>
          <w:szCs w:val="24"/>
          <w:lang w:eastAsia="en-IN"/>
        </w:rPr>
      </w:pPr>
      <w:r w:rsidRPr="004650CF">
        <w:rPr>
          <w:rFonts w:ascii="Times New Roman" w:hAnsi="Times New Roman" w:cs="Times New Roman"/>
          <w:sz w:val="24"/>
          <w:szCs w:val="24"/>
        </w:rPr>
        <w:t xml:space="preserve">Abdou, R.H., Basha, W.A. &amp; Khalil, W.F. Subacute Toxicity of Nerium oleander Ethanolic Extract in Mice. Toxicol Res. 35, 233–239 (2019). </w:t>
      </w:r>
      <w:hyperlink r:id="rId23" w:history="1">
        <w:r w:rsidRPr="004650CF">
          <w:rPr>
            <w:rStyle w:val="Hyperlink"/>
            <w:rFonts w:ascii="Times New Roman" w:hAnsi="Times New Roman" w:cs="Times New Roman"/>
            <w:sz w:val="24"/>
            <w:szCs w:val="24"/>
          </w:rPr>
          <w:t>https://doi.org/10.5487/TR.2019.35.3.233</w:t>
        </w:r>
      </w:hyperlink>
      <w:r w:rsidR="00A47EFE" w:rsidRPr="004650CF">
        <w:rPr>
          <w:rFonts w:ascii="Times New Roman" w:hAnsi="Times New Roman" w:cs="Times New Roman"/>
          <w:sz w:val="24"/>
          <w:szCs w:val="24"/>
        </w:rPr>
        <w:t>.</w:t>
      </w:r>
    </w:p>
    <w:p w14:paraId="3F292D5F" w14:textId="77777777" w:rsidR="00A47EFE" w:rsidRPr="004650CF" w:rsidRDefault="00A47EFE" w:rsidP="005235B8">
      <w:pPr>
        <w:pStyle w:val="ListParagraph"/>
        <w:numPr>
          <w:ilvl w:val="0"/>
          <w:numId w:val="17"/>
        </w:numPr>
        <w:shd w:val="clear" w:color="auto" w:fill="FFFFFF" w:themeFill="background1"/>
        <w:spacing w:after="0" w:line="480" w:lineRule="auto"/>
        <w:ind w:left="-284" w:firstLine="0"/>
        <w:jc w:val="both"/>
        <w:rPr>
          <w:rFonts w:ascii="Times New Roman" w:eastAsia="Times New Roman" w:hAnsi="Times New Roman" w:cs="Times New Roman"/>
          <w:color w:val="2E2E2E"/>
          <w:sz w:val="24"/>
          <w:szCs w:val="24"/>
          <w:lang w:eastAsia="en-IN"/>
        </w:rPr>
      </w:pPr>
      <w:r w:rsidRPr="004650CF">
        <w:rPr>
          <w:rFonts w:ascii="Times New Roman" w:hAnsi="Times New Roman" w:cs="Times New Roman"/>
          <w:sz w:val="24"/>
          <w:szCs w:val="24"/>
        </w:rPr>
        <w:t>Bhuvaneshwari, L &amp; Arthy, E &amp; Anitha, C &amp; Dhanabalan, K &amp; Meena, M. (2007). Phytochemical analysis &amp; Antibacterial activity of Nerium oleander. Ancient science of life. 26. 24-8.</w:t>
      </w:r>
    </w:p>
    <w:p w14:paraId="0146E341" w14:textId="77777777" w:rsidR="00F13560" w:rsidRPr="004650CF" w:rsidRDefault="00A47EFE" w:rsidP="005235B8">
      <w:pPr>
        <w:pStyle w:val="ListParagraph"/>
        <w:numPr>
          <w:ilvl w:val="0"/>
          <w:numId w:val="17"/>
        </w:numPr>
        <w:shd w:val="clear" w:color="auto" w:fill="FFFFFF" w:themeFill="background1"/>
        <w:spacing w:after="0" w:line="480" w:lineRule="auto"/>
        <w:ind w:left="-284" w:firstLine="0"/>
        <w:jc w:val="both"/>
        <w:rPr>
          <w:rFonts w:ascii="Times New Roman" w:eastAsia="Times New Roman" w:hAnsi="Times New Roman" w:cs="Times New Roman"/>
          <w:color w:val="2E2E2E"/>
          <w:sz w:val="24"/>
          <w:szCs w:val="24"/>
          <w:lang w:eastAsia="en-IN"/>
        </w:rPr>
      </w:pPr>
      <w:r w:rsidRPr="004650CF">
        <w:rPr>
          <w:rFonts w:ascii="Times New Roman" w:hAnsi="Times New Roman" w:cs="Times New Roman"/>
          <w:color w:val="2E414F"/>
          <w:sz w:val="24"/>
          <w:szCs w:val="24"/>
          <w:shd w:val="clear" w:color="auto" w:fill="FFFFFF"/>
        </w:rPr>
        <w:t>Gayathri, V., Ananthi, S., Chandronitha, C., Ramakrishnan, G., Sundaram, R.L., &amp; Vasanthi, H.R. (2011). Cardioprotective Effect of Nerium oleander Flower Against Isoproterenol-</w:t>
      </w:r>
      <w:r w:rsidRPr="004650CF">
        <w:rPr>
          <w:rFonts w:ascii="Times New Roman" w:hAnsi="Times New Roman" w:cs="Times New Roman"/>
          <w:color w:val="2E414F"/>
          <w:sz w:val="24"/>
          <w:szCs w:val="24"/>
          <w:shd w:val="clear" w:color="auto" w:fill="FFFFFF"/>
        </w:rPr>
        <w:lastRenderedPageBreak/>
        <w:t>Induced Myocardial Oxidative Stress in Experimental Rats. </w:t>
      </w:r>
      <w:r w:rsidRPr="004650CF">
        <w:rPr>
          <w:rStyle w:val="Emphasis"/>
          <w:rFonts w:ascii="Times New Roman" w:hAnsi="Times New Roman" w:cs="Times New Roman"/>
          <w:color w:val="2E414F"/>
          <w:sz w:val="24"/>
          <w:szCs w:val="24"/>
        </w:rPr>
        <w:t>Journal of Cardiovascular Pharmacology and Therapeutics, 16</w:t>
      </w:r>
      <w:r w:rsidRPr="004650CF">
        <w:rPr>
          <w:rFonts w:ascii="Times New Roman" w:hAnsi="Times New Roman" w:cs="Times New Roman"/>
          <w:color w:val="2E414F"/>
          <w:sz w:val="24"/>
          <w:szCs w:val="24"/>
          <w:shd w:val="clear" w:color="auto" w:fill="FFFFFF"/>
        </w:rPr>
        <w:t>, 104 - 96.</w:t>
      </w:r>
    </w:p>
    <w:p w14:paraId="351C41A3" w14:textId="77777777" w:rsidR="00544AFF" w:rsidRPr="004650CF" w:rsidRDefault="00A47EFE" w:rsidP="005235B8">
      <w:pPr>
        <w:pStyle w:val="ListParagraph"/>
        <w:numPr>
          <w:ilvl w:val="0"/>
          <w:numId w:val="17"/>
        </w:numPr>
        <w:shd w:val="clear" w:color="auto" w:fill="FFFFFF" w:themeFill="background1"/>
        <w:spacing w:after="0" w:line="480" w:lineRule="auto"/>
        <w:ind w:left="-284" w:firstLine="0"/>
        <w:jc w:val="both"/>
        <w:rPr>
          <w:rFonts w:ascii="Times New Roman" w:eastAsia="Times New Roman" w:hAnsi="Times New Roman" w:cs="Times New Roman"/>
          <w:color w:val="2E2E2E"/>
          <w:sz w:val="24"/>
          <w:szCs w:val="24"/>
          <w:lang w:eastAsia="en-IN"/>
        </w:rPr>
      </w:pPr>
      <w:r w:rsidRPr="004650CF">
        <w:rPr>
          <w:rFonts w:ascii="Times New Roman" w:hAnsi="Times New Roman" w:cs="Times New Roman"/>
          <w:sz w:val="24"/>
          <w:szCs w:val="24"/>
        </w:rPr>
        <w:t xml:space="preserve">V. Gayathri, S. Ananthi, Hannah R. Vasanthi, "Antihyperlipidemic Potential of Polyphenol and Glycoside Rich Nerium oleander Flower against Triton WR-1339-Induced Hyperlipidemia in Experimental Sprague Dawley Rats", Journal of Chemistry, vol. 2013, Article ID 825290, 8 pages, 2013. </w:t>
      </w:r>
      <w:hyperlink r:id="rId24" w:history="1">
        <w:r w:rsidRPr="004650CF">
          <w:rPr>
            <w:rStyle w:val="Hyperlink"/>
            <w:rFonts w:ascii="Times New Roman" w:hAnsi="Times New Roman" w:cs="Times New Roman"/>
            <w:sz w:val="24"/>
            <w:szCs w:val="24"/>
          </w:rPr>
          <w:t>https://doi.org/10.1155/2013/825290</w:t>
        </w:r>
      </w:hyperlink>
      <w:r w:rsidRPr="004650CF">
        <w:rPr>
          <w:rFonts w:ascii="Times New Roman" w:hAnsi="Times New Roman" w:cs="Times New Roman"/>
          <w:sz w:val="24"/>
          <w:szCs w:val="24"/>
        </w:rPr>
        <w:t>.</w:t>
      </w:r>
    </w:p>
    <w:p w14:paraId="42F4CCFB" w14:textId="6FFC1771" w:rsidR="00A47EFE" w:rsidRPr="004650CF" w:rsidRDefault="00A47EFE" w:rsidP="005235B8">
      <w:pPr>
        <w:pStyle w:val="ListParagraph"/>
        <w:numPr>
          <w:ilvl w:val="0"/>
          <w:numId w:val="17"/>
        </w:numPr>
        <w:shd w:val="clear" w:color="auto" w:fill="FFFFFF" w:themeFill="background1"/>
        <w:spacing w:after="0" w:line="480" w:lineRule="auto"/>
        <w:ind w:left="-284" w:firstLine="0"/>
        <w:jc w:val="both"/>
        <w:rPr>
          <w:rFonts w:ascii="Times New Roman" w:eastAsia="Times New Roman" w:hAnsi="Times New Roman" w:cs="Times New Roman"/>
          <w:color w:val="2E2E2E"/>
          <w:sz w:val="24"/>
          <w:szCs w:val="24"/>
          <w:lang w:eastAsia="en-IN"/>
        </w:rPr>
      </w:pPr>
      <w:r w:rsidRPr="004650CF">
        <w:rPr>
          <w:rFonts w:ascii="Times New Roman" w:hAnsi="Times New Roman" w:cs="Times New Roman"/>
          <w:sz w:val="24"/>
          <w:szCs w:val="24"/>
        </w:rPr>
        <w:t xml:space="preserve">Hitit, M., Corum, O., Corum, D. D., Donmez, H., Cetin, G., Dik, B., &amp; Er, A. (2018). A Cardioprotective Role of Nerium oleander with the Expression of Hypoxia Inducible Factor 2A mRNA by Increasing Antioxidant Enzymes in Rat Heart Tissue. Acta Scientiae Veterinariae, 46(1), 8. </w:t>
      </w:r>
      <w:hyperlink r:id="rId25" w:history="1">
        <w:r w:rsidRPr="004650CF">
          <w:rPr>
            <w:rStyle w:val="Hyperlink"/>
            <w:rFonts w:ascii="Times New Roman" w:hAnsi="Times New Roman" w:cs="Times New Roman"/>
            <w:sz w:val="24"/>
            <w:szCs w:val="24"/>
          </w:rPr>
          <w:t>https://doi.org/10.22456/1679-9216.82557</w:t>
        </w:r>
      </w:hyperlink>
      <w:r w:rsidR="00450DB1" w:rsidRPr="004650CF">
        <w:rPr>
          <w:rFonts w:ascii="Times New Roman" w:hAnsi="Times New Roman" w:cs="Times New Roman"/>
          <w:sz w:val="24"/>
          <w:szCs w:val="24"/>
        </w:rPr>
        <w:t>.</w:t>
      </w:r>
    </w:p>
    <w:p w14:paraId="6EC463DB" w14:textId="77777777" w:rsidR="00F84BA7" w:rsidRPr="004650CF" w:rsidRDefault="00450DB1" w:rsidP="005235B8">
      <w:pPr>
        <w:pStyle w:val="ListParagraph"/>
        <w:numPr>
          <w:ilvl w:val="0"/>
          <w:numId w:val="17"/>
        </w:numPr>
        <w:shd w:val="clear" w:color="auto" w:fill="FFFFFF" w:themeFill="background1"/>
        <w:spacing w:after="0" w:line="480" w:lineRule="auto"/>
        <w:ind w:left="-284" w:firstLine="0"/>
        <w:jc w:val="both"/>
        <w:rPr>
          <w:rFonts w:ascii="Times New Roman" w:eastAsia="Times New Roman" w:hAnsi="Times New Roman" w:cs="Times New Roman"/>
          <w:color w:val="2E2E2E"/>
          <w:sz w:val="24"/>
          <w:szCs w:val="24"/>
          <w:lang w:eastAsia="en-IN"/>
        </w:rPr>
      </w:pPr>
      <w:r w:rsidRPr="004650CF">
        <w:rPr>
          <w:rFonts w:ascii="Times New Roman" w:hAnsi="Times New Roman" w:cs="Times New Roman"/>
          <w:sz w:val="24"/>
          <w:szCs w:val="24"/>
        </w:rPr>
        <w:t>Yang, Mon-Yuan, Peng, Chiung-Huei, Chan, Kuei-Chuan, Yang, Yi-Sun, Huang, ChienNing, &amp; Wang, Chau-Jong. (2009</w:t>
      </w:r>
      <w:r w:rsidR="00F31691" w:rsidRPr="004650CF">
        <w:rPr>
          <w:rFonts w:ascii="Times New Roman" w:hAnsi="Times New Roman" w:cs="Times New Roman"/>
          <w:sz w:val="24"/>
          <w:szCs w:val="24"/>
        </w:rPr>
        <w:t>)</w:t>
      </w:r>
    </w:p>
    <w:p w14:paraId="3AD38973" w14:textId="18C3C8BE" w:rsidR="00C60097" w:rsidRPr="004650CF" w:rsidRDefault="00C60097" w:rsidP="005235B8">
      <w:pPr>
        <w:pStyle w:val="ListParagraph"/>
        <w:numPr>
          <w:ilvl w:val="0"/>
          <w:numId w:val="17"/>
        </w:numPr>
        <w:shd w:val="clear" w:color="auto" w:fill="FFFFFF" w:themeFill="background1"/>
        <w:spacing w:after="0" w:line="480" w:lineRule="auto"/>
        <w:ind w:left="-284" w:firstLine="0"/>
        <w:jc w:val="both"/>
        <w:rPr>
          <w:rFonts w:ascii="Times New Roman" w:eastAsia="Times New Roman" w:hAnsi="Times New Roman" w:cs="Times New Roman"/>
          <w:color w:val="2E2E2E"/>
          <w:sz w:val="24"/>
          <w:szCs w:val="24"/>
          <w:lang w:eastAsia="en-IN"/>
        </w:rPr>
      </w:pPr>
      <w:r w:rsidRPr="004650CF">
        <w:rPr>
          <w:rFonts w:ascii="Times New Roman" w:hAnsi="Times New Roman" w:cs="Times New Roman"/>
          <w:sz w:val="24"/>
          <w:szCs w:val="24"/>
        </w:rPr>
        <w:t xml:space="preserve"> Cardioprotective and anti-inflammatory activities of a polyphenols enriched extract of Hibiscus sabdariffa petal extracts in wistar rats Abba Pacôme Obouayeba, Souleymane Meité, Lydie Boyvin, Dodehe Yeo, Tanoh Hilaire Kouakou, Jean David N’Guessan</w:t>
      </w:r>
    </w:p>
    <w:p w14:paraId="4D2D5F71" w14:textId="77777777" w:rsidR="00A57B83" w:rsidRPr="004650CF" w:rsidRDefault="00A57B83" w:rsidP="005235B8">
      <w:pPr>
        <w:pStyle w:val="ListParagraph"/>
        <w:numPr>
          <w:ilvl w:val="0"/>
          <w:numId w:val="17"/>
        </w:numPr>
        <w:shd w:val="clear" w:color="auto" w:fill="FFFFFF" w:themeFill="background1"/>
        <w:spacing w:after="0" w:line="480" w:lineRule="auto"/>
        <w:ind w:left="-284" w:firstLine="0"/>
        <w:jc w:val="both"/>
        <w:rPr>
          <w:rFonts w:ascii="Times New Roman" w:eastAsia="Times New Roman" w:hAnsi="Times New Roman" w:cs="Times New Roman"/>
          <w:color w:val="2E2E2E"/>
          <w:sz w:val="24"/>
          <w:szCs w:val="24"/>
          <w:lang w:eastAsia="en-IN"/>
        </w:rPr>
      </w:pPr>
      <w:r w:rsidRPr="004650CF">
        <w:rPr>
          <w:rFonts w:ascii="Times New Roman" w:hAnsi="Times New Roman" w:cs="Times New Roman"/>
          <w:color w:val="303030"/>
          <w:sz w:val="24"/>
          <w:szCs w:val="24"/>
          <w:shd w:val="clear" w:color="auto" w:fill="FFFFFF"/>
        </w:rPr>
        <w:t>Bhaskar A, Nithya V, Vidhya VG. </w:t>
      </w:r>
      <w:r w:rsidRPr="004650CF">
        <w:rPr>
          <w:rStyle w:val="ref-title"/>
          <w:rFonts w:ascii="Times New Roman" w:hAnsi="Times New Roman" w:cs="Times New Roman"/>
          <w:color w:val="303030"/>
          <w:sz w:val="24"/>
          <w:szCs w:val="24"/>
          <w:shd w:val="clear" w:color="auto" w:fill="FFFFFF"/>
        </w:rPr>
        <w:t>Phytochemical screening and in vitro antioxidant activities of the ethanolic extract of </w:t>
      </w:r>
      <w:r w:rsidRPr="004650CF">
        <w:rPr>
          <w:rStyle w:val="Emphasis"/>
          <w:rFonts w:ascii="Times New Roman" w:hAnsi="Times New Roman" w:cs="Times New Roman"/>
          <w:color w:val="303030"/>
          <w:sz w:val="24"/>
          <w:szCs w:val="24"/>
          <w:shd w:val="clear" w:color="auto" w:fill="FFFFFF"/>
        </w:rPr>
        <w:t>Hibiscus rosa-sinensis</w:t>
      </w:r>
      <w:r w:rsidRPr="004650CF">
        <w:rPr>
          <w:rFonts w:ascii="Times New Roman" w:hAnsi="Times New Roman" w:cs="Times New Roman"/>
          <w:color w:val="303030"/>
          <w:sz w:val="24"/>
          <w:szCs w:val="24"/>
          <w:shd w:val="clear" w:color="auto" w:fill="FFFFFF"/>
        </w:rPr>
        <w:t>. </w:t>
      </w:r>
      <w:r w:rsidRPr="004650CF">
        <w:rPr>
          <w:rStyle w:val="ref-journal"/>
          <w:rFonts w:ascii="Times New Roman" w:hAnsi="Times New Roman" w:cs="Times New Roman"/>
          <w:i/>
          <w:iCs/>
          <w:color w:val="303030"/>
          <w:sz w:val="24"/>
          <w:szCs w:val="24"/>
          <w:shd w:val="clear" w:color="auto" w:fill="FFFFFF"/>
        </w:rPr>
        <w:t>Ann Biol Res</w:t>
      </w:r>
      <w:r w:rsidRPr="004650CF">
        <w:rPr>
          <w:rFonts w:ascii="Times New Roman" w:hAnsi="Times New Roman" w:cs="Times New Roman"/>
          <w:color w:val="303030"/>
          <w:sz w:val="24"/>
          <w:szCs w:val="24"/>
          <w:shd w:val="clear" w:color="auto" w:fill="FFFFFF"/>
        </w:rPr>
        <w:t>. 2011; </w:t>
      </w:r>
      <w:r w:rsidRPr="004650CF">
        <w:rPr>
          <w:rStyle w:val="ref-vol"/>
          <w:rFonts w:ascii="Times New Roman" w:hAnsi="Times New Roman" w:cs="Times New Roman"/>
          <w:color w:val="303030"/>
          <w:sz w:val="24"/>
          <w:szCs w:val="24"/>
          <w:shd w:val="clear" w:color="auto" w:fill="FFFFFF"/>
        </w:rPr>
        <w:t>2</w:t>
      </w:r>
      <w:r w:rsidRPr="004650CF">
        <w:rPr>
          <w:rFonts w:ascii="Times New Roman" w:hAnsi="Times New Roman" w:cs="Times New Roman"/>
          <w:color w:val="303030"/>
          <w:sz w:val="24"/>
          <w:szCs w:val="24"/>
          <w:shd w:val="clear" w:color="auto" w:fill="FFFFFF"/>
        </w:rPr>
        <w:t>: 653–661.</w:t>
      </w:r>
    </w:p>
    <w:p w14:paraId="60B35E52" w14:textId="77777777" w:rsidR="00A57B83" w:rsidRPr="004650CF" w:rsidRDefault="00A57B83" w:rsidP="005235B8">
      <w:pPr>
        <w:pStyle w:val="ListParagraph"/>
        <w:numPr>
          <w:ilvl w:val="0"/>
          <w:numId w:val="17"/>
        </w:numPr>
        <w:shd w:val="clear" w:color="auto" w:fill="FFFFFF" w:themeFill="background1"/>
        <w:spacing w:after="0" w:line="480" w:lineRule="auto"/>
        <w:ind w:left="-284" w:firstLine="0"/>
        <w:jc w:val="both"/>
        <w:rPr>
          <w:rFonts w:ascii="Times New Roman" w:eastAsia="Times New Roman" w:hAnsi="Times New Roman" w:cs="Times New Roman"/>
          <w:color w:val="2E2E2E"/>
          <w:sz w:val="24"/>
          <w:szCs w:val="24"/>
          <w:lang w:eastAsia="en-IN"/>
        </w:rPr>
      </w:pPr>
      <w:r w:rsidRPr="004650CF">
        <w:rPr>
          <w:rFonts w:ascii="Times New Roman" w:hAnsi="Times New Roman" w:cs="Times New Roman"/>
          <w:color w:val="212121"/>
          <w:sz w:val="24"/>
          <w:szCs w:val="24"/>
          <w:shd w:val="clear" w:color="auto" w:fill="FFFFFF"/>
        </w:rPr>
        <w:t>Shahriari S, Yasa N, Mohammadirad A, Khorasani R, Abdollahi M. In vitro antioxidant potential of Rosa damascene extract from guilan, Iran comparable to -tocopherol. </w:t>
      </w:r>
      <w:r w:rsidRPr="004650CF">
        <w:rPr>
          <w:rStyle w:val="ref-journal"/>
          <w:rFonts w:ascii="Times New Roman" w:hAnsi="Times New Roman" w:cs="Times New Roman"/>
          <w:i/>
          <w:iCs/>
          <w:color w:val="212121"/>
          <w:sz w:val="24"/>
          <w:szCs w:val="24"/>
          <w:shd w:val="clear" w:color="auto" w:fill="FFFFFF"/>
        </w:rPr>
        <w:t>Int J Pharmacol. </w:t>
      </w:r>
      <w:r w:rsidRPr="004650CF">
        <w:rPr>
          <w:rFonts w:ascii="Times New Roman" w:hAnsi="Times New Roman" w:cs="Times New Roman"/>
          <w:color w:val="212121"/>
          <w:sz w:val="24"/>
          <w:szCs w:val="24"/>
          <w:shd w:val="clear" w:color="auto" w:fill="FFFFFF"/>
        </w:rPr>
        <w:t>2007;</w:t>
      </w:r>
      <w:r w:rsidRPr="004650CF">
        <w:rPr>
          <w:rStyle w:val="ref-vol"/>
          <w:rFonts w:ascii="Times New Roman" w:hAnsi="Times New Roman" w:cs="Times New Roman"/>
          <w:color w:val="212121"/>
          <w:sz w:val="24"/>
          <w:szCs w:val="24"/>
          <w:shd w:val="clear" w:color="auto" w:fill="FFFFFF"/>
        </w:rPr>
        <w:t>3</w:t>
      </w:r>
      <w:r w:rsidRPr="004650CF">
        <w:rPr>
          <w:rFonts w:ascii="Times New Roman" w:hAnsi="Times New Roman" w:cs="Times New Roman"/>
          <w:color w:val="212121"/>
          <w:sz w:val="24"/>
          <w:szCs w:val="24"/>
          <w:shd w:val="clear" w:color="auto" w:fill="FFFFFF"/>
        </w:rPr>
        <w:t>:187</w:t>
      </w:r>
    </w:p>
    <w:p w14:paraId="5C365BAF" w14:textId="77777777" w:rsidR="00A57B83" w:rsidRPr="004650CF" w:rsidRDefault="00A57B83" w:rsidP="005235B8">
      <w:pPr>
        <w:pStyle w:val="ListParagraph"/>
        <w:numPr>
          <w:ilvl w:val="0"/>
          <w:numId w:val="17"/>
        </w:numPr>
        <w:shd w:val="clear" w:color="auto" w:fill="FFFFFF" w:themeFill="background1"/>
        <w:spacing w:after="0" w:line="480" w:lineRule="auto"/>
        <w:ind w:left="-284" w:firstLine="0"/>
        <w:jc w:val="both"/>
        <w:rPr>
          <w:rFonts w:ascii="Times New Roman" w:eastAsia="Times New Roman" w:hAnsi="Times New Roman" w:cs="Times New Roman"/>
          <w:color w:val="2E2E2E"/>
          <w:sz w:val="24"/>
          <w:szCs w:val="24"/>
          <w:lang w:eastAsia="en-IN"/>
        </w:rPr>
      </w:pPr>
      <w:r w:rsidRPr="004650CF">
        <w:rPr>
          <w:rFonts w:ascii="Times New Roman" w:hAnsi="Times New Roman" w:cs="Times New Roman"/>
          <w:sz w:val="24"/>
          <w:szCs w:val="24"/>
        </w:rPr>
        <w:t xml:space="preserve"> </w:t>
      </w:r>
      <w:r w:rsidRPr="004650CF">
        <w:rPr>
          <w:rFonts w:ascii="Times New Roman" w:hAnsi="Times New Roman" w:cs="Times New Roman"/>
          <w:color w:val="212121"/>
          <w:sz w:val="24"/>
          <w:szCs w:val="24"/>
          <w:shd w:val="clear" w:color="auto" w:fill="FFFFFF"/>
        </w:rPr>
        <w:t>Sehrawat A, Kumar V. Butein imparts free radical scavenging, anti-oxidative and proapoptotic properties in the flower extracts of Butea monosperma. Biocell. 2012 Aug;36(2):63-71. PMID: 23185781.</w:t>
      </w:r>
    </w:p>
    <w:p w14:paraId="2C6837FE" w14:textId="77777777" w:rsidR="00A57B83" w:rsidRPr="004650CF" w:rsidRDefault="00A57B83" w:rsidP="005235B8">
      <w:pPr>
        <w:pStyle w:val="ListParagraph"/>
        <w:numPr>
          <w:ilvl w:val="0"/>
          <w:numId w:val="17"/>
        </w:numPr>
        <w:shd w:val="clear" w:color="auto" w:fill="FFFFFF" w:themeFill="background1"/>
        <w:spacing w:after="0" w:line="480" w:lineRule="auto"/>
        <w:ind w:left="-284" w:firstLine="0"/>
        <w:jc w:val="both"/>
        <w:rPr>
          <w:rFonts w:ascii="Times New Roman" w:eastAsia="Times New Roman" w:hAnsi="Times New Roman" w:cs="Times New Roman"/>
          <w:color w:val="2E2E2E"/>
          <w:sz w:val="24"/>
          <w:szCs w:val="24"/>
          <w:lang w:eastAsia="en-IN"/>
        </w:rPr>
      </w:pPr>
      <w:r w:rsidRPr="004650CF">
        <w:rPr>
          <w:rFonts w:ascii="Times New Roman" w:hAnsi="Times New Roman" w:cs="Times New Roman"/>
          <w:b/>
          <w:bCs/>
          <w:color w:val="333333"/>
          <w:sz w:val="24"/>
          <w:szCs w:val="24"/>
          <w:shd w:val="clear" w:color="auto" w:fill="FFFFFF"/>
        </w:rPr>
        <w:lastRenderedPageBreak/>
        <w:t xml:space="preserve"> </w:t>
      </w:r>
      <w:r w:rsidRPr="004650CF">
        <w:rPr>
          <w:rFonts w:ascii="Times New Roman" w:hAnsi="Times New Roman" w:cs="Times New Roman"/>
          <w:sz w:val="24"/>
          <w:szCs w:val="24"/>
        </w:rPr>
        <w:t>Tiago O. Vieira, Ataa Said, Elsayed Aboutabl, Mona Azzam &amp; Tânia B. Creczynski-Pasa (2009) Antioxidant activity of methanolic extract of Bombaxceiba , Redox Report, 14:1, 41-46, DOI: 10.1179/135100009X392485</w:t>
      </w:r>
    </w:p>
    <w:p w14:paraId="3538E8EF" w14:textId="77777777" w:rsidR="00A57B83" w:rsidRPr="004650CF" w:rsidRDefault="00A57B83" w:rsidP="005235B8">
      <w:pPr>
        <w:pStyle w:val="ListParagraph"/>
        <w:numPr>
          <w:ilvl w:val="0"/>
          <w:numId w:val="17"/>
        </w:numPr>
        <w:shd w:val="clear" w:color="auto" w:fill="FFFFFF" w:themeFill="background1"/>
        <w:spacing w:after="0" w:line="480" w:lineRule="auto"/>
        <w:ind w:left="-284" w:firstLine="0"/>
        <w:jc w:val="both"/>
        <w:rPr>
          <w:rFonts w:ascii="Times New Roman" w:eastAsia="Times New Roman" w:hAnsi="Times New Roman" w:cs="Times New Roman"/>
          <w:color w:val="2E2E2E"/>
          <w:sz w:val="24"/>
          <w:szCs w:val="24"/>
          <w:lang w:eastAsia="en-IN"/>
        </w:rPr>
      </w:pPr>
      <w:r w:rsidRPr="004650CF">
        <w:rPr>
          <w:rFonts w:ascii="Times New Roman" w:hAnsi="Times New Roman" w:cs="Times New Roman"/>
          <w:sz w:val="24"/>
          <w:szCs w:val="24"/>
        </w:rPr>
        <w:t xml:space="preserve"> Hui</w:t>
      </w:r>
      <w:r w:rsidRPr="004650CF">
        <w:rPr>
          <w:rFonts w:ascii="Times New Roman" w:eastAsia="Times New Roman" w:hAnsi="Times New Roman" w:cs="Times New Roman"/>
          <w:sz w:val="24"/>
          <w:szCs w:val="24"/>
          <w:lang w:eastAsia="en-IN"/>
        </w:rPr>
        <w:t>, L., He, L., Huan, L., XiaoLan, L., &amp; AiGuo, Z. (2010). Chemical composition of Lavender essential oil and its antioxidant activity and inhibition against rhinitis- related bacteria. African Journal of Microbiology Research, 4(4), 309–313.</w:t>
      </w:r>
    </w:p>
    <w:p w14:paraId="634CF49C" w14:textId="77777777" w:rsidR="00A57B83" w:rsidRPr="004650CF" w:rsidRDefault="00A57B83" w:rsidP="005235B8">
      <w:pPr>
        <w:pStyle w:val="ListParagraph"/>
        <w:numPr>
          <w:ilvl w:val="0"/>
          <w:numId w:val="17"/>
        </w:numPr>
        <w:shd w:val="clear" w:color="auto" w:fill="FFFFFF" w:themeFill="background1"/>
        <w:spacing w:after="0" w:line="480" w:lineRule="auto"/>
        <w:ind w:left="-284" w:firstLine="0"/>
        <w:jc w:val="both"/>
        <w:rPr>
          <w:rFonts w:ascii="Times New Roman" w:eastAsia="Times New Roman" w:hAnsi="Times New Roman" w:cs="Times New Roman"/>
          <w:color w:val="2E2E2E"/>
          <w:sz w:val="24"/>
          <w:szCs w:val="24"/>
          <w:lang w:eastAsia="en-IN"/>
        </w:rPr>
      </w:pPr>
      <w:r w:rsidRPr="004650CF">
        <w:rPr>
          <w:rFonts w:ascii="Times New Roman" w:eastAsia="Times New Roman" w:hAnsi="Times New Roman" w:cs="Times New Roman"/>
          <w:sz w:val="24"/>
          <w:szCs w:val="24"/>
          <w:lang w:eastAsia="en-IN"/>
        </w:rPr>
        <w:t xml:space="preserve">Blažeković, B., Vladimir-Knežević, S., Brantner, A., &amp; Štefan, M. (2010). Evaluation of Antioxidant Potential of Lavandula x intermedia Emeric ex Loisel. </w:t>
      </w:r>
    </w:p>
    <w:p w14:paraId="1A50F212" w14:textId="77777777" w:rsidR="00A57B83" w:rsidRPr="004650CF" w:rsidRDefault="00A57B83" w:rsidP="005235B8">
      <w:pPr>
        <w:pStyle w:val="ListParagraph"/>
        <w:numPr>
          <w:ilvl w:val="0"/>
          <w:numId w:val="17"/>
        </w:numPr>
        <w:shd w:val="clear" w:color="auto" w:fill="FFFFFF" w:themeFill="background1"/>
        <w:spacing w:after="0" w:line="480" w:lineRule="auto"/>
        <w:ind w:left="-284" w:firstLine="0"/>
        <w:jc w:val="both"/>
        <w:rPr>
          <w:rFonts w:ascii="Times New Roman" w:eastAsia="Times New Roman" w:hAnsi="Times New Roman" w:cs="Times New Roman"/>
          <w:color w:val="2E2E2E"/>
          <w:sz w:val="24"/>
          <w:szCs w:val="24"/>
          <w:lang w:eastAsia="en-IN"/>
        </w:rPr>
      </w:pPr>
      <w:r w:rsidRPr="004650CF">
        <w:rPr>
          <w:rFonts w:ascii="Times New Roman" w:hAnsi="Times New Roman" w:cs="Times New Roman"/>
          <w:sz w:val="24"/>
          <w:szCs w:val="24"/>
        </w:rPr>
        <w:t xml:space="preserve"> M. Elayarani, P. Shanmuganathan, P. Muthukumaran. In Vitro Anti-Oxidant Activity of the Various Extracts of Cassia auriculata L. Flower by UV Spectrophotometer. Asian J. Pharm. Tech. 1(3): July-Sept. 2011; Page 70-72.</w:t>
      </w:r>
    </w:p>
    <w:p w14:paraId="2E635782" w14:textId="77777777" w:rsidR="00A57B83" w:rsidRPr="004650CF" w:rsidRDefault="00A57B83" w:rsidP="005235B8">
      <w:pPr>
        <w:pStyle w:val="ListParagraph"/>
        <w:numPr>
          <w:ilvl w:val="0"/>
          <w:numId w:val="17"/>
        </w:numPr>
        <w:shd w:val="clear" w:color="auto" w:fill="FFFFFF" w:themeFill="background1"/>
        <w:spacing w:after="0" w:line="480" w:lineRule="auto"/>
        <w:ind w:left="-284" w:firstLine="0"/>
        <w:jc w:val="both"/>
        <w:rPr>
          <w:rFonts w:ascii="Times New Roman" w:eastAsia="Times New Roman" w:hAnsi="Times New Roman" w:cs="Times New Roman"/>
          <w:color w:val="2E2E2E"/>
          <w:sz w:val="24"/>
          <w:szCs w:val="24"/>
          <w:lang w:eastAsia="en-IN"/>
        </w:rPr>
      </w:pPr>
      <w:r w:rsidRPr="004650CF">
        <w:rPr>
          <w:rFonts w:ascii="Times New Roman" w:hAnsi="Times New Roman" w:cs="Times New Roman"/>
          <w:sz w:val="24"/>
          <w:szCs w:val="24"/>
        </w:rPr>
        <w:t xml:space="preserve"> Saha MR, Alam MA, Akter R, Jahangir R, In-vitro free radical scavenging activity of Ixora Coccinea L., Bangladesh Journal of Pharmacology, 3, 2008, 90-96</w:t>
      </w:r>
    </w:p>
    <w:p w14:paraId="3420EE32" w14:textId="77777777" w:rsidR="00A57B83" w:rsidRPr="004650CF" w:rsidRDefault="00A57B83" w:rsidP="005235B8">
      <w:pPr>
        <w:pStyle w:val="ListParagraph"/>
        <w:numPr>
          <w:ilvl w:val="0"/>
          <w:numId w:val="17"/>
        </w:numPr>
        <w:shd w:val="clear" w:color="auto" w:fill="FFFFFF" w:themeFill="background1"/>
        <w:spacing w:after="0" w:line="480" w:lineRule="auto"/>
        <w:ind w:left="-284" w:firstLine="0"/>
        <w:jc w:val="both"/>
        <w:rPr>
          <w:rFonts w:ascii="Times New Roman" w:eastAsia="Times New Roman" w:hAnsi="Times New Roman" w:cs="Times New Roman"/>
          <w:color w:val="2E2E2E"/>
          <w:sz w:val="24"/>
          <w:szCs w:val="24"/>
          <w:lang w:eastAsia="en-IN"/>
        </w:rPr>
      </w:pPr>
      <w:r w:rsidRPr="004650CF">
        <w:rPr>
          <w:rFonts w:ascii="Times New Roman" w:hAnsi="Times New Roman" w:cs="Times New Roman"/>
          <w:sz w:val="24"/>
          <w:szCs w:val="24"/>
        </w:rPr>
        <w:t xml:space="preserve"> </w:t>
      </w:r>
      <w:r w:rsidRPr="004650CF">
        <w:rPr>
          <w:rFonts w:ascii="Times New Roman" w:hAnsi="Times New Roman" w:cs="Times New Roman"/>
          <w:color w:val="000000"/>
          <w:sz w:val="24"/>
          <w:szCs w:val="24"/>
        </w:rPr>
        <w:t>Iran MM. Antioxidant activity and total phenolic content of </w:t>
      </w:r>
      <w:r w:rsidRPr="004650CF">
        <w:rPr>
          <w:rStyle w:val="Emphasis"/>
          <w:rFonts w:ascii="Times New Roman" w:hAnsi="Times New Roman" w:cs="Times New Roman"/>
          <w:color w:val="000000"/>
          <w:sz w:val="24"/>
          <w:szCs w:val="24"/>
        </w:rPr>
        <w:t>Nerium oleander</w:t>
      </w:r>
      <w:r w:rsidRPr="004650CF">
        <w:rPr>
          <w:rFonts w:ascii="Times New Roman" w:hAnsi="Times New Roman" w:cs="Times New Roman"/>
          <w:color w:val="000000"/>
          <w:sz w:val="24"/>
          <w:szCs w:val="24"/>
        </w:rPr>
        <w:t> L. grown in North of Iran. J Pharm Res Autumn 2012; 11:1121–6.</w:t>
      </w:r>
    </w:p>
    <w:p w14:paraId="6E5EB114" w14:textId="77777777" w:rsidR="00A57B83" w:rsidRPr="004650CF" w:rsidRDefault="00A57B83" w:rsidP="005235B8">
      <w:pPr>
        <w:pStyle w:val="ListParagraph"/>
        <w:numPr>
          <w:ilvl w:val="0"/>
          <w:numId w:val="17"/>
        </w:numPr>
        <w:shd w:val="clear" w:color="auto" w:fill="FFFFFF" w:themeFill="background1"/>
        <w:spacing w:after="0" w:line="480" w:lineRule="auto"/>
        <w:ind w:left="-284" w:firstLine="0"/>
        <w:jc w:val="both"/>
        <w:rPr>
          <w:rFonts w:ascii="Times New Roman" w:eastAsia="Times New Roman" w:hAnsi="Times New Roman" w:cs="Times New Roman"/>
          <w:color w:val="2E2E2E"/>
          <w:sz w:val="24"/>
          <w:szCs w:val="24"/>
          <w:lang w:eastAsia="en-IN"/>
        </w:rPr>
      </w:pPr>
      <w:r w:rsidRPr="004650CF">
        <w:rPr>
          <w:rFonts w:ascii="Times New Roman" w:hAnsi="Times New Roman" w:cs="Times New Roman"/>
          <w:sz w:val="24"/>
          <w:szCs w:val="24"/>
        </w:rPr>
        <w:t xml:space="preserve"> Kushwaha, Deepshikha &amp; Verma, Yashodhara. (2017). Evaluation of Antioxidant and Free Radical Scavenging Activity of Tagetes patula. Annual Research &amp; Review in Biology. 13. 1-8. 10.9734/ARRB/2017/34349.</w:t>
      </w:r>
    </w:p>
    <w:p w14:paraId="41BC3FF5" w14:textId="77777777" w:rsidR="00A57B83" w:rsidRPr="004650CF" w:rsidRDefault="00A57B83" w:rsidP="005235B8">
      <w:pPr>
        <w:pStyle w:val="ListParagraph"/>
        <w:numPr>
          <w:ilvl w:val="0"/>
          <w:numId w:val="17"/>
        </w:numPr>
        <w:shd w:val="clear" w:color="auto" w:fill="FFFFFF" w:themeFill="background1"/>
        <w:spacing w:after="0" w:line="480" w:lineRule="auto"/>
        <w:ind w:left="-284" w:firstLine="0"/>
        <w:jc w:val="both"/>
        <w:rPr>
          <w:rFonts w:ascii="Times New Roman" w:eastAsia="Times New Roman" w:hAnsi="Times New Roman" w:cs="Times New Roman"/>
          <w:color w:val="2E2E2E"/>
          <w:sz w:val="24"/>
          <w:szCs w:val="24"/>
          <w:lang w:eastAsia="en-IN"/>
        </w:rPr>
      </w:pPr>
      <w:r w:rsidRPr="004650CF">
        <w:rPr>
          <w:rFonts w:ascii="Times New Roman" w:hAnsi="Times New Roman" w:cs="Times New Roman"/>
          <w:sz w:val="24"/>
          <w:szCs w:val="24"/>
        </w:rPr>
        <w:t xml:space="preserve"> Chikhoune, A., Gagaoua, M., Nanema, K.D. et al. Antioxidant Activity of Hibiscus sabdariffa Extracts Incorporated in an Emulsion System Containing Whey Proteins: Oxidative Stability and Polyphenol–Whey Proteins Interactions. Arab J Sci Eng 42, 2247–2260 (2017).</w:t>
      </w:r>
      <w:r w:rsidRPr="004650CF">
        <w:rPr>
          <w:rFonts w:ascii="Times New Roman" w:hAnsi="Times New Roman" w:cs="Times New Roman"/>
          <w:color w:val="333333"/>
          <w:sz w:val="24"/>
          <w:szCs w:val="24"/>
          <w:shd w:val="clear" w:color="auto" w:fill="FCFCFC"/>
        </w:rPr>
        <w:t xml:space="preserve"> </w:t>
      </w:r>
    </w:p>
    <w:p w14:paraId="6DEE5EDC" w14:textId="77777777" w:rsidR="00A57B83" w:rsidRPr="004650CF" w:rsidRDefault="00A57B83" w:rsidP="005235B8">
      <w:pPr>
        <w:pStyle w:val="ListParagraph"/>
        <w:numPr>
          <w:ilvl w:val="0"/>
          <w:numId w:val="17"/>
        </w:numPr>
        <w:shd w:val="clear" w:color="auto" w:fill="FFFFFF" w:themeFill="background1"/>
        <w:spacing w:after="0" w:line="480" w:lineRule="auto"/>
        <w:ind w:left="-284" w:firstLine="0"/>
        <w:jc w:val="both"/>
        <w:rPr>
          <w:rFonts w:ascii="Times New Roman" w:eastAsia="Times New Roman" w:hAnsi="Times New Roman" w:cs="Times New Roman"/>
          <w:color w:val="2E2E2E"/>
          <w:sz w:val="24"/>
          <w:szCs w:val="24"/>
          <w:lang w:eastAsia="en-IN"/>
        </w:rPr>
      </w:pPr>
      <w:r w:rsidRPr="004650CF">
        <w:rPr>
          <w:rFonts w:ascii="Times New Roman" w:hAnsi="Times New Roman" w:cs="Times New Roman"/>
          <w:color w:val="333333"/>
          <w:sz w:val="24"/>
          <w:szCs w:val="24"/>
          <w:shd w:val="clear" w:color="auto" w:fill="FCFCFC"/>
        </w:rPr>
        <w:t xml:space="preserve"> </w:t>
      </w:r>
      <w:r w:rsidRPr="004650CF">
        <w:rPr>
          <w:rFonts w:ascii="Times New Roman" w:hAnsi="Times New Roman" w:cs="Times New Roman"/>
          <w:sz w:val="24"/>
          <w:szCs w:val="24"/>
        </w:rPr>
        <w:t>Raduan SZ, Abdul Aziz MWH, Roslida AH, Zakaria ZA, Zuraini A, Hakim MN. Anti-inflammatory effects of Hibiscus rosa-sinensis l. and Hibiscus rosa-sinensis var. Alba ethanol extracts. International Journal of Pharmacy and Pharmaceutical Sciences. 2013;5(4): 754– 762.</w:t>
      </w:r>
    </w:p>
    <w:p w14:paraId="6CBA1B59" w14:textId="77777777" w:rsidR="00A57B83" w:rsidRPr="006C084B" w:rsidRDefault="00A57B83" w:rsidP="005235B8">
      <w:pPr>
        <w:pStyle w:val="ListParagraph"/>
        <w:numPr>
          <w:ilvl w:val="0"/>
          <w:numId w:val="17"/>
        </w:numPr>
        <w:shd w:val="clear" w:color="auto" w:fill="FFFFFF" w:themeFill="background1"/>
        <w:spacing w:after="0" w:line="480" w:lineRule="auto"/>
        <w:ind w:left="-284" w:firstLine="0"/>
        <w:jc w:val="both"/>
        <w:rPr>
          <w:rFonts w:ascii="Times New Roman" w:eastAsia="Times New Roman" w:hAnsi="Times New Roman" w:cs="Times New Roman"/>
          <w:color w:val="2E2E2E"/>
          <w:sz w:val="24"/>
          <w:szCs w:val="24"/>
          <w:lang w:eastAsia="en-IN"/>
        </w:rPr>
      </w:pPr>
      <w:r w:rsidRPr="006C084B">
        <w:rPr>
          <w:rFonts w:ascii="Times New Roman" w:hAnsi="Times New Roman" w:cs="Times New Roman"/>
          <w:sz w:val="24"/>
          <w:szCs w:val="24"/>
        </w:rPr>
        <w:lastRenderedPageBreak/>
        <w:t xml:space="preserve"> </w:t>
      </w:r>
      <w:r w:rsidRPr="006C084B">
        <w:rPr>
          <w:rFonts w:ascii="Times New Roman" w:hAnsi="Times New Roman" w:cs="Times New Roman"/>
          <w:color w:val="212121"/>
          <w:sz w:val="24"/>
          <w:szCs w:val="24"/>
          <w:shd w:val="clear" w:color="auto" w:fill="FFFFFF"/>
        </w:rPr>
        <w:t>Hajhashemi V, Ghannadi A, Hajiloo M. Analgesic and Anti-inflammatory Effects of Rosa damascena Hydroalcoholic Extract and its Essential Oil in Animal Models. Iran J Pharm Res. 2010 Spring;9(2):163-8. PMID: 24363723; PMCID: PMC3862064.</w:t>
      </w:r>
    </w:p>
    <w:p w14:paraId="3AB8283B" w14:textId="77777777" w:rsidR="00A57B83" w:rsidRPr="006C084B" w:rsidRDefault="00A57B83" w:rsidP="005235B8">
      <w:pPr>
        <w:pStyle w:val="ListParagraph"/>
        <w:numPr>
          <w:ilvl w:val="0"/>
          <w:numId w:val="17"/>
        </w:numPr>
        <w:shd w:val="clear" w:color="auto" w:fill="FFFFFF" w:themeFill="background1"/>
        <w:spacing w:after="0" w:line="480" w:lineRule="auto"/>
        <w:ind w:left="-284" w:firstLine="0"/>
        <w:jc w:val="both"/>
        <w:rPr>
          <w:rFonts w:ascii="Times New Roman" w:eastAsia="Times New Roman" w:hAnsi="Times New Roman" w:cs="Times New Roman"/>
          <w:color w:val="2E2E2E"/>
          <w:sz w:val="24"/>
          <w:szCs w:val="24"/>
          <w:lang w:eastAsia="en-IN"/>
        </w:rPr>
      </w:pPr>
      <w:r w:rsidRPr="006C084B">
        <w:rPr>
          <w:rFonts w:ascii="Times New Roman" w:hAnsi="Times New Roman" w:cs="Times New Roman"/>
          <w:color w:val="212121"/>
          <w:sz w:val="24"/>
          <w:szCs w:val="24"/>
          <w:shd w:val="clear" w:color="auto" w:fill="FFFFFF"/>
        </w:rPr>
        <w:t xml:space="preserve"> Kumar N, Bhandari P, Shamsher S, Bari B. Antioxidant activity and ultra-performance LC-electrospray ionization-quadrupole time-of-flight mass spectrometry for phenolics-based fingerprinting of Rose species: Rosa damascena, Rosa bourboniana and Rosa brunonii. </w:t>
      </w:r>
      <w:r w:rsidRPr="006C084B">
        <w:rPr>
          <w:rStyle w:val="ref-journal"/>
          <w:rFonts w:ascii="Times New Roman" w:hAnsi="Times New Roman" w:cs="Times New Roman"/>
          <w:i/>
          <w:iCs/>
          <w:color w:val="212121"/>
          <w:sz w:val="24"/>
          <w:szCs w:val="24"/>
          <w:shd w:val="clear" w:color="auto" w:fill="FFFFFF"/>
        </w:rPr>
        <w:t>Food Chem Toxicol. </w:t>
      </w:r>
      <w:r w:rsidRPr="006C084B">
        <w:rPr>
          <w:rFonts w:ascii="Times New Roman" w:hAnsi="Times New Roman" w:cs="Times New Roman"/>
          <w:color w:val="212121"/>
          <w:sz w:val="24"/>
          <w:szCs w:val="24"/>
          <w:shd w:val="clear" w:color="auto" w:fill="FFFFFF"/>
        </w:rPr>
        <w:t>2009;</w:t>
      </w:r>
      <w:r w:rsidRPr="006C084B">
        <w:rPr>
          <w:rStyle w:val="ref-vol"/>
          <w:rFonts w:ascii="Times New Roman" w:hAnsi="Times New Roman" w:cs="Times New Roman"/>
          <w:color w:val="212121"/>
          <w:sz w:val="24"/>
          <w:szCs w:val="24"/>
          <w:shd w:val="clear" w:color="auto" w:fill="FFFFFF"/>
        </w:rPr>
        <w:t>47</w:t>
      </w:r>
      <w:r w:rsidRPr="006C084B">
        <w:rPr>
          <w:rFonts w:ascii="Times New Roman" w:hAnsi="Times New Roman" w:cs="Times New Roman"/>
          <w:color w:val="212121"/>
          <w:sz w:val="24"/>
          <w:szCs w:val="24"/>
          <w:shd w:val="clear" w:color="auto" w:fill="FFFFFF"/>
        </w:rPr>
        <w:t>:361–367.</w:t>
      </w:r>
    </w:p>
    <w:p w14:paraId="45EC45DC" w14:textId="77777777" w:rsidR="00A57B83" w:rsidRPr="006C084B" w:rsidRDefault="00A57B83" w:rsidP="005235B8">
      <w:pPr>
        <w:pStyle w:val="ListParagraph"/>
        <w:numPr>
          <w:ilvl w:val="0"/>
          <w:numId w:val="17"/>
        </w:numPr>
        <w:shd w:val="clear" w:color="auto" w:fill="FFFFFF" w:themeFill="background1"/>
        <w:spacing w:after="0" w:line="480" w:lineRule="auto"/>
        <w:ind w:left="-284" w:firstLine="0"/>
        <w:jc w:val="both"/>
        <w:rPr>
          <w:rFonts w:ascii="Times New Roman" w:eastAsia="Times New Roman" w:hAnsi="Times New Roman" w:cs="Times New Roman"/>
          <w:color w:val="2E2E2E"/>
          <w:sz w:val="24"/>
          <w:szCs w:val="24"/>
          <w:lang w:eastAsia="en-IN"/>
        </w:rPr>
      </w:pPr>
      <w:r w:rsidRPr="006C084B">
        <w:rPr>
          <w:rFonts w:ascii="Times New Roman" w:hAnsi="Times New Roman" w:cs="Times New Roman"/>
          <w:color w:val="212121"/>
          <w:sz w:val="24"/>
          <w:szCs w:val="24"/>
          <w:shd w:val="clear" w:color="auto" w:fill="FFFFFF"/>
        </w:rPr>
        <w:t xml:space="preserve"> </w:t>
      </w:r>
      <w:r w:rsidRPr="006C084B">
        <w:rPr>
          <w:rFonts w:ascii="Times New Roman" w:eastAsia="Times New Roman" w:hAnsi="Times New Roman" w:cs="Times New Roman"/>
          <w:color w:val="212529"/>
          <w:sz w:val="24"/>
          <w:szCs w:val="24"/>
          <w:lang w:eastAsia="en-IN"/>
        </w:rPr>
        <w:t>Shahavi VM and Desai SK. Anti-inflammatory activity of </w:t>
      </w:r>
      <w:r w:rsidRPr="006C084B">
        <w:rPr>
          <w:rFonts w:ascii="Times New Roman" w:eastAsia="Times New Roman" w:hAnsi="Times New Roman" w:cs="Times New Roman"/>
          <w:i/>
          <w:iCs/>
          <w:color w:val="212529"/>
          <w:sz w:val="24"/>
          <w:szCs w:val="24"/>
          <w:lang w:eastAsia="en-IN"/>
        </w:rPr>
        <w:t>Butea monosperma</w:t>
      </w:r>
      <w:r w:rsidRPr="006C084B">
        <w:rPr>
          <w:rFonts w:ascii="Times New Roman" w:eastAsia="Times New Roman" w:hAnsi="Times New Roman" w:cs="Times New Roman"/>
          <w:color w:val="212529"/>
          <w:sz w:val="24"/>
          <w:szCs w:val="24"/>
          <w:lang w:eastAsia="en-IN"/>
        </w:rPr>
        <w:t> flowers Fitoterapia. 2008; 79:82–85.</w:t>
      </w:r>
    </w:p>
    <w:p w14:paraId="1440EE61" w14:textId="77777777" w:rsidR="00A57B83" w:rsidRPr="006C084B" w:rsidRDefault="00A57B83" w:rsidP="005235B8">
      <w:pPr>
        <w:pStyle w:val="ListParagraph"/>
        <w:numPr>
          <w:ilvl w:val="0"/>
          <w:numId w:val="17"/>
        </w:numPr>
        <w:shd w:val="clear" w:color="auto" w:fill="FFFFFF" w:themeFill="background1"/>
        <w:spacing w:after="0" w:line="480" w:lineRule="auto"/>
        <w:ind w:left="-284" w:firstLine="0"/>
        <w:jc w:val="both"/>
        <w:rPr>
          <w:rFonts w:ascii="Times New Roman" w:eastAsia="Times New Roman" w:hAnsi="Times New Roman" w:cs="Times New Roman"/>
          <w:color w:val="2E2E2E"/>
          <w:sz w:val="24"/>
          <w:szCs w:val="24"/>
          <w:lang w:eastAsia="en-IN"/>
        </w:rPr>
      </w:pPr>
      <w:r w:rsidRPr="006C084B">
        <w:rPr>
          <w:rFonts w:ascii="Times New Roman" w:hAnsi="Times New Roman" w:cs="Times New Roman"/>
          <w:sz w:val="24"/>
          <w:szCs w:val="24"/>
        </w:rPr>
        <w:t xml:space="preserve"> </w:t>
      </w:r>
      <w:r w:rsidRPr="006C084B">
        <w:rPr>
          <w:rFonts w:ascii="Times New Roman" w:eastAsia="Times New Roman" w:hAnsi="Times New Roman" w:cs="Times New Roman"/>
          <w:color w:val="000000"/>
          <w:sz w:val="24"/>
          <w:szCs w:val="24"/>
          <w:lang w:eastAsia="en-IN"/>
        </w:rPr>
        <w:t xml:space="preserve">Said A, Ali AE,  Nofal  SM,  Harukuni T,  Mona R. Phytoconstituents  and </w:t>
      </w:r>
    </w:p>
    <w:p w14:paraId="1A05B078" w14:textId="77777777" w:rsidR="00A57B83" w:rsidRPr="006C084B" w:rsidRDefault="00A57B83" w:rsidP="005235B8">
      <w:pPr>
        <w:shd w:val="clear" w:color="auto" w:fill="FFFFFF"/>
        <w:spacing w:line="480" w:lineRule="auto"/>
        <w:ind w:left="-284"/>
        <w:jc w:val="both"/>
        <w:rPr>
          <w:rFonts w:ascii="Times New Roman" w:eastAsia="Times New Roman" w:hAnsi="Times New Roman" w:cs="Times New Roman"/>
          <w:color w:val="000000"/>
          <w:sz w:val="24"/>
          <w:szCs w:val="24"/>
          <w:lang w:eastAsia="en-IN"/>
        </w:rPr>
      </w:pPr>
      <w:r w:rsidRPr="006C084B">
        <w:rPr>
          <w:rFonts w:ascii="Times New Roman" w:eastAsia="Times New Roman" w:hAnsi="Times New Roman" w:cs="Times New Roman"/>
          <w:color w:val="000000"/>
          <w:sz w:val="24"/>
          <w:szCs w:val="24"/>
          <w:lang w:eastAsia="en-IN"/>
        </w:rPr>
        <w:t xml:space="preserve">Bioactivity evaluation of  Bombax ceiba  L.  flowers.  J  Trad  Med. </w:t>
      </w:r>
    </w:p>
    <w:p w14:paraId="674FAC08" w14:textId="77777777" w:rsidR="00A57B83" w:rsidRPr="006C084B" w:rsidRDefault="00A57B83" w:rsidP="005235B8">
      <w:pPr>
        <w:shd w:val="clear" w:color="auto" w:fill="FFFFFF"/>
        <w:spacing w:line="480" w:lineRule="auto"/>
        <w:ind w:left="-284"/>
        <w:jc w:val="both"/>
        <w:rPr>
          <w:rFonts w:ascii="Times New Roman" w:eastAsia="Times New Roman" w:hAnsi="Times New Roman" w:cs="Times New Roman"/>
          <w:color w:val="000000"/>
          <w:sz w:val="24"/>
          <w:szCs w:val="24"/>
          <w:lang w:eastAsia="en-IN"/>
        </w:rPr>
      </w:pPr>
      <w:r w:rsidRPr="006C084B">
        <w:rPr>
          <w:rFonts w:ascii="Times New Roman" w:eastAsia="Times New Roman" w:hAnsi="Times New Roman" w:cs="Times New Roman"/>
          <w:color w:val="000000"/>
          <w:sz w:val="24"/>
          <w:szCs w:val="24"/>
          <w:lang w:eastAsia="en-IN"/>
        </w:rPr>
        <w:t>2011; 28(2): 55-62.</w:t>
      </w:r>
    </w:p>
    <w:p w14:paraId="768790D6" w14:textId="77777777" w:rsidR="00A57B83" w:rsidRPr="006C084B" w:rsidRDefault="00A57B83" w:rsidP="005235B8">
      <w:pPr>
        <w:pStyle w:val="ListParagraph"/>
        <w:numPr>
          <w:ilvl w:val="0"/>
          <w:numId w:val="17"/>
        </w:numPr>
        <w:shd w:val="clear" w:color="auto" w:fill="FFFFFF"/>
        <w:spacing w:line="480" w:lineRule="auto"/>
        <w:ind w:left="-284" w:firstLine="0"/>
        <w:jc w:val="both"/>
        <w:rPr>
          <w:rFonts w:ascii="Times New Roman" w:eastAsia="Times New Roman" w:hAnsi="Times New Roman" w:cs="Times New Roman"/>
          <w:color w:val="000000"/>
          <w:sz w:val="24"/>
          <w:szCs w:val="24"/>
          <w:lang w:eastAsia="en-IN"/>
        </w:rPr>
      </w:pPr>
      <w:r w:rsidRPr="006C084B">
        <w:rPr>
          <w:rFonts w:ascii="Times New Roman" w:hAnsi="Times New Roman" w:cs="Times New Roman"/>
          <w:sz w:val="24"/>
          <w:szCs w:val="24"/>
        </w:rPr>
        <w:t>Atay, Irem &amp; Gören, Ahmet &amp; Kırmızıbekmez, Hasan &amp; Yesilada, Erdem. (2018). Evaluation of the in vitro Anti-inflammatory Activity of Nerium oleander L. Flower Extracts and Activity-Guided Isolation of the Active Constituents. Records of Natural Products. 12. 128-141. 10.25135/rnp.15.17.05.100.</w:t>
      </w:r>
    </w:p>
    <w:p w14:paraId="49CC4B17" w14:textId="77777777" w:rsidR="00A57B83" w:rsidRPr="006C084B" w:rsidRDefault="00A57B83" w:rsidP="005235B8">
      <w:pPr>
        <w:pStyle w:val="ListParagraph"/>
        <w:numPr>
          <w:ilvl w:val="0"/>
          <w:numId w:val="17"/>
        </w:numPr>
        <w:shd w:val="clear" w:color="auto" w:fill="FFFFFF"/>
        <w:spacing w:line="480" w:lineRule="auto"/>
        <w:ind w:left="-284" w:firstLine="0"/>
        <w:jc w:val="both"/>
        <w:rPr>
          <w:rFonts w:ascii="Times New Roman" w:eastAsia="Times New Roman" w:hAnsi="Times New Roman" w:cs="Times New Roman"/>
          <w:color w:val="000000"/>
          <w:sz w:val="24"/>
          <w:szCs w:val="24"/>
          <w:lang w:eastAsia="en-IN"/>
        </w:rPr>
      </w:pPr>
      <w:r w:rsidRPr="006C084B">
        <w:rPr>
          <w:rFonts w:ascii="Times New Roman" w:hAnsi="Times New Roman" w:cs="Times New Roman"/>
          <w:sz w:val="24"/>
          <w:szCs w:val="24"/>
        </w:rPr>
        <w:t>Aher, A.N. &amp; Pal, S.C. &amp; Muke, S.A.. (2013). Analgesic and anti-inflammatory activities of Ixora cocinea flower. Indian Drugs. 50. 64-67. 10.53879/id.50.01.p0064.</w:t>
      </w:r>
    </w:p>
    <w:p w14:paraId="3D699A2E" w14:textId="77777777" w:rsidR="00A57B83" w:rsidRPr="006C084B" w:rsidRDefault="00A57B83" w:rsidP="005235B8">
      <w:pPr>
        <w:pStyle w:val="ListParagraph"/>
        <w:numPr>
          <w:ilvl w:val="0"/>
          <w:numId w:val="17"/>
        </w:numPr>
        <w:shd w:val="clear" w:color="auto" w:fill="FFFFFF"/>
        <w:spacing w:line="480" w:lineRule="auto"/>
        <w:ind w:left="-284" w:firstLine="0"/>
        <w:jc w:val="both"/>
        <w:rPr>
          <w:rFonts w:ascii="Times New Roman" w:eastAsia="Times New Roman" w:hAnsi="Times New Roman" w:cs="Times New Roman"/>
          <w:color w:val="000000"/>
          <w:sz w:val="24"/>
          <w:szCs w:val="24"/>
          <w:lang w:eastAsia="en-IN"/>
        </w:rPr>
      </w:pPr>
      <w:r w:rsidRPr="006C084B">
        <w:rPr>
          <w:rFonts w:ascii="Times New Roman" w:hAnsi="Times New Roman" w:cs="Times New Roman"/>
          <w:sz w:val="24"/>
          <w:szCs w:val="24"/>
        </w:rPr>
        <w:t xml:space="preserve"> STUDY OF ANTI-INFLAMMATORY ACTIVITY OF CASSIA AURICULATA LINN. LEAVES IN WISTAR RATS Mali A. A., Hivrale M. G., Bandawane D. D.* and Chaudhari P. D INDIAN DRUGS 49(11) November 2012</w:t>
      </w:r>
    </w:p>
    <w:p w14:paraId="174CB4F9" w14:textId="77777777" w:rsidR="00A57B83" w:rsidRPr="006C084B" w:rsidRDefault="00A57B83" w:rsidP="005235B8">
      <w:pPr>
        <w:pStyle w:val="ListParagraph"/>
        <w:numPr>
          <w:ilvl w:val="0"/>
          <w:numId w:val="17"/>
        </w:numPr>
        <w:shd w:val="clear" w:color="auto" w:fill="FFFFFF"/>
        <w:spacing w:line="480" w:lineRule="auto"/>
        <w:ind w:left="-284" w:firstLine="0"/>
        <w:jc w:val="both"/>
        <w:rPr>
          <w:rFonts w:ascii="Times New Roman" w:eastAsia="Times New Roman" w:hAnsi="Times New Roman" w:cs="Times New Roman"/>
          <w:color w:val="000000"/>
          <w:sz w:val="24"/>
          <w:szCs w:val="24"/>
          <w:lang w:eastAsia="en-IN"/>
        </w:rPr>
      </w:pPr>
      <w:r w:rsidRPr="006C084B">
        <w:rPr>
          <w:rFonts w:ascii="Times New Roman" w:hAnsi="Times New Roman" w:cs="Times New Roman"/>
          <w:sz w:val="24"/>
          <w:szCs w:val="24"/>
        </w:rPr>
        <w:t xml:space="preserve"> </w:t>
      </w:r>
      <w:r w:rsidRPr="006C084B">
        <w:rPr>
          <w:rFonts w:ascii="Times New Roman" w:eastAsia="Times New Roman" w:hAnsi="Times New Roman" w:cs="Times New Roman"/>
          <w:color w:val="000000"/>
          <w:sz w:val="24"/>
          <w:szCs w:val="24"/>
          <w:lang w:eastAsia="en-IN"/>
        </w:rPr>
        <w:t xml:space="preserve">Yasukawa, K., &amp; Kasahara, Y. (2013). Effects of flavonoids from French Marigold (Florets of Tagetes patula L.) on acute inflammation model.  International Journal of </w:t>
      </w:r>
    </w:p>
    <w:p w14:paraId="74C77B43" w14:textId="77777777" w:rsidR="00A57B83" w:rsidRPr="006C084B" w:rsidRDefault="00A57B83" w:rsidP="005235B8">
      <w:pPr>
        <w:shd w:val="clear" w:color="auto" w:fill="FFFFFF"/>
        <w:spacing w:after="0" w:line="480" w:lineRule="auto"/>
        <w:ind w:left="-284"/>
        <w:jc w:val="both"/>
        <w:rPr>
          <w:rFonts w:ascii="Times New Roman" w:eastAsia="Times New Roman" w:hAnsi="Times New Roman" w:cs="Times New Roman"/>
          <w:color w:val="000000"/>
          <w:sz w:val="24"/>
          <w:szCs w:val="24"/>
          <w:lang w:eastAsia="en-IN"/>
        </w:rPr>
      </w:pPr>
      <w:r w:rsidRPr="006C084B">
        <w:rPr>
          <w:rFonts w:ascii="Times New Roman" w:eastAsia="Times New Roman" w:hAnsi="Times New Roman" w:cs="Times New Roman"/>
          <w:color w:val="000000"/>
          <w:sz w:val="24"/>
          <w:szCs w:val="24"/>
          <w:lang w:eastAsia="en-IN"/>
        </w:rPr>
        <w:t>Inflammation, 2013.</w:t>
      </w:r>
    </w:p>
    <w:p w14:paraId="23D0AC22" w14:textId="77777777" w:rsidR="00A57B83" w:rsidRPr="006C084B" w:rsidRDefault="00A57B83" w:rsidP="005235B8">
      <w:pPr>
        <w:pStyle w:val="ListParagraph"/>
        <w:numPr>
          <w:ilvl w:val="0"/>
          <w:numId w:val="17"/>
        </w:numPr>
        <w:shd w:val="clear" w:color="auto" w:fill="FFFFFF"/>
        <w:spacing w:after="0" w:line="480" w:lineRule="auto"/>
        <w:ind w:left="-284" w:firstLine="0"/>
        <w:jc w:val="both"/>
        <w:rPr>
          <w:rFonts w:ascii="Times New Roman" w:eastAsia="Times New Roman" w:hAnsi="Times New Roman" w:cs="Times New Roman"/>
          <w:color w:val="000000"/>
          <w:sz w:val="24"/>
          <w:szCs w:val="24"/>
          <w:lang w:eastAsia="en-IN"/>
        </w:rPr>
      </w:pPr>
      <w:r w:rsidRPr="006C084B">
        <w:rPr>
          <w:rFonts w:ascii="Times New Roman" w:hAnsi="Times New Roman" w:cs="Times New Roman"/>
          <w:color w:val="333333"/>
          <w:sz w:val="24"/>
          <w:szCs w:val="24"/>
          <w:shd w:val="clear" w:color="auto" w:fill="FFFFFF"/>
        </w:rPr>
        <w:lastRenderedPageBreak/>
        <w:t>Pandur, E., Balatinácz, A., Micalizzi, G. </w:t>
      </w:r>
      <w:r w:rsidRPr="006C084B">
        <w:rPr>
          <w:rFonts w:ascii="Times New Roman" w:hAnsi="Times New Roman" w:cs="Times New Roman"/>
          <w:i/>
          <w:iCs/>
          <w:color w:val="333333"/>
          <w:sz w:val="24"/>
          <w:szCs w:val="24"/>
          <w:shd w:val="clear" w:color="auto" w:fill="FFFFFF"/>
        </w:rPr>
        <w:t>et al.</w:t>
      </w:r>
      <w:r w:rsidRPr="006C084B">
        <w:rPr>
          <w:rFonts w:ascii="Times New Roman" w:hAnsi="Times New Roman" w:cs="Times New Roman"/>
          <w:color w:val="333333"/>
          <w:sz w:val="24"/>
          <w:szCs w:val="24"/>
          <w:shd w:val="clear" w:color="auto" w:fill="FFFFFF"/>
        </w:rPr>
        <w:t> Anti-inflammatory effect of lavender (</w:t>
      </w:r>
      <w:r w:rsidRPr="006C084B">
        <w:rPr>
          <w:rFonts w:ascii="Times New Roman" w:hAnsi="Times New Roman" w:cs="Times New Roman"/>
          <w:i/>
          <w:iCs/>
          <w:color w:val="333333"/>
          <w:sz w:val="24"/>
          <w:szCs w:val="24"/>
          <w:shd w:val="clear" w:color="auto" w:fill="FFFFFF"/>
        </w:rPr>
        <w:t>Lavandula angustifolia</w:t>
      </w:r>
      <w:r w:rsidRPr="006C084B">
        <w:rPr>
          <w:rFonts w:ascii="Times New Roman" w:hAnsi="Times New Roman" w:cs="Times New Roman"/>
          <w:color w:val="333333"/>
          <w:sz w:val="24"/>
          <w:szCs w:val="24"/>
          <w:shd w:val="clear" w:color="auto" w:fill="FFFFFF"/>
        </w:rPr>
        <w:t> Mill.) essential oil prepared during different plant phenophases on THP-1 macrophages. </w:t>
      </w:r>
      <w:r w:rsidRPr="006C084B">
        <w:rPr>
          <w:rFonts w:ascii="Times New Roman" w:hAnsi="Times New Roman" w:cs="Times New Roman"/>
          <w:i/>
          <w:iCs/>
          <w:color w:val="333333"/>
          <w:sz w:val="24"/>
          <w:szCs w:val="24"/>
          <w:shd w:val="clear" w:color="auto" w:fill="FFFFFF"/>
        </w:rPr>
        <w:t>BMC Complement Med Ther</w:t>
      </w:r>
      <w:r w:rsidRPr="006C084B">
        <w:rPr>
          <w:rFonts w:ascii="Times New Roman" w:hAnsi="Times New Roman" w:cs="Times New Roman"/>
          <w:color w:val="333333"/>
          <w:sz w:val="24"/>
          <w:szCs w:val="24"/>
          <w:shd w:val="clear" w:color="auto" w:fill="FFFFFF"/>
        </w:rPr>
        <w:t> </w:t>
      </w:r>
      <w:r w:rsidRPr="006C084B">
        <w:rPr>
          <w:rFonts w:ascii="Times New Roman" w:hAnsi="Times New Roman" w:cs="Times New Roman"/>
          <w:b/>
          <w:bCs/>
          <w:color w:val="333333"/>
          <w:sz w:val="24"/>
          <w:szCs w:val="24"/>
          <w:shd w:val="clear" w:color="auto" w:fill="FFFFFF"/>
        </w:rPr>
        <w:t>21</w:t>
      </w:r>
      <w:r w:rsidRPr="006C084B">
        <w:rPr>
          <w:rFonts w:ascii="Times New Roman" w:hAnsi="Times New Roman" w:cs="Times New Roman"/>
          <w:color w:val="333333"/>
          <w:sz w:val="24"/>
          <w:szCs w:val="24"/>
          <w:shd w:val="clear" w:color="auto" w:fill="FFFFFF"/>
        </w:rPr>
        <w:t xml:space="preserve">, 287 (2021). </w:t>
      </w:r>
    </w:p>
    <w:p w14:paraId="17685252" w14:textId="77777777" w:rsidR="00A57B83" w:rsidRPr="006C084B" w:rsidRDefault="00A57B83" w:rsidP="005235B8">
      <w:pPr>
        <w:pStyle w:val="ListParagraph"/>
        <w:numPr>
          <w:ilvl w:val="0"/>
          <w:numId w:val="17"/>
        </w:numPr>
        <w:shd w:val="clear" w:color="auto" w:fill="FFFFFF"/>
        <w:spacing w:after="0" w:line="480" w:lineRule="auto"/>
        <w:ind w:left="-284" w:firstLine="0"/>
        <w:jc w:val="both"/>
        <w:rPr>
          <w:rFonts w:ascii="Times New Roman" w:eastAsia="Times New Roman" w:hAnsi="Times New Roman" w:cs="Times New Roman"/>
          <w:color w:val="000000"/>
          <w:sz w:val="24"/>
          <w:szCs w:val="24"/>
          <w:lang w:eastAsia="en-IN"/>
        </w:rPr>
      </w:pPr>
      <w:r w:rsidRPr="006C084B">
        <w:rPr>
          <w:rFonts w:ascii="Times New Roman" w:hAnsi="Times New Roman" w:cs="Times New Roman"/>
          <w:sz w:val="24"/>
          <w:szCs w:val="24"/>
        </w:rPr>
        <w:t xml:space="preserve"> </w:t>
      </w:r>
      <w:r w:rsidRPr="006C084B">
        <w:rPr>
          <w:rFonts w:ascii="Times New Roman" w:hAnsi="Times New Roman" w:cs="Times New Roman"/>
          <w:color w:val="212121"/>
          <w:sz w:val="24"/>
          <w:szCs w:val="24"/>
          <w:shd w:val="clear" w:color="auto" w:fill="FFFFFF"/>
        </w:rPr>
        <w:t>Lubis M, Siregar GA, Bangun H, Ilyas S. The effect of roselle flower petals extract (Hibiscus sabdariffa Linn.) on reducing inflammation in dextran sodium sulfateinduced colitis. Med Glas (Zenica). 2020 Aug 1;17(2):395-401. doi: 10.17392/1095-20. PMID: 32329325.</w:t>
      </w:r>
    </w:p>
    <w:p w14:paraId="182ACF96" w14:textId="77777777" w:rsidR="00A57B83" w:rsidRPr="006C084B" w:rsidRDefault="00A57B83" w:rsidP="005235B8">
      <w:pPr>
        <w:pStyle w:val="ListParagraph"/>
        <w:numPr>
          <w:ilvl w:val="0"/>
          <w:numId w:val="17"/>
        </w:numPr>
        <w:shd w:val="clear" w:color="auto" w:fill="FFFFFF"/>
        <w:spacing w:after="0" w:line="480" w:lineRule="auto"/>
        <w:ind w:left="-284" w:firstLine="0"/>
        <w:jc w:val="both"/>
        <w:rPr>
          <w:rFonts w:ascii="Times New Roman" w:eastAsia="Times New Roman" w:hAnsi="Times New Roman" w:cs="Times New Roman"/>
          <w:color w:val="000000"/>
          <w:sz w:val="24"/>
          <w:szCs w:val="24"/>
          <w:lang w:eastAsia="en-IN"/>
        </w:rPr>
      </w:pPr>
      <w:r w:rsidRPr="006C084B">
        <w:rPr>
          <w:rFonts w:ascii="Times New Roman" w:hAnsi="Times New Roman" w:cs="Times New Roman"/>
          <w:sz w:val="24"/>
          <w:szCs w:val="24"/>
        </w:rPr>
        <w:t xml:space="preserve"> </w:t>
      </w:r>
      <w:r w:rsidRPr="006C084B">
        <w:rPr>
          <w:rFonts w:ascii="Times New Roman" w:hAnsi="Times New Roman" w:cs="Times New Roman"/>
          <w:color w:val="212121"/>
          <w:sz w:val="24"/>
          <w:szCs w:val="24"/>
          <w:shd w:val="clear" w:color="auto" w:fill="FFFFFF"/>
        </w:rPr>
        <w:t>Moqbel FS, Naik PR, Najma HM, Selvaraj S. Antidiabetic properties of Hibiscus rosa sinensis L. leaf extract fractions on nonobese diabetic (NOD) mouse. Indian J Exp Biol. 2011 Jan;49(1):24-9. PMID: 21365992.</w:t>
      </w:r>
    </w:p>
    <w:p w14:paraId="3D6A5F05" w14:textId="77777777" w:rsidR="00A57B83" w:rsidRPr="006C084B" w:rsidRDefault="00A57B83" w:rsidP="005235B8">
      <w:pPr>
        <w:pStyle w:val="ListParagraph"/>
        <w:numPr>
          <w:ilvl w:val="0"/>
          <w:numId w:val="17"/>
        </w:numPr>
        <w:shd w:val="clear" w:color="auto" w:fill="FFFFFF"/>
        <w:spacing w:after="0" w:line="480" w:lineRule="auto"/>
        <w:ind w:left="-284" w:firstLine="0"/>
        <w:jc w:val="both"/>
        <w:rPr>
          <w:rFonts w:ascii="Times New Roman" w:eastAsia="Times New Roman" w:hAnsi="Times New Roman" w:cs="Times New Roman"/>
          <w:color w:val="000000"/>
          <w:sz w:val="24"/>
          <w:szCs w:val="24"/>
          <w:lang w:eastAsia="en-IN"/>
        </w:rPr>
      </w:pPr>
      <w:r w:rsidRPr="006C084B">
        <w:rPr>
          <w:rFonts w:ascii="Times New Roman" w:hAnsi="Times New Roman" w:cs="Times New Roman"/>
          <w:sz w:val="24"/>
          <w:szCs w:val="24"/>
        </w:rPr>
        <w:t xml:space="preserve"> Sikarwar MS, Patil MB. Antihyperlipidemic activity of Hibiscus rosa sinensis Linn. ethanolic extract fractions. International Journal of Health &amp; Allied Sciences. 2015;4(2):73–78</w:t>
      </w:r>
    </w:p>
    <w:p w14:paraId="34CC1F21" w14:textId="77777777" w:rsidR="00A57B83" w:rsidRPr="006C084B" w:rsidRDefault="00A57B83" w:rsidP="005235B8">
      <w:pPr>
        <w:pStyle w:val="ListParagraph"/>
        <w:numPr>
          <w:ilvl w:val="0"/>
          <w:numId w:val="17"/>
        </w:numPr>
        <w:shd w:val="clear" w:color="auto" w:fill="FFFFFF"/>
        <w:spacing w:after="0" w:line="480" w:lineRule="auto"/>
        <w:ind w:left="-284" w:firstLine="0"/>
        <w:jc w:val="both"/>
        <w:rPr>
          <w:rFonts w:ascii="Times New Roman" w:eastAsia="Times New Roman" w:hAnsi="Times New Roman" w:cs="Times New Roman"/>
          <w:color w:val="000000"/>
          <w:sz w:val="24"/>
          <w:szCs w:val="24"/>
          <w:lang w:eastAsia="en-IN"/>
        </w:rPr>
      </w:pPr>
      <w:r w:rsidRPr="006C084B">
        <w:rPr>
          <w:rFonts w:ascii="Times New Roman" w:hAnsi="Times New Roman" w:cs="Times New Roman"/>
          <w:sz w:val="24"/>
          <w:szCs w:val="24"/>
        </w:rPr>
        <w:t xml:space="preserve"> </w:t>
      </w:r>
      <w:r w:rsidRPr="006C084B">
        <w:rPr>
          <w:rFonts w:ascii="Times New Roman" w:hAnsi="Times New Roman" w:cs="Times New Roman"/>
          <w:color w:val="212121"/>
          <w:sz w:val="24"/>
          <w:szCs w:val="24"/>
          <w:shd w:val="clear" w:color="auto" w:fill="FFFFFF"/>
        </w:rPr>
        <w:t>Gholamhoseinian A, Fallah H, sharifi-far F, Mirtajaddini M. The inhibitory effect of some Iranian plantstracts on the alpha glucosidase. </w:t>
      </w:r>
      <w:r w:rsidRPr="006C084B">
        <w:rPr>
          <w:rStyle w:val="ref-journal"/>
          <w:rFonts w:ascii="Times New Roman" w:hAnsi="Times New Roman" w:cs="Times New Roman"/>
          <w:i/>
          <w:iCs/>
          <w:color w:val="212121"/>
          <w:sz w:val="24"/>
          <w:szCs w:val="24"/>
          <w:shd w:val="clear" w:color="auto" w:fill="FFFFFF"/>
        </w:rPr>
        <w:t>Iran J Basic Med Sci. </w:t>
      </w:r>
      <w:r w:rsidRPr="006C084B">
        <w:rPr>
          <w:rFonts w:ascii="Times New Roman" w:hAnsi="Times New Roman" w:cs="Times New Roman"/>
          <w:color w:val="212121"/>
          <w:sz w:val="24"/>
          <w:szCs w:val="24"/>
          <w:shd w:val="clear" w:color="auto" w:fill="FFFFFF"/>
        </w:rPr>
        <w:t>2008;</w:t>
      </w:r>
      <w:r w:rsidRPr="006C084B">
        <w:rPr>
          <w:rStyle w:val="ref-vol"/>
          <w:rFonts w:ascii="Times New Roman" w:hAnsi="Times New Roman" w:cs="Times New Roman"/>
          <w:color w:val="212121"/>
          <w:sz w:val="24"/>
          <w:szCs w:val="24"/>
          <w:shd w:val="clear" w:color="auto" w:fill="FFFFFF"/>
        </w:rPr>
        <w:t>11</w:t>
      </w:r>
      <w:r w:rsidRPr="006C084B">
        <w:rPr>
          <w:rFonts w:ascii="Times New Roman" w:hAnsi="Times New Roman" w:cs="Times New Roman"/>
          <w:color w:val="212121"/>
          <w:sz w:val="24"/>
          <w:szCs w:val="24"/>
          <w:shd w:val="clear" w:color="auto" w:fill="FFFFFF"/>
        </w:rPr>
        <w:t>:1–9. </w:t>
      </w:r>
    </w:p>
    <w:p w14:paraId="15D30670" w14:textId="77777777" w:rsidR="00A57B83" w:rsidRPr="006C084B" w:rsidRDefault="00A57B83" w:rsidP="005235B8">
      <w:pPr>
        <w:pStyle w:val="ListParagraph"/>
        <w:numPr>
          <w:ilvl w:val="0"/>
          <w:numId w:val="17"/>
        </w:numPr>
        <w:shd w:val="clear" w:color="auto" w:fill="FFFFFF"/>
        <w:spacing w:after="0" w:line="480" w:lineRule="auto"/>
        <w:ind w:left="-284" w:firstLine="0"/>
        <w:jc w:val="both"/>
        <w:rPr>
          <w:rFonts w:ascii="Times New Roman" w:eastAsia="Times New Roman" w:hAnsi="Times New Roman" w:cs="Times New Roman"/>
          <w:color w:val="000000"/>
          <w:sz w:val="24"/>
          <w:szCs w:val="24"/>
          <w:lang w:eastAsia="en-IN"/>
        </w:rPr>
      </w:pPr>
      <w:r w:rsidRPr="006C084B">
        <w:rPr>
          <w:rFonts w:ascii="Times New Roman" w:hAnsi="Times New Roman" w:cs="Times New Roman"/>
          <w:color w:val="212121"/>
          <w:sz w:val="24"/>
          <w:szCs w:val="24"/>
          <w:shd w:val="clear" w:color="auto" w:fill="FFFFFF"/>
        </w:rPr>
        <w:t xml:space="preserve"> Sharma N, Garg V, Paul A. Antihyperglycemic, antihyperlipidemic and antioxidative potential of Prosopis cineraria bark. Indian J Clin Biochem. 2010 Apr;25(2):193-200. doi: 10.1007/s12291-010-0035-9. Epub 2010 May 27. PMID: 23105909; PMCID: PMC3453094.</w:t>
      </w:r>
    </w:p>
    <w:p w14:paraId="5BAABB2C" w14:textId="77777777" w:rsidR="00A57B83" w:rsidRPr="006C084B" w:rsidRDefault="00A57B83" w:rsidP="005235B8">
      <w:pPr>
        <w:pStyle w:val="ListParagraph"/>
        <w:numPr>
          <w:ilvl w:val="0"/>
          <w:numId w:val="17"/>
        </w:numPr>
        <w:shd w:val="clear" w:color="auto" w:fill="FFFFFF"/>
        <w:spacing w:after="0" w:line="480" w:lineRule="auto"/>
        <w:ind w:left="-284" w:firstLine="0"/>
        <w:jc w:val="both"/>
        <w:rPr>
          <w:rFonts w:ascii="Times New Roman" w:eastAsia="Times New Roman" w:hAnsi="Times New Roman" w:cs="Times New Roman"/>
          <w:color w:val="000000"/>
          <w:sz w:val="24"/>
          <w:szCs w:val="24"/>
          <w:lang w:eastAsia="en-IN"/>
        </w:rPr>
      </w:pPr>
      <w:r w:rsidRPr="006C084B">
        <w:rPr>
          <w:rFonts w:ascii="Times New Roman" w:hAnsi="Times New Roman" w:cs="Times New Roman"/>
          <w:color w:val="212121"/>
          <w:sz w:val="24"/>
          <w:szCs w:val="24"/>
          <w:shd w:val="clear" w:color="auto" w:fill="FFFFFF"/>
        </w:rPr>
        <w:t xml:space="preserve"> Mir, Mohd. (2017). Antidiabetic properties and metal analysis of Bombax ceiba flower extracts. Global Journal of Addiction &amp; Rehabilitation Medicine. 1. 10.19080/GJARM.2017.01.555562.</w:t>
      </w:r>
    </w:p>
    <w:p w14:paraId="3FDB6193" w14:textId="77777777" w:rsidR="00A57B83" w:rsidRPr="006C084B" w:rsidRDefault="00A57B83" w:rsidP="005235B8">
      <w:pPr>
        <w:pStyle w:val="ListParagraph"/>
        <w:numPr>
          <w:ilvl w:val="0"/>
          <w:numId w:val="17"/>
        </w:numPr>
        <w:shd w:val="clear" w:color="auto" w:fill="FFFFFF"/>
        <w:spacing w:after="0" w:line="480" w:lineRule="auto"/>
        <w:ind w:left="-284" w:firstLine="0"/>
        <w:jc w:val="both"/>
        <w:rPr>
          <w:rFonts w:ascii="Times New Roman" w:eastAsia="Times New Roman" w:hAnsi="Times New Roman" w:cs="Times New Roman"/>
          <w:color w:val="000000"/>
          <w:sz w:val="24"/>
          <w:szCs w:val="24"/>
          <w:lang w:eastAsia="en-IN"/>
        </w:rPr>
      </w:pPr>
      <w:r w:rsidRPr="006C084B">
        <w:rPr>
          <w:rFonts w:ascii="Times New Roman" w:hAnsi="Times New Roman" w:cs="Times New Roman"/>
          <w:color w:val="212121"/>
          <w:sz w:val="24"/>
          <w:szCs w:val="24"/>
          <w:shd w:val="clear" w:color="auto" w:fill="FFFFFF"/>
        </w:rPr>
        <w:t xml:space="preserve"> </w:t>
      </w:r>
      <w:r w:rsidRPr="006C084B">
        <w:rPr>
          <w:rFonts w:ascii="Times New Roman" w:hAnsi="Times New Roman" w:cs="Times New Roman"/>
          <w:sz w:val="24"/>
          <w:szCs w:val="24"/>
        </w:rPr>
        <w:t>D. Benito Johnson, Faisal N.V, Rashid. K, Mohammed Haleel, V. Venkatanarayanan. Anti Diabetic activity and Toxicity Study of Petroleum Ether Extracts of Ixora coccinea Flower in Streptozotocin Induced Diabetic in Albino Rat Model. Res. J. Pharmacology &amp; Pharmacodynamics.2016; 8(3): 97-105. doi: 10.5958/2321-5836.2016.00018.5.</w:t>
      </w:r>
    </w:p>
    <w:p w14:paraId="5E3B0F08" w14:textId="77777777" w:rsidR="00A57B83" w:rsidRPr="006C084B" w:rsidRDefault="00A57B83" w:rsidP="005235B8">
      <w:pPr>
        <w:pStyle w:val="ListParagraph"/>
        <w:numPr>
          <w:ilvl w:val="0"/>
          <w:numId w:val="17"/>
        </w:numPr>
        <w:shd w:val="clear" w:color="auto" w:fill="FFFFFF"/>
        <w:spacing w:after="0" w:line="480" w:lineRule="auto"/>
        <w:ind w:left="-284" w:firstLine="0"/>
        <w:jc w:val="both"/>
        <w:rPr>
          <w:rFonts w:ascii="Times New Roman" w:eastAsia="Times New Roman" w:hAnsi="Times New Roman" w:cs="Times New Roman"/>
          <w:color w:val="000000"/>
          <w:sz w:val="24"/>
          <w:szCs w:val="24"/>
          <w:lang w:eastAsia="en-IN"/>
        </w:rPr>
      </w:pPr>
      <w:r w:rsidRPr="006C084B">
        <w:rPr>
          <w:rFonts w:ascii="Times New Roman" w:hAnsi="Times New Roman" w:cs="Times New Roman"/>
          <w:sz w:val="24"/>
          <w:szCs w:val="24"/>
        </w:rPr>
        <w:t xml:space="preserve"> Raju, M. &amp; Sagi, Gayathri &amp; Reddy, Suvarchala &amp; K, Anusha &amp; Kandukuri, Pavani. (2021). Anti-diabetic and Anti-oxidant Effects of Methanolic Flower Head Extract of Tagetes </w:t>
      </w:r>
      <w:r w:rsidRPr="006C084B">
        <w:rPr>
          <w:rFonts w:ascii="Times New Roman" w:hAnsi="Times New Roman" w:cs="Times New Roman"/>
          <w:sz w:val="24"/>
          <w:szCs w:val="24"/>
        </w:rPr>
        <w:lastRenderedPageBreak/>
        <w:t>patula in Streptozotocin and Dexamethasone Induced Diabetic Rats. International Journal of pharma and Bio Sciences. 11. 10.22376/ijpbs/lpr.2021.11.3.P29-35.</w:t>
      </w:r>
    </w:p>
    <w:p w14:paraId="1ABC7C73" w14:textId="77777777" w:rsidR="00A57B83" w:rsidRPr="006C084B" w:rsidRDefault="00A57B83" w:rsidP="005235B8">
      <w:pPr>
        <w:pStyle w:val="ListParagraph"/>
        <w:numPr>
          <w:ilvl w:val="0"/>
          <w:numId w:val="17"/>
        </w:numPr>
        <w:shd w:val="clear" w:color="auto" w:fill="FFFFFF"/>
        <w:spacing w:after="0" w:line="480" w:lineRule="auto"/>
        <w:ind w:left="-284" w:firstLine="0"/>
        <w:jc w:val="both"/>
        <w:rPr>
          <w:rFonts w:ascii="Times New Roman" w:eastAsia="Times New Roman" w:hAnsi="Times New Roman" w:cs="Times New Roman"/>
          <w:color w:val="000000"/>
          <w:sz w:val="24"/>
          <w:szCs w:val="24"/>
          <w:lang w:eastAsia="en-IN"/>
        </w:rPr>
      </w:pPr>
      <w:r w:rsidRPr="006C084B">
        <w:rPr>
          <w:rFonts w:ascii="Times New Roman" w:hAnsi="Times New Roman" w:cs="Times New Roman"/>
          <w:sz w:val="24"/>
          <w:szCs w:val="24"/>
        </w:rPr>
        <w:t xml:space="preserve"> </w:t>
      </w:r>
      <w:r w:rsidRPr="006C084B">
        <w:rPr>
          <w:rFonts w:ascii="Times New Roman" w:hAnsi="Times New Roman" w:cs="Times New Roman"/>
          <w:color w:val="2E414F"/>
          <w:sz w:val="24"/>
          <w:szCs w:val="24"/>
          <w:shd w:val="clear" w:color="auto" w:fill="FFFFFF"/>
        </w:rPr>
        <w:t>SwathiKandRaviShankar, K. “Anti-Diabetic Activity of Ethanolic Extract of Nerium Oleander Flowers In Alloxan Induced Diabetic Rats.” (2013).</w:t>
      </w:r>
    </w:p>
    <w:p w14:paraId="4BFF19C0" w14:textId="77777777" w:rsidR="00A57B83" w:rsidRPr="006C084B" w:rsidRDefault="00A57B83" w:rsidP="005235B8">
      <w:pPr>
        <w:pStyle w:val="ListParagraph"/>
        <w:numPr>
          <w:ilvl w:val="0"/>
          <w:numId w:val="17"/>
        </w:numPr>
        <w:shd w:val="clear" w:color="auto" w:fill="FFFFFF"/>
        <w:spacing w:after="0" w:line="480" w:lineRule="auto"/>
        <w:ind w:left="-284" w:firstLine="0"/>
        <w:jc w:val="both"/>
        <w:rPr>
          <w:rFonts w:ascii="Times New Roman" w:eastAsia="Times New Roman" w:hAnsi="Times New Roman" w:cs="Times New Roman"/>
          <w:color w:val="000000"/>
          <w:sz w:val="24"/>
          <w:szCs w:val="24"/>
          <w:lang w:eastAsia="en-IN"/>
        </w:rPr>
      </w:pPr>
      <w:r w:rsidRPr="006C084B">
        <w:rPr>
          <w:rFonts w:ascii="Times New Roman" w:hAnsi="Times New Roman" w:cs="Times New Roman"/>
          <w:color w:val="2E414F"/>
          <w:sz w:val="24"/>
          <w:szCs w:val="24"/>
          <w:shd w:val="clear" w:color="auto" w:fill="FFFFFF"/>
        </w:rPr>
        <w:t xml:space="preserve"> Issa, Ala &amp; Mohammad, Mohammad &amp; Hudaib, Mohammad &amp; Tawaha, Khaled &amp; Rjai, Talal &amp; Oran, Sawsan &amp; Bustanji, Yasser. (2011). A potential role of Lavandula angustifolia in the management of diabetic dyslipidemia. Journal of medicinal plant research. 5. 3876-3882.</w:t>
      </w:r>
    </w:p>
    <w:p w14:paraId="148BA9A7" w14:textId="77777777" w:rsidR="00A57B83" w:rsidRPr="006C084B" w:rsidRDefault="00A57B83" w:rsidP="005235B8">
      <w:pPr>
        <w:pStyle w:val="ListParagraph"/>
        <w:numPr>
          <w:ilvl w:val="0"/>
          <w:numId w:val="17"/>
        </w:numPr>
        <w:shd w:val="clear" w:color="auto" w:fill="FFFFFF"/>
        <w:spacing w:after="0" w:line="480" w:lineRule="auto"/>
        <w:ind w:left="-284" w:firstLine="0"/>
        <w:jc w:val="both"/>
        <w:rPr>
          <w:rFonts w:ascii="Times New Roman" w:eastAsia="Times New Roman" w:hAnsi="Times New Roman" w:cs="Times New Roman"/>
          <w:color w:val="000000"/>
          <w:sz w:val="24"/>
          <w:szCs w:val="24"/>
          <w:lang w:eastAsia="en-IN"/>
        </w:rPr>
      </w:pPr>
      <w:r w:rsidRPr="006C084B">
        <w:rPr>
          <w:rFonts w:ascii="Times New Roman" w:hAnsi="Times New Roman" w:cs="Times New Roman"/>
          <w:color w:val="2E414F"/>
          <w:sz w:val="24"/>
          <w:szCs w:val="24"/>
          <w:shd w:val="clear" w:color="auto" w:fill="FFFFFF"/>
        </w:rPr>
        <w:t xml:space="preserve"> </w:t>
      </w:r>
      <w:r w:rsidRPr="006C084B">
        <w:rPr>
          <w:rFonts w:ascii="Times New Roman" w:hAnsi="Times New Roman" w:cs="Times New Roman"/>
          <w:color w:val="212121"/>
          <w:sz w:val="24"/>
          <w:szCs w:val="24"/>
          <w:shd w:val="clear" w:color="auto" w:fill="FFFFFF"/>
        </w:rPr>
        <w:t>Amaya-Cruz D, Peréz-Ramírez IF, Pérez-Jiménez J, Nava GM, Reynoso-Camacho R. Comparison of the bioactive potential of Roselle (Hibiscus sabdariffa L.) calyx and its by-product: Phenolic characterization by UPLC-QTOF MS</w:t>
      </w:r>
      <w:r w:rsidRPr="006C084B">
        <w:rPr>
          <w:rFonts w:ascii="Times New Roman" w:hAnsi="Times New Roman" w:cs="Times New Roman"/>
          <w:color w:val="212121"/>
          <w:sz w:val="24"/>
          <w:szCs w:val="24"/>
          <w:shd w:val="clear" w:color="auto" w:fill="FFFFFF"/>
          <w:vertAlign w:val="superscript"/>
        </w:rPr>
        <w:t>E</w:t>
      </w:r>
      <w:r w:rsidRPr="006C084B">
        <w:rPr>
          <w:rFonts w:ascii="Times New Roman" w:hAnsi="Times New Roman" w:cs="Times New Roman"/>
          <w:color w:val="212121"/>
          <w:sz w:val="24"/>
          <w:szCs w:val="24"/>
          <w:shd w:val="clear" w:color="auto" w:fill="FFFFFF"/>
        </w:rPr>
        <w:t> and their anti-obesity effect in vivo. Food Res Int. 2019 Dec;126:108589. doi: 10.1016/j.foodres.2019.108589. Epub 2019 Jul 27. PMID: 31732028.</w:t>
      </w:r>
    </w:p>
    <w:bookmarkEnd w:id="0"/>
    <w:bookmarkEnd w:id="1"/>
    <w:p w14:paraId="568DCC4C" w14:textId="77777777" w:rsidR="00A55B77" w:rsidRDefault="00A55B77" w:rsidP="005235B8">
      <w:pPr>
        <w:ind w:left="-284"/>
        <w:rPr>
          <w:rFonts w:ascii="Times New Roman" w:hAnsi="Times New Roman" w:cs="Times New Roman"/>
        </w:rPr>
      </w:pPr>
    </w:p>
    <w:p w14:paraId="0B8F35B5" w14:textId="77777777" w:rsidR="00A55B77" w:rsidRDefault="00A55B77" w:rsidP="005235B8">
      <w:pPr>
        <w:ind w:left="-284"/>
        <w:rPr>
          <w:rFonts w:ascii="Times New Roman" w:hAnsi="Times New Roman" w:cs="Times New Roman"/>
        </w:rPr>
      </w:pPr>
    </w:p>
    <w:p w14:paraId="62914685" w14:textId="77777777" w:rsidR="00A55B77" w:rsidRDefault="00A55B77" w:rsidP="005235B8">
      <w:pPr>
        <w:ind w:left="-284"/>
        <w:rPr>
          <w:rFonts w:ascii="Times New Roman" w:hAnsi="Times New Roman" w:cs="Times New Roman"/>
        </w:rPr>
      </w:pPr>
    </w:p>
    <w:p w14:paraId="3C027CF6" w14:textId="77777777" w:rsidR="00A55B77" w:rsidRDefault="00A55B77" w:rsidP="005235B8">
      <w:pPr>
        <w:ind w:left="-284"/>
        <w:rPr>
          <w:rFonts w:ascii="Times New Roman" w:hAnsi="Times New Roman" w:cs="Times New Roman"/>
        </w:rPr>
      </w:pPr>
    </w:p>
    <w:p w14:paraId="535D754B" w14:textId="77777777" w:rsidR="00A55B77" w:rsidRDefault="00A55B77" w:rsidP="005235B8">
      <w:pPr>
        <w:ind w:left="-284"/>
        <w:rPr>
          <w:rFonts w:ascii="Times New Roman" w:hAnsi="Times New Roman" w:cs="Times New Roman"/>
        </w:rPr>
      </w:pPr>
    </w:p>
    <w:p w14:paraId="29004D65" w14:textId="77777777" w:rsidR="00A55B77" w:rsidRDefault="00A55B77" w:rsidP="005235B8">
      <w:pPr>
        <w:ind w:left="-284"/>
        <w:rPr>
          <w:rFonts w:ascii="Times New Roman" w:hAnsi="Times New Roman" w:cs="Times New Roman"/>
        </w:rPr>
      </w:pPr>
    </w:p>
    <w:p w14:paraId="59063D99" w14:textId="77777777" w:rsidR="00A55B77" w:rsidRDefault="00A55B77" w:rsidP="005235B8">
      <w:pPr>
        <w:ind w:left="-284"/>
        <w:rPr>
          <w:rFonts w:ascii="Times New Roman" w:hAnsi="Times New Roman" w:cs="Times New Roman"/>
        </w:rPr>
      </w:pPr>
    </w:p>
    <w:p w14:paraId="63645137" w14:textId="77777777" w:rsidR="00A55B77" w:rsidRDefault="00A55B77" w:rsidP="00A55B77">
      <w:pPr>
        <w:shd w:val="clear" w:color="auto" w:fill="FFFFFF"/>
        <w:spacing w:before="200" w:after="200" w:line="600" w:lineRule="auto"/>
        <w:ind w:left="-284" w:right="-24"/>
        <w:jc w:val="both"/>
        <w:rPr>
          <w:rFonts w:ascii="Times New Roman" w:hAnsi="Times New Roman" w:cs="Times New Roman"/>
          <w:b/>
          <w:bCs/>
          <w:sz w:val="24"/>
          <w:szCs w:val="24"/>
        </w:rPr>
      </w:pPr>
    </w:p>
    <w:p w14:paraId="7606C945" w14:textId="77777777" w:rsidR="00A55B77" w:rsidRDefault="00A55B77" w:rsidP="00A55B77">
      <w:pPr>
        <w:shd w:val="clear" w:color="auto" w:fill="FFFFFF"/>
        <w:spacing w:before="200" w:after="200" w:line="600" w:lineRule="auto"/>
        <w:ind w:left="-284" w:right="-24"/>
        <w:jc w:val="both"/>
        <w:rPr>
          <w:rFonts w:ascii="Times New Roman" w:hAnsi="Times New Roman" w:cs="Times New Roman"/>
          <w:b/>
          <w:bCs/>
          <w:sz w:val="24"/>
          <w:szCs w:val="24"/>
        </w:rPr>
      </w:pPr>
    </w:p>
    <w:p w14:paraId="6B37D496" w14:textId="77777777" w:rsidR="00A55B77" w:rsidRDefault="00A55B77" w:rsidP="00A55B77">
      <w:pPr>
        <w:shd w:val="clear" w:color="auto" w:fill="FFFFFF"/>
        <w:spacing w:before="200" w:after="200" w:line="600" w:lineRule="auto"/>
        <w:ind w:left="-284" w:right="-24"/>
        <w:jc w:val="both"/>
        <w:rPr>
          <w:rFonts w:ascii="Times New Roman" w:hAnsi="Times New Roman" w:cs="Times New Roman"/>
          <w:b/>
          <w:bCs/>
          <w:sz w:val="24"/>
          <w:szCs w:val="24"/>
        </w:rPr>
      </w:pPr>
    </w:p>
    <w:p w14:paraId="20626143" w14:textId="77777777" w:rsidR="00A55B77" w:rsidRDefault="00A55B77" w:rsidP="00A55B77">
      <w:pPr>
        <w:shd w:val="clear" w:color="auto" w:fill="FFFFFF"/>
        <w:spacing w:before="200" w:after="200" w:line="600" w:lineRule="auto"/>
        <w:ind w:left="-284" w:right="-24"/>
        <w:jc w:val="both"/>
        <w:rPr>
          <w:rFonts w:ascii="Times New Roman" w:hAnsi="Times New Roman" w:cs="Times New Roman"/>
          <w:b/>
          <w:bCs/>
          <w:sz w:val="24"/>
          <w:szCs w:val="24"/>
        </w:rPr>
      </w:pPr>
    </w:p>
    <w:p w14:paraId="16F01AC6" w14:textId="77777777" w:rsidR="00A55B77" w:rsidRDefault="00A55B77" w:rsidP="00A55B77">
      <w:pPr>
        <w:shd w:val="clear" w:color="auto" w:fill="FFFFFF"/>
        <w:spacing w:before="200" w:after="200" w:line="600" w:lineRule="auto"/>
        <w:ind w:left="-284" w:right="-24"/>
        <w:jc w:val="both"/>
        <w:rPr>
          <w:rFonts w:ascii="Times New Roman" w:hAnsi="Times New Roman" w:cs="Times New Roman"/>
          <w:b/>
          <w:bCs/>
          <w:sz w:val="24"/>
          <w:szCs w:val="24"/>
        </w:rPr>
      </w:pPr>
    </w:p>
    <w:p w14:paraId="77CDDDC6" w14:textId="5B45F21A" w:rsidR="00A55B77" w:rsidRPr="006244E9" w:rsidRDefault="00A55B77" w:rsidP="00A55B77">
      <w:pPr>
        <w:shd w:val="clear" w:color="auto" w:fill="FFFFFF"/>
        <w:spacing w:before="200" w:after="200" w:line="600" w:lineRule="auto"/>
        <w:ind w:left="-284" w:right="-24"/>
        <w:jc w:val="both"/>
        <w:rPr>
          <w:rFonts w:ascii="Times New Roman" w:hAnsi="Times New Roman" w:cs="Times New Roman"/>
          <w:b/>
          <w:bCs/>
          <w:sz w:val="24"/>
          <w:szCs w:val="24"/>
        </w:rPr>
      </w:pPr>
      <w:r w:rsidRPr="006244E9">
        <w:rPr>
          <w:rFonts w:ascii="Times New Roman" w:hAnsi="Times New Roman" w:cs="Times New Roman"/>
          <w:b/>
          <w:bCs/>
          <w:sz w:val="24"/>
          <w:szCs w:val="24"/>
        </w:rPr>
        <w:lastRenderedPageBreak/>
        <w:t xml:space="preserve">Fig 1: </w:t>
      </w:r>
      <w:r>
        <w:rPr>
          <w:rFonts w:ascii="Times New Roman" w:hAnsi="Times New Roman" w:cs="Times New Roman"/>
          <w:b/>
          <w:bCs/>
          <w:sz w:val="24"/>
          <w:szCs w:val="24"/>
        </w:rPr>
        <w:t>some of the cardioprotective flowers</w:t>
      </w:r>
    </w:p>
    <w:p w14:paraId="7891D8F8" w14:textId="4A7D8861" w:rsidR="00A55B77" w:rsidRDefault="00A55B77" w:rsidP="005235B8">
      <w:pPr>
        <w:ind w:left="-284"/>
        <w:rPr>
          <w:rFonts w:ascii="Times New Roman" w:hAnsi="Times New Roman" w:cs="Times New Roman"/>
        </w:rPr>
      </w:pPr>
      <w:bookmarkStart w:id="2" w:name="_GoBack"/>
      <w:bookmarkEnd w:id="2"/>
      <w:r w:rsidRPr="006244E9">
        <w:rPr>
          <w:rFonts w:ascii="Times New Roman" w:hAnsi="Times New Roman" w:cs="Times New Roman"/>
          <w:b/>
          <w:bCs/>
          <w:noProof/>
          <w:sz w:val="24"/>
          <w:szCs w:val="24"/>
          <w:lang w:val="en-GB" w:eastAsia="en-GB"/>
        </w:rPr>
        <w:drawing>
          <wp:inline distT="0" distB="0" distL="0" distR="0" wp14:anchorId="4CE5D32B" wp14:editId="75F7E06A">
            <wp:extent cx="5835650" cy="3488291"/>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835650" cy="3488291"/>
                    </a:xfrm>
                    <a:prstGeom prst="rect">
                      <a:avLst/>
                    </a:prstGeom>
                    <a:noFill/>
                  </pic:spPr>
                </pic:pic>
              </a:graphicData>
            </a:graphic>
          </wp:inline>
        </w:drawing>
      </w:r>
    </w:p>
    <w:p w14:paraId="014D0B4B" w14:textId="77777777" w:rsidR="00A55B77" w:rsidRDefault="00A55B77" w:rsidP="005235B8">
      <w:pPr>
        <w:ind w:left="-284"/>
        <w:rPr>
          <w:rFonts w:ascii="Times New Roman" w:hAnsi="Times New Roman" w:cs="Times New Roman"/>
        </w:rPr>
      </w:pPr>
    </w:p>
    <w:p w14:paraId="082E9D72" w14:textId="77777777" w:rsidR="00A55B77" w:rsidRDefault="00A55B77" w:rsidP="005235B8">
      <w:pPr>
        <w:ind w:left="-284"/>
        <w:rPr>
          <w:rFonts w:ascii="Times New Roman" w:hAnsi="Times New Roman" w:cs="Times New Roman"/>
        </w:rPr>
      </w:pPr>
    </w:p>
    <w:p w14:paraId="5AFFEE9E" w14:textId="77777777" w:rsidR="00A55B77" w:rsidRDefault="00A55B77" w:rsidP="005235B8">
      <w:pPr>
        <w:ind w:left="-284"/>
        <w:rPr>
          <w:rFonts w:ascii="Times New Roman" w:hAnsi="Times New Roman" w:cs="Times New Roman"/>
        </w:rPr>
      </w:pPr>
    </w:p>
    <w:p w14:paraId="47741D2A" w14:textId="77777777" w:rsidR="00A55B77" w:rsidRDefault="00A55B77" w:rsidP="005235B8">
      <w:pPr>
        <w:ind w:left="-284"/>
        <w:rPr>
          <w:rFonts w:ascii="Times New Roman" w:hAnsi="Times New Roman" w:cs="Times New Roman"/>
        </w:rPr>
      </w:pPr>
    </w:p>
    <w:p w14:paraId="5C7D8B57" w14:textId="77777777" w:rsidR="00A55B77" w:rsidRDefault="00A55B77" w:rsidP="005235B8">
      <w:pPr>
        <w:ind w:left="-284"/>
        <w:rPr>
          <w:rFonts w:ascii="Times New Roman" w:hAnsi="Times New Roman" w:cs="Times New Roman"/>
        </w:rPr>
      </w:pPr>
    </w:p>
    <w:p w14:paraId="1BFDF3D9" w14:textId="77777777" w:rsidR="00A55B77" w:rsidRDefault="00A55B77" w:rsidP="005235B8">
      <w:pPr>
        <w:ind w:left="-284"/>
        <w:rPr>
          <w:rFonts w:ascii="Times New Roman" w:hAnsi="Times New Roman" w:cs="Times New Roman"/>
        </w:rPr>
      </w:pPr>
    </w:p>
    <w:p w14:paraId="40A21FD0" w14:textId="77777777" w:rsidR="00A55B77" w:rsidRDefault="00A55B77" w:rsidP="005235B8">
      <w:pPr>
        <w:ind w:left="-284"/>
        <w:rPr>
          <w:rFonts w:ascii="Times New Roman" w:hAnsi="Times New Roman" w:cs="Times New Roman"/>
        </w:rPr>
      </w:pPr>
    </w:p>
    <w:p w14:paraId="643A1031" w14:textId="77777777" w:rsidR="00A55B77" w:rsidRDefault="00A55B77" w:rsidP="005235B8">
      <w:pPr>
        <w:ind w:left="-284"/>
        <w:rPr>
          <w:rFonts w:ascii="Times New Roman" w:hAnsi="Times New Roman" w:cs="Times New Roman"/>
        </w:rPr>
      </w:pPr>
    </w:p>
    <w:p w14:paraId="76367419" w14:textId="77777777" w:rsidR="00A55B77" w:rsidRDefault="00A55B77" w:rsidP="005235B8">
      <w:pPr>
        <w:ind w:left="-284"/>
        <w:rPr>
          <w:rFonts w:ascii="Times New Roman" w:hAnsi="Times New Roman" w:cs="Times New Roman"/>
        </w:rPr>
      </w:pPr>
    </w:p>
    <w:p w14:paraId="7574CD39" w14:textId="77777777" w:rsidR="00A55B77" w:rsidRDefault="00A55B77" w:rsidP="005235B8">
      <w:pPr>
        <w:ind w:left="-284"/>
        <w:rPr>
          <w:rFonts w:ascii="Times New Roman" w:hAnsi="Times New Roman" w:cs="Times New Roman"/>
        </w:rPr>
      </w:pPr>
    </w:p>
    <w:p w14:paraId="252CCDC1" w14:textId="77777777" w:rsidR="00A55B77" w:rsidRDefault="00A55B77" w:rsidP="005235B8">
      <w:pPr>
        <w:ind w:left="-284"/>
        <w:rPr>
          <w:rFonts w:ascii="Times New Roman" w:hAnsi="Times New Roman" w:cs="Times New Roman"/>
        </w:rPr>
      </w:pPr>
    </w:p>
    <w:p w14:paraId="15ADFED4" w14:textId="77777777" w:rsidR="00A55B77" w:rsidRDefault="00A55B77" w:rsidP="005235B8">
      <w:pPr>
        <w:ind w:left="-284"/>
        <w:rPr>
          <w:rFonts w:ascii="Times New Roman" w:hAnsi="Times New Roman" w:cs="Times New Roman"/>
        </w:rPr>
      </w:pPr>
    </w:p>
    <w:p w14:paraId="4CA7EB6A" w14:textId="77777777" w:rsidR="00A55B77" w:rsidRDefault="00A55B77" w:rsidP="005235B8">
      <w:pPr>
        <w:ind w:left="-284"/>
        <w:rPr>
          <w:rFonts w:ascii="Times New Roman" w:hAnsi="Times New Roman" w:cs="Times New Roman"/>
        </w:rPr>
      </w:pPr>
    </w:p>
    <w:p w14:paraId="053917C1" w14:textId="77777777" w:rsidR="00A55B77" w:rsidRDefault="00A55B77" w:rsidP="005235B8">
      <w:pPr>
        <w:ind w:left="-284"/>
        <w:rPr>
          <w:rFonts w:ascii="Times New Roman" w:hAnsi="Times New Roman" w:cs="Times New Roman"/>
        </w:rPr>
      </w:pPr>
    </w:p>
    <w:p w14:paraId="5EC1AD0C" w14:textId="77777777" w:rsidR="00A55B77" w:rsidRDefault="00A55B77" w:rsidP="005235B8">
      <w:pPr>
        <w:ind w:left="-284"/>
        <w:rPr>
          <w:rFonts w:ascii="Times New Roman" w:hAnsi="Times New Roman" w:cs="Times New Roman"/>
        </w:rPr>
      </w:pPr>
    </w:p>
    <w:p w14:paraId="509D3C8C" w14:textId="77777777" w:rsidR="00A55B77" w:rsidRDefault="00A55B77" w:rsidP="00A55B77">
      <w:pPr>
        <w:spacing w:line="600" w:lineRule="auto"/>
        <w:ind w:left="-284" w:right="-24"/>
        <w:jc w:val="both"/>
        <w:rPr>
          <w:rFonts w:ascii="Times New Roman" w:hAnsi="Times New Roman" w:cs="Times New Roman"/>
          <w:sz w:val="24"/>
          <w:szCs w:val="24"/>
        </w:rPr>
      </w:pPr>
      <w:r w:rsidRPr="006244E9">
        <w:rPr>
          <w:rFonts w:ascii="Times New Roman" w:hAnsi="Times New Roman" w:cs="Times New Roman"/>
          <w:sz w:val="24"/>
          <w:szCs w:val="24"/>
        </w:rPr>
        <w:lastRenderedPageBreak/>
        <w:t xml:space="preserve">Table 1: The pharmacological properties of </w:t>
      </w:r>
      <w:r w:rsidRPr="006244E9">
        <w:rPr>
          <w:rFonts w:ascii="Times New Roman" w:hAnsi="Times New Roman" w:cs="Times New Roman"/>
          <w:i/>
          <w:iCs/>
          <w:sz w:val="24"/>
          <w:szCs w:val="24"/>
        </w:rPr>
        <w:t>Hibiscus rosa Sinensis</w:t>
      </w:r>
      <w:r w:rsidRPr="006244E9">
        <w:rPr>
          <w:rFonts w:ascii="Times New Roman" w:hAnsi="Times New Roman" w:cs="Times New Roman"/>
          <w:sz w:val="24"/>
          <w:szCs w:val="24"/>
        </w:rPr>
        <w:t xml:space="preserve">, </w:t>
      </w:r>
      <w:r w:rsidRPr="006244E9">
        <w:rPr>
          <w:rFonts w:ascii="Times New Roman" w:hAnsi="Times New Roman" w:cs="Times New Roman"/>
          <w:i/>
          <w:iCs/>
          <w:sz w:val="24"/>
          <w:szCs w:val="24"/>
        </w:rPr>
        <w:t>Rosa Damascene</w:t>
      </w:r>
      <w:r w:rsidRPr="006244E9">
        <w:rPr>
          <w:rFonts w:ascii="Times New Roman" w:hAnsi="Times New Roman" w:cs="Times New Roman"/>
          <w:sz w:val="24"/>
          <w:szCs w:val="24"/>
        </w:rPr>
        <w:t xml:space="preserve">, </w:t>
      </w:r>
      <w:r w:rsidRPr="006244E9">
        <w:rPr>
          <w:rFonts w:ascii="Times New Roman" w:hAnsi="Times New Roman" w:cs="Times New Roman"/>
          <w:i/>
          <w:iCs/>
          <w:sz w:val="24"/>
          <w:szCs w:val="24"/>
        </w:rPr>
        <w:t xml:space="preserve">Butea Monsperma, Bombax Ceiba, Lavendula, Cassia Auriculata, Tagetes Patula, Ixora coccinea, Nerium Oleander, Hibiscus Sabdariffa </w:t>
      </w:r>
      <w:r w:rsidRPr="006244E9">
        <w:rPr>
          <w:rFonts w:ascii="Times New Roman" w:hAnsi="Times New Roman" w:cs="Times New Roman"/>
          <w:sz w:val="24"/>
          <w:szCs w:val="24"/>
        </w:rPr>
        <w:t xml:space="preserve">listed below. </w:t>
      </w:r>
    </w:p>
    <w:tbl>
      <w:tblPr>
        <w:tblStyle w:val="TableGrid"/>
        <w:tblW w:w="10758" w:type="dxa"/>
        <w:tblInd w:w="-572" w:type="dxa"/>
        <w:tblLook w:val="04A0" w:firstRow="1" w:lastRow="0" w:firstColumn="1" w:lastColumn="0" w:noHBand="0" w:noVBand="1"/>
      </w:tblPr>
      <w:tblGrid>
        <w:gridCol w:w="2181"/>
        <w:gridCol w:w="2326"/>
        <w:gridCol w:w="3489"/>
        <w:gridCol w:w="2762"/>
      </w:tblGrid>
      <w:tr w:rsidR="00A55B77" w:rsidRPr="0015536E" w14:paraId="718904B3" w14:textId="77777777" w:rsidTr="00B47DBE">
        <w:trPr>
          <w:trHeight w:val="492"/>
        </w:trPr>
        <w:tc>
          <w:tcPr>
            <w:tcW w:w="2181" w:type="dxa"/>
          </w:tcPr>
          <w:p w14:paraId="3B28B1EF" w14:textId="77777777" w:rsidR="00A55B77" w:rsidRPr="0015536E" w:rsidRDefault="00A55B77" w:rsidP="00B47DBE">
            <w:pPr>
              <w:rPr>
                <w:rFonts w:ascii="Times New Roman" w:hAnsi="Times New Roman" w:cs="Times New Roman"/>
                <w:b/>
                <w:bCs/>
                <w:sz w:val="24"/>
                <w:szCs w:val="24"/>
              </w:rPr>
            </w:pPr>
            <w:r w:rsidRPr="0015536E">
              <w:rPr>
                <w:rFonts w:ascii="Times New Roman" w:hAnsi="Times New Roman" w:cs="Times New Roman"/>
                <w:b/>
                <w:bCs/>
                <w:sz w:val="24"/>
                <w:szCs w:val="24"/>
              </w:rPr>
              <w:t>Pharmacological activity</w:t>
            </w:r>
          </w:p>
        </w:tc>
        <w:tc>
          <w:tcPr>
            <w:tcW w:w="2326" w:type="dxa"/>
          </w:tcPr>
          <w:p w14:paraId="233EE6F5" w14:textId="77777777" w:rsidR="00A55B77" w:rsidRPr="0015536E" w:rsidRDefault="00A55B77" w:rsidP="00B47DBE">
            <w:pPr>
              <w:rPr>
                <w:rFonts w:ascii="Times New Roman" w:hAnsi="Times New Roman" w:cs="Times New Roman"/>
                <w:b/>
                <w:bCs/>
                <w:sz w:val="24"/>
                <w:szCs w:val="24"/>
              </w:rPr>
            </w:pPr>
            <w:r w:rsidRPr="0015536E">
              <w:rPr>
                <w:rFonts w:ascii="Times New Roman" w:hAnsi="Times New Roman" w:cs="Times New Roman"/>
                <w:b/>
                <w:bCs/>
                <w:sz w:val="24"/>
                <w:szCs w:val="24"/>
              </w:rPr>
              <w:t>Flora</w:t>
            </w:r>
          </w:p>
        </w:tc>
        <w:tc>
          <w:tcPr>
            <w:tcW w:w="3489" w:type="dxa"/>
          </w:tcPr>
          <w:p w14:paraId="3F2F0345" w14:textId="77777777" w:rsidR="00A55B77" w:rsidRPr="0015536E" w:rsidRDefault="00A55B77" w:rsidP="00B47DBE">
            <w:pPr>
              <w:rPr>
                <w:rFonts w:ascii="Times New Roman" w:hAnsi="Times New Roman" w:cs="Times New Roman"/>
                <w:b/>
                <w:bCs/>
                <w:sz w:val="24"/>
                <w:szCs w:val="24"/>
              </w:rPr>
            </w:pPr>
            <w:r w:rsidRPr="0015536E">
              <w:rPr>
                <w:rFonts w:ascii="Times New Roman" w:hAnsi="Times New Roman" w:cs="Times New Roman"/>
                <w:b/>
                <w:bCs/>
                <w:sz w:val="24"/>
                <w:szCs w:val="24"/>
              </w:rPr>
              <w:t>Extract and/or Method used</w:t>
            </w:r>
          </w:p>
        </w:tc>
        <w:tc>
          <w:tcPr>
            <w:tcW w:w="2762" w:type="dxa"/>
          </w:tcPr>
          <w:p w14:paraId="099D45BC" w14:textId="77777777" w:rsidR="00A55B77" w:rsidRPr="0015536E" w:rsidRDefault="00A55B77" w:rsidP="00B47DBE">
            <w:pPr>
              <w:rPr>
                <w:rFonts w:ascii="Times New Roman" w:hAnsi="Times New Roman" w:cs="Times New Roman"/>
                <w:b/>
                <w:bCs/>
                <w:sz w:val="24"/>
                <w:szCs w:val="24"/>
              </w:rPr>
            </w:pPr>
            <w:r w:rsidRPr="0015536E">
              <w:rPr>
                <w:rFonts w:ascii="Times New Roman" w:hAnsi="Times New Roman" w:cs="Times New Roman"/>
                <w:b/>
                <w:bCs/>
                <w:sz w:val="24"/>
                <w:szCs w:val="24"/>
              </w:rPr>
              <w:t>Literature cited</w:t>
            </w:r>
          </w:p>
        </w:tc>
      </w:tr>
      <w:tr w:rsidR="00A55B77" w:rsidRPr="0015536E" w14:paraId="30C9C96C" w14:textId="77777777" w:rsidTr="00B47DBE">
        <w:trPr>
          <w:trHeight w:val="567"/>
        </w:trPr>
        <w:tc>
          <w:tcPr>
            <w:tcW w:w="2181" w:type="dxa"/>
            <w:vMerge w:val="restart"/>
          </w:tcPr>
          <w:p w14:paraId="30864B34" w14:textId="77777777" w:rsidR="00A55B77" w:rsidRPr="0015536E" w:rsidRDefault="00A55B77" w:rsidP="00B47DBE">
            <w:pPr>
              <w:rPr>
                <w:rFonts w:ascii="Times New Roman" w:hAnsi="Times New Roman" w:cs="Times New Roman"/>
                <w:sz w:val="24"/>
                <w:szCs w:val="24"/>
              </w:rPr>
            </w:pPr>
            <w:r w:rsidRPr="0015536E">
              <w:rPr>
                <w:rFonts w:ascii="Times New Roman" w:hAnsi="Times New Roman" w:cs="Times New Roman"/>
                <w:sz w:val="24"/>
                <w:szCs w:val="24"/>
              </w:rPr>
              <w:t>Antioxidant property</w:t>
            </w:r>
          </w:p>
        </w:tc>
        <w:tc>
          <w:tcPr>
            <w:tcW w:w="2326" w:type="dxa"/>
          </w:tcPr>
          <w:p w14:paraId="2AFFCD41" w14:textId="77777777" w:rsidR="00A55B77" w:rsidRPr="0015536E" w:rsidRDefault="00A55B77" w:rsidP="00B47DBE">
            <w:pPr>
              <w:rPr>
                <w:rFonts w:ascii="Times New Roman" w:hAnsi="Times New Roman" w:cs="Times New Roman"/>
                <w:i/>
                <w:iCs/>
                <w:sz w:val="24"/>
                <w:szCs w:val="24"/>
              </w:rPr>
            </w:pPr>
            <w:r w:rsidRPr="0015536E">
              <w:rPr>
                <w:rFonts w:ascii="Times New Roman" w:hAnsi="Times New Roman" w:cs="Times New Roman"/>
                <w:i/>
                <w:iCs/>
                <w:sz w:val="24"/>
                <w:szCs w:val="24"/>
              </w:rPr>
              <w:t>Hibisucs rosa Sinensis</w:t>
            </w:r>
          </w:p>
        </w:tc>
        <w:tc>
          <w:tcPr>
            <w:tcW w:w="3489" w:type="dxa"/>
          </w:tcPr>
          <w:p w14:paraId="3271F568" w14:textId="77777777" w:rsidR="00A55B77" w:rsidRPr="0015536E" w:rsidRDefault="00A55B77" w:rsidP="00B47DBE">
            <w:pPr>
              <w:rPr>
                <w:rFonts w:ascii="Times New Roman" w:hAnsi="Times New Roman" w:cs="Times New Roman"/>
                <w:sz w:val="24"/>
                <w:szCs w:val="24"/>
              </w:rPr>
            </w:pPr>
            <w:r w:rsidRPr="0015536E">
              <w:rPr>
                <w:rFonts w:ascii="Times New Roman" w:hAnsi="Times New Roman" w:cs="Times New Roman"/>
                <w:sz w:val="24"/>
                <w:szCs w:val="24"/>
              </w:rPr>
              <w:t xml:space="preserve">Ethanolic extracts </w:t>
            </w:r>
          </w:p>
        </w:tc>
        <w:tc>
          <w:tcPr>
            <w:tcW w:w="2762" w:type="dxa"/>
          </w:tcPr>
          <w:p w14:paraId="58E0527F" w14:textId="77777777" w:rsidR="00A55B77" w:rsidRPr="0015536E" w:rsidRDefault="00A55B77" w:rsidP="00B47DBE">
            <w:pPr>
              <w:rPr>
                <w:rFonts w:ascii="Times New Roman" w:hAnsi="Times New Roman" w:cs="Times New Roman"/>
                <w:sz w:val="24"/>
                <w:szCs w:val="24"/>
              </w:rPr>
            </w:pPr>
            <w:r>
              <w:rPr>
                <w:rFonts w:ascii="Times New Roman" w:hAnsi="Times New Roman" w:cs="Times New Roman"/>
                <w:sz w:val="24"/>
                <w:szCs w:val="24"/>
              </w:rPr>
              <w:t>(Bhaskar, 2011)</w:t>
            </w:r>
          </w:p>
        </w:tc>
      </w:tr>
      <w:tr w:rsidR="00A55B77" w:rsidRPr="0015536E" w14:paraId="4EFCF05C" w14:textId="77777777" w:rsidTr="00B47DBE">
        <w:trPr>
          <w:trHeight w:val="831"/>
        </w:trPr>
        <w:tc>
          <w:tcPr>
            <w:tcW w:w="2181" w:type="dxa"/>
            <w:vMerge/>
          </w:tcPr>
          <w:p w14:paraId="484114AB" w14:textId="77777777" w:rsidR="00A55B77" w:rsidRPr="0015536E" w:rsidRDefault="00A55B77" w:rsidP="00B47DBE">
            <w:pPr>
              <w:rPr>
                <w:rFonts w:ascii="Times New Roman" w:hAnsi="Times New Roman" w:cs="Times New Roman"/>
                <w:sz w:val="24"/>
                <w:szCs w:val="24"/>
              </w:rPr>
            </w:pPr>
          </w:p>
        </w:tc>
        <w:tc>
          <w:tcPr>
            <w:tcW w:w="2326" w:type="dxa"/>
          </w:tcPr>
          <w:p w14:paraId="03C2B533" w14:textId="77777777" w:rsidR="00A55B77" w:rsidRPr="0015536E" w:rsidRDefault="00A55B77" w:rsidP="00B47DBE">
            <w:pPr>
              <w:rPr>
                <w:rFonts w:ascii="Times New Roman" w:hAnsi="Times New Roman" w:cs="Times New Roman"/>
                <w:i/>
                <w:iCs/>
                <w:sz w:val="24"/>
                <w:szCs w:val="24"/>
              </w:rPr>
            </w:pPr>
            <w:r w:rsidRPr="0015536E">
              <w:rPr>
                <w:rFonts w:ascii="Times New Roman" w:hAnsi="Times New Roman" w:cs="Times New Roman"/>
                <w:i/>
                <w:iCs/>
                <w:sz w:val="24"/>
                <w:szCs w:val="24"/>
              </w:rPr>
              <w:t>Rosa damascene</w:t>
            </w:r>
          </w:p>
        </w:tc>
        <w:tc>
          <w:tcPr>
            <w:tcW w:w="3489" w:type="dxa"/>
          </w:tcPr>
          <w:p w14:paraId="5FAE072B" w14:textId="77777777" w:rsidR="00A55B77" w:rsidRPr="0015536E" w:rsidRDefault="00A55B77" w:rsidP="00B47DBE">
            <w:pPr>
              <w:rPr>
                <w:rFonts w:ascii="Times New Roman" w:hAnsi="Times New Roman" w:cs="Times New Roman"/>
                <w:sz w:val="24"/>
                <w:szCs w:val="24"/>
              </w:rPr>
            </w:pPr>
            <w:r w:rsidRPr="0015536E">
              <w:rPr>
                <w:rFonts w:ascii="Times New Roman" w:hAnsi="Times New Roman" w:cs="Times New Roman"/>
                <w:sz w:val="24"/>
                <w:szCs w:val="24"/>
              </w:rPr>
              <w:t>Activated phosphatidylinositol-3-kinase /protein kinase B (AKT) signaling pathway</w:t>
            </w:r>
          </w:p>
        </w:tc>
        <w:tc>
          <w:tcPr>
            <w:tcW w:w="2762" w:type="dxa"/>
          </w:tcPr>
          <w:p w14:paraId="3255EBD1" w14:textId="77777777" w:rsidR="00A55B77" w:rsidRPr="00EB123F" w:rsidRDefault="00A55B77" w:rsidP="00B47DBE">
            <w:pPr>
              <w:rPr>
                <w:rFonts w:ascii="Times New Roman" w:hAnsi="Times New Roman" w:cs="Times New Roman"/>
                <w:sz w:val="24"/>
                <w:szCs w:val="24"/>
              </w:rPr>
            </w:pPr>
            <w:r>
              <w:rPr>
                <w:rFonts w:ascii="Times New Roman" w:hAnsi="Times New Roman" w:cs="Times New Roman"/>
                <w:sz w:val="24"/>
                <w:szCs w:val="24"/>
              </w:rPr>
              <w:t xml:space="preserve">(Shahriari S </w:t>
            </w:r>
            <w:r w:rsidRPr="00EB123F">
              <w:rPr>
                <w:rFonts w:ascii="Times New Roman" w:hAnsi="Times New Roman" w:cs="Times New Roman"/>
                <w:i/>
                <w:iCs/>
                <w:sz w:val="24"/>
                <w:szCs w:val="24"/>
              </w:rPr>
              <w:t>et al</w:t>
            </w:r>
            <w:r>
              <w:rPr>
                <w:rFonts w:ascii="Times New Roman" w:hAnsi="Times New Roman" w:cs="Times New Roman"/>
                <w:i/>
                <w:iCs/>
                <w:sz w:val="24"/>
                <w:szCs w:val="24"/>
              </w:rPr>
              <w:t xml:space="preserve">, </w:t>
            </w:r>
            <w:r>
              <w:rPr>
                <w:rFonts w:ascii="Times New Roman" w:hAnsi="Times New Roman" w:cs="Times New Roman"/>
                <w:sz w:val="24"/>
                <w:szCs w:val="24"/>
              </w:rPr>
              <w:t>2007)</w:t>
            </w:r>
          </w:p>
          <w:p w14:paraId="254479AF" w14:textId="77777777" w:rsidR="00A55B77" w:rsidRPr="0015536E" w:rsidRDefault="00A55B77" w:rsidP="00B47DBE">
            <w:pPr>
              <w:rPr>
                <w:rFonts w:ascii="Times New Roman" w:hAnsi="Times New Roman" w:cs="Times New Roman"/>
                <w:sz w:val="24"/>
                <w:szCs w:val="24"/>
              </w:rPr>
            </w:pPr>
          </w:p>
        </w:tc>
      </w:tr>
      <w:tr w:rsidR="00A55B77" w:rsidRPr="0015536E" w14:paraId="299CB22C" w14:textId="77777777" w:rsidTr="00B47DBE">
        <w:trPr>
          <w:trHeight w:val="831"/>
        </w:trPr>
        <w:tc>
          <w:tcPr>
            <w:tcW w:w="2181" w:type="dxa"/>
            <w:vMerge/>
          </w:tcPr>
          <w:p w14:paraId="589DE5B1" w14:textId="77777777" w:rsidR="00A55B77" w:rsidRPr="0015536E" w:rsidRDefault="00A55B77" w:rsidP="00B47DBE">
            <w:pPr>
              <w:rPr>
                <w:rFonts w:ascii="Times New Roman" w:hAnsi="Times New Roman" w:cs="Times New Roman"/>
                <w:sz w:val="24"/>
                <w:szCs w:val="24"/>
              </w:rPr>
            </w:pPr>
          </w:p>
        </w:tc>
        <w:tc>
          <w:tcPr>
            <w:tcW w:w="2326" w:type="dxa"/>
          </w:tcPr>
          <w:p w14:paraId="3C81A333" w14:textId="77777777" w:rsidR="00A55B77" w:rsidRPr="0015536E" w:rsidRDefault="00A55B77" w:rsidP="00B47DBE">
            <w:pPr>
              <w:rPr>
                <w:rFonts w:ascii="Times New Roman" w:hAnsi="Times New Roman" w:cs="Times New Roman"/>
                <w:i/>
                <w:iCs/>
                <w:sz w:val="24"/>
                <w:szCs w:val="24"/>
              </w:rPr>
            </w:pPr>
            <w:r w:rsidRPr="0015536E">
              <w:rPr>
                <w:rFonts w:ascii="Times New Roman" w:hAnsi="Times New Roman" w:cs="Times New Roman"/>
                <w:i/>
                <w:iCs/>
                <w:sz w:val="24"/>
                <w:szCs w:val="24"/>
              </w:rPr>
              <w:t>Butea Monosperma</w:t>
            </w:r>
          </w:p>
        </w:tc>
        <w:tc>
          <w:tcPr>
            <w:tcW w:w="3489" w:type="dxa"/>
          </w:tcPr>
          <w:p w14:paraId="545EA495" w14:textId="77777777" w:rsidR="00A55B77" w:rsidRPr="0015536E" w:rsidRDefault="00A55B77" w:rsidP="00B47DBE">
            <w:pPr>
              <w:rPr>
                <w:rFonts w:ascii="Times New Roman" w:hAnsi="Times New Roman" w:cs="Times New Roman"/>
                <w:sz w:val="24"/>
                <w:szCs w:val="24"/>
              </w:rPr>
            </w:pPr>
            <w:r w:rsidRPr="0015536E">
              <w:rPr>
                <w:rFonts w:ascii="Times New Roman" w:hAnsi="Times New Roman" w:cs="Times New Roman"/>
                <w:sz w:val="24"/>
                <w:szCs w:val="24"/>
              </w:rPr>
              <w:t>Aqueous and butanolic extracts reversed the cellular glutathione levels and lipid peroxidation, and glutathione-S-transferase </w:t>
            </w:r>
          </w:p>
        </w:tc>
        <w:tc>
          <w:tcPr>
            <w:tcW w:w="2762" w:type="dxa"/>
          </w:tcPr>
          <w:p w14:paraId="4DDCC5CA" w14:textId="77777777" w:rsidR="00A55B77" w:rsidRPr="0015536E" w:rsidRDefault="00A55B77" w:rsidP="00B47DBE">
            <w:pPr>
              <w:rPr>
                <w:rFonts w:ascii="Times New Roman" w:hAnsi="Times New Roman" w:cs="Times New Roman"/>
                <w:sz w:val="24"/>
                <w:szCs w:val="24"/>
              </w:rPr>
            </w:pPr>
            <w:r>
              <w:rPr>
                <w:rFonts w:ascii="Times New Roman" w:hAnsi="Times New Roman" w:cs="Times New Roman"/>
                <w:sz w:val="24"/>
                <w:szCs w:val="24"/>
              </w:rPr>
              <w:t>(Sehrawat, 2012)</w:t>
            </w:r>
          </w:p>
        </w:tc>
      </w:tr>
      <w:tr w:rsidR="00A55B77" w:rsidRPr="0015536E" w14:paraId="7D3F0B19" w14:textId="77777777" w:rsidTr="00B47DBE">
        <w:trPr>
          <w:trHeight w:val="831"/>
        </w:trPr>
        <w:tc>
          <w:tcPr>
            <w:tcW w:w="2181" w:type="dxa"/>
            <w:vMerge/>
          </w:tcPr>
          <w:p w14:paraId="7B6C0903" w14:textId="77777777" w:rsidR="00A55B77" w:rsidRPr="0015536E" w:rsidRDefault="00A55B77" w:rsidP="00B47DBE">
            <w:pPr>
              <w:rPr>
                <w:rFonts w:ascii="Times New Roman" w:hAnsi="Times New Roman" w:cs="Times New Roman"/>
                <w:sz w:val="24"/>
                <w:szCs w:val="24"/>
              </w:rPr>
            </w:pPr>
          </w:p>
        </w:tc>
        <w:tc>
          <w:tcPr>
            <w:tcW w:w="2326" w:type="dxa"/>
          </w:tcPr>
          <w:p w14:paraId="7AA2BFC8" w14:textId="77777777" w:rsidR="00A55B77" w:rsidRPr="0015536E" w:rsidRDefault="00A55B77" w:rsidP="00B47DBE">
            <w:pPr>
              <w:rPr>
                <w:rFonts w:ascii="Times New Roman" w:hAnsi="Times New Roman" w:cs="Times New Roman"/>
                <w:i/>
                <w:iCs/>
                <w:sz w:val="24"/>
                <w:szCs w:val="24"/>
              </w:rPr>
            </w:pPr>
            <w:r w:rsidRPr="0015536E">
              <w:rPr>
                <w:rFonts w:ascii="Times New Roman" w:hAnsi="Times New Roman" w:cs="Times New Roman"/>
                <w:i/>
                <w:iCs/>
                <w:sz w:val="24"/>
                <w:szCs w:val="24"/>
              </w:rPr>
              <w:t>Bombax ceiba</w:t>
            </w:r>
          </w:p>
        </w:tc>
        <w:tc>
          <w:tcPr>
            <w:tcW w:w="3489" w:type="dxa"/>
          </w:tcPr>
          <w:p w14:paraId="50A45A0F" w14:textId="77777777" w:rsidR="00A55B77" w:rsidRPr="0015536E" w:rsidRDefault="00A55B77" w:rsidP="00B47DBE">
            <w:pPr>
              <w:rPr>
                <w:rFonts w:ascii="Times New Roman" w:hAnsi="Times New Roman" w:cs="Times New Roman"/>
                <w:sz w:val="24"/>
                <w:szCs w:val="24"/>
              </w:rPr>
            </w:pPr>
            <w:r w:rsidRPr="0015536E">
              <w:rPr>
                <w:rFonts w:ascii="Times New Roman" w:hAnsi="Times New Roman" w:cs="Times New Roman"/>
                <w:sz w:val="24"/>
                <w:szCs w:val="24"/>
              </w:rPr>
              <w:t>Methanolic extract of DPPH, lipid peroxidation, myeloperoxidase</w:t>
            </w:r>
          </w:p>
        </w:tc>
        <w:tc>
          <w:tcPr>
            <w:tcW w:w="2762" w:type="dxa"/>
          </w:tcPr>
          <w:p w14:paraId="4C1FDBC6" w14:textId="77777777" w:rsidR="00A55B77" w:rsidRPr="0015536E" w:rsidRDefault="00A55B77" w:rsidP="00B47DBE">
            <w:pPr>
              <w:rPr>
                <w:rFonts w:ascii="Times New Roman" w:hAnsi="Times New Roman" w:cs="Times New Roman"/>
                <w:sz w:val="24"/>
                <w:szCs w:val="24"/>
              </w:rPr>
            </w:pPr>
            <w:r>
              <w:rPr>
                <w:rFonts w:ascii="Times New Roman" w:hAnsi="Times New Roman" w:cs="Times New Roman"/>
                <w:sz w:val="24"/>
                <w:szCs w:val="24"/>
              </w:rPr>
              <w:t xml:space="preserve">(Tiago O </w:t>
            </w:r>
            <w:r w:rsidRPr="00EB123F">
              <w:rPr>
                <w:rFonts w:ascii="Times New Roman" w:hAnsi="Times New Roman" w:cs="Times New Roman"/>
                <w:i/>
                <w:iCs/>
                <w:sz w:val="24"/>
                <w:szCs w:val="24"/>
              </w:rPr>
              <w:t>et al</w:t>
            </w:r>
            <w:r>
              <w:rPr>
                <w:rFonts w:ascii="Times New Roman" w:hAnsi="Times New Roman" w:cs="Times New Roman"/>
                <w:sz w:val="24"/>
                <w:szCs w:val="24"/>
              </w:rPr>
              <w:t>, 2009)</w:t>
            </w:r>
          </w:p>
        </w:tc>
      </w:tr>
      <w:tr w:rsidR="00A55B77" w:rsidRPr="0015536E" w14:paraId="53DCB47D" w14:textId="77777777" w:rsidTr="00B47DBE">
        <w:trPr>
          <w:trHeight w:val="688"/>
        </w:trPr>
        <w:tc>
          <w:tcPr>
            <w:tcW w:w="2181" w:type="dxa"/>
            <w:vMerge/>
          </w:tcPr>
          <w:p w14:paraId="7699CBEB" w14:textId="77777777" w:rsidR="00A55B77" w:rsidRPr="0015536E" w:rsidRDefault="00A55B77" w:rsidP="00B47DBE">
            <w:pPr>
              <w:rPr>
                <w:rFonts w:ascii="Times New Roman" w:hAnsi="Times New Roman" w:cs="Times New Roman"/>
                <w:sz w:val="24"/>
                <w:szCs w:val="24"/>
              </w:rPr>
            </w:pPr>
          </w:p>
        </w:tc>
        <w:tc>
          <w:tcPr>
            <w:tcW w:w="2326" w:type="dxa"/>
          </w:tcPr>
          <w:p w14:paraId="0530F0BC" w14:textId="77777777" w:rsidR="00A55B77" w:rsidRPr="0015536E" w:rsidRDefault="00A55B77" w:rsidP="00B47DBE">
            <w:pPr>
              <w:rPr>
                <w:rFonts w:ascii="Times New Roman" w:hAnsi="Times New Roman" w:cs="Times New Roman"/>
                <w:i/>
                <w:iCs/>
                <w:sz w:val="24"/>
                <w:szCs w:val="24"/>
              </w:rPr>
            </w:pPr>
            <w:r w:rsidRPr="0015536E">
              <w:rPr>
                <w:rFonts w:ascii="Times New Roman" w:hAnsi="Times New Roman" w:cs="Times New Roman"/>
                <w:i/>
                <w:iCs/>
                <w:sz w:val="24"/>
                <w:szCs w:val="24"/>
              </w:rPr>
              <w:t>Lavender Angustifolia</w:t>
            </w:r>
          </w:p>
        </w:tc>
        <w:tc>
          <w:tcPr>
            <w:tcW w:w="3489" w:type="dxa"/>
          </w:tcPr>
          <w:p w14:paraId="4190013D" w14:textId="77777777" w:rsidR="00A55B77" w:rsidRPr="0015536E" w:rsidRDefault="00A55B77" w:rsidP="00B47DBE">
            <w:pPr>
              <w:rPr>
                <w:rFonts w:ascii="Times New Roman" w:hAnsi="Times New Roman" w:cs="Times New Roman"/>
                <w:sz w:val="24"/>
                <w:szCs w:val="24"/>
              </w:rPr>
            </w:pPr>
            <w:r w:rsidRPr="0015536E">
              <w:rPr>
                <w:rFonts w:ascii="Times New Roman" w:hAnsi="Times New Roman" w:cs="Times New Roman"/>
                <w:sz w:val="24"/>
                <w:szCs w:val="24"/>
              </w:rPr>
              <w:t xml:space="preserve">Against lipid peroxidation in a myocardial infarction model in rats </w:t>
            </w:r>
          </w:p>
          <w:p w14:paraId="4C8C49B1" w14:textId="77777777" w:rsidR="00A55B77" w:rsidRPr="0015536E" w:rsidRDefault="00A55B77" w:rsidP="00B47DBE">
            <w:pPr>
              <w:rPr>
                <w:rFonts w:ascii="Times New Roman" w:hAnsi="Times New Roman" w:cs="Times New Roman"/>
                <w:sz w:val="24"/>
                <w:szCs w:val="24"/>
              </w:rPr>
            </w:pPr>
          </w:p>
        </w:tc>
        <w:tc>
          <w:tcPr>
            <w:tcW w:w="2762" w:type="dxa"/>
          </w:tcPr>
          <w:p w14:paraId="3CF3DE8C" w14:textId="77777777" w:rsidR="00A55B77" w:rsidRPr="00EB123F" w:rsidRDefault="00A55B77" w:rsidP="00B47DBE">
            <w:pPr>
              <w:rPr>
                <w:rFonts w:ascii="Times New Roman" w:hAnsi="Times New Roman" w:cs="Times New Roman"/>
                <w:sz w:val="24"/>
                <w:szCs w:val="24"/>
              </w:rPr>
            </w:pPr>
            <w:r>
              <w:rPr>
                <w:rFonts w:ascii="Times New Roman" w:hAnsi="Times New Roman" w:cs="Times New Roman"/>
                <w:sz w:val="24"/>
                <w:szCs w:val="24"/>
              </w:rPr>
              <w:t xml:space="preserve">(Hui L </w:t>
            </w:r>
            <w:r w:rsidRPr="00EB123F">
              <w:rPr>
                <w:rFonts w:ascii="Times New Roman" w:hAnsi="Times New Roman" w:cs="Times New Roman"/>
                <w:i/>
                <w:iCs/>
                <w:sz w:val="24"/>
                <w:szCs w:val="24"/>
              </w:rPr>
              <w:t>et al</w:t>
            </w:r>
            <w:r>
              <w:rPr>
                <w:rFonts w:ascii="Times New Roman" w:hAnsi="Times New Roman" w:cs="Times New Roman"/>
                <w:i/>
                <w:iCs/>
                <w:sz w:val="24"/>
                <w:szCs w:val="24"/>
              </w:rPr>
              <w:t>,</w:t>
            </w:r>
            <w:r>
              <w:rPr>
                <w:rFonts w:ascii="Times New Roman" w:hAnsi="Times New Roman" w:cs="Times New Roman"/>
                <w:sz w:val="24"/>
                <w:szCs w:val="24"/>
              </w:rPr>
              <w:t xml:space="preserve"> 2010, </w:t>
            </w:r>
            <w:r>
              <w:rPr>
                <w:rFonts w:ascii="Times New Roman" w:eastAsia="Times New Roman" w:hAnsi="Times New Roman" w:cs="Times New Roman"/>
                <w:sz w:val="24"/>
                <w:szCs w:val="24"/>
                <w:lang w:eastAsia="en-IN"/>
              </w:rPr>
              <w:t>Blažeković B 2010)</w:t>
            </w:r>
          </w:p>
          <w:p w14:paraId="72AD7321" w14:textId="77777777" w:rsidR="00A55B77" w:rsidRPr="0015536E" w:rsidRDefault="00A55B77" w:rsidP="00B47DBE">
            <w:pPr>
              <w:rPr>
                <w:rFonts w:ascii="Times New Roman" w:hAnsi="Times New Roman" w:cs="Times New Roman"/>
                <w:sz w:val="24"/>
                <w:szCs w:val="24"/>
              </w:rPr>
            </w:pPr>
          </w:p>
          <w:p w14:paraId="0326A3C4" w14:textId="77777777" w:rsidR="00A55B77" w:rsidRPr="0015536E" w:rsidRDefault="00A55B77" w:rsidP="00B47DBE">
            <w:pPr>
              <w:rPr>
                <w:rFonts w:ascii="Times New Roman" w:hAnsi="Times New Roman" w:cs="Times New Roman"/>
                <w:sz w:val="24"/>
                <w:szCs w:val="24"/>
              </w:rPr>
            </w:pPr>
          </w:p>
          <w:p w14:paraId="7C654388" w14:textId="77777777" w:rsidR="00A55B77" w:rsidRPr="0015536E" w:rsidRDefault="00A55B77" w:rsidP="00B47DBE">
            <w:pPr>
              <w:rPr>
                <w:rFonts w:ascii="Times New Roman" w:hAnsi="Times New Roman" w:cs="Times New Roman"/>
                <w:sz w:val="24"/>
                <w:szCs w:val="24"/>
              </w:rPr>
            </w:pPr>
          </w:p>
        </w:tc>
      </w:tr>
      <w:tr w:rsidR="00A55B77" w:rsidRPr="0015536E" w14:paraId="19D82B3A" w14:textId="77777777" w:rsidTr="00B47DBE">
        <w:trPr>
          <w:trHeight w:val="615"/>
        </w:trPr>
        <w:tc>
          <w:tcPr>
            <w:tcW w:w="2181" w:type="dxa"/>
            <w:vMerge/>
          </w:tcPr>
          <w:p w14:paraId="55050889" w14:textId="77777777" w:rsidR="00A55B77" w:rsidRPr="0015536E" w:rsidRDefault="00A55B77" w:rsidP="00B47DBE">
            <w:pPr>
              <w:rPr>
                <w:rFonts w:ascii="Times New Roman" w:hAnsi="Times New Roman" w:cs="Times New Roman"/>
                <w:sz w:val="24"/>
                <w:szCs w:val="24"/>
              </w:rPr>
            </w:pPr>
          </w:p>
        </w:tc>
        <w:tc>
          <w:tcPr>
            <w:tcW w:w="2326" w:type="dxa"/>
          </w:tcPr>
          <w:p w14:paraId="3D25438A" w14:textId="77777777" w:rsidR="00A55B77" w:rsidRPr="0015536E" w:rsidRDefault="00A55B77" w:rsidP="00B47DBE">
            <w:pPr>
              <w:rPr>
                <w:rFonts w:ascii="Times New Roman" w:hAnsi="Times New Roman" w:cs="Times New Roman"/>
                <w:i/>
                <w:iCs/>
                <w:sz w:val="24"/>
                <w:szCs w:val="24"/>
              </w:rPr>
            </w:pPr>
            <w:r w:rsidRPr="0015536E">
              <w:rPr>
                <w:rFonts w:ascii="Times New Roman" w:hAnsi="Times New Roman" w:cs="Times New Roman"/>
                <w:i/>
                <w:iCs/>
                <w:sz w:val="24"/>
                <w:szCs w:val="24"/>
              </w:rPr>
              <w:t>Cassia Auriculata</w:t>
            </w:r>
          </w:p>
        </w:tc>
        <w:tc>
          <w:tcPr>
            <w:tcW w:w="3489" w:type="dxa"/>
          </w:tcPr>
          <w:p w14:paraId="599CE1D1" w14:textId="77777777" w:rsidR="00A55B77" w:rsidRPr="0015536E" w:rsidRDefault="00A55B77" w:rsidP="00B47DBE">
            <w:pPr>
              <w:rPr>
                <w:rFonts w:ascii="Times New Roman" w:hAnsi="Times New Roman" w:cs="Times New Roman"/>
                <w:sz w:val="24"/>
                <w:szCs w:val="24"/>
              </w:rPr>
            </w:pPr>
            <w:r w:rsidRPr="0015536E">
              <w:rPr>
                <w:rFonts w:ascii="Times New Roman" w:hAnsi="Times New Roman" w:cs="Times New Roman"/>
                <w:sz w:val="24"/>
                <w:szCs w:val="24"/>
              </w:rPr>
              <w:t>Petroleum ether, ether, ethanol, and methanolic extract</w:t>
            </w:r>
          </w:p>
        </w:tc>
        <w:tc>
          <w:tcPr>
            <w:tcW w:w="2762" w:type="dxa"/>
          </w:tcPr>
          <w:p w14:paraId="72900336" w14:textId="77777777" w:rsidR="00A55B77" w:rsidRPr="0015536E" w:rsidRDefault="00A55B77" w:rsidP="00B47DBE">
            <w:pPr>
              <w:rPr>
                <w:rFonts w:ascii="Times New Roman" w:hAnsi="Times New Roman" w:cs="Times New Roman"/>
                <w:sz w:val="24"/>
                <w:szCs w:val="24"/>
              </w:rPr>
            </w:pPr>
            <w:r>
              <w:rPr>
                <w:rFonts w:ascii="Times New Roman" w:hAnsi="Times New Roman" w:cs="Times New Roman"/>
                <w:sz w:val="24"/>
                <w:szCs w:val="24"/>
              </w:rPr>
              <w:t>(Elayarani M, 2011)</w:t>
            </w:r>
          </w:p>
        </w:tc>
      </w:tr>
      <w:tr w:rsidR="00A55B77" w:rsidRPr="0015536E" w14:paraId="2511D148" w14:textId="77777777" w:rsidTr="00B47DBE">
        <w:trPr>
          <w:trHeight w:val="695"/>
        </w:trPr>
        <w:tc>
          <w:tcPr>
            <w:tcW w:w="2181" w:type="dxa"/>
            <w:vMerge/>
          </w:tcPr>
          <w:p w14:paraId="14FF063F" w14:textId="77777777" w:rsidR="00A55B77" w:rsidRPr="0015536E" w:rsidRDefault="00A55B77" w:rsidP="00B47DBE">
            <w:pPr>
              <w:rPr>
                <w:rFonts w:ascii="Times New Roman" w:hAnsi="Times New Roman" w:cs="Times New Roman"/>
                <w:sz w:val="24"/>
                <w:szCs w:val="24"/>
              </w:rPr>
            </w:pPr>
          </w:p>
        </w:tc>
        <w:tc>
          <w:tcPr>
            <w:tcW w:w="2326" w:type="dxa"/>
          </w:tcPr>
          <w:p w14:paraId="169F5EE1" w14:textId="77777777" w:rsidR="00A55B77" w:rsidRPr="0015536E" w:rsidRDefault="00A55B77" w:rsidP="00B47DBE">
            <w:pPr>
              <w:rPr>
                <w:rFonts w:ascii="Times New Roman" w:hAnsi="Times New Roman" w:cs="Times New Roman"/>
                <w:i/>
                <w:iCs/>
                <w:sz w:val="24"/>
                <w:szCs w:val="24"/>
              </w:rPr>
            </w:pPr>
            <w:r w:rsidRPr="0015536E">
              <w:rPr>
                <w:rFonts w:ascii="Times New Roman" w:hAnsi="Times New Roman" w:cs="Times New Roman"/>
                <w:i/>
                <w:iCs/>
                <w:sz w:val="24"/>
                <w:szCs w:val="24"/>
              </w:rPr>
              <w:t>Ixora coccinea</w:t>
            </w:r>
          </w:p>
        </w:tc>
        <w:tc>
          <w:tcPr>
            <w:tcW w:w="3489" w:type="dxa"/>
          </w:tcPr>
          <w:p w14:paraId="7B0795DB" w14:textId="77777777" w:rsidR="00A55B77" w:rsidRPr="0015536E" w:rsidRDefault="00A55B77" w:rsidP="00B47DBE">
            <w:pPr>
              <w:rPr>
                <w:rFonts w:ascii="Times New Roman" w:hAnsi="Times New Roman" w:cs="Times New Roman"/>
                <w:sz w:val="24"/>
                <w:szCs w:val="24"/>
              </w:rPr>
            </w:pPr>
            <w:r w:rsidRPr="0015536E">
              <w:rPr>
                <w:rFonts w:ascii="Times New Roman" w:hAnsi="Times New Roman" w:cs="Times New Roman"/>
                <w:sz w:val="24"/>
                <w:szCs w:val="24"/>
              </w:rPr>
              <w:t>Methanolic extract of flowers in DPPH radical scavenging assay</w:t>
            </w:r>
          </w:p>
        </w:tc>
        <w:tc>
          <w:tcPr>
            <w:tcW w:w="2762" w:type="dxa"/>
          </w:tcPr>
          <w:p w14:paraId="6D0CF4A2" w14:textId="77777777" w:rsidR="00A55B77" w:rsidRPr="0015536E" w:rsidRDefault="00A55B77" w:rsidP="00B47DBE">
            <w:pPr>
              <w:rPr>
                <w:rFonts w:ascii="Times New Roman" w:hAnsi="Times New Roman" w:cs="Times New Roman"/>
                <w:sz w:val="24"/>
                <w:szCs w:val="24"/>
              </w:rPr>
            </w:pPr>
            <w:r>
              <w:rPr>
                <w:rFonts w:ascii="Times New Roman" w:hAnsi="Times New Roman" w:cs="Times New Roman"/>
                <w:sz w:val="24"/>
                <w:szCs w:val="24"/>
              </w:rPr>
              <w:t>(Saha MR,2008)</w:t>
            </w:r>
          </w:p>
        </w:tc>
      </w:tr>
      <w:tr w:rsidR="00A55B77" w:rsidRPr="0015536E" w14:paraId="664BC884" w14:textId="77777777" w:rsidTr="00B47DBE">
        <w:trPr>
          <w:trHeight w:val="718"/>
        </w:trPr>
        <w:tc>
          <w:tcPr>
            <w:tcW w:w="2181" w:type="dxa"/>
            <w:vMerge/>
          </w:tcPr>
          <w:p w14:paraId="37967652" w14:textId="77777777" w:rsidR="00A55B77" w:rsidRPr="0015536E" w:rsidRDefault="00A55B77" w:rsidP="00B47DBE">
            <w:pPr>
              <w:rPr>
                <w:rFonts w:ascii="Times New Roman" w:hAnsi="Times New Roman" w:cs="Times New Roman"/>
                <w:sz w:val="24"/>
                <w:szCs w:val="24"/>
              </w:rPr>
            </w:pPr>
          </w:p>
        </w:tc>
        <w:tc>
          <w:tcPr>
            <w:tcW w:w="2326" w:type="dxa"/>
          </w:tcPr>
          <w:p w14:paraId="2246065A" w14:textId="77777777" w:rsidR="00A55B77" w:rsidRPr="0015536E" w:rsidRDefault="00A55B77" w:rsidP="00B47DBE">
            <w:pPr>
              <w:rPr>
                <w:rFonts w:ascii="Times New Roman" w:hAnsi="Times New Roman" w:cs="Times New Roman"/>
                <w:i/>
                <w:iCs/>
                <w:sz w:val="24"/>
                <w:szCs w:val="24"/>
              </w:rPr>
            </w:pPr>
            <w:r w:rsidRPr="0015536E">
              <w:rPr>
                <w:rFonts w:ascii="Times New Roman" w:hAnsi="Times New Roman" w:cs="Times New Roman"/>
                <w:i/>
                <w:iCs/>
                <w:sz w:val="24"/>
                <w:szCs w:val="24"/>
              </w:rPr>
              <w:t>Nerium oleander</w:t>
            </w:r>
          </w:p>
        </w:tc>
        <w:tc>
          <w:tcPr>
            <w:tcW w:w="3489" w:type="dxa"/>
          </w:tcPr>
          <w:p w14:paraId="736E6703" w14:textId="77777777" w:rsidR="00A55B77" w:rsidRPr="0015536E" w:rsidRDefault="00A55B77" w:rsidP="00B47DBE">
            <w:pPr>
              <w:rPr>
                <w:rFonts w:ascii="Times New Roman" w:hAnsi="Times New Roman" w:cs="Times New Roman"/>
                <w:sz w:val="24"/>
                <w:szCs w:val="24"/>
              </w:rPr>
            </w:pPr>
            <w:r w:rsidRPr="0015536E">
              <w:rPr>
                <w:rFonts w:ascii="Times New Roman" w:hAnsi="Times New Roman" w:cs="Times New Roman"/>
                <w:sz w:val="24"/>
                <w:szCs w:val="24"/>
              </w:rPr>
              <w:t>Methanol, water and acetone extracts in DPPH assay</w:t>
            </w:r>
          </w:p>
        </w:tc>
        <w:tc>
          <w:tcPr>
            <w:tcW w:w="2762" w:type="dxa"/>
          </w:tcPr>
          <w:p w14:paraId="6D72C065" w14:textId="77777777" w:rsidR="00A55B77" w:rsidRPr="0015536E" w:rsidRDefault="00A55B77" w:rsidP="00B47DBE">
            <w:pPr>
              <w:rPr>
                <w:rFonts w:ascii="Times New Roman" w:hAnsi="Times New Roman" w:cs="Times New Roman"/>
                <w:sz w:val="24"/>
                <w:szCs w:val="24"/>
              </w:rPr>
            </w:pPr>
            <w:r>
              <w:rPr>
                <w:rFonts w:ascii="Times New Roman" w:hAnsi="Times New Roman" w:cs="Times New Roman"/>
                <w:sz w:val="24"/>
                <w:szCs w:val="24"/>
              </w:rPr>
              <w:t>(Iran MM, 2012)</w:t>
            </w:r>
          </w:p>
        </w:tc>
      </w:tr>
      <w:tr w:rsidR="00A55B77" w:rsidRPr="0015536E" w14:paraId="3A6D4D26" w14:textId="77777777" w:rsidTr="00B47DBE">
        <w:trPr>
          <w:trHeight w:val="686"/>
        </w:trPr>
        <w:tc>
          <w:tcPr>
            <w:tcW w:w="2181" w:type="dxa"/>
            <w:vMerge/>
          </w:tcPr>
          <w:p w14:paraId="04586A77" w14:textId="77777777" w:rsidR="00A55B77" w:rsidRPr="0015536E" w:rsidRDefault="00A55B77" w:rsidP="00B47DBE">
            <w:pPr>
              <w:rPr>
                <w:rFonts w:ascii="Times New Roman" w:hAnsi="Times New Roman" w:cs="Times New Roman"/>
                <w:sz w:val="24"/>
                <w:szCs w:val="24"/>
              </w:rPr>
            </w:pPr>
          </w:p>
        </w:tc>
        <w:tc>
          <w:tcPr>
            <w:tcW w:w="2326" w:type="dxa"/>
          </w:tcPr>
          <w:p w14:paraId="4EF90A08" w14:textId="77777777" w:rsidR="00A55B77" w:rsidRPr="0015536E" w:rsidRDefault="00A55B77" w:rsidP="00B47DBE">
            <w:pPr>
              <w:rPr>
                <w:rFonts w:ascii="Times New Roman" w:hAnsi="Times New Roman" w:cs="Times New Roman"/>
                <w:i/>
                <w:iCs/>
                <w:sz w:val="24"/>
                <w:szCs w:val="24"/>
              </w:rPr>
            </w:pPr>
            <w:r w:rsidRPr="0015536E">
              <w:rPr>
                <w:rFonts w:ascii="Times New Roman" w:hAnsi="Times New Roman" w:cs="Times New Roman"/>
                <w:i/>
                <w:iCs/>
                <w:sz w:val="24"/>
                <w:szCs w:val="24"/>
              </w:rPr>
              <w:t>Tagetus patula</w:t>
            </w:r>
          </w:p>
        </w:tc>
        <w:tc>
          <w:tcPr>
            <w:tcW w:w="3489" w:type="dxa"/>
          </w:tcPr>
          <w:p w14:paraId="4302B497" w14:textId="77777777" w:rsidR="00A55B77" w:rsidRPr="0015536E" w:rsidRDefault="00A55B77" w:rsidP="00B47DBE">
            <w:pPr>
              <w:rPr>
                <w:rFonts w:ascii="Times New Roman" w:hAnsi="Times New Roman" w:cs="Times New Roman"/>
                <w:sz w:val="24"/>
                <w:szCs w:val="24"/>
              </w:rPr>
            </w:pPr>
            <w:r w:rsidRPr="0015536E">
              <w:rPr>
                <w:rFonts w:ascii="Times New Roman" w:hAnsi="Times New Roman" w:cs="Times New Roman"/>
                <w:sz w:val="24"/>
                <w:szCs w:val="24"/>
              </w:rPr>
              <w:t>Crude extract in DPPh assay</w:t>
            </w:r>
          </w:p>
        </w:tc>
        <w:tc>
          <w:tcPr>
            <w:tcW w:w="2762" w:type="dxa"/>
          </w:tcPr>
          <w:p w14:paraId="59D6DCF8" w14:textId="77777777" w:rsidR="00A55B77" w:rsidRDefault="00A55B77" w:rsidP="00B47DBE">
            <w:pPr>
              <w:rPr>
                <w:rFonts w:ascii="Times New Roman" w:hAnsi="Times New Roman" w:cs="Times New Roman"/>
                <w:sz w:val="24"/>
                <w:szCs w:val="24"/>
              </w:rPr>
            </w:pPr>
            <w:r>
              <w:rPr>
                <w:rFonts w:ascii="Times New Roman" w:hAnsi="Times New Roman" w:cs="Times New Roman"/>
                <w:sz w:val="24"/>
                <w:szCs w:val="24"/>
              </w:rPr>
              <w:t xml:space="preserve">(Kushwaha </w:t>
            </w:r>
            <w:r w:rsidRPr="00EB123F">
              <w:rPr>
                <w:rFonts w:ascii="Times New Roman" w:hAnsi="Times New Roman" w:cs="Times New Roman"/>
                <w:i/>
                <w:iCs/>
                <w:sz w:val="24"/>
                <w:szCs w:val="24"/>
              </w:rPr>
              <w:t>et al</w:t>
            </w:r>
          </w:p>
          <w:p w14:paraId="22E80750" w14:textId="77777777" w:rsidR="00A55B77" w:rsidRPr="0015536E" w:rsidRDefault="00A55B77" w:rsidP="00B47DBE">
            <w:pPr>
              <w:rPr>
                <w:rFonts w:ascii="Times New Roman" w:hAnsi="Times New Roman" w:cs="Times New Roman"/>
                <w:sz w:val="24"/>
                <w:szCs w:val="24"/>
              </w:rPr>
            </w:pPr>
            <w:r>
              <w:rPr>
                <w:rFonts w:ascii="Times New Roman" w:hAnsi="Times New Roman" w:cs="Times New Roman"/>
                <w:sz w:val="24"/>
                <w:szCs w:val="24"/>
              </w:rPr>
              <w:t>,2017)</w:t>
            </w:r>
          </w:p>
        </w:tc>
      </w:tr>
      <w:tr w:rsidR="00A55B77" w:rsidRPr="0015536E" w14:paraId="23E0D6C7" w14:textId="77777777" w:rsidTr="00B47DBE">
        <w:trPr>
          <w:trHeight w:val="852"/>
        </w:trPr>
        <w:tc>
          <w:tcPr>
            <w:tcW w:w="2181" w:type="dxa"/>
            <w:vMerge/>
          </w:tcPr>
          <w:p w14:paraId="0E35706B" w14:textId="77777777" w:rsidR="00A55B77" w:rsidRPr="0015536E" w:rsidRDefault="00A55B77" w:rsidP="00B47DBE">
            <w:pPr>
              <w:rPr>
                <w:rFonts w:ascii="Times New Roman" w:hAnsi="Times New Roman" w:cs="Times New Roman"/>
                <w:sz w:val="24"/>
                <w:szCs w:val="24"/>
              </w:rPr>
            </w:pPr>
          </w:p>
        </w:tc>
        <w:tc>
          <w:tcPr>
            <w:tcW w:w="2326" w:type="dxa"/>
          </w:tcPr>
          <w:p w14:paraId="33266288" w14:textId="77777777" w:rsidR="00A55B77" w:rsidRPr="0015536E" w:rsidRDefault="00A55B77" w:rsidP="00B47DBE">
            <w:pPr>
              <w:rPr>
                <w:rFonts w:ascii="Times New Roman" w:hAnsi="Times New Roman" w:cs="Times New Roman"/>
                <w:i/>
                <w:iCs/>
                <w:sz w:val="24"/>
                <w:szCs w:val="24"/>
              </w:rPr>
            </w:pPr>
            <w:r w:rsidRPr="0015536E">
              <w:rPr>
                <w:rFonts w:ascii="Times New Roman" w:hAnsi="Times New Roman" w:cs="Times New Roman"/>
                <w:i/>
                <w:iCs/>
                <w:sz w:val="24"/>
                <w:szCs w:val="24"/>
              </w:rPr>
              <w:t>Hibiscus sabdariffa</w:t>
            </w:r>
          </w:p>
        </w:tc>
        <w:tc>
          <w:tcPr>
            <w:tcW w:w="3489" w:type="dxa"/>
          </w:tcPr>
          <w:p w14:paraId="629ED4F2" w14:textId="77777777" w:rsidR="00A55B77" w:rsidRPr="0015536E" w:rsidRDefault="00A55B77" w:rsidP="00B47DBE">
            <w:pPr>
              <w:rPr>
                <w:rFonts w:ascii="Times New Roman" w:hAnsi="Times New Roman" w:cs="Times New Roman"/>
                <w:sz w:val="24"/>
                <w:szCs w:val="24"/>
              </w:rPr>
            </w:pPr>
            <w:r w:rsidRPr="0015536E">
              <w:rPr>
                <w:rFonts w:ascii="Times New Roman" w:hAnsi="Times New Roman" w:cs="Times New Roman"/>
                <w:sz w:val="24"/>
                <w:szCs w:val="24"/>
              </w:rPr>
              <w:t>Water, acetone and methanol extracts in high performance thin layer chromatography and DPPH assay</w:t>
            </w:r>
          </w:p>
        </w:tc>
        <w:tc>
          <w:tcPr>
            <w:tcW w:w="2762" w:type="dxa"/>
          </w:tcPr>
          <w:p w14:paraId="025C2414" w14:textId="77777777" w:rsidR="00A55B77" w:rsidRPr="00123A72" w:rsidRDefault="00A55B77" w:rsidP="00B47DBE">
            <w:pPr>
              <w:rPr>
                <w:rFonts w:ascii="Times New Roman" w:hAnsi="Times New Roman" w:cs="Times New Roman"/>
                <w:sz w:val="24"/>
                <w:szCs w:val="24"/>
              </w:rPr>
            </w:pPr>
            <w:r>
              <w:rPr>
                <w:rFonts w:ascii="Times New Roman" w:hAnsi="Times New Roman" w:cs="Times New Roman"/>
                <w:sz w:val="24"/>
                <w:szCs w:val="24"/>
              </w:rPr>
              <w:t xml:space="preserve">(Chikhoune </w:t>
            </w:r>
            <w:r w:rsidRPr="00123A72">
              <w:rPr>
                <w:rFonts w:ascii="Times New Roman" w:hAnsi="Times New Roman" w:cs="Times New Roman"/>
                <w:i/>
                <w:iCs/>
                <w:sz w:val="24"/>
                <w:szCs w:val="24"/>
              </w:rPr>
              <w:t>et al</w:t>
            </w:r>
            <w:r>
              <w:rPr>
                <w:rFonts w:ascii="Times New Roman" w:hAnsi="Times New Roman" w:cs="Times New Roman"/>
                <w:i/>
                <w:iCs/>
                <w:sz w:val="24"/>
                <w:szCs w:val="24"/>
              </w:rPr>
              <w:t>,</w:t>
            </w:r>
            <w:r>
              <w:rPr>
                <w:rFonts w:ascii="Times New Roman" w:hAnsi="Times New Roman" w:cs="Times New Roman"/>
                <w:sz w:val="24"/>
                <w:szCs w:val="24"/>
              </w:rPr>
              <w:t xml:space="preserve"> 2017)</w:t>
            </w:r>
          </w:p>
        </w:tc>
      </w:tr>
      <w:tr w:rsidR="00A55B77" w:rsidRPr="0015536E" w14:paraId="738B9721" w14:textId="77777777" w:rsidTr="00B47DBE">
        <w:trPr>
          <w:trHeight w:val="852"/>
        </w:trPr>
        <w:tc>
          <w:tcPr>
            <w:tcW w:w="2181" w:type="dxa"/>
            <w:vMerge w:val="restart"/>
          </w:tcPr>
          <w:p w14:paraId="039C5D07" w14:textId="77777777" w:rsidR="00A55B77" w:rsidRPr="0015536E" w:rsidRDefault="00A55B77" w:rsidP="00B47DBE">
            <w:pPr>
              <w:rPr>
                <w:rFonts w:ascii="Times New Roman" w:hAnsi="Times New Roman" w:cs="Times New Roman"/>
                <w:sz w:val="24"/>
                <w:szCs w:val="24"/>
              </w:rPr>
            </w:pPr>
            <w:r w:rsidRPr="0015536E">
              <w:rPr>
                <w:rFonts w:ascii="Times New Roman" w:hAnsi="Times New Roman" w:cs="Times New Roman"/>
                <w:sz w:val="24"/>
                <w:szCs w:val="24"/>
              </w:rPr>
              <w:t>Anti-inflammatory</w:t>
            </w:r>
          </w:p>
        </w:tc>
        <w:tc>
          <w:tcPr>
            <w:tcW w:w="2326" w:type="dxa"/>
          </w:tcPr>
          <w:p w14:paraId="20A979A9" w14:textId="77777777" w:rsidR="00A55B77" w:rsidRPr="0015536E" w:rsidRDefault="00A55B77" w:rsidP="00B47DBE">
            <w:pPr>
              <w:rPr>
                <w:rFonts w:ascii="Times New Roman" w:hAnsi="Times New Roman" w:cs="Times New Roman"/>
                <w:i/>
                <w:iCs/>
                <w:sz w:val="24"/>
                <w:szCs w:val="24"/>
              </w:rPr>
            </w:pPr>
            <w:r w:rsidRPr="0015536E">
              <w:rPr>
                <w:rFonts w:ascii="Times New Roman" w:hAnsi="Times New Roman" w:cs="Times New Roman"/>
                <w:i/>
                <w:iCs/>
                <w:sz w:val="24"/>
                <w:szCs w:val="24"/>
              </w:rPr>
              <w:t>Hibiscus rosa-Sinensis</w:t>
            </w:r>
          </w:p>
        </w:tc>
        <w:tc>
          <w:tcPr>
            <w:tcW w:w="3489" w:type="dxa"/>
          </w:tcPr>
          <w:p w14:paraId="20AD1101" w14:textId="77777777" w:rsidR="00A55B77" w:rsidRPr="0015536E" w:rsidRDefault="00A55B77" w:rsidP="00B47DBE">
            <w:pPr>
              <w:rPr>
                <w:rFonts w:ascii="Times New Roman" w:hAnsi="Times New Roman" w:cs="Times New Roman"/>
                <w:sz w:val="24"/>
                <w:szCs w:val="24"/>
              </w:rPr>
            </w:pPr>
            <w:r w:rsidRPr="0015536E">
              <w:rPr>
                <w:rFonts w:ascii="Times New Roman" w:hAnsi="Times New Roman" w:cs="Times New Roman"/>
                <w:sz w:val="24"/>
                <w:szCs w:val="24"/>
              </w:rPr>
              <w:t>Carrageenan-induced paw edema Sprague-Dawley rats</w:t>
            </w:r>
          </w:p>
        </w:tc>
        <w:tc>
          <w:tcPr>
            <w:tcW w:w="2762" w:type="dxa"/>
          </w:tcPr>
          <w:p w14:paraId="2A720737" w14:textId="77777777" w:rsidR="00A55B77" w:rsidRPr="00123A72" w:rsidRDefault="00A55B77" w:rsidP="00B47DBE">
            <w:pPr>
              <w:rPr>
                <w:rFonts w:ascii="Times New Roman" w:hAnsi="Times New Roman" w:cs="Times New Roman"/>
                <w:sz w:val="24"/>
                <w:szCs w:val="24"/>
              </w:rPr>
            </w:pPr>
            <w:r>
              <w:rPr>
                <w:rFonts w:ascii="Times New Roman" w:hAnsi="Times New Roman" w:cs="Times New Roman"/>
                <w:sz w:val="24"/>
                <w:szCs w:val="24"/>
              </w:rPr>
              <w:t xml:space="preserve">(Raduan </w:t>
            </w:r>
            <w:r w:rsidRPr="00123A72">
              <w:rPr>
                <w:rFonts w:ascii="Times New Roman" w:hAnsi="Times New Roman" w:cs="Times New Roman"/>
                <w:i/>
                <w:iCs/>
                <w:sz w:val="24"/>
                <w:szCs w:val="24"/>
              </w:rPr>
              <w:t>et al</w:t>
            </w:r>
            <w:r>
              <w:rPr>
                <w:rFonts w:ascii="Times New Roman" w:hAnsi="Times New Roman" w:cs="Times New Roman"/>
                <w:i/>
                <w:iCs/>
                <w:sz w:val="24"/>
                <w:szCs w:val="24"/>
              </w:rPr>
              <w:t>,</w:t>
            </w:r>
            <w:r>
              <w:rPr>
                <w:rFonts w:ascii="Times New Roman" w:hAnsi="Times New Roman" w:cs="Times New Roman"/>
                <w:sz w:val="24"/>
                <w:szCs w:val="24"/>
              </w:rPr>
              <w:t xml:space="preserve"> 2013)</w:t>
            </w:r>
          </w:p>
        </w:tc>
      </w:tr>
      <w:tr w:rsidR="00A55B77" w:rsidRPr="0015536E" w14:paraId="4637C46B" w14:textId="77777777" w:rsidTr="00B47DBE">
        <w:trPr>
          <w:trHeight w:val="852"/>
        </w:trPr>
        <w:tc>
          <w:tcPr>
            <w:tcW w:w="2181" w:type="dxa"/>
            <w:vMerge/>
          </w:tcPr>
          <w:p w14:paraId="4D31B823" w14:textId="77777777" w:rsidR="00A55B77" w:rsidRPr="0015536E" w:rsidRDefault="00A55B77" w:rsidP="00B47DBE">
            <w:pPr>
              <w:rPr>
                <w:rFonts w:ascii="Times New Roman" w:hAnsi="Times New Roman" w:cs="Times New Roman"/>
                <w:sz w:val="24"/>
                <w:szCs w:val="24"/>
              </w:rPr>
            </w:pPr>
          </w:p>
        </w:tc>
        <w:tc>
          <w:tcPr>
            <w:tcW w:w="2326" w:type="dxa"/>
          </w:tcPr>
          <w:p w14:paraId="0771E6F8" w14:textId="77777777" w:rsidR="00A55B77" w:rsidRPr="0015536E" w:rsidRDefault="00A55B77" w:rsidP="00B47DBE">
            <w:pPr>
              <w:rPr>
                <w:rFonts w:ascii="Times New Roman" w:hAnsi="Times New Roman" w:cs="Times New Roman"/>
                <w:i/>
                <w:iCs/>
                <w:sz w:val="24"/>
                <w:szCs w:val="24"/>
              </w:rPr>
            </w:pPr>
            <w:r w:rsidRPr="0015536E">
              <w:rPr>
                <w:rFonts w:ascii="Times New Roman" w:hAnsi="Times New Roman" w:cs="Times New Roman"/>
                <w:i/>
                <w:iCs/>
                <w:sz w:val="24"/>
                <w:szCs w:val="24"/>
              </w:rPr>
              <w:t>Rosa damascene</w:t>
            </w:r>
          </w:p>
        </w:tc>
        <w:tc>
          <w:tcPr>
            <w:tcW w:w="3489" w:type="dxa"/>
          </w:tcPr>
          <w:p w14:paraId="37B659D0" w14:textId="77777777" w:rsidR="00A55B77" w:rsidRPr="0015536E" w:rsidRDefault="00A55B77" w:rsidP="00B47DBE">
            <w:pPr>
              <w:rPr>
                <w:rFonts w:ascii="Times New Roman" w:hAnsi="Times New Roman" w:cs="Times New Roman"/>
                <w:sz w:val="24"/>
                <w:szCs w:val="24"/>
              </w:rPr>
            </w:pPr>
            <w:r w:rsidRPr="0015536E">
              <w:rPr>
                <w:rFonts w:ascii="Times New Roman" w:hAnsi="Times New Roman" w:cs="Times New Roman"/>
                <w:sz w:val="24"/>
                <w:szCs w:val="24"/>
              </w:rPr>
              <w:t>Hydroalcoholic extracts reduced carrageenan-induced paw edema. </w:t>
            </w:r>
          </w:p>
        </w:tc>
        <w:tc>
          <w:tcPr>
            <w:tcW w:w="2762" w:type="dxa"/>
          </w:tcPr>
          <w:p w14:paraId="69A0505C" w14:textId="77777777" w:rsidR="00A55B77" w:rsidRPr="00123A72" w:rsidRDefault="00A55B77" w:rsidP="00B47DBE">
            <w:pPr>
              <w:rPr>
                <w:rFonts w:ascii="Times New Roman" w:hAnsi="Times New Roman" w:cs="Times New Roman"/>
                <w:sz w:val="24"/>
                <w:szCs w:val="24"/>
              </w:rPr>
            </w:pPr>
            <w:r>
              <w:rPr>
                <w:rFonts w:ascii="Times New Roman" w:hAnsi="Times New Roman" w:cs="Times New Roman"/>
                <w:sz w:val="24"/>
                <w:szCs w:val="24"/>
              </w:rPr>
              <w:t xml:space="preserve">(Hajhashemi </w:t>
            </w:r>
            <w:r>
              <w:rPr>
                <w:rFonts w:ascii="Times New Roman" w:hAnsi="Times New Roman" w:cs="Times New Roman"/>
                <w:i/>
                <w:iCs/>
                <w:sz w:val="24"/>
                <w:szCs w:val="24"/>
              </w:rPr>
              <w:t>et</w:t>
            </w:r>
            <w:r w:rsidRPr="00123A72">
              <w:rPr>
                <w:rFonts w:ascii="Times New Roman" w:hAnsi="Times New Roman" w:cs="Times New Roman"/>
                <w:i/>
                <w:iCs/>
                <w:sz w:val="24"/>
                <w:szCs w:val="24"/>
              </w:rPr>
              <w:t xml:space="preserve"> al</w:t>
            </w:r>
            <w:r>
              <w:rPr>
                <w:rFonts w:ascii="Times New Roman" w:hAnsi="Times New Roman" w:cs="Times New Roman"/>
                <w:i/>
                <w:iCs/>
                <w:sz w:val="24"/>
                <w:szCs w:val="24"/>
              </w:rPr>
              <w:t xml:space="preserve">, </w:t>
            </w:r>
            <w:r>
              <w:rPr>
                <w:rFonts w:ascii="Times New Roman" w:hAnsi="Times New Roman" w:cs="Times New Roman"/>
                <w:sz w:val="24"/>
                <w:szCs w:val="24"/>
              </w:rPr>
              <w:t>2010, Kumar et al, 2009)</w:t>
            </w:r>
          </w:p>
        </w:tc>
      </w:tr>
      <w:tr w:rsidR="00A55B77" w:rsidRPr="0015536E" w14:paraId="6495F79B" w14:textId="77777777" w:rsidTr="00B47DBE">
        <w:trPr>
          <w:trHeight w:val="852"/>
        </w:trPr>
        <w:tc>
          <w:tcPr>
            <w:tcW w:w="2181" w:type="dxa"/>
            <w:vMerge/>
          </w:tcPr>
          <w:p w14:paraId="64772565" w14:textId="77777777" w:rsidR="00A55B77" w:rsidRPr="0015536E" w:rsidRDefault="00A55B77" w:rsidP="00B47DBE">
            <w:pPr>
              <w:rPr>
                <w:rFonts w:ascii="Times New Roman" w:hAnsi="Times New Roman" w:cs="Times New Roman"/>
                <w:sz w:val="24"/>
                <w:szCs w:val="24"/>
              </w:rPr>
            </w:pPr>
          </w:p>
        </w:tc>
        <w:tc>
          <w:tcPr>
            <w:tcW w:w="2326" w:type="dxa"/>
          </w:tcPr>
          <w:p w14:paraId="49E27C71" w14:textId="77777777" w:rsidR="00A55B77" w:rsidRPr="0015536E" w:rsidRDefault="00A55B77" w:rsidP="00B47DBE">
            <w:pPr>
              <w:rPr>
                <w:rFonts w:ascii="Times New Roman" w:hAnsi="Times New Roman" w:cs="Times New Roman"/>
                <w:i/>
                <w:iCs/>
                <w:sz w:val="24"/>
                <w:szCs w:val="24"/>
              </w:rPr>
            </w:pPr>
            <w:r w:rsidRPr="0015536E">
              <w:rPr>
                <w:rFonts w:ascii="Times New Roman" w:hAnsi="Times New Roman" w:cs="Times New Roman"/>
                <w:i/>
                <w:iCs/>
                <w:sz w:val="24"/>
                <w:szCs w:val="24"/>
              </w:rPr>
              <w:t>Butea monosperma</w:t>
            </w:r>
          </w:p>
        </w:tc>
        <w:tc>
          <w:tcPr>
            <w:tcW w:w="3489" w:type="dxa"/>
          </w:tcPr>
          <w:p w14:paraId="10CCD258" w14:textId="77777777" w:rsidR="00A55B77" w:rsidRPr="0015536E" w:rsidRDefault="00A55B77" w:rsidP="00B47DBE">
            <w:pPr>
              <w:rPr>
                <w:rFonts w:ascii="Times New Roman" w:hAnsi="Times New Roman" w:cs="Times New Roman"/>
                <w:sz w:val="24"/>
                <w:szCs w:val="24"/>
              </w:rPr>
            </w:pPr>
            <w:r w:rsidRPr="0015536E">
              <w:rPr>
                <w:rFonts w:ascii="Times New Roman" w:hAnsi="Times New Roman" w:cs="Times New Roman"/>
                <w:sz w:val="24"/>
                <w:szCs w:val="24"/>
              </w:rPr>
              <w:t>methanolic extract against carrageenan-induced paw edema</w:t>
            </w:r>
          </w:p>
        </w:tc>
        <w:tc>
          <w:tcPr>
            <w:tcW w:w="2762" w:type="dxa"/>
          </w:tcPr>
          <w:p w14:paraId="1CAE44E6" w14:textId="77777777" w:rsidR="00A55B77" w:rsidRPr="0015536E" w:rsidRDefault="00A55B77" w:rsidP="00B47DBE">
            <w:pPr>
              <w:rPr>
                <w:rFonts w:ascii="Times New Roman" w:hAnsi="Times New Roman" w:cs="Times New Roman"/>
                <w:sz w:val="24"/>
                <w:szCs w:val="24"/>
              </w:rPr>
            </w:pPr>
            <w:r>
              <w:rPr>
                <w:rFonts w:ascii="Times New Roman" w:hAnsi="Times New Roman" w:cs="Times New Roman"/>
                <w:sz w:val="24"/>
                <w:szCs w:val="24"/>
              </w:rPr>
              <w:t>(Shahavi, 2008)</w:t>
            </w:r>
          </w:p>
        </w:tc>
      </w:tr>
      <w:tr w:rsidR="00A55B77" w:rsidRPr="0015536E" w14:paraId="356A82B1" w14:textId="77777777" w:rsidTr="00B47DBE">
        <w:trPr>
          <w:trHeight w:val="868"/>
        </w:trPr>
        <w:tc>
          <w:tcPr>
            <w:tcW w:w="2181" w:type="dxa"/>
            <w:vMerge/>
          </w:tcPr>
          <w:p w14:paraId="6848DD28" w14:textId="77777777" w:rsidR="00A55B77" w:rsidRPr="0015536E" w:rsidRDefault="00A55B77" w:rsidP="00B47DBE">
            <w:pPr>
              <w:rPr>
                <w:rFonts w:ascii="Times New Roman" w:hAnsi="Times New Roman" w:cs="Times New Roman"/>
                <w:sz w:val="24"/>
                <w:szCs w:val="24"/>
              </w:rPr>
            </w:pPr>
          </w:p>
        </w:tc>
        <w:tc>
          <w:tcPr>
            <w:tcW w:w="2326" w:type="dxa"/>
          </w:tcPr>
          <w:p w14:paraId="4E593E4B" w14:textId="77777777" w:rsidR="00A55B77" w:rsidRPr="0015536E" w:rsidRDefault="00A55B77" w:rsidP="00B47DBE">
            <w:pPr>
              <w:rPr>
                <w:rFonts w:ascii="Times New Roman" w:hAnsi="Times New Roman" w:cs="Times New Roman"/>
                <w:i/>
                <w:iCs/>
                <w:sz w:val="24"/>
                <w:szCs w:val="24"/>
              </w:rPr>
            </w:pPr>
            <w:r w:rsidRPr="0015536E">
              <w:rPr>
                <w:rFonts w:ascii="Times New Roman" w:hAnsi="Times New Roman" w:cs="Times New Roman"/>
                <w:i/>
                <w:iCs/>
                <w:sz w:val="24"/>
                <w:szCs w:val="24"/>
              </w:rPr>
              <w:t>Bombax ceiba</w:t>
            </w:r>
          </w:p>
        </w:tc>
        <w:tc>
          <w:tcPr>
            <w:tcW w:w="3489" w:type="dxa"/>
          </w:tcPr>
          <w:p w14:paraId="50B79943" w14:textId="77777777" w:rsidR="00A55B77" w:rsidRPr="0015536E" w:rsidRDefault="00A55B77" w:rsidP="00B47DBE">
            <w:pPr>
              <w:rPr>
                <w:rFonts w:ascii="Times New Roman" w:hAnsi="Times New Roman" w:cs="Times New Roman"/>
                <w:sz w:val="24"/>
                <w:szCs w:val="24"/>
              </w:rPr>
            </w:pPr>
            <w:r w:rsidRPr="0015536E">
              <w:rPr>
                <w:rFonts w:ascii="Times New Roman" w:hAnsi="Times New Roman" w:cs="Times New Roman"/>
                <w:sz w:val="24"/>
                <w:szCs w:val="24"/>
              </w:rPr>
              <w:t>methanolic extract against the acute paw edema induced by carrageenan</w:t>
            </w:r>
          </w:p>
          <w:p w14:paraId="2E7F8D43" w14:textId="77777777" w:rsidR="00A55B77" w:rsidRPr="0015536E" w:rsidRDefault="00A55B77" w:rsidP="00B47DBE">
            <w:pPr>
              <w:rPr>
                <w:rFonts w:ascii="Times New Roman" w:hAnsi="Times New Roman" w:cs="Times New Roman"/>
                <w:sz w:val="24"/>
                <w:szCs w:val="24"/>
              </w:rPr>
            </w:pPr>
          </w:p>
        </w:tc>
        <w:tc>
          <w:tcPr>
            <w:tcW w:w="2762" w:type="dxa"/>
          </w:tcPr>
          <w:p w14:paraId="6E5B08B9" w14:textId="77777777" w:rsidR="00A55B77" w:rsidRPr="004A0B67" w:rsidRDefault="00A55B77" w:rsidP="00B47DBE">
            <w:pPr>
              <w:rPr>
                <w:rFonts w:ascii="Times New Roman" w:hAnsi="Times New Roman" w:cs="Times New Roman"/>
                <w:sz w:val="24"/>
                <w:szCs w:val="24"/>
              </w:rPr>
            </w:pPr>
            <w:r>
              <w:rPr>
                <w:rFonts w:ascii="Times New Roman" w:hAnsi="Times New Roman" w:cs="Times New Roman"/>
                <w:sz w:val="24"/>
                <w:szCs w:val="24"/>
              </w:rPr>
              <w:t xml:space="preserve">(Said </w:t>
            </w:r>
            <w:r w:rsidRPr="004A0B67">
              <w:rPr>
                <w:rFonts w:ascii="Times New Roman" w:hAnsi="Times New Roman" w:cs="Times New Roman"/>
                <w:i/>
                <w:iCs/>
                <w:sz w:val="24"/>
                <w:szCs w:val="24"/>
              </w:rPr>
              <w:t>et al</w:t>
            </w:r>
            <w:r>
              <w:rPr>
                <w:rFonts w:ascii="Times New Roman" w:hAnsi="Times New Roman" w:cs="Times New Roman"/>
                <w:i/>
                <w:iCs/>
                <w:sz w:val="24"/>
                <w:szCs w:val="24"/>
              </w:rPr>
              <w:t xml:space="preserve">, </w:t>
            </w:r>
            <w:r>
              <w:rPr>
                <w:rFonts w:ascii="Times New Roman" w:hAnsi="Times New Roman" w:cs="Times New Roman"/>
                <w:sz w:val="24"/>
                <w:szCs w:val="24"/>
              </w:rPr>
              <w:t>2011)</w:t>
            </w:r>
          </w:p>
        </w:tc>
      </w:tr>
      <w:tr w:rsidR="00A55B77" w:rsidRPr="0015536E" w14:paraId="10D42EF1" w14:textId="77777777" w:rsidTr="00B47DBE">
        <w:trPr>
          <w:trHeight w:val="852"/>
        </w:trPr>
        <w:tc>
          <w:tcPr>
            <w:tcW w:w="2181" w:type="dxa"/>
            <w:vMerge/>
          </w:tcPr>
          <w:p w14:paraId="52247FEA" w14:textId="77777777" w:rsidR="00A55B77" w:rsidRPr="0015536E" w:rsidRDefault="00A55B77" w:rsidP="00B47DBE">
            <w:pPr>
              <w:rPr>
                <w:rFonts w:ascii="Times New Roman" w:hAnsi="Times New Roman" w:cs="Times New Roman"/>
                <w:sz w:val="24"/>
                <w:szCs w:val="24"/>
              </w:rPr>
            </w:pPr>
          </w:p>
        </w:tc>
        <w:tc>
          <w:tcPr>
            <w:tcW w:w="2326" w:type="dxa"/>
          </w:tcPr>
          <w:p w14:paraId="5D4C1603" w14:textId="77777777" w:rsidR="00A55B77" w:rsidRPr="0015536E" w:rsidRDefault="00A55B77" w:rsidP="00B47DBE">
            <w:pPr>
              <w:rPr>
                <w:rFonts w:ascii="Times New Roman" w:hAnsi="Times New Roman" w:cs="Times New Roman"/>
                <w:i/>
                <w:iCs/>
                <w:sz w:val="24"/>
                <w:szCs w:val="24"/>
              </w:rPr>
            </w:pPr>
            <w:r w:rsidRPr="0015536E">
              <w:rPr>
                <w:rFonts w:ascii="Times New Roman" w:hAnsi="Times New Roman" w:cs="Times New Roman"/>
                <w:i/>
                <w:iCs/>
                <w:sz w:val="24"/>
                <w:szCs w:val="24"/>
              </w:rPr>
              <w:t>Nerium oleander</w:t>
            </w:r>
          </w:p>
        </w:tc>
        <w:tc>
          <w:tcPr>
            <w:tcW w:w="3489" w:type="dxa"/>
          </w:tcPr>
          <w:p w14:paraId="4AF56168" w14:textId="77777777" w:rsidR="00A55B77" w:rsidRPr="0015536E" w:rsidRDefault="00A55B77" w:rsidP="00B47DBE">
            <w:pPr>
              <w:rPr>
                <w:rFonts w:ascii="Times New Roman" w:hAnsi="Times New Roman" w:cs="Times New Roman"/>
                <w:sz w:val="24"/>
                <w:szCs w:val="24"/>
              </w:rPr>
            </w:pPr>
            <w:r w:rsidRPr="0015536E">
              <w:rPr>
                <w:rFonts w:ascii="Times New Roman" w:hAnsi="Times New Roman" w:cs="Times New Roman"/>
                <w:sz w:val="24"/>
                <w:szCs w:val="24"/>
              </w:rPr>
              <w:t>Ethanolic extract against carrageenan-induced hind paw edema model in mice without inducing any gastric damage.</w:t>
            </w:r>
          </w:p>
        </w:tc>
        <w:tc>
          <w:tcPr>
            <w:tcW w:w="2762" w:type="dxa"/>
          </w:tcPr>
          <w:p w14:paraId="42A6B756" w14:textId="77777777" w:rsidR="00A55B77" w:rsidRPr="00003750" w:rsidRDefault="00A55B77" w:rsidP="00B47DBE">
            <w:pPr>
              <w:rPr>
                <w:rFonts w:ascii="Times New Roman" w:hAnsi="Times New Roman" w:cs="Times New Roman"/>
                <w:sz w:val="24"/>
                <w:szCs w:val="24"/>
              </w:rPr>
            </w:pPr>
            <w:r>
              <w:rPr>
                <w:rFonts w:ascii="Times New Roman" w:hAnsi="Times New Roman" w:cs="Times New Roman"/>
                <w:sz w:val="24"/>
                <w:szCs w:val="24"/>
              </w:rPr>
              <w:t xml:space="preserve">(Atay </w:t>
            </w:r>
            <w:r w:rsidRPr="00003750">
              <w:rPr>
                <w:rFonts w:ascii="Times New Roman" w:hAnsi="Times New Roman" w:cs="Times New Roman"/>
                <w:i/>
                <w:iCs/>
                <w:sz w:val="24"/>
                <w:szCs w:val="24"/>
              </w:rPr>
              <w:t>et al</w:t>
            </w:r>
            <w:r>
              <w:rPr>
                <w:rFonts w:ascii="Times New Roman" w:hAnsi="Times New Roman" w:cs="Times New Roman"/>
                <w:i/>
                <w:iCs/>
                <w:sz w:val="24"/>
                <w:szCs w:val="24"/>
              </w:rPr>
              <w:t xml:space="preserve">, </w:t>
            </w:r>
            <w:r>
              <w:rPr>
                <w:rFonts w:ascii="Times New Roman" w:hAnsi="Times New Roman" w:cs="Times New Roman"/>
                <w:sz w:val="24"/>
                <w:szCs w:val="24"/>
              </w:rPr>
              <w:t>2018)</w:t>
            </w:r>
          </w:p>
        </w:tc>
      </w:tr>
      <w:tr w:rsidR="00A55B77" w:rsidRPr="0015536E" w14:paraId="3D93299A" w14:textId="77777777" w:rsidTr="00B47DBE">
        <w:trPr>
          <w:trHeight w:val="852"/>
        </w:trPr>
        <w:tc>
          <w:tcPr>
            <w:tcW w:w="2181" w:type="dxa"/>
            <w:vMerge/>
          </w:tcPr>
          <w:p w14:paraId="37199F14" w14:textId="77777777" w:rsidR="00A55B77" w:rsidRPr="0015536E" w:rsidRDefault="00A55B77" w:rsidP="00B47DBE">
            <w:pPr>
              <w:rPr>
                <w:rFonts w:ascii="Times New Roman" w:hAnsi="Times New Roman" w:cs="Times New Roman"/>
                <w:sz w:val="24"/>
                <w:szCs w:val="24"/>
              </w:rPr>
            </w:pPr>
          </w:p>
        </w:tc>
        <w:tc>
          <w:tcPr>
            <w:tcW w:w="2326" w:type="dxa"/>
          </w:tcPr>
          <w:p w14:paraId="6CF89FB3" w14:textId="77777777" w:rsidR="00A55B77" w:rsidRPr="0015536E" w:rsidRDefault="00A55B77" w:rsidP="00B47DBE">
            <w:pPr>
              <w:rPr>
                <w:rFonts w:ascii="Times New Roman" w:hAnsi="Times New Roman" w:cs="Times New Roman"/>
                <w:i/>
                <w:iCs/>
                <w:sz w:val="24"/>
                <w:szCs w:val="24"/>
              </w:rPr>
            </w:pPr>
            <w:r w:rsidRPr="0015536E">
              <w:rPr>
                <w:rFonts w:ascii="Times New Roman" w:hAnsi="Times New Roman" w:cs="Times New Roman"/>
                <w:i/>
                <w:iCs/>
                <w:sz w:val="24"/>
                <w:szCs w:val="24"/>
              </w:rPr>
              <w:t>Cassia auriculata</w:t>
            </w:r>
          </w:p>
        </w:tc>
        <w:tc>
          <w:tcPr>
            <w:tcW w:w="3489" w:type="dxa"/>
          </w:tcPr>
          <w:p w14:paraId="19138347" w14:textId="77777777" w:rsidR="00A55B77" w:rsidRPr="0015536E" w:rsidRDefault="00A55B77" w:rsidP="00B47DBE">
            <w:pPr>
              <w:rPr>
                <w:rFonts w:ascii="Times New Roman" w:hAnsi="Times New Roman" w:cs="Times New Roman"/>
                <w:sz w:val="24"/>
                <w:szCs w:val="24"/>
              </w:rPr>
            </w:pPr>
            <w:r w:rsidRPr="0015536E">
              <w:rPr>
                <w:rFonts w:ascii="Times New Roman" w:hAnsi="Times New Roman" w:cs="Times New Roman"/>
                <w:sz w:val="24"/>
                <w:szCs w:val="24"/>
              </w:rPr>
              <w:t>Aqueous, ethanolic, ethyl acetate, hydroalcoholic extracts in carrageenan-induced paw edema</w:t>
            </w:r>
          </w:p>
        </w:tc>
        <w:tc>
          <w:tcPr>
            <w:tcW w:w="2762" w:type="dxa"/>
          </w:tcPr>
          <w:p w14:paraId="1C9FE7FA" w14:textId="77777777" w:rsidR="00A55B77" w:rsidRPr="00115439" w:rsidRDefault="00A55B77" w:rsidP="00B47DBE">
            <w:pPr>
              <w:rPr>
                <w:rFonts w:ascii="Times New Roman" w:hAnsi="Times New Roman" w:cs="Times New Roman"/>
                <w:sz w:val="24"/>
                <w:szCs w:val="24"/>
              </w:rPr>
            </w:pPr>
            <w:r>
              <w:rPr>
                <w:rFonts w:ascii="Times New Roman" w:hAnsi="Times New Roman" w:cs="Times New Roman"/>
                <w:sz w:val="24"/>
                <w:szCs w:val="24"/>
              </w:rPr>
              <w:t xml:space="preserve">(Mali </w:t>
            </w:r>
            <w:r w:rsidRPr="00115439">
              <w:rPr>
                <w:rFonts w:ascii="Times New Roman" w:hAnsi="Times New Roman" w:cs="Times New Roman"/>
                <w:i/>
                <w:iCs/>
                <w:sz w:val="24"/>
                <w:szCs w:val="24"/>
              </w:rPr>
              <w:t>et al</w:t>
            </w:r>
            <w:r>
              <w:rPr>
                <w:rFonts w:ascii="Times New Roman" w:hAnsi="Times New Roman" w:cs="Times New Roman"/>
                <w:i/>
                <w:iCs/>
                <w:sz w:val="24"/>
                <w:szCs w:val="24"/>
              </w:rPr>
              <w:t>,</w:t>
            </w:r>
            <w:r>
              <w:rPr>
                <w:rFonts w:ascii="Times New Roman" w:hAnsi="Times New Roman" w:cs="Times New Roman"/>
                <w:sz w:val="24"/>
                <w:szCs w:val="24"/>
              </w:rPr>
              <w:t xml:space="preserve"> 2012)</w:t>
            </w:r>
          </w:p>
        </w:tc>
      </w:tr>
      <w:tr w:rsidR="00A55B77" w:rsidRPr="0015536E" w14:paraId="4C135002" w14:textId="77777777" w:rsidTr="00B47DBE">
        <w:trPr>
          <w:trHeight w:val="852"/>
        </w:trPr>
        <w:tc>
          <w:tcPr>
            <w:tcW w:w="2181" w:type="dxa"/>
            <w:vMerge/>
          </w:tcPr>
          <w:p w14:paraId="51AFD33C" w14:textId="77777777" w:rsidR="00A55B77" w:rsidRPr="0015536E" w:rsidRDefault="00A55B77" w:rsidP="00B47DBE">
            <w:pPr>
              <w:rPr>
                <w:rFonts w:ascii="Times New Roman" w:hAnsi="Times New Roman" w:cs="Times New Roman"/>
                <w:sz w:val="24"/>
                <w:szCs w:val="24"/>
              </w:rPr>
            </w:pPr>
          </w:p>
        </w:tc>
        <w:tc>
          <w:tcPr>
            <w:tcW w:w="2326" w:type="dxa"/>
          </w:tcPr>
          <w:p w14:paraId="614779EA" w14:textId="77777777" w:rsidR="00A55B77" w:rsidRPr="0015536E" w:rsidRDefault="00A55B77" w:rsidP="00B47DBE">
            <w:pPr>
              <w:rPr>
                <w:rFonts w:ascii="Times New Roman" w:hAnsi="Times New Roman" w:cs="Times New Roman"/>
                <w:i/>
                <w:iCs/>
                <w:sz w:val="24"/>
                <w:szCs w:val="24"/>
              </w:rPr>
            </w:pPr>
            <w:r w:rsidRPr="0015536E">
              <w:rPr>
                <w:rFonts w:ascii="Times New Roman" w:hAnsi="Times New Roman" w:cs="Times New Roman"/>
                <w:i/>
                <w:iCs/>
                <w:sz w:val="24"/>
                <w:szCs w:val="24"/>
              </w:rPr>
              <w:t>Ixora coccinea</w:t>
            </w:r>
          </w:p>
        </w:tc>
        <w:tc>
          <w:tcPr>
            <w:tcW w:w="3489" w:type="dxa"/>
          </w:tcPr>
          <w:p w14:paraId="0E1CED0A" w14:textId="77777777" w:rsidR="00A55B77" w:rsidRPr="0015536E" w:rsidRDefault="00A55B77" w:rsidP="00B47DBE">
            <w:pPr>
              <w:rPr>
                <w:rFonts w:ascii="Times New Roman" w:hAnsi="Times New Roman" w:cs="Times New Roman"/>
                <w:sz w:val="24"/>
                <w:szCs w:val="24"/>
              </w:rPr>
            </w:pPr>
            <w:r w:rsidRPr="0015536E">
              <w:rPr>
                <w:rFonts w:ascii="Times New Roman" w:hAnsi="Times New Roman" w:cs="Times New Roman"/>
                <w:sz w:val="24"/>
                <w:szCs w:val="24"/>
              </w:rPr>
              <w:t>Methanolic extract in carrageenan-induced paw edema</w:t>
            </w:r>
          </w:p>
        </w:tc>
        <w:tc>
          <w:tcPr>
            <w:tcW w:w="2762" w:type="dxa"/>
          </w:tcPr>
          <w:p w14:paraId="06BE42BF" w14:textId="77777777" w:rsidR="00A55B77" w:rsidRPr="0015536E" w:rsidRDefault="00A55B77" w:rsidP="00B47DBE">
            <w:pPr>
              <w:rPr>
                <w:rFonts w:ascii="Times New Roman" w:hAnsi="Times New Roman" w:cs="Times New Roman"/>
                <w:sz w:val="24"/>
                <w:szCs w:val="24"/>
              </w:rPr>
            </w:pPr>
            <w:r>
              <w:rPr>
                <w:rFonts w:ascii="Times New Roman" w:hAnsi="Times New Roman" w:cs="Times New Roman"/>
                <w:sz w:val="24"/>
                <w:szCs w:val="24"/>
              </w:rPr>
              <w:t xml:space="preserve">(Aher </w:t>
            </w:r>
            <w:r w:rsidRPr="00003750">
              <w:rPr>
                <w:rFonts w:ascii="Times New Roman" w:hAnsi="Times New Roman" w:cs="Times New Roman"/>
                <w:i/>
                <w:iCs/>
                <w:sz w:val="24"/>
                <w:szCs w:val="24"/>
              </w:rPr>
              <w:t>et al</w:t>
            </w:r>
            <w:r>
              <w:rPr>
                <w:rFonts w:ascii="Times New Roman" w:hAnsi="Times New Roman" w:cs="Times New Roman"/>
                <w:i/>
                <w:iCs/>
                <w:sz w:val="24"/>
                <w:szCs w:val="24"/>
              </w:rPr>
              <w:t xml:space="preserve">, </w:t>
            </w:r>
            <w:r>
              <w:rPr>
                <w:rFonts w:ascii="Times New Roman" w:hAnsi="Times New Roman" w:cs="Times New Roman"/>
                <w:sz w:val="24"/>
                <w:szCs w:val="24"/>
              </w:rPr>
              <w:t>2013)</w:t>
            </w:r>
          </w:p>
        </w:tc>
      </w:tr>
      <w:tr w:rsidR="00A55B77" w:rsidRPr="0015536E" w14:paraId="33A963AD" w14:textId="77777777" w:rsidTr="00B47DBE">
        <w:trPr>
          <w:trHeight w:val="852"/>
        </w:trPr>
        <w:tc>
          <w:tcPr>
            <w:tcW w:w="2181" w:type="dxa"/>
            <w:vMerge/>
          </w:tcPr>
          <w:p w14:paraId="1BF14687" w14:textId="77777777" w:rsidR="00A55B77" w:rsidRPr="0015536E" w:rsidRDefault="00A55B77" w:rsidP="00B47DBE">
            <w:pPr>
              <w:rPr>
                <w:rFonts w:ascii="Times New Roman" w:hAnsi="Times New Roman" w:cs="Times New Roman"/>
                <w:sz w:val="24"/>
                <w:szCs w:val="24"/>
              </w:rPr>
            </w:pPr>
          </w:p>
        </w:tc>
        <w:tc>
          <w:tcPr>
            <w:tcW w:w="2326" w:type="dxa"/>
          </w:tcPr>
          <w:p w14:paraId="122B6ECE" w14:textId="77777777" w:rsidR="00A55B77" w:rsidRPr="0015536E" w:rsidRDefault="00A55B77" w:rsidP="00B47DBE">
            <w:pPr>
              <w:rPr>
                <w:rFonts w:ascii="Times New Roman" w:hAnsi="Times New Roman" w:cs="Times New Roman"/>
                <w:i/>
                <w:iCs/>
                <w:sz w:val="24"/>
                <w:szCs w:val="24"/>
              </w:rPr>
            </w:pPr>
            <w:r w:rsidRPr="0015536E">
              <w:rPr>
                <w:rFonts w:ascii="Times New Roman" w:hAnsi="Times New Roman" w:cs="Times New Roman"/>
                <w:i/>
                <w:iCs/>
                <w:sz w:val="24"/>
                <w:szCs w:val="24"/>
              </w:rPr>
              <w:t xml:space="preserve">Tagetus patula </w:t>
            </w:r>
          </w:p>
        </w:tc>
        <w:tc>
          <w:tcPr>
            <w:tcW w:w="3489" w:type="dxa"/>
          </w:tcPr>
          <w:p w14:paraId="27468C6F" w14:textId="77777777" w:rsidR="00A55B77" w:rsidRPr="0015536E" w:rsidRDefault="00A55B77" w:rsidP="00B47DBE">
            <w:pPr>
              <w:rPr>
                <w:rFonts w:ascii="Times New Roman" w:hAnsi="Times New Roman" w:cs="Times New Roman"/>
                <w:sz w:val="24"/>
                <w:szCs w:val="24"/>
              </w:rPr>
            </w:pPr>
            <w:r w:rsidRPr="0015536E">
              <w:rPr>
                <w:rFonts w:ascii="Times New Roman" w:hAnsi="Times New Roman" w:cs="Times New Roman"/>
                <w:sz w:val="24"/>
                <w:szCs w:val="24"/>
              </w:rPr>
              <w:t>Hindpaw edema induced by carrageenin and histamine</w:t>
            </w:r>
          </w:p>
        </w:tc>
        <w:tc>
          <w:tcPr>
            <w:tcW w:w="2762" w:type="dxa"/>
          </w:tcPr>
          <w:p w14:paraId="58864F9F" w14:textId="77777777" w:rsidR="00A55B77" w:rsidRPr="0015536E" w:rsidRDefault="00A55B77" w:rsidP="00B47DBE">
            <w:pPr>
              <w:rPr>
                <w:rFonts w:ascii="Times New Roman" w:hAnsi="Times New Roman" w:cs="Times New Roman"/>
                <w:sz w:val="24"/>
                <w:szCs w:val="24"/>
              </w:rPr>
            </w:pPr>
            <w:r>
              <w:rPr>
                <w:rFonts w:ascii="Times New Roman" w:hAnsi="Times New Roman" w:cs="Times New Roman"/>
                <w:sz w:val="24"/>
                <w:szCs w:val="24"/>
              </w:rPr>
              <w:t>(Yasukawa, 2013)</w:t>
            </w:r>
          </w:p>
        </w:tc>
      </w:tr>
      <w:tr w:rsidR="00A55B77" w:rsidRPr="0015536E" w14:paraId="6F2832BD" w14:textId="77777777" w:rsidTr="00B47DBE">
        <w:trPr>
          <w:trHeight w:val="852"/>
        </w:trPr>
        <w:tc>
          <w:tcPr>
            <w:tcW w:w="2181" w:type="dxa"/>
            <w:vMerge/>
          </w:tcPr>
          <w:p w14:paraId="0461A052" w14:textId="77777777" w:rsidR="00A55B77" w:rsidRPr="0015536E" w:rsidRDefault="00A55B77" w:rsidP="00B47DBE">
            <w:pPr>
              <w:rPr>
                <w:rFonts w:ascii="Times New Roman" w:hAnsi="Times New Roman" w:cs="Times New Roman"/>
                <w:sz w:val="24"/>
                <w:szCs w:val="24"/>
              </w:rPr>
            </w:pPr>
          </w:p>
        </w:tc>
        <w:tc>
          <w:tcPr>
            <w:tcW w:w="2326" w:type="dxa"/>
          </w:tcPr>
          <w:p w14:paraId="30500D4E" w14:textId="77777777" w:rsidR="00A55B77" w:rsidRPr="0015536E" w:rsidRDefault="00A55B77" w:rsidP="00B47DBE">
            <w:pPr>
              <w:rPr>
                <w:rFonts w:ascii="Times New Roman" w:hAnsi="Times New Roman" w:cs="Times New Roman"/>
                <w:i/>
                <w:iCs/>
                <w:sz w:val="24"/>
                <w:szCs w:val="24"/>
              </w:rPr>
            </w:pPr>
            <w:r w:rsidRPr="0015536E">
              <w:rPr>
                <w:rFonts w:ascii="Times New Roman" w:hAnsi="Times New Roman" w:cs="Times New Roman"/>
                <w:i/>
                <w:iCs/>
                <w:sz w:val="24"/>
                <w:szCs w:val="24"/>
              </w:rPr>
              <w:t xml:space="preserve">Lavendulla angustifolia </w:t>
            </w:r>
          </w:p>
        </w:tc>
        <w:tc>
          <w:tcPr>
            <w:tcW w:w="3489" w:type="dxa"/>
          </w:tcPr>
          <w:p w14:paraId="0A1B46ED" w14:textId="77777777" w:rsidR="00A55B77" w:rsidRPr="0015536E" w:rsidRDefault="00A55B77" w:rsidP="00B47DBE">
            <w:pPr>
              <w:rPr>
                <w:rFonts w:ascii="Times New Roman" w:hAnsi="Times New Roman" w:cs="Times New Roman"/>
                <w:sz w:val="24"/>
                <w:szCs w:val="24"/>
              </w:rPr>
            </w:pPr>
            <w:r w:rsidRPr="0015536E">
              <w:rPr>
                <w:rFonts w:ascii="Times New Roman" w:hAnsi="Times New Roman" w:cs="Times New Roman"/>
                <w:sz w:val="24"/>
                <w:szCs w:val="24"/>
              </w:rPr>
              <w:t xml:space="preserve">Inhibited the synthesis of four proinflammatory cytokines of THP-1 cells </w:t>
            </w:r>
          </w:p>
        </w:tc>
        <w:tc>
          <w:tcPr>
            <w:tcW w:w="2762" w:type="dxa"/>
          </w:tcPr>
          <w:p w14:paraId="537CA08D" w14:textId="77777777" w:rsidR="00A55B77" w:rsidRPr="0015536E" w:rsidRDefault="00A55B77" w:rsidP="00B47DBE">
            <w:pPr>
              <w:rPr>
                <w:rFonts w:ascii="Times New Roman" w:hAnsi="Times New Roman" w:cs="Times New Roman"/>
                <w:sz w:val="24"/>
                <w:szCs w:val="24"/>
              </w:rPr>
            </w:pPr>
            <w:r>
              <w:rPr>
                <w:rFonts w:ascii="Times New Roman" w:hAnsi="Times New Roman" w:cs="Times New Roman"/>
                <w:sz w:val="24"/>
                <w:szCs w:val="24"/>
              </w:rPr>
              <w:t>(Pandur et al, 2021)</w:t>
            </w:r>
          </w:p>
        </w:tc>
      </w:tr>
      <w:tr w:rsidR="00A55B77" w:rsidRPr="0015536E" w14:paraId="015663B4" w14:textId="77777777" w:rsidTr="00B47DBE">
        <w:trPr>
          <w:trHeight w:val="852"/>
        </w:trPr>
        <w:tc>
          <w:tcPr>
            <w:tcW w:w="2181" w:type="dxa"/>
            <w:vMerge/>
          </w:tcPr>
          <w:p w14:paraId="742F5D9D" w14:textId="77777777" w:rsidR="00A55B77" w:rsidRPr="0015536E" w:rsidRDefault="00A55B77" w:rsidP="00B47DBE">
            <w:pPr>
              <w:rPr>
                <w:rFonts w:ascii="Times New Roman" w:hAnsi="Times New Roman" w:cs="Times New Roman"/>
                <w:sz w:val="24"/>
                <w:szCs w:val="24"/>
              </w:rPr>
            </w:pPr>
          </w:p>
        </w:tc>
        <w:tc>
          <w:tcPr>
            <w:tcW w:w="2326" w:type="dxa"/>
          </w:tcPr>
          <w:p w14:paraId="58275209" w14:textId="77777777" w:rsidR="00A55B77" w:rsidRPr="0015536E" w:rsidRDefault="00A55B77" w:rsidP="00B47DBE">
            <w:pPr>
              <w:rPr>
                <w:rFonts w:ascii="Times New Roman" w:hAnsi="Times New Roman" w:cs="Times New Roman"/>
                <w:i/>
                <w:iCs/>
                <w:sz w:val="24"/>
                <w:szCs w:val="24"/>
              </w:rPr>
            </w:pPr>
            <w:r w:rsidRPr="0015536E">
              <w:rPr>
                <w:rFonts w:ascii="Times New Roman" w:hAnsi="Times New Roman" w:cs="Times New Roman"/>
                <w:i/>
                <w:iCs/>
                <w:sz w:val="24"/>
                <w:szCs w:val="24"/>
              </w:rPr>
              <w:t>Hibiscus sabdariffa</w:t>
            </w:r>
          </w:p>
        </w:tc>
        <w:tc>
          <w:tcPr>
            <w:tcW w:w="3489" w:type="dxa"/>
          </w:tcPr>
          <w:p w14:paraId="778302CD" w14:textId="77777777" w:rsidR="00A55B77" w:rsidRPr="0015536E" w:rsidRDefault="00A55B77" w:rsidP="00B47DBE">
            <w:pPr>
              <w:rPr>
                <w:rFonts w:ascii="Times New Roman" w:hAnsi="Times New Roman" w:cs="Times New Roman"/>
                <w:sz w:val="24"/>
                <w:szCs w:val="24"/>
              </w:rPr>
            </w:pPr>
            <w:r w:rsidRPr="0015536E">
              <w:rPr>
                <w:rFonts w:ascii="Times New Roman" w:hAnsi="Times New Roman" w:cs="Times New Roman"/>
                <w:sz w:val="24"/>
                <w:szCs w:val="24"/>
              </w:rPr>
              <w:t>dextran sodium sulfate (DSS)-induced colitis model </w:t>
            </w:r>
          </w:p>
        </w:tc>
        <w:tc>
          <w:tcPr>
            <w:tcW w:w="2762" w:type="dxa"/>
          </w:tcPr>
          <w:p w14:paraId="780F6303" w14:textId="77777777" w:rsidR="00A55B77" w:rsidRPr="0015536E" w:rsidRDefault="00A55B77" w:rsidP="00B47DBE">
            <w:pPr>
              <w:rPr>
                <w:rFonts w:ascii="Times New Roman" w:hAnsi="Times New Roman" w:cs="Times New Roman"/>
                <w:sz w:val="24"/>
                <w:szCs w:val="24"/>
              </w:rPr>
            </w:pPr>
            <w:r>
              <w:rPr>
                <w:rFonts w:ascii="Times New Roman" w:hAnsi="Times New Roman" w:cs="Times New Roman"/>
                <w:sz w:val="24"/>
                <w:szCs w:val="24"/>
              </w:rPr>
              <w:t xml:space="preserve">(Lubis </w:t>
            </w:r>
            <w:r w:rsidRPr="00115439">
              <w:rPr>
                <w:rFonts w:ascii="Times New Roman" w:hAnsi="Times New Roman" w:cs="Times New Roman"/>
                <w:i/>
                <w:iCs/>
                <w:sz w:val="24"/>
                <w:szCs w:val="24"/>
              </w:rPr>
              <w:t>et al</w:t>
            </w:r>
            <w:r>
              <w:rPr>
                <w:rFonts w:ascii="Times New Roman" w:hAnsi="Times New Roman" w:cs="Times New Roman"/>
                <w:sz w:val="24"/>
                <w:szCs w:val="24"/>
              </w:rPr>
              <w:t>, 2020)</w:t>
            </w:r>
          </w:p>
        </w:tc>
      </w:tr>
      <w:tr w:rsidR="00A55B77" w:rsidRPr="0015536E" w14:paraId="3EEF347F" w14:textId="77777777" w:rsidTr="00B47DBE">
        <w:trPr>
          <w:trHeight w:val="852"/>
        </w:trPr>
        <w:tc>
          <w:tcPr>
            <w:tcW w:w="2181" w:type="dxa"/>
            <w:vMerge w:val="restart"/>
          </w:tcPr>
          <w:p w14:paraId="6A3B9C5F" w14:textId="77777777" w:rsidR="00A55B77" w:rsidRPr="0015536E" w:rsidRDefault="00A55B77" w:rsidP="00B47DBE">
            <w:pPr>
              <w:rPr>
                <w:rFonts w:ascii="Times New Roman" w:hAnsi="Times New Roman" w:cs="Times New Roman"/>
                <w:sz w:val="24"/>
                <w:szCs w:val="24"/>
              </w:rPr>
            </w:pPr>
            <w:r w:rsidRPr="0015536E">
              <w:rPr>
                <w:rFonts w:ascii="Times New Roman" w:hAnsi="Times New Roman" w:cs="Times New Roman"/>
                <w:sz w:val="24"/>
                <w:szCs w:val="24"/>
              </w:rPr>
              <w:t>Antidiabetic, anti-hyperlipidemic and anti-obesity property</w:t>
            </w:r>
          </w:p>
        </w:tc>
        <w:tc>
          <w:tcPr>
            <w:tcW w:w="2326" w:type="dxa"/>
          </w:tcPr>
          <w:p w14:paraId="0BEADA42" w14:textId="77777777" w:rsidR="00A55B77" w:rsidRPr="0015536E" w:rsidRDefault="00A55B77" w:rsidP="00B47DBE">
            <w:pPr>
              <w:rPr>
                <w:rFonts w:ascii="Times New Roman" w:hAnsi="Times New Roman" w:cs="Times New Roman"/>
                <w:i/>
                <w:iCs/>
                <w:sz w:val="24"/>
                <w:szCs w:val="24"/>
              </w:rPr>
            </w:pPr>
            <w:r w:rsidRPr="0015536E">
              <w:rPr>
                <w:rFonts w:ascii="Times New Roman" w:hAnsi="Times New Roman" w:cs="Times New Roman"/>
                <w:i/>
                <w:iCs/>
                <w:sz w:val="24"/>
                <w:szCs w:val="24"/>
              </w:rPr>
              <w:t>Hibiscus rosa sinensis</w:t>
            </w:r>
          </w:p>
        </w:tc>
        <w:tc>
          <w:tcPr>
            <w:tcW w:w="3489" w:type="dxa"/>
          </w:tcPr>
          <w:p w14:paraId="4BC3CA93" w14:textId="77777777" w:rsidR="00A55B77" w:rsidRPr="0015536E" w:rsidRDefault="00A55B77" w:rsidP="00B47DBE">
            <w:pPr>
              <w:rPr>
                <w:rFonts w:ascii="Times New Roman" w:hAnsi="Times New Roman" w:cs="Times New Roman"/>
                <w:sz w:val="24"/>
                <w:szCs w:val="24"/>
              </w:rPr>
            </w:pPr>
            <w:r w:rsidRPr="0015536E">
              <w:rPr>
                <w:rFonts w:ascii="Times New Roman" w:hAnsi="Times New Roman" w:cs="Times New Roman"/>
                <w:sz w:val="24"/>
                <w:szCs w:val="24"/>
              </w:rPr>
              <w:t>Ethanolic extracts non obese diabetic (NOD) mouse</w:t>
            </w:r>
          </w:p>
          <w:p w14:paraId="313F56E0" w14:textId="77777777" w:rsidR="00A55B77" w:rsidRPr="0015536E" w:rsidRDefault="00A55B77" w:rsidP="00B47DBE">
            <w:pPr>
              <w:rPr>
                <w:rFonts w:ascii="Times New Roman" w:hAnsi="Times New Roman" w:cs="Times New Roman"/>
                <w:sz w:val="24"/>
                <w:szCs w:val="24"/>
              </w:rPr>
            </w:pPr>
          </w:p>
          <w:p w14:paraId="65F4914F" w14:textId="77777777" w:rsidR="00A55B77" w:rsidRPr="0015536E" w:rsidRDefault="00A55B77" w:rsidP="00B47DBE">
            <w:pPr>
              <w:rPr>
                <w:rFonts w:ascii="Times New Roman" w:hAnsi="Times New Roman" w:cs="Times New Roman"/>
                <w:sz w:val="24"/>
                <w:szCs w:val="24"/>
              </w:rPr>
            </w:pPr>
            <w:r w:rsidRPr="0015536E">
              <w:rPr>
                <w:rFonts w:ascii="Times New Roman" w:hAnsi="Times New Roman" w:cs="Times New Roman"/>
                <w:sz w:val="24"/>
                <w:szCs w:val="24"/>
              </w:rPr>
              <w:t>Triton and atheronergic diet induced hyperlipedemia in albino wistar rats</w:t>
            </w:r>
          </w:p>
          <w:p w14:paraId="72777DE8" w14:textId="77777777" w:rsidR="00A55B77" w:rsidRPr="0015536E" w:rsidRDefault="00A55B77" w:rsidP="00B47DBE">
            <w:pPr>
              <w:rPr>
                <w:rFonts w:ascii="Times New Roman" w:hAnsi="Times New Roman" w:cs="Times New Roman"/>
                <w:sz w:val="24"/>
                <w:szCs w:val="24"/>
              </w:rPr>
            </w:pPr>
          </w:p>
          <w:p w14:paraId="6D2610EF" w14:textId="77777777" w:rsidR="00A55B77" w:rsidRPr="0015536E" w:rsidRDefault="00A55B77" w:rsidP="00B47DBE">
            <w:pPr>
              <w:rPr>
                <w:rFonts w:ascii="Times New Roman" w:hAnsi="Times New Roman" w:cs="Times New Roman"/>
                <w:sz w:val="24"/>
                <w:szCs w:val="24"/>
              </w:rPr>
            </w:pPr>
            <w:r w:rsidRPr="0015536E">
              <w:rPr>
                <w:rFonts w:ascii="Times New Roman" w:hAnsi="Times New Roman" w:cs="Times New Roman"/>
                <w:sz w:val="24"/>
                <w:szCs w:val="24"/>
              </w:rPr>
              <w:t> </w:t>
            </w:r>
          </w:p>
          <w:p w14:paraId="68649124" w14:textId="77777777" w:rsidR="00A55B77" w:rsidRPr="0015536E" w:rsidRDefault="00A55B77" w:rsidP="00B47DBE">
            <w:pPr>
              <w:rPr>
                <w:rFonts w:ascii="Times New Roman" w:hAnsi="Times New Roman" w:cs="Times New Roman"/>
                <w:sz w:val="24"/>
                <w:szCs w:val="24"/>
              </w:rPr>
            </w:pPr>
          </w:p>
        </w:tc>
        <w:tc>
          <w:tcPr>
            <w:tcW w:w="2762" w:type="dxa"/>
          </w:tcPr>
          <w:p w14:paraId="7520F6B4" w14:textId="77777777" w:rsidR="00A55B77" w:rsidRPr="00115439" w:rsidRDefault="00A55B77" w:rsidP="00B47DBE">
            <w:pPr>
              <w:rPr>
                <w:rFonts w:ascii="Times New Roman" w:hAnsi="Times New Roman" w:cs="Times New Roman"/>
                <w:sz w:val="24"/>
                <w:szCs w:val="24"/>
              </w:rPr>
            </w:pPr>
            <w:r>
              <w:rPr>
                <w:rFonts w:ascii="Times New Roman" w:hAnsi="Times New Roman" w:cs="Times New Roman"/>
                <w:sz w:val="24"/>
                <w:szCs w:val="24"/>
              </w:rPr>
              <w:t xml:space="preserve">(Moqbel </w:t>
            </w:r>
            <w:r w:rsidRPr="00115439">
              <w:rPr>
                <w:rFonts w:ascii="Times New Roman" w:hAnsi="Times New Roman" w:cs="Times New Roman"/>
                <w:i/>
                <w:iCs/>
                <w:sz w:val="24"/>
                <w:szCs w:val="24"/>
              </w:rPr>
              <w:t>et al</w:t>
            </w:r>
            <w:r>
              <w:rPr>
                <w:rFonts w:ascii="Times New Roman" w:hAnsi="Times New Roman" w:cs="Times New Roman"/>
                <w:i/>
                <w:iCs/>
                <w:sz w:val="24"/>
                <w:szCs w:val="24"/>
              </w:rPr>
              <w:t>,</w:t>
            </w:r>
            <w:r>
              <w:rPr>
                <w:rFonts w:ascii="Times New Roman" w:hAnsi="Times New Roman" w:cs="Times New Roman"/>
                <w:sz w:val="24"/>
                <w:szCs w:val="24"/>
              </w:rPr>
              <w:t xml:space="preserve"> 2011)</w:t>
            </w:r>
          </w:p>
          <w:p w14:paraId="0CA5556C" w14:textId="77777777" w:rsidR="00A55B77" w:rsidRPr="0015536E" w:rsidRDefault="00A55B77" w:rsidP="00B47DBE">
            <w:pPr>
              <w:rPr>
                <w:rFonts w:ascii="Times New Roman" w:hAnsi="Times New Roman" w:cs="Times New Roman"/>
                <w:sz w:val="24"/>
                <w:szCs w:val="24"/>
              </w:rPr>
            </w:pPr>
          </w:p>
          <w:p w14:paraId="3DCAD7CB" w14:textId="77777777" w:rsidR="00A55B77" w:rsidRPr="0015536E" w:rsidRDefault="00A55B77" w:rsidP="00B47DBE">
            <w:pPr>
              <w:rPr>
                <w:rFonts w:ascii="Times New Roman" w:hAnsi="Times New Roman" w:cs="Times New Roman"/>
                <w:sz w:val="24"/>
                <w:szCs w:val="24"/>
              </w:rPr>
            </w:pPr>
          </w:p>
          <w:p w14:paraId="29C54C22" w14:textId="77777777" w:rsidR="00A55B77" w:rsidRPr="0015536E" w:rsidRDefault="00A55B77" w:rsidP="00B47DBE">
            <w:pPr>
              <w:rPr>
                <w:rFonts w:ascii="Times New Roman" w:hAnsi="Times New Roman" w:cs="Times New Roman"/>
                <w:sz w:val="24"/>
                <w:szCs w:val="24"/>
              </w:rPr>
            </w:pPr>
          </w:p>
          <w:p w14:paraId="11066F79" w14:textId="77777777" w:rsidR="00A55B77" w:rsidRPr="0015536E" w:rsidRDefault="00A55B77" w:rsidP="00B47DBE">
            <w:pPr>
              <w:rPr>
                <w:rFonts w:ascii="Times New Roman" w:hAnsi="Times New Roman" w:cs="Times New Roman"/>
                <w:sz w:val="24"/>
                <w:szCs w:val="24"/>
              </w:rPr>
            </w:pPr>
            <w:r>
              <w:rPr>
                <w:rFonts w:ascii="Times New Roman" w:hAnsi="Times New Roman" w:cs="Times New Roman"/>
                <w:sz w:val="24"/>
                <w:szCs w:val="24"/>
              </w:rPr>
              <w:t>(Sikarwar, 2015)</w:t>
            </w:r>
          </w:p>
        </w:tc>
      </w:tr>
      <w:tr w:rsidR="00A55B77" w:rsidRPr="0015536E" w14:paraId="51C4DAFC" w14:textId="77777777" w:rsidTr="00B47DBE">
        <w:trPr>
          <w:trHeight w:val="852"/>
        </w:trPr>
        <w:tc>
          <w:tcPr>
            <w:tcW w:w="2181" w:type="dxa"/>
            <w:vMerge/>
          </w:tcPr>
          <w:p w14:paraId="79BDC72C" w14:textId="77777777" w:rsidR="00A55B77" w:rsidRPr="0015536E" w:rsidRDefault="00A55B77" w:rsidP="00B47DBE">
            <w:pPr>
              <w:rPr>
                <w:rFonts w:ascii="Times New Roman" w:hAnsi="Times New Roman" w:cs="Times New Roman"/>
                <w:sz w:val="24"/>
                <w:szCs w:val="24"/>
              </w:rPr>
            </w:pPr>
          </w:p>
        </w:tc>
        <w:tc>
          <w:tcPr>
            <w:tcW w:w="2326" w:type="dxa"/>
          </w:tcPr>
          <w:p w14:paraId="008ED76D" w14:textId="77777777" w:rsidR="00A55B77" w:rsidRPr="0015536E" w:rsidRDefault="00A55B77" w:rsidP="00B47DBE">
            <w:pPr>
              <w:rPr>
                <w:rFonts w:ascii="Times New Roman" w:hAnsi="Times New Roman" w:cs="Times New Roman"/>
                <w:i/>
                <w:iCs/>
                <w:sz w:val="24"/>
                <w:szCs w:val="24"/>
              </w:rPr>
            </w:pPr>
            <w:r w:rsidRPr="0015536E">
              <w:rPr>
                <w:rFonts w:ascii="Times New Roman" w:hAnsi="Times New Roman" w:cs="Times New Roman"/>
                <w:i/>
                <w:iCs/>
                <w:sz w:val="24"/>
                <w:szCs w:val="24"/>
              </w:rPr>
              <w:t>Rosa damascene</w:t>
            </w:r>
          </w:p>
        </w:tc>
        <w:tc>
          <w:tcPr>
            <w:tcW w:w="3489" w:type="dxa"/>
          </w:tcPr>
          <w:p w14:paraId="02EB2E91" w14:textId="77777777" w:rsidR="00A55B77" w:rsidRPr="0015536E" w:rsidRDefault="00A55B77" w:rsidP="00B47DBE">
            <w:pPr>
              <w:rPr>
                <w:rFonts w:ascii="Times New Roman" w:hAnsi="Times New Roman" w:cs="Times New Roman"/>
                <w:sz w:val="24"/>
                <w:szCs w:val="24"/>
              </w:rPr>
            </w:pPr>
            <w:r w:rsidRPr="0015536E">
              <w:rPr>
                <w:rFonts w:ascii="Times New Roman" w:hAnsi="Times New Roman" w:cs="Times New Roman"/>
                <w:sz w:val="24"/>
                <w:szCs w:val="24"/>
              </w:rPr>
              <w:t>Measurement of α-glucosidase activity</w:t>
            </w:r>
          </w:p>
        </w:tc>
        <w:tc>
          <w:tcPr>
            <w:tcW w:w="2762" w:type="dxa"/>
          </w:tcPr>
          <w:p w14:paraId="13662C79" w14:textId="77777777" w:rsidR="00A55B77" w:rsidRPr="00115439" w:rsidRDefault="00A55B77" w:rsidP="00B47DBE">
            <w:pPr>
              <w:rPr>
                <w:rFonts w:ascii="Times New Roman" w:hAnsi="Times New Roman" w:cs="Times New Roman"/>
                <w:sz w:val="24"/>
                <w:szCs w:val="24"/>
              </w:rPr>
            </w:pPr>
            <w:r>
              <w:rPr>
                <w:rFonts w:ascii="Times New Roman" w:hAnsi="Times New Roman" w:cs="Times New Roman"/>
                <w:sz w:val="24"/>
                <w:szCs w:val="24"/>
              </w:rPr>
              <w:t xml:space="preserve">(Gholamhoseinian </w:t>
            </w:r>
            <w:r w:rsidRPr="00115439">
              <w:rPr>
                <w:rFonts w:ascii="Times New Roman" w:hAnsi="Times New Roman" w:cs="Times New Roman"/>
                <w:i/>
                <w:iCs/>
                <w:sz w:val="24"/>
                <w:szCs w:val="24"/>
              </w:rPr>
              <w:t>et al</w:t>
            </w:r>
            <w:r>
              <w:rPr>
                <w:rFonts w:ascii="Times New Roman" w:hAnsi="Times New Roman" w:cs="Times New Roman"/>
                <w:i/>
                <w:iCs/>
                <w:sz w:val="24"/>
                <w:szCs w:val="24"/>
              </w:rPr>
              <w:t>,</w:t>
            </w:r>
            <w:r>
              <w:rPr>
                <w:rFonts w:ascii="Times New Roman" w:hAnsi="Times New Roman" w:cs="Times New Roman"/>
                <w:sz w:val="24"/>
                <w:szCs w:val="24"/>
              </w:rPr>
              <w:t xml:space="preserve"> 2008)</w:t>
            </w:r>
          </w:p>
        </w:tc>
      </w:tr>
      <w:tr w:rsidR="00A55B77" w:rsidRPr="0015536E" w14:paraId="00839129" w14:textId="77777777" w:rsidTr="00B47DBE">
        <w:trPr>
          <w:trHeight w:val="852"/>
        </w:trPr>
        <w:tc>
          <w:tcPr>
            <w:tcW w:w="2181" w:type="dxa"/>
            <w:vMerge/>
          </w:tcPr>
          <w:p w14:paraId="0811C982" w14:textId="77777777" w:rsidR="00A55B77" w:rsidRPr="0015536E" w:rsidRDefault="00A55B77" w:rsidP="00B47DBE">
            <w:pPr>
              <w:rPr>
                <w:rFonts w:ascii="Times New Roman" w:hAnsi="Times New Roman" w:cs="Times New Roman"/>
                <w:sz w:val="24"/>
                <w:szCs w:val="24"/>
              </w:rPr>
            </w:pPr>
          </w:p>
        </w:tc>
        <w:tc>
          <w:tcPr>
            <w:tcW w:w="2326" w:type="dxa"/>
          </w:tcPr>
          <w:p w14:paraId="2D6C34D4" w14:textId="77777777" w:rsidR="00A55B77" w:rsidRPr="0015536E" w:rsidRDefault="00A55B77" w:rsidP="00B47DBE">
            <w:pPr>
              <w:rPr>
                <w:rFonts w:ascii="Times New Roman" w:hAnsi="Times New Roman" w:cs="Times New Roman"/>
                <w:i/>
                <w:iCs/>
                <w:sz w:val="24"/>
                <w:szCs w:val="24"/>
              </w:rPr>
            </w:pPr>
            <w:r w:rsidRPr="0015536E">
              <w:rPr>
                <w:rFonts w:ascii="Times New Roman" w:hAnsi="Times New Roman" w:cs="Times New Roman"/>
                <w:i/>
                <w:iCs/>
                <w:sz w:val="24"/>
                <w:szCs w:val="24"/>
              </w:rPr>
              <w:t>Butea monosperma</w:t>
            </w:r>
          </w:p>
        </w:tc>
        <w:tc>
          <w:tcPr>
            <w:tcW w:w="3489" w:type="dxa"/>
          </w:tcPr>
          <w:p w14:paraId="2B337020" w14:textId="77777777" w:rsidR="00A55B77" w:rsidRPr="0015536E" w:rsidRDefault="00A55B77" w:rsidP="00B47DBE">
            <w:pPr>
              <w:rPr>
                <w:rFonts w:ascii="Times New Roman" w:hAnsi="Times New Roman" w:cs="Times New Roman"/>
                <w:sz w:val="24"/>
                <w:szCs w:val="24"/>
              </w:rPr>
            </w:pPr>
            <w:r w:rsidRPr="0015536E">
              <w:rPr>
                <w:rFonts w:ascii="Times New Roman" w:hAnsi="Times New Roman" w:cs="Times New Roman"/>
                <w:sz w:val="24"/>
                <w:szCs w:val="24"/>
              </w:rPr>
              <w:t xml:space="preserve">50% ethanolic extract reduced the oxidative damage in the tissues of diabetic animals in </w:t>
            </w:r>
            <w:r>
              <w:rPr>
                <w:rFonts w:ascii="Times New Roman" w:hAnsi="Times New Roman" w:cs="Times New Roman"/>
                <w:sz w:val="24"/>
                <w:szCs w:val="24"/>
              </w:rPr>
              <w:t>alloxan-induced</w:t>
            </w:r>
            <w:r w:rsidRPr="0015536E">
              <w:rPr>
                <w:rFonts w:ascii="Times New Roman" w:hAnsi="Times New Roman" w:cs="Times New Roman"/>
                <w:sz w:val="24"/>
                <w:szCs w:val="24"/>
              </w:rPr>
              <w:t xml:space="preserve"> diabetes swiss albino mice.</w:t>
            </w:r>
          </w:p>
        </w:tc>
        <w:tc>
          <w:tcPr>
            <w:tcW w:w="2762" w:type="dxa"/>
          </w:tcPr>
          <w:p w14:paraId="6F613D8F" w14:textId="77777777" w:rsidR="00A55B77" w:rsidRPr="0015536E" w:rsidRDefault="00A55B77" w:rsidP="00B47DBE">
            <w:pPr>
              <w:rPr>
                <w:rFonts w:ascii="Times New Roman" w:hAnsi="Times New Roman" w:cs="Times New Roman"/>
                <w:sz w:val="24"/>
                <w:szCs w:val="24"/>
              </w:rPr>
            </w:pPr>
            <w:r>
              <w:rPr>
                <w:rFonts w:ascii="Times New Roman" w:hAnsi="Times New Roman" w:cs="Times New Roman"/>
                <w:sz w:val="24"/>
                <w:szCs w:val="24"/>
              </w:rPr>
              <w:t>(Sharma, 2010)</w:t>
            </w:r>
          </w:p>
        </w:tc>
      </w:tr>
      <w:tr w:rsidR="00A55B77" w:rsidRPr="0015536E" w14:paraId="6C78800D" w14:textId="77777777" w:rsidTr="00B47DBE">
        <w:trPr>
          <w:trHeight w:val="852"/>
        </w:trPr>
        <w:tc>
          <w:tcPr>
            <w:tcW w:w="2181" w:type="dxa"/>
            <w:vMerge/>
          </w:tcPr>
          <w:p w14:paraId="52648F43" w14:textId="77777777" w:rsidR="00A55B77" w:rsidRPr="0015536E" w:rsidRDefault="00A55B77" w:rsidP="00B47DBE">
            <w:pPr>
              <w:rPr>
                <w:rFonts w:ascii="Times New Roman" w:hAnsi="Times New Roman" w:cs="Times New Roman"/>
                <w:sz w:val="24"/>
                <w:szCs w:val="24"/>
              </w:rPr>
            </w:pPr>
          </w:p>
        </w:tc>
        <w:tc>
          <w:tcPr>
            <w:tcW w:w="2326" w:type="dxa"/>
          </w:tcPr>
          <w:p w14:paraId="76D8CE1C" w14:textId="77777777" w:rsidR="00A55B77" w:rsidRPr="0015536E" w:rsidRDefault="00A55B77" w:rsidP="00B47DBE">
            <w:pPr>
              <w:rPr>
                <w:rFonts w:ascii="Times New Roman" w:hAnsi="Times New Roman" w:cs="Times New Roman"/>
                <w:i/>
                <w:iCs/>
                <w:sz w:val="24"/>
                <w:szCs w:val="24"/>
              </w:rPr>
            </w:pPr>
            <w:r w:rsidRPr="0015536E">
              <w:rPr>
                <w:rFonts w:ascii="Times New Roman" w:hAnsi="Times New Roman" w:cs="Times New Roman"/>
                <w:i/>
                <w:iCs/>
                <w:sz w:val="24"/>
                <w:szCs w:val="24"/>
              </w:rPr>
              <w:t>Bombax ceiba</w:t>
            </w:r>
          </w:p>
        </w:tc>
        <w:tc>
          <w:tcPr>
            <w:tcW w:w="3489" w:type="dxa"/>
          </w:tcPr>
          <w:p w14:paraId="76680C7E" w14:textId="77777777" w:rsidR="00A55B77" w:rsidRPr="0015536E" w:rsidRDefault="00A55B77" w:rsidP="00B47DBE">
            <w:pPr>
              <w:rPr>
                <w:rFonts w:ascii="Times New Roman" w:hAnsi="Times New Roman" w:cs="Times New Roman"/>
                <w:sz w:val="24"/>
                <w:szCs w:val="24"/>
              </w:rPr>
            </w:pPr>
            <w:r>
              <w:rPr>
                <w:rFonts w:ascii="Times New Roman" w:hAnsi="Times New Roman" w:cs="Times New Roman"/>
                <w:sz w:val="24"/>
                <w:szCs w:val="24"/>
              </w:rPr>
              <w:t>I</w:t>
            </w:r>
            <w:r w:rsidRPr="0015536E">
              <w:rPr>
                <w:rFonts w:ascii="Times New Roman" w:hAnsi="Times New Roman" w:cs="Times New Roman"/>
                <w:sz w:val="24"/>
                <w:szCs w:val="24"/>
              </w:rPr>
              <w:t xml:space="preserve">n-vitro inhabitation of </w:t>
            </w:r>
            <w:r>
              <w:rPr>
                <w:rFonts w:ascii="Times New Roman" w:hAnsi="Times New Roman" w:cs="Times New Roman"/>
                <w:sz w:val="24"/>
                <w:szCs w:val="24"/>
              </w:rPr>
              <w:t>alpha-amylase</w:t>
            </w:r>
            <w:r w:rsidRPr="0015536E">
              <w:rPr>
                <w:rFonts w:ascii="Times New Roman" w:hAnsi="Times New Roman" w:cs="Times New Roman"/>
                <w:sz w:val="24"/>
                <w:szCs w:val="24"/>
              </w:rPr>
              <w:t xml:space="preserve"> and </w:t>
            </w:r>
            <w:r>
              <w:rPr>
                <w:rFonts w:ascii="Times New Roman" w:hAnsi="Times New Roman" w:cs="Times New Roman"/>
                <w:sz w:val="24"/>
                <w:szCs w:val="24"/>
              </w:rPr>
              <w:t>alpha-glucosidase</w:t>
            </w:r>
            <w:r w:rsidRPr="0015536E">
              <w:rPr>
                <w:rFonts w:ascii="Times New Roman" w:hAnsi="Times New Roman" w:cs="Times New Roman"/>
                <w:sz w:val="24"/>
                <w:szCs w:val="24"/>
              </w:rPr>
              <w:t xml:space="preserve"> enzymes.</w:t>
            </w:r>
          </w:p>
        </w:tc>
        <w:tc>
          <w:tcPr>
            <w:tcW w:w="2762" w:type="dxa"/>
          </w:tcPr>
          <w:p w14:paraId="10B43596" w14:textId="77777777" w:rsidR="00A55B77" w:rsidRPr="0015536E" w:rsidRDefault="00A55B77" w:rsidP="00B47DBE">
            <w:pPr>
              <w:rPr>
                <w:rFonts w:ascii="Times New Roman" w:hAnsi="Times New Roman" w:cs="Times New Roman"/>
                <w:sz w:val="24"/>
                <w:szCs w:val="24"/>
              </w:rPr>
            </w:pPr>
            <w:r>
              <w:rPr>
                <w:rFonts w:ascii="Times New Roman" w:hAnsi="Times New Roman" w:cs="Times New Roman"/>
                <w:sz w:val="24"/>
                <w:szCs w:val="24"/>
              </w:rPr>
              <w:t>(Mie, 2017)</w:t>
            </w:r>
          </w:p>
        </w:tc>
      </w:tr>
      <w:tr w:rsidR="00A55B77" w:rsidRPr="0015536E" w14:paraId="209507AD" w14:textId="77777777" w:rsidTr="00B47DBE">
        <w:trPr>
          <w:trHeight w:val="852"/>
        </w:trPr>
        <w:tc>
          <w:tcPr>
            <w:tcW w:w="2181" w:type="dxa"/>
            <w:vMerge/>
          </w:tcPr>
          <w:p w14:paraId="65D55447" w14:textId="77777777" w:rsidR="00A55B77" w:rsidRPr="0015536E" w:rsidRDefault="00A55B77" w:rsidP="00B47DBE">
            <w:pPr>
              <w:rPr>
                <w:rFonts w:ascii="Times New Roman" w:hAnsi="Times New Roman" w:cs="Times New Roman"/>
                <w:sz w:val="24"/>
                <w:szCs w:val="24"/>
              </w:rPr>
            </w:pPr>
          </w:p>
        </w:tc>
        <w:tc>
          <w:tcPr>
            <w:tcW w:w="2326" w:type="dxa"/>
          </w:tcPr>
          <w:p w14:paraId="440F14D0" w14:textId="77777777" w:rsidR="00A55B77" w:rsidRPr="0015536E" w:rsidRDefault="00A55B77" w:rsidP="00B47DBE">
            <w:pPr>
              <w:rPr>
                <w:rFonts w:ascii="Times New Roman" w:hAnsi="Times New Roman" w:cs="Times New Roman"/>
                <w:i/>
                <w:iCs/>
                <w:sz w:val="24"/>
                <w:szCs w:val="24"/>
              </w:rPr>
            </w:pPr>
            <w:r w:rsidRPr="0015536E">
              <w:rPr>
                <w:rFonts w:ascii="Times New Roman" w:hAnsi="Times New Roman" w:cs="Times New Roman"/>
                <w:i/>
                <w:iCs/>
                <w:sz w:val="24"/>
                <w:szCs w:val="24"/>
              </w:rPr>
              <w:t xml:space="preserve">Ixora coccinea </w:t>
            </w:r>
          </w:p>
        </w:tc>
        <w:tc>
          <w:tcPr>
            <w:tcW w:w="3489" w:type="dxa"/>
          </w:tcPr>
          <w:p w14:paraId="119E546B" w14:textId="77777777" w:rsidR="00A55B77" w:rsidRPr="0015536E" w:rsidRDefault="00A55B77" w:rsidP="00B47DBE">
            <w:pPr>
              <w:rPr>
                <w:rFonts w:ascii="Times New Roman" w:hAnsi="Times New Roman" w:cs="Times New Roman"/>
                <w:sz w:val="24"/>
                <w:szCs w:val="24"/>
              </w:rPr>
            </w:pPr>
            <w:r w:rsidRPr="0015536E">
              <w:rPr>
                <w:rFonts w:ascii="Times New Roman" w:hAnsi="Times New Roman" w:cs="Times New Roman"/>
                <w:sz w:val="24"/>
                <w:szCs w:val="24"/>
              </w:rPr>
              <w:t xml:space="preserve">Petroleum ether extracts in </w:t>
            </w:r>
            <w:r>
              <w:rPr>
                <w:rFonts w:ascii="Times New Roman" w:hAnsi="Times New Roman" w:cs="Times New Roman"/>
                <w:sz w:val="24"/>
                <w:szCs w:val="24"/>
              </w:rPr>
              <w:t>streptozotocin-induced</w:t>
            </w:r>
            <w:r w:rsidRPr="0015536E">
              <w:rPr>
                <w:rFonts w:ascii="Times New Roman" w:hAnsi="Times New Roman" w:cs="Times New Roman"/>
                <w:sz w:val="24"/>
                <w:szCs w:val="24"/>
              </w:rPr>
              <w:t xml:space="preserve"> diabet</w:t>
            </w:r>
            <w:r>
              <w:rPr>
                <w:rFonts w:ascii="Times New Roman" w:hAnsi="Times New Roman" w:cs="Times New Roman"/>
                <w:sz w:val="24"/>
                <w:szCs w:val="24"/>
              </w:rPr>
              <w:t>e</w:t>
            </w:r>
            <w:r w:rsidRPr="0015536E">
              <w:rPr>
                <w:rFonts w:ascii="Times New Roman" w:hAnsi="Times New Roman" w:cs="Times New Roman"/>
                <w:sz w:val="24"/>
                <w:szCs w:val="24"/>
              </w:rPr>
              <w:t>s in albino rats</w:t>
            </w:r>
          </w:p>
        </w:tc>
        <w:tc>
          <w:tcPr>
            <w:tcW w:w="2762" w:type="dxa"/>
          </w:tcPr>
          <w:p w14:paraId="02195315" w14:textId="77777777" w:rsidR="00A55B77" w:rsidRPr="0015536E" w:rsidRDefault="00A55B77" w:rsidP="00B47DBE">
            <w:pPr>
              <w:rPr>
                <w:rFonts w:ascii="Times New Roman" w:hAnsi="Times New Roman" w:cs="Times New Roman"/>
                <w:sz w:val="24"/>
                <w:szCs w:val="24"/>
              </w:rPr>
            </w:pPr>
            <w:r>
              <w:rPr>
                <w:rFonts w:ascii="Times New Roman" w:hAnsi="Times New Roman" w:cs="Times New Roman"/>
                <w:sz w:val="24"/>
                <w:szCs w:val="24"/>
              </w:rPr>
              <w:t>(Benito Johnson, 2016)</w:t>
            </w:r>
          </w:p>
        </w:tc>
      </w:tr>
      <w:tr w:rsidR="00A55B77" w:rsidRPr="0015536E" w14:paraId="659775CC" w14:textId="77777777" w:rsidTr="00B47DBE">
        <w:trPr>
          <w:trHeight w:val="852"/>
        </w:trPr>
        <w:tc>
          <w:tcPr>
            <w:tcW w:w="2181" w:type="dxa"/>
            <w:vMerge/>
          </w:tcPr>
          <w:p w14:paraId="1054306D" w14:textId="77777777" w:rsidR="00A55B77" w:rsidRPr="0015536E" w:rsidRDefault="00A55B77" w:rsidP="00B47DBE">
            <w:pPr>
              <w:rPr>
                <w:rFonts w:ascii="Times New Roman" w:hAnsi="Times New Roman" w:cs="Times New Roman"/>
                <w:sz w:val="24"/>
                <w:szCs w:val="24"/>
              </w:rPr>
            </w:pPr>
          </w:p>
        </w:tc>
        <w:tc>
          <w:tcPr>
            <w:tcW w:w="2326" w:type="dxa"/>
          </w:tcPr>
          <w:p w14:paraId="08D26F09" w14:textId="77777777" w:rsidR="00A55B77" w:rsidRPr="0015536E" w:rsidRDefault="00A55B77" w:rsidP="00B47DBE">
            <w:pPr>
              <w:rPr>
                <w:rFonts w:ascii="Times New Roman" w:hAnsi="Times New Roman" w:cs="Times New Roman"/>
                <w:i/>
                <w:iCs/>
                <w:sz w:val="24"/>
                <w:szCs w:val="24"/>
              </w:rPr>
            </w:pPr>
            <w:r w:rsidRPr="0015536E">
              <w:rPr>
                <w:rFonts w:ascii="Times New Roman" w:hAnsi="Times New Roman" w:cs="Times New Roman"/>
                <w:i/>
                <w:iCs/>
                <w:sz w:val="24"/>
                <w:szCs w:val="24"/>
              </w:rPr>
              <w:t xml:space="preserve">Tagetus patula </w:t>
            </w:r>
          </w:p>
        </w:tc>
        <w:tc>
          <w:tcPr>
            <w:tcW w:w="3489" w:type="dxa"/>
          </w:tcPr>
          <w:p w14:paraId="0BFA70E8" w14:textId="77777777" w:rsidR="00A55B77" w:rsidRPr="0015536E" w:rsidRDefault="00A55B77" w:rsidP="00B47DBE">
            <w:pPr>
              <w:rPr>
                <w:rFonts w:ascii="Times New Roman" w:hAnsi="Times New Roman" w:cs="Times New Roman"/>
                <w:sz w:val="24"/>
                <w:szCs w:val="24"/>
              </w:rPr>
            </w:pPr>
            <w:r w:rsidRPr="0015536E">
              <w:rPr>
                <w:rFonts w:ascii="Times New Roman" w:hAnsi="Times New Roman" w:cs="Times New Roman"/>
                <w:sz w:val="24"/>
                <w:szCs w:val="24"/>
              </w:rPr>
              <w:t xml:space="preserve">Methanolic extract in </w:t>
            </w:r>
            <w:r>
              <w:rPr>
                <w:rFonts w:ascii="Times New Roman" w:hAnsi="Times New Roman" w:cs="Times New Roman"/>
                <w:sz w:val="24"/>
                <w:szCs w:val="24"/>
              </w:rPr>
              <w:t>streptozotocin</w:t>
            </w:r>
            <w:r w:rsidRPr="0015536E">
              <w:rPr>
                <w:rFonts w:ascii="Times New Roman" w:hAnsi="Times New Roman" w:cs="Times New Roman"/>
                <w:sz w:val="24"/>
                <w:szCs w:val="24"/>
              </w:rPr>
              <w:t xml:space="preserve"> and </w:t>
            </w:r>
            <w:r>
              <w:rPr>
                <w:rFonts w:ascii="Times New Roman" w:hAnsi="Times New Roman" w:cs="Times New Roman"/>
                <w:sz w:val="24"/>
                <w:szCs w:val="24"/>
              </w:rPr>
              <w:t>dexamethasone-induced</w:t>
            </w:r>
            <w:r w:rsidRPr="0015536E">
              <w:rPr>
                <w:rFonts w:ascii="Times New Roman" w:hAnsi="Times New Roman" w:cs="Times New Roman"/>
                <w:sz w:val="24"/>
                <w:szCs w:val="24"/>
              </w:rPr>
              <w:t xml:space="preserve"> invitro diabetic models</w:t>
            </w:r>
          </w:p>
        </w:tc>
        <w:tc>
          <w:tcPr>
            <w:tcW w:w="2762" w:type="dxa"/>
          </w:tcPr>
          <w:p w14:paraId="21CA3672" w14:textId="77777777" w:rsidR="00A55B77" w:rsidRPr="00115439" w:rsidRDefault="00A55B77" w:rsidP="00B47DBE">
            <w:pPr>
              <w:rPr>
                <w:rFonts w:ascii="Times New Roman" w:hAnsi="Times New Roman" w:cs="Times New Roman"/>
                <w:sz w:val="24"/>
                <w:szCs w:val="24"/>
              </w:rPr>
            </w:pPr>
            <w:r>
              <w:rPr>
                <w:rFonts w:ascii="Times New Roman" w:hAnsi="Times New Roman" w:cs="Times New Roman"/>
                <w:sz w:val="24"/>
                <w:szCs w:val="24"/>
              </w:rPr>
              <w:t xml:space="preserve">(Raju </w:t>
            </w:r>
            <w:r w:rsidRPr="00115439">
              <w:rPr>
                <w:rFonts w:ascii="Times New Roman" w:hAnsi="Times New Roman" w:cs="Times New Roman"/>
                <w:i/>
                <w:iCs/>
                <w:sz w:val="24"/>
                <w:szCs w:val="24"/>
              </w:rPr>
              <w:t>et al</w:t>
            </w:r>
            <w:r>
              <w:rPr>
                <w:rFonts w:ascii="Times New Roman" w:hAnsi="Times New Roman" w:cs="Times New Roman"/>
                <w:i/>
                <w:iCs/>
                <w:sz w:val="24"/>
                <w:szCs w:val="24"/>
              </w:rPr>
              <w:t>,</w:t>
            </w:r>
            <w:r>
              <w:rPr>
                <w:rFonts w:ascii="Times New Roman" w:hAnsi="Times New Roman" w:cs="Times New Roman"/>
                <w:sz w:val="24"/>
                <w:szCs w:val="24"/>
              </w:rPr>
              <w:t>2021)</w:t>
            </w:r>
          </w:p>
        </w:tc>
      </w:tr>
      <w:tr w:rsidR="00A55B77" w:rsidRPr="0015536E" w14:paraId="348BA877" w14:textId="77777777" w:rsidTr="00B47DBE">
        <w:trPr>
          <w:trHeight w:val="852"/>
        </w:trPr>
        <w:tc>
          <w:tcPr>
            <w:tcW w:w="2181" w:type="dxa"/>
            <w:vMerge/>
          </w:tcPr>
          <w:p w14:paraId="7E8F10C3" w14:textId="77777777" w:rsidR="00A55B77" w:rsidRPr="0015536E" w:rsidRDefault="00A55B77" w:rsidP="00B47DBE">
            <w:pPr>
              <w:rPr>
                <w:rFonts w:ascii="Times New Roman" w:hAnsi="Times New Roman" w:cs="Times New Roman"/>
                <w:sz w:val="24"/>
                <w:szCs w:val="24"/>
              </w:rPr>
            </w:pPr>
          </w:p>
        </w:tc>
        <w:tc>
          <w:tcPr>
            <w:tcW w:w="2326" w:type="dxa"/>
          </w:tcPr>
          <w:p w14:paraId="5182FA21" w14:textId="77777777" w:rsidR="00A55B77" w:rsidRPr="0015536E" w:rsidRDefault="00A55B77" w:rsidP="00B47DBE">
            <w:pPr>
              <w:rPr>
                <w:rFonts w:ascii="Times New Roman" w:hAnsi="Times New Roman" w:cs="Times New Roman"/>
                <w:i/>
                <w:iCs/>
                <w:sz w:val="24"/>
                <w:szCs w:val="24"/>
              </w:rPr>
            </w:pPr>
            <w:r w:rsidRPr="0015536E">
              <w:rPr>
                <w:rFonts w:ascii="Times New Roman" w:hAnsi="Times New Roman" w:cs="Times New Roman"/>
                <w:i/>
                <w:iCs/>
                <w:sz w:val="24"/>
                <w:szCs w:val="24"/>
              </w:rPr>
              <w:t>Nerium oleander</w:t>
            </w:r>
          </w:p>
        </w:tc>
        <w:tc>
          <w:tcPr>
            <w:tcW w:w="3489" w:type="dxa"/>
          </w:tcPr>
          <w:p w14:paraId="28C2B668" w14:textId="77777777" w:rsidR="00A55B77" w:rsidRPr="0015536E" w:rsidRDefault="00A55B77" w:rsidP="00B47DBE">
            <w:pPr>
              <w:rPr>
                <w:rFonts w:ascii="Times New Roman" w:hAnsi="Times New Roman" w:cs="Times New Roman"/>
                <w:sz w:val="24"/>
                <w:szCs w:val="24"/>
              </w:rPr>
            </w:pPr>
            <w:r w:rsidRPr="0015536E">
              <w:rPr>
                <w:rFonts w:ascii="Times New Roman" w:hAnsi="Times New Roman" w:cs="Times New Roman"/>
                <w:sz w:val="24"/>
                <w:szCs w:val="24"/>
              </w:rPr>
              <w:t>Ethanolic extract in alloxan induced diabetic rats</w:t>
            </w:r>
          </w:p>
        </w:tc>
        <w:tc>
          <w:tcPr>
            <w:tcW w:w="2762" w:type="dxa"/>
          </w:tcPr>
          <w:p w14:paraId="50DC7545" w14:textId="77777777" w:rsidR="00A55B77" w:rsidRPr="0015536E" w:rsidRDefault="00A55B77" w:rsidP="00B47DBE">
            <w:pPr>
              <w:rPr>
                <w:rFonts w:ascii="Times New Roman" w:hAnsi="Times New Roman" w:cs="Times New Roman"/>
                <w:sz w:val="24"/>
                <w:szCs w:val="24"/>
              </w:rPr>
            </w:pPr>
            <w:r>
              <w:rPr>
                <w:rFonts w:ascii="Times New Roman" w:hAnsi="Times New Roman" w:cs="Times New Roman"/>
                <w:sz w:val="24"/>
                <w:szCs w:val="24"/>
              </w:rPr>
              <w:t>(Swathi, 2013)</w:t>
            </w:r>
          </w:p>
        </w:tc>
      </w:tr>
      <w:tr w:rsidR="00A55B77" w:rsidRPr="0015536E" w14:paraId="38F78477" w14:textId="77777777" w:rsidTr="00B47DBE">
        <w:trPr>
          <w:trHeight w:val="852"/>
        </w:trPr>
        <w:tc>
          <w:tcPr>
            <w:tcW w:w="2181" w:type="dxa"/>
            <w:vMerge/>
          </w:tcPr>
          <w:p w14:paraId="6CCAB33F" w14:textId="77777777" w:rsidR="00A55B77" w:rsidRPr="0015536E" w:rsidRDefault="00A55B77" w:rsidP="00B47DBE">
            <w:pPr>
              <w:rPr>
                <w:rFonts w:ascii="Times New Roman" w:hAnsi="Times New Roman" w:cs="Times New Roman"/>
                <w:sz w:val="24"/>
                <w:szCs w:val="24"/>
              </w:rPr>
            </w:pPr>
          </w:p>
        </w:tc>
        <w:tc>
          <w:tcPr>
            <w:tcW w:w="2326" w:type="dxa"/>
          </w:tcPr>
          <w:p w14:paraId="374B65CF" w14:textId="77777777" w:rsidR="00A55B77" w:rsidRPr="0015536E" w:rsidRDefault="00A55B77" w:rsidP="00B47DBE">
            <w:pPr>
              <w:rPr>
                <w:rFonts w:ascii="Times New Roman" w:hAnsi="Times New Roman" w:cs="Times New Roman"/>
                <w:i/>
                <w:iCs/>
                <w:sz w:val="24"/>
                <w:szCs w:val="24"/>
              </w:rPr>
            </w:pPr>
            <w:r w:rsidRPr="0015536E">
              <w:rPr>
                <w:rFonts w:ascii="Times New Roman" w:hAnsi="Times New Roman" w:cs="Times New Roman"/>
                <w:i/>
                <w:iCs/>
                <w:sz w:val="24"/>
                <w:szCs w:val="24"/>
              </w:rPr>
              <w:t>Lavendulla angustifolia</w:t>
            </w:r>
          </w:p>
        </w:tc>
        <w:tc>
          <w:tcPr>
            <w:tcW w:w="3489" w:type="dxa"/>
          </w:tcPr>
          <w:p w14:paraId="628D7BA8" w14:textId="77777777" w:rsidR="00A55B77" w:rsidRPr="0015536E" w:rsidRDefault="00A55B77" w:rsidP="00B47DBE">
            <w:pPr>
              <w:rPr>
                <w:rFonts w:ascii="Times New Roman" w:hAnsi="Times New Roman" w:cs="Times New Roman"/>
                <w:sz w:val="24"/>
                <w:szCs w:val="24"/>
              </w:rPr>
            </w:pPr>
            <w:r w:rsidRPr="0015536E">
              <w:rPr>
                <w:rFonts w:ascii="Times New Roman" w:hAnsi="Times New Roman" w:cs="Times New Roman"/>
                <w:sz w:val="24"/>
                <w:szCs w:val="24"/>
              </w:rPr>
              <w:t xml:space="preserve">Methanolic extract in hormone sensitive lipase and pancreatic lipase </w:t>
            </w:r>
          </w:p>
        </w:tc>
        <w:tc>
          <w:tcPr>
            <w:tcW w:w="2762" w:type="dxa"/>
          </w:tcPr>
          <w:p w14:paraId="68CDC47B" w14:textId="77777777" w:rsidR="00A55B77" w:rsidRPr="00115439" w:rsidRDefault="00A55B77" w:rsidP="00B47DBE">
            <w:pPr>
              <w:rPr>
                <w:rFonts w:ascii="Times New Roman" w:hAnsi="Times New Roman" w:cs="Times New Roman"/>
                <w:sz w:val="24"/>
                <w:szCs w:val="24"/>
              </w:rPr>
            </w:pPr>
            <w:r>
              <w:rPr>
                <w:rFonts w:ascii="Times New Roman" w:hAnsi="Times New Roman" w:cs="Times New Roman"/>
                <w:sz w:val="24"/>
                <w:szCs w:val="24"/>
              </w:rPr>
              <w:t xml:space="preserve">(Issa </w:t>
            </w:r>
            <w:r w:rsidRPr="00115439">
              <w:rPr>
                <w:rFonts w:ascii="Times New Roman" w:hAnsi="Times New Roman" w:cs="Times New Roman"/>
                <w:i/>
                <w:iCs/>
                <w:sz w:val="24"/>
                <w:szCs w:val="24"/>
              </w:rPr>
              <w:t>et al</w:t>
            </w:r>
            <w:r>
              <w:rPr>
                <w:rFonts w:ascii="Times New Roman" w:hAnsi="Times New Roman" w:cs="Times New Roman"/>
                <w:i/>
                <w:iCs/>
                <w:sz w:val="24"/>
                <w:szCs w:val="24"/>
              </w:rPr>
              <w:t>,</w:t>
            </w:r>
            <w:r>
              <w:rPr>
                <w:rFonts w:ascii="Times New Roman" w:hAnsi="Times New Roman" w:cs="Times New Roman"/>
                <w:sz w:val="24"/>
                <w:szCs w:val="24"/>
              </w:rPr>
              <w:t>2011)</w:t>
            </w:r>
          </w:p>
        </w:tc>
      </w:tr>
      <w:tr w:rsidR="00A55B77" w:rsidRPr="0015536E" w14:paraId="7D5E18E1" w14:textId="77777777" w:rsidTr="00B47DBE">
        <w:trPr>
          <w:trHeight w:val="852"/>
        </w:trPr>
        <w:tc>
          <w:tcPr>
            <w:tcW w:w="2181" w:type="dxa"/>
            <w:vMerge/>
          </w:tcPr>
          <w:p w14:paraId="0AA1A4A6" w14:textId="77777777" w:rsidR="00A55B77" w:rsidRPr="0015536E" w:rsidRDefault="00A55B77" w:rsidP="00B47DBE">
            <w:pPr>
              <w:rPr>
                <w:rFonts w:ascii="Times New Roman" w:hAnsi="Times New Roman" w:cs="Times New Roman"/>
                <w:sz w:val="24"/>
                <w:szCs w:val="24"/>
              </w:rPr>
            </w:pPr>
          </w:p>
        </w:tc>
        <w:tc>
          <w:tcPr>
            <w:tcW w:w="2326" w:type="dxa"/>
          </w:tcPr>
          <w:p w14:paraId="7636187E" w14:textId="77777777" w:rsidR="00A55B77" w:rsidRPr="0015536E" w:rsidRDefault="00A55B77" w:rsidP="00B47DBE">
            <w:pPr>
              <w:rPr>
                <w:rFonts w:ascii="Times New Roman" w:hAnsi="Times New Roman" w:cs="Times New Roman"/>
                <w:i/>
                <w:iCs/>
                <w:sz w:val="24"/>
                <w:szCs w:val="24"/>
              </w:rPr>
            </w:pPr>
            <w:r w:rsidRPr="0015536E">
              <w:rPr>
                <w:rFonts w:ascii="Times New Roman" w:hAnsi="Times New Roman" w:cs="Times New Roman"/>
                <w:i/>
                <w:iCs/>
                <w:sz w:val="24"/>
                <w:szCs w:val="24"/>
              </w:rPr>
              <w:t>Hibiscus sabdariffa</w:t>
            </w:r>
          </w:p>
        </w:tc>
        <w:tc>
          <w:tcPr>
            <w:tcW w:w="3489" w:type="dxa"/>
          </w:tcPr>
          <w:p w14:paraId="14568FB7" w14:textId="77777777" w:rsidR="00A55B77" w:rsidRPr="0015536E" w:rsidRDefault="00A55B77" w:rsidP="00B47DBE">
            <w:pPr>
              <w:rPr>
                <w:rFonts w:ascii="Times New Roman" w:hAnsi="Times New Roman" w:cs="Times New Roman"/>
                <w:sz w:val="24"/>
                <w:szCs w:val="24"/>
              </w:rPr>
            </w:pPr>
            <w:r>
              <w:rPr>
                <w:rFonts w:ascii="Times New Roman" w:hAnsi="Times New Roman" w:cs="Times New Roman"/>
                <w:sz w:val="24"/>
                <w:szCs w:val="24"/>
              </w:rPr>
              <w:t>R</w:t>
            </w:r>
            <w:r w:rsidRPr="0015536E">
              <w:rPr>
                <w:rFonts w:ascii="Times New Roman" w:hAnsi="Times New Roman" w:cs="Times New Roman"/>
                <w:sz w:val="24"/>
                <w:szCs w:val="24"/>
              </w:rPr>
              <w:t>ats fed with a high caloric diet </w:t>
            </w:r>
          </w:p>
        </w:tc>
        <w:tc>
          <w:tcPr>
            <w:tcW w:w="2762" w:type="dxa"/>
          </w:tcPr>
          <w:p w14:paraId="57D40F5C" w14:textId="77777777" w:rsidR="00A55B77" w:rsidRPr="0015536E" w:rsidRDefault="00A55B77" w:rsidP="00B47DBE">
            <w:pPr>
              <w:rPr>
                <w:rFonts w:ascii="Times New Roman" w:hAnsi="Times New Roman" w:cs="Times New Roman"/>
                <w:sz w:val="24"/>
                <w:szCs w:val="24"/>
              </w:rPr>
            </w:pPr>
            <w:r>
              <w:rPr>
                <w:rFonts w:ascii="Times New Roman" w:hAnsi="Times New Roman" w:cs="Times New Roman"/>
                <w:sz w:val="24"/>
                <w:szCs w:val="24"/>
              </w:rPr>
              <w:t>(Amaya cruz, 2019)</w:t>
            </w:r>
          </w:p>
        </w:tc>
      </w:tr>
    </w:tbl>
    <w:p w14:paraId="1DED757D" w14:textId="77777777" w:rsidR="00A55B77" w:rsidRDefault="00A55B77" w:rsidP="00A55B77">
      <w:pPr>
        <w:shd w:val="clear" w:color="auto" w:fill="FFFFFF"/>
        <w:spacing w:before="200" w:after="200" w:line="600" w:lineRule="auto"/>
        <w:ind w:right="-24"/>
        <w:jc w:val="both"/>
        <w:rPr>
          <w:rFonts w:ascii="Times New Roman" w:hAnsi="Times New Roman" w:cs="Times New Roman"/>
          <w:b/>
          <w:bCs/>
          <w:sz w:val="24"/>
          <w:szCs w:val="24"/>
        </w:rPr>
      </w:pPr>
    </w:p>
    <w:p w14:paraId="45400593" w14:textId="77777777" w:rsidR="00A55B77" w:rsidRPr="006244E9" w:rsidRDefault="00A55B77" w:rsidP="005235B8">
      <w:pPr>
        <w:ind w:left="-284"/>
        <w:rPr>
          <w:rFonts w:ascii="Times New Roman" w:hAnsi="Times New Roman" w:cs="Times New Roman"/>
        </w:rPr>
      </w:pPr>
    </w:p>
    <w:sectPr w:rsidR="00A55B77" w:rsidRPr="006244E9" w:rsidSect="00A55B77">
      <w:footerReference w:type="default" r:id="rId27"/>
      <w:pgSz w:w="11906" w:h="16838"/>
      <w:pgMar w:top="1440" w:right="1440" w:bottom="1440" w:left="1276"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2D6573" w14:textId="77777777" w:rsidR="00C06025" w:rsidRDefault="00C06025" w:rsidP="00A55B77">
      <w:pPr>
        <w:spacing w:after="0" w:line="240" w:lineRule="auto"/>
      </w:pPr>
      <w:r>
        <w:separator/>
      </w:r>
    </w:p>
  </w:endnote>
  <w:endnote w:type="continuationSeparator" w:id="0">
    <w:p w14:paraId="53995640" w14:textId="77777777" w:rsidR="00C06025" w:rsidRDefault="00C06025" w:rsidP="00A55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5445493"/>
      <w:docPartObj>
        <w:docPartGallery w:val="Page Numbers (Bottom of Page)"/>
        <w:docPartUnique/>
      </w:docPartObj>
    </w:sdtPr>
    <w:sdtEndPr>
      <w:rPr>
        <w:noProof/>
      </w:rPr>
    </w:sdtEndPr>
    <w:sdtContent>
      <w:p w14:paraId="5A370DAA" w14:textId="77777777" w:rsidR="00A55B77" w:rsidRDefault="00A55B77">
        <w:pPr>
          <w:pStyle w:val="Footer"/>
          <w:jc w:val="center"/>
        </w:pPr>
        <w:r>
          <w:fldChar w:fldCharType="begin"/>
        </w:r>
        <w:r>
          <w:instrText xml:space="preserve"> PAGE   \* MERGEFORMAT </w:instrText>
        </w:r>
        <w:r>
          <w:fldChar w:fldCharType="separate"/>
        </w:r>
        <w:r w:rsidR="00C5094B">
          <w:rPr>
            <w:noProof/>
          </w:rPr>
          <w:t>26</w:t>
        </w:r>
        <w:r>
          <w:rPr>
            <w:noProof/>
          </w:rPr>
          <w:fldChar w:fldCharType="end"/>
        </w:r>
      </w:p>
    </w:sdtContent>
  </w:sdt>
  <w:p w14:paraId="7DB19E76" w14:textId="77777777" w:rsidR="00A55B77" w:rsidRDefault="00A55B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39D7D4" w14:textId="77777777" w:rsidR="00C06025" w:rsidRDefault="00C06025" w:rsidP="00A55B77">
      <w:pPr>
        <w:spacing w:after="0" w:line="240" w:lineRule="auto"/>
      </w:pPr>
      <w:r>
        <w:separator/>
      </w:r>
    </w:p>
  </w:footnote>
  <w:footnote w:type="continuationSeparator" w:id="0">
    <w:p w14:paraId="363E4C47" w14:textId="77777777" w:rsidR="00C06025" w:rsidRDefault="00C06025" w:rsidP="00A55B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81658"/>
    <w:multiLevelType w:val="multilevel"/>
    <w:tmpl w:val="CADCE5DA"/>
    <w:lvl w:ilvl="0">
      <w:start w:val="7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0447FB"/>
    <w:multiLevelType w:val="hybridMultilevel"/>
    <w:tmpl w:val="6E3C53E2"/>
    <w:lvl w:ilvl="0" w:tplc="3432DBEC">
      <w:start w:val="2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C6B0650"/>
    <w:multiLevelType w:val="hybridMultilevel"/>
    <w:tmpl w:val="1FCC4514"/>
    <w:lvl w:ilvl="0" w:tplc="C5E8CD4C">
      <w:start w:val="1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C6C2FEC"/>
    <w:multiLevelType w:val="hybridMultilevel"/>
    <w:tmpl w:val="4530B662"/>
    <w:lvl w:ilvl="0" w:tplc="BDCE2E5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3027115"/>
    <w:multiLevelType w:val="hybridMultilevel"/>
    <w:tmpl w:val="275C65CA"/>
    <w:lvl w:ilvl="0" w:tplc="BDCE2E5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23B76DFC"/>
    <w:multiLevelType w:val="multilevel"/>
    <w:tmpl w:val="546AF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69850E7"/>
    <w:multiLevelType w:val="multilevel"/>
    <w:tmpl w:val="C4045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B563572"/>
    <w:multiLevelType w:val="hybridMultilevel"/>
    <w:tmpl w:val="9C945F92"/>
    <w:lvl w:ilvl="0" w:tplc="FFFFFFFF">
      <w:start w:val="1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2BF6330E"/>
    <w:multiLevelType w:val="hybridMultilevel"/>
    <w:tmpl w:val="2E0A83D6"/>
    <w:lvl w:ilvl="0" w:tplc="941A52EA">
      <w:start w:val="1"/>
      <w:numFmt w:val="decimal"/>
      <w:lvlText w:val="%1."/>
      <w:lvlJc w:val="left"/>
      <w:pPr>
        <w:ind w:left="76" w:hanging="360"/>
      </w:pPr>
      <w:rPr>
        <w:rFonts w:hint="default"/>
      </w:rPr>
    </w:lvl>
    <w:lvl w:ilvl="1" w:tplc="40090019" w:tentative="1">
      <w:start w:val="1"/>
      <w:numFmt w:val="lowerLetter"/>
      <w:lvlText w:val="%2."/>
      <w:lvlJc w:val="left"/>
      <w:pPr>
        <w:ind w:left="796" w:hanging="360"/>
      </w:pPr>
    </w:lvl>
    <w:lvl w:ilvl="2" w:tplc="4009001B" w:tentative="1">
      <w:start w:val="1"/>
      <w:numFmt w:val="lowerRoman"/>
      <w:lvlText w:val="%3."/>
      <w:lvlJc w:val="right"/>
      <w:pPr>
        <w:ind w:left="1516" w:hanging="180"/>
      </w:pPr>
    </w:lvl>
    <w:lvl w:ilvl="3" w:tplc="4009000F" w:tentative="1">
      <w:start w:val="1"/>
      <w:numFmt w:val="decimal"/>
      <w:lvlText w:val="%4."/>
      <w:lvlJc w:val="left"/>
      <w:pPr>
        <w:ind w:left="2236" w:hanging="360"/>
      </w:pPr>
    </w:lvl>
    <w:lvl w:ilvl="4" w:tplc="40090019" w:tentative="1">
      <w:start w:val="1"/>
      <w:numFmt w:val="lowerLetter"/>
      <w:lvlText w:val="%5."/>
      <w:lvlJc w:val="left"/>
      <w:pPr>
        <w:ind w:left="2956" w:hanging="360"/>
      </w:pPr>
    </w:lvl>
    <w:lvl w:ilvl="5" w:tplc="4009001B" w:tentative="1">
      <w:start w:val="1"/>
      <w:numFmt w:val="lowerRoman"/>
      <w:lvlText w:val="%6."/>
      <w:lvlJc w:val="right"/>
      <w:pPr>
        <w:ind w:left="3676" w:hanging="180"/>
      </w:pPr>
    </w:lvl>
    <w:lvl w:ilvl="6" w:tplc="4009000F" w:tentative="1">
      <w:start w:val="1"/>
      <w:numFmt w:val="decimal"/>
      <w:lvlText w:val="%7."/>
      <w:lvlJc w:val="left"/>
      <w:pPr>
        <w:ind w:left="4396" w:hanging="360"/>
      </w:pPr>
    </w:lvl>
    <w:lvl w:ilvl="7" w:tplc="40090019" w:tentative="1">
      <w:start w:val="1"/>
      <w:numFmt w:val="lowerLetter"/>
      <w:lvlText w:val="%8."/>
      <w:lvlJc w:val="left"/>
      <w:pPr>
        <w:ind w:left="5116" w:hanging="360"/>
      </w:pPr>
    </w:lvl>
    <w:lvl w:ilvl="8" w:tplc="4009001B" w:tentative="1">
      <w:start w:val="1"/>
      <w:numFmt w:val="lowerRoman"/>
      <w:lvlText w:val="%9."/>
      <w:lvlJc w:val="right"/>
      <w:pPr>
        <w:ind w:left="5836" w:hanging="180"/>
      </w:pPr>
    </w:lvl>
  </w:abstractNum>
  <w:abstractNum w:abstractNumId="9">
    <w:nsid w:val="3504099D"/>
    <w:multiLevelType w:val="hybridMultilevel"/>
    <w:tmpl w:val="D46256F6"/>
    <w:lvl w:ilvl="0" w:tplc="BDCE2E5E">
      <w:start w:val="1"/>
      <w:numFmt w:val="decimal"/>
      <w:lvlText w:val="[%1]"/>
      <w:lvlJc w:val="left"/>
      <w:pPr>
        <w:ind w:left="780" w:hanging="360"/>
      </w:pPr>
      <w:rPr>
        <w:rFonts w:hint="default"/>
      </w:r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10">
    <w:nsid w:val="37242743"/>
    <w:multiLevelType w:val="hybridMultilevel"/>
    <w:tmpl w:val="C8A27536"/>
    <w:lvl w:ilvl="0" w:tplc="BDCE2E5E">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43A67F32"/>
    <w:multiLevelType w:val="hybridMultilevel"/>
    <w:tmpl w:val="D2BAB674"/>
    <w:lvl w:ilvl="0" w:tplc="BDCE2E5E">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
    <w:nsid w:val="4F2F1463"/>
    <w:multiLevelType w:val="hybridMultilevel"/>
    <w:tmpl w:val="FB326A66"/>
    <w:lvl w:ilvl="0" w:tplc="56461452">
      <w:start w:val="1"/>
      <w:numFmt w:val="decimal"/>
      <w:lvlText w:val="%1."/>
      <w:lvlJc w:val="left"/>
      <w:pPr>
        <w:ind w:left="1154" w:hanging="360"/>
      </w:pPr>
      <w:rPr>
        <w:rFonts w:hint="default"/>
      </w:rPr>
    </w:lvl>
    <w:lvl w:ilvl="1" w:tplc="40090019" w:tentative="1">
      <w:start w:val="1"/>
      <w:numFmt w:val="lowerLetter"/>
      <w:lvlText w:val="%2."/>
      <w:lvlJc w:val="left"/>
      <w:pPr>
        <w:ind w:left="1874" w:hanging="360"/>
      </w:pPr>
    </w:lvl>
    <w:lvl w:ilvl="2" w:tplc="4009001B" w:tentative="1">
      <w:start w:val="1"/>
      <w:numFmt w:val="lowerRoman"/>
      <w:lvlText w:val="%3."/>
      <w:lvlJc w:val="right"/>
      <w:pPr>
        <w:ind w:left="2594" w:hanging="180"/>
      </w:pPr>
    </w:lvl>
    <w:lvl w:ilvl="3" w:tplc="4009000F" w:tentative="1">
      <w:start w:val="1"/>
      <w:numFmt w:val="decimal"/>
      <w:lvlText w:val="%4."/>
      <w:lvlJc w:val="left"/>
      <w:pPr>
        <w:ind w:left="3314" w:hanging="360"/>
      </w:pPr>
    </w:lvl>
    <w:lvl w:ilvl="4" w:tplc="40090019" w:tentative="1">
      <w:start w:val="1"/>
      <w:numFmt w:val="lowerLetter"/>
      <w:lvlText w:val="%5."/>
      <w:lvlJc w:val="left"/>
      <w:pPr>
        <w:ind w:left="4034" w:hanging="360"/>
      </w:pPr>
    </w:lvl>
    <w:lvl w:ilvl="5" w:tplc="4009001B" w:tentative="1">
      <w:start w:val="1"/>
      <w:numFmt w:val="lowerRoman"/>
      <w:lvlText w:val="%6."/>
      <w:lvlJc w:val="right"/>
      <w:pPr>
        <w:ind w:left="4754" w:hanging="180"/>
      </w:pPr>
    </w:lvl>
    <w:lvl w:ilvl="6" w:tplc="4009000F" w:tentative="1">
      <w:start w:val="1"/>
      <w:numFmt w:val="decimal"/>
      <w:lvlText w:val="%7."/>
      <w:lvlJc w:val="left"/>
      <w:pPr>
        <w:ind w:left="5474" w:hanging="360"/>
      </w:pPr>
    </w:lvl>
    <w:lvl w:ilvl="7" w:tplc="40090019" w:tentative="1">
      <w:start w:val="1"/>
      <w:numFmt w:val="lowerLetter"/>
      <w:lvlText w:val="%8."/>
      <w:lvlJc w:val="left"/>
      <w:pPr>
        <w:ind w:left="6194" w:hanging="360"/>
      </w:pPr>
    </w:lvl>
    <w:lvl w:ilvl="8" w:tplc="4009001B" w:tentative="1">
      <w:start w:val="1"/>
      <w:numFmt w:val="lowerRoman"/>
      <w:lvlText w:val="%9."/>
      <w:lvlJc w:val="right"/>
      <w:pPr>
        <w:ind w:left="6914" w:hanging="180"/>
      </w:pPr>
    </w:lvl>
  </w:abstractNum>
  <w:abstractNum w:abstractNumId="13">
    <w:nsid w:val="5B5A4926"/>
    <w:multiLevelType w:val="multilevel"/>
    <w:tmpl w:val="FC587A7C"/>
    <w:lvl w:ilvl="0">
      <w:start w:val="7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D623E1A"/>
    <w:multiLevelType w:val="hybridMultilevel"/>
    <w:tmpl w:val="85F2F5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5E0E779F"/>
    <w:multiLevelType w:val="hybridMultilevel"/>
    <w:tmpl w:val="AC9EC316"/>
    <w:lvl w:ilvl="0" w:tplc="BDCE2E5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65553835"/>
    <w:multiLevelType w:val="hybridMultilevel"/>
    <w:tmpl w:val="7162552C"/>
    <w:lvl w:ilvl="0" w:tplc="824E609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6671495D"/>
    <w:multiLevelType w:val="hybridMultilevel"/>
    <w:tmpl w:val="62C2352E"/>
    <w:lvl w:ilvl="0" w:tplc="3432DBEC">
      <w:start w:val="2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708F7E4C"/>
    <w:multiLevelType w:val="hybridMultilevel"/>
    <w:tmpl w:val="85F2F57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713D1342"/>
    <w:multiLevelType w:val="hybridMultilevel"/>
    <w:tmpl w:val="DDFC9128"/>
    <w:lvl w:ilvl="0" w:tplc="FFFFFFFF">
      <w:start w:val="1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8"/>
  </w:num>
  <w:num w:numId="2">
    <w:abstractNumId w:val="5"/>
  </w:num>
  <w:num w:numId="3">
    <w:abstractNumId w:val="12"/>
  </w:num>
  <w:num w:numId="4">
    <w:abstractNumId w:val="16"/>
  </w:num>
  <w:num w:numId="5">
    <w:abstractNumId w:val="1"/>
  </w:num>
  <w:num w:numId="6">
    <w:abstractNumId w:val="17"/>
  </w:num>
  <w:num w:numId="7">
    <w:abstractNumId w:val="2"/>
  </w:num>
  <w:num w:numId="8">
    <w:abstractNumId w:val="4"/>
  </w:num>
  <w:num w:numId="9">
    <w:abstractNumId w:val="3"/>
  </w:num>
  <w:num w:numId="10">
    <w:abstractNumId w:val="9"/>
  </w:num>
  <w:num w:numId="11">
    <w:abstractNumId w:val="15"/>
  </w:num>
  <w:num w:numId="12">
    <w:abstractNumId w:val="11"/>
  </w:num>
  <w:num w:numId="13">
    <w:abstractNumId w:val="7"/>
  </w:num>
  <w:num w:numId="14">
    <w:abstractNumId w:val="19"/>
  </w:num>
  <w:num w:numId="15">
    <w:abstractNumId w:val="6"/>
  </w:num>
  <w:num w:numId="16">
    <w:abstractNumId w:val="10"/>
  </w:num>
  <w:num w:numId="17">
    <w:abstractNumId w:val="18"/>
  </w:num>
  <w:num w:numId="18">
    <w:abstractNumId w:val="0"/>
  </w:num>
  <w:num w:numId="19">
    <w:abstractNumId w:val="13"/>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097"/>
    <w:rsid w:val="00004E1B"/>
    <w:rsid w:val="00016D7C"/>
    <w:rsid w:val="000216CD"/>
    <w:rsid w:val="000266E9"/>
    <w:rsid w:val="00026ED5"/>
    <w:rsid w:val="00027703"/>
    <w:rsid w:val="00035F52"/>
    <w:rsid w:val="0004265C"/>
    <w:rsid w:val="00061627"/>
    <w:rsid w:val="0007360C"/>
    <w:rsid w:val="00073B8E"/>
    <w:rsid w:val="00075A42"/>
    <w:rsid w:val="000765C5"/>
    <w:rsid w:val="000806F2"/>
    <w:rsid w:val="00082665"/>
    <w:rsid w:val="0009214D"/>
    <w:rsid w:val="000A1EF5"/>
    <w:rsid w:val="000A662E"/>
    <w:rsid w:val="000B603F"/>
    <w:rsid w:val="000B7409"/>
    <w:rsid w:val="000C050D"/>
    <w:rsid w:val="000C1304"/>
    <w:rsid w:val="000C28F0"/>
    <w:rsid w:val="000D2513"/>
    <w:rsid w:val="000E46E4"/>
    <w:rsid w:val="000E7CEB"/>
    <w:rsid w:val="000F38C7"/>
    <w:rsid w:val="000F57DF"/>
    <w:rsid w:val="00101240"/>
    <w:rsid w:val="0012013A"/>
    <w:rsid w:val="001232C8"/>
    <w:rsid w:val="00140CF1"/>
    <w:rsid w:val="00143BB4"/>
    <w:rsid w:val="00154CAA"/>
    <w:rsid w:val="00154DF9"/>
    <w:rsid w:val="00157551"/>
    <w:rsid w:val="00183B68"/>
    <w:rsid w:val="00193281"/>
    <w:rsid w:val="001A428D"/>
    <w:rsid w:val="001C0F74"/>
    <w:rsid w:val="001C1808"/>
    <w:rsid w:val="001C4586"/>
    <w:rsid w:val="001D4074"/>
    <w:rsid w:val="001F1E8D"/>
    <w:rsid w:val="001F6E82"/>
    <w:rsid w:val="001F7EB8"/>
    <w:rsid w:val="00207ECE"/>
    <w:rsid w:val="00224FD4"/>
    <w:rsid w:val="00225196"/>
    <w:rsid w:val="00241CA1"/>
    <w:rsid w:val="00250345"/>
    <w:rsid w:val="00250CD3"/>
    <w:rsid w:val="00260E06"/>
    <w:rsid w:val="00263064"/>
    <w:rsid w:val="00266787"/>
    <w:rsid w:val="00275E7A"/>
    <w:rsid w:val="002852CE"/>
    <w:rsid w:val="0028552D"/>
    <w:rsid w:val="002903C4"/>
    <w:rsid w:val="00290B6F"/>
    <w:rsid w:val="002A47C1"/>
    <w:rsid w:val="002A7049"/>
    <w:rsid w:val="002A7EAB"/>
    <w:rsid w:val="002B152B"/>
    <w:rsid w:val="002B1AB3"/>
    <w:rsid w:val="002C5FAB"/>
    <w:rsid w:val="002D0DB0"/>
    <w:rsid w:val="002D5290"/>
    <w:rsid w:val="002F67EC"/>
    <w:rsid w:val="00300C25"/>
    <w:rsid w:val="00325240"/>
    <w:rsid w:val="003300F4"/>
    <w:rsid w:val="00332508"/>
    <w:rsid w:val="00333E80"/>
    <w:rsid w:val="00347130"/>
    <w:rsid w:val="00357C51"/>
    <w:rsid w:val="003606E3"/>
    <w:rsid w:val="00363E74"/>
    <w:rsid w:val="00377FBD"/>
    <w:rsid w:val="003851F7"/>
    <w:rsid w:val="00391DE4"/>
    <w:rsid w:val="00396E5B"/>
    <w:rsid w:val="003A5516"/>
    <w:rsid w:val="003A583A"/>
    <w:rsid w:val="003B3BE7"/>
    <w:rsid w:val="003B56AD"/>
    <w:rsid w:val="003E1582"/>
    <w:rsid w:val="003E1D64"/>
    <w:rsid w:val="003E2438"/>
    <w:rsid w:val="003E5920"/>
    <w:rsid w:val="003F75AC"/>
    <w:rsid w:val="003F7E49"/>
    <w:rsid w:val="00420340"/>
    <w:rsid w:val="00442CC5"/>
    <w:rsid w:val="00444EDC"/>
    <w:rsid w:val="00450DB1"/>
    <w:rsid w:val="00453E56"/>
    <w:rsid w:val="0046142C"/>
    <w:rsid w:val="00462377"/>
    <w:rsid w:val="00463B16"/>
    <w:rsid w:val="004650CF"/>
    <w:rsid w:val="0046555D"/>
    <w:rsid w:val="00467BA5"/>
    <w:rsid w:val="004838FB"/>
    <w:rsid w:val="00486A43"/>
    <w:rsid w:val="00490532"/>
    <w:rsid w:val="00491F42"/>
    <w:rsid w:val="0049283D"/>
    <w:rsid w:val="0049322A"/>
    <w:rsid w:val="004A0E2E"/>
    <w:rsid w:val="004B1731"/>
    <w:rsid w:val="004C0C53"/>
    <w:rsid w:val="004C2543"/>
    <w:rsid w:val="004D7135"/>
    <w:rsid w:val="004E06DF"/>
    <w:rsid w:val="004E2C4A"/>
    <w:rsid w:val="004E7417"/>
    <w:rsid w:val="004F326D"/>
    <w:rsid w:val="005076DE"/>
    <w:rsid w:val="005105BA"/>
    <w:rsid w:val="005118FA"/>
    <w:rsid w:val="00523302"/>
    <w:rsid w:val="005235B8"/>
    <w:rsid w:val="005236F1"/>
    <w:rsid w:val="00523DCF"/>
    <w:rsid w:val="00524927"/>
    <w:rsid w:val="005249BC"/>
    <w:rsid w:val="005275F5"/>
    <w:rsid w:val="00530F2F"/>
    <w:rsid w:val="0053566B"/>
    <w:rsid w:val="00536A50"/>
    <w:rsid w:val="005379FC"/>
    <w:rsid w:val="00544AFF"/>
    <w:rsid w:val="005503DE"/>
    <w:rsid w:val="00551BB2"/>
    <w:rsid w:val="0055456A"/>
    <w:rsid w:val="00560CD2"/>
    <w:rsid w:val="00563EA3"/>
    <w:rsid w:val="00564223"/>
    <w:rsid w:val="00566EBC"/>
    <w:rsid w:val="005717D8"/>
    <w:rsid w:val="005724D9"/>
    <w:rsid w:val="00574F6C"/>
    <w:rsid w:val="00575741"/>
    <w:rsid w:val="00576F98"/>
    <w:rsid w:val="00583EC8"/>
    <w:rsid w:val="005853A9"/>
    <w:rsid w:val="005908B4"/>
    <w:rsid w:val="005921F6"/>
    <w:rsid w:val="005A3AE9"/>
    <w:rsid w:val="005A3BC6"/>
    <w:rsid w:val="005B6C2D"/>
    <w:rsid w:val="005C476F"/>
    <w:rsid w:val="005D44C7"/>
    <w:rsid w:val="005F132A"/>
    <w:rsid w:val="005F2571"/>
    <w:rsid w:val="005F6E7B"/>
    <w:rsid w:val="006014AE"/>
    <w:rsid w:val="00607D09"/>
    <w:rsid w:val="006118B0"/>
    <w:rsid w:val="00615F48"/>
    <w:rsid w:val="00621EC3"/>
    <w:rsid w:val="006244E9"/>
    <w:rsid w:val="00632CEC"/>
    <w:rsid w:val="00633BF0"/>
    <w:rsid w:val="006404AF"/>
    <w:rsid w:val="006418B7"/>
    <w:rsid w:val="00644A16"/>
    <w:rsid w:val="006464D6"/>
    <w:rsid w:val="0065016B"/>
    <w:rsid w:val="0065359C"/>
    <w:rsid w:val="00662490"/>
    <w:rsid w:val="00664FDB"/>
    <w:rsid w:val="00665EEC"/>
    <w:rsid w:val="00674F25"/>
    <w:rsid w:val="00696A29"/>
    <w:rsid w:val="006A09B9"/>
    <w:rsid w:val="006A6458"/>
    <w:rsid w:val="006A7861"/>
    <w:rsid w:val="006B159D"/>
    <w:rsid w:val="006D4249"/>
    <w:rsid w:val="006D54DF"/>
    <w:rsid w:val="006F37C6"/>
    <w:rsid w:val="00713769"/>
    <w:rsid w:val="00715F40"/>
    <w:rsid w:val="0071673E"/>
    <w:rsid w:val="00717222"/>
    <w:rsid w:val="007210B4"/>
    <w:rsid w:val="007234D0"/>
    <w:rsid w:val="00724FAA"/>
    <w:rsid w:val="00734984"/>
    <w:rsid w:val="00734AC5"/>
    <w:rsid w:val="00747531"/>
    <w:rsid w:val="00762A2C"/>
    <w:rsid w:val="007730BE"/>
    <w:rsid w:val="0077332C"/>
    <w:rsid w:val="00780EC3"/>
    <w:rsid w:val="00781387"/>
    <w:rsid w:val="00783922"/>
    <w:rsid w:val="00790465"/>
    <w:rsid w:val="00790AAE"/>
    <w:rsid w:val="007926CE"/>
    <w:rsid w:val="0079543F"/>
    <w:rsid w:val="007B0AE9"/>
    <w:rsid w:val="007C08E8"/>
    <w:rsid w:val="007C6687"/>
    <w:rsid w:val="007C7A1F"/>
    <w:rsid w:val="007D1437"/>
    <w:rsid w:val="007D732D"/>
    <w:rsid w:val="007F2797"/>
    <w:rsid w:val="007F28DE"/>
    <w:rsid w:val="007F2C4C"/>
    <w:rsid w:val="007F6E9A"/>
    <w:rsid w:val="008008EB"/>
    <w:rsid w:val="00802025"/>
    <w:rsid w:val="008058AC"/>
    <w:rsid w:val="00812FA1"/>
    <w:rsid w:val="00816065"/>
    <w:rsid w:val="0081677D"/>
    <w:rsid w:val="008339E1"/>
    <w:rsid w:val="008343FA"/>
    <w:rsid w:val="00837365"/>
    <w:rsid w:val="00837841"/>
    <w:rsid w:val="00840276"/>
    <w:rsid w:val="008454E6"/>
    <w:rsid w:val="008471DD"/>
    <w:rsid w:val="00850D8B"/>
    <w:rsid w:val="0085172E"/>
    <w:rsid w:val="00857907"/>
    <w:rsid w:val="0087228C"/>
    <w:rsid w:val="00881167"/>
    <w:rsid w:val="00881D1B"/>
    <w:rsid w:val="008909B3"/>
    <w:rsid w:val="008A276E"/>
    <w:rsid w:val="008A5285"/>
    <w:rsid w:val="008B5AAB"/>
    <w:rsid w:val="008C1AC0"/>
    <w:rsid w:val="008C239E"/>
    <w:rsid w:val="008C5057"/>
    <w:rsid w:val="008D19DF"/>
    <w:rsid w:val="008D4D3C"/>
    <w:rsid w:val="008D5C05"/>
    <w:rsid w:val="008D7F4E"/>
    <w:rsid w:val="008E50E8"/>
    <w:rsid w:val="008E56D5"/>
    <w:rsid w:val="008E75AE"/>
    <w:rsid w:val="008F273D"/>
    <w:rsid w:val="009051A6"/>
    <w:rsid w:val="00921097"/>
    <w:rsid w:val="009246C2"/>
    <w:rsid w:val="00931BE8"/>
    <w:rsid w:val="00941765"/>
    <w:rsid w:val="00946139"/>
    <w:rsid w:val="00950664"/>
    <w:rsid w:val="00953DED"/>
    <w:rsid w:val="0095781B"/>
    <w:rsid w:val="0096197C"/>
    <w:rsid w:val="00961C88"/>
    <w:rsid w:val="00966AF5"/>
    <w:rsid w:val="009721F3"/>
    <w:rsid w:val="00976CB5"/>
    <w:rsid w:val="00987487"/>
    <w:rsid w:val="009906E4"/>
    <w:rsid w:val="009A0894"/>
    <w:rsid w:val="009A243A"/>
    <w:rsid w:val="009A7EF3"/>
    <w:rsid w:val="009B35AE"/>
    <w:rsid w:val="009B42AC"/>
    <w:rsid w:val="009B4D19"/>
    <w:rsid w:val="009B7CEF"/>
    <w:rsid w:val="009C192B"/>
    <w:rsid w:val="009D0DA2"/>
    <w:rsid w:val="009D1E97"/>
    <w:rsid w:val="00A0054E"/>
    <w:rsid w:val="00A06A0B"/>
    <w:rsid w:val="00A31C1C"/>
    <w:rsid w:val="00A32000"/>
    <w:rsid w:val="00A3337B"/>
    <w:rsid w:val="00A37547"/>
    <w:rsid w:val="00A42306"/>
    <w:rsid w:val="00A479C6"/>
    <w:rsid w:val="00A47EFE"/>
    <w:rsid w:val="00A54528"/>
    <w:rsid w:val="00A55B77"/>
    <w:rsid w:val="00A57B83"/>
    <w:rsid w:val="00A6014C"/>
    <w:rsid w:val="00A6046F"/>
    <w:rsid w:val="00A60AA4"/>
    <w:rsid w:val="00A628AE"/>
    <w:rsid w:val="00A64D4E"/>
    <w:rsid w:val="00A75E78"/>
    <w:rsid w:val="00A807A2"/>
    <w:rsid w:val="00A82A58"/>
    <w:rsid w:val="00A8358C"/>
    <w:rsid w:val="00A90289"/>
    <w:rsid w:val="00A93BE1"/>
    <w:rsid w:val="00A93E95"/>
    <w:rsid w:val="00A9412F"/>
    <w:rsid w:val="00AA12F6"/>
    <w:rsid w:val="00AB202F"/>
    <w:rsid w:val="00AB4B3A"/>
    <w:rsid w:val="00AB65EA"/>
    <w:rsid w:val="00AD0C03"/>
    <w:rsid w:val="00AD1EBF"/>
    <w:rsid w:val="00AE1E97"/>
    <w:rsid w:val="00AE55BF"/>
    <w:rsid w:val="00AF3413"/>
    <w:rsid w:val="00AF430D"/>
    <w:rsid w:val="00AF4327"/>
    <w:rsid w:val="00AF69E9"/>
    <w:rsid w:val="00B124C9"/>
    <w:rsid w:val="00B14ECE"/>
    <w:rsid w:val="00B15404"/>
    <w:rsid w:val="00B161D5"/>
    <w:rsid w:val="00B162FB"/>
    <w:rsid w:val="00B2186A"/>
    <w:rsid w:val="00B23746"/>
    <w:rsid w:val="00B30913"/>
    <w:rsid w:val="00B31319"/>
    <w:rsid w:val="00B429E2"/>
    <w:rsid w:val="00B46D26"/>
    <w:rsid w:val="00B5151C"/>
    <w:rsid w:val="00B5309B"/>
    <w:rsid w:val="00B60EC6"/>
    <w:rsid w:val="00B74049"/>
    <w:rsid w:val="00B746F0"/>
    <w:rsid w:val="00B77DF1"/>
    <w:rsid w:val="00B80D8C"/>
    <w:rsid w:val="00B94239"/>
    <w:rsid w:val="00BA0B7E"/>
    <w:rsid w:val="00BA191A"/>
    <w:rsid w:val="00BA1A33"/>
    <w:rsid w:val="00BA4567"/>
    <w:rsid w:val="00BB2AF7"/>
    <w:rsid w:val="00BB663D"/>
    <w:rsid w:val="00BC079B"/>
    <w:rsid w:val="00BD0D7E"/>
    <w:rsid w:val="00BD2997"/>
    <w:rsid w:val="00BE2EBC"/>
    <w:rsid w:val="00BE5F22"/>
    <w:rsid w:val="00BF09F8"/>
    <w:rsid w:val="00BF687C"/>
    <w:rsid w:val="00BF7ACE"/>
    <w:rsid w:val="00C00B21"/>
    <w:rsid w:val="00C06025"/>
    <w:rsid w:val="00C1516F"/>
    <w:rsid w:val="00C201D2"/>
    <w:rsid w:val="00C2358C"/>
    <w:rsid w:val="00C268AE"/>
    <w:rsid w:val="00C27888"/>
    <w:rsid w:val="00C41A61"/>
    <w:rsid w:val="00C45084"/>
    <w:rsid w:val="00C45DCB"/>
    <w:rsid w:val="00C5094B"/>
    <w:rsid w:val="00C56B6B"/>
    <w:rsid w:val="00C60097"/>
    <w:rsid w:val="00C854AB"/>
    <w:rsid w:val="00C91BD6"/>
    <w:rsid w:val="00C9261B"/>
    <w:rsid w:val="00C93C1B"/>
    <w:rsid w:val="00CB1B3F"/>
    <w:rsid w:val="00CB2A6E"/>
    <w:rsid w:val="00D02F96"/>
    <w:rsid w:val="00D062B1"/>
    <w:rsid w:val="00D13F44"/>
    <w:rsid w:val="00D17628"/>
    <w:rsid w:val="00D309D8"/>
    <w:rsid w:val="00D443F6"/>
    <w:rsid w:val="00D72C61"/>
    <w:rsid w:val="00D743ED"/>
    <w:rsid w:val="00D91DAF"/>
    <w:rsid w:val="00DB20DA"/>
    <w:rsid w:val="00DB6A42"/>
    <w:rsid w:val="00DB7129"/>
    <w:rsid w:val="00DC077A"/>
    <w:rsid w:val="00DD2347"/>
    <w:rsid w:val="00DD7CC3"/>
    <w:rsid w:val="00DE3CAB"/>
    <w:rsid w:val="00DE3ECE"/>
    <w:rsid w:val="00DE45F2"/>
    <w:rsid w:val="00DF2030"/>
    <w:rsid w:val="00E01448"/>
    <w:rsid w:val="00E224B1"/>
    <w:rsid w:val="00E25E67"/>
    <w:rsid w:val="00E27154"/>
    <w:rsid w:val="00E271F0"/>
    <w:rsid w:val="00E27643"/>
    <w:rsid w:val="00E324B6"/>
    <w:rsid w:val="00E34769"/>
    <w:rsid w:val="00E35E19"/>
    <w:rsid w:val="00E36E0E"/>
    <w:rsid w:val="00E40E8F"/>
    <w:rsid w:val="00E41902"/>
    <w:rsid w:val="00E50316"/>
    <w:rsid w:val="00E5791A"/>
    <w:rsid w:val="00E718F1"/>
    <w:rsid w:val="00E73B67"/>
    <w:rsid w:val="00E80306"/>
    <w:rsid w:val="00E8425E"/>
    <w:rsid w:val="00E851DD"/>
    <w:rsid w:val="00E977E2"/>
    <w:rsid w:val="00EA374F"/>
    <w:rsid w:val="00EB0CBF"/>
    <w:rsid w:val="00EB4A98"/>
    <w:rsid w:val="00EB5494"/>
    <w:rsid w:val="00EB674B"/>
    <w:rsid w:val="00EC6232"/>
    <w:rsid w:val="00ED263F"/>
    <w:rsid w:val="00ED5A89"/>
    <w:rsid w:val="00ED61C5"/>
    <w:rsid w:val="00EE3984"/>
    <w:rsid w:val="00EE6B37"/>
    <w:rsid w:val="00EF08AE"/>
    <w:rsid w:val="00EF0A17"/>
    <w:rsid w:val="00EF6A4A"/>
    <w:rsid w:val="00F039D7"/>
    <w:rsid w:val="00F064D2"/>
    <w:rsid w:val="00F06867"/>
    <w:rsid w:val="00F13560"/>
    <w:rsid w:val="00F13D91"/>
    <w:rsid w:val="00F31691"/>
    <w:rsid w:val="00F32DC4"/>
    <w:rsid w:val="00F41AEB"/>
    <w:rsid w:val="00F42A54"/>
    <w:rsid w:val="00F5440A"/>
    <w:rsid w:val="00F559AE"/>
    <w:rsid w:val="00F632E4"/>
    <w:rsid w:val="00F67BF7"/>
    <w:rsid w:val="00F74986"/>
    <w:rsid w:val="00F779E5"/>
    <w:rsid w:val="00F831CD"/>
    <w:rsid w:val="00F84BA7"/>
    <w:rsid w:val="00F9178A"/>
    <w:rsid w:val="00F923F0"/>
    <w:rsid w:val="00F9348D"/>
    <w:rsid w:val="00F973F6"/>
    <w:rsid w:val="00FA210C"/>
    <w:rsid w:val="00FE35F8"/>
    <w:rsid w:val="00FE4851"/>
    <w:rsid w:val="00FF0E3D"/>
    <w:rsid w:val="00FF2F00"/>
    <w:rsid w:val="00FF43D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289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097"/>
  </w:style>
  <w:style w:type="paragraph" w:styleId="Heading1">
    <w:name w:val="heading 1"/>
    <w:basedOn w:val="Normal"/>
    <w:link w:val="Heading1Char"/>
    <w:uiPriority w:val="9"/>
    <w:qFormat/>
    <w:rsid w:val="00C6009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0097"/>
    <w:rPr>
      <w:rFonts w:ascii="Times New Roman" w:eastAsia="Times New Roman" w:hAnsi="Times New Roman" w:cs="Times New Roman"/>
      <w:b/>
      <w:bCs/>
      <w:kern w:val="36"/>
      <w:sz w:val="48"/>
      <w:szCs w:val="48"/>
      <w:lang w:eastAsia="en-IN"/>
    </w:rPr>
  </w:style>
  <w:style w:type="paragraph" w:styleId="NormalWeb">
    <w:name w:val="Normal (Web)"/>
    <w:basedOn w:val="Normal"/>
    <w:uiPriority w:val="99"/>
    <w:unhideWhenUsed/>
    <w:rsid w:val="00C6009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C60097"/>
    <w:rPr>
      <w:i/>
      <w:iCs/>
    </w:rPr>
  </w:style>
  <w:style w:type="paragraph" w:customStyle="1" w:styleId="bib-reference">
    <w:name w:val="bib-reference"/>
    <w:basedOn w:val="Normal"/>
    <w:rsid w:val="00C60097"/>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C600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60097"/>
    <w:pPr>
      <w:ind w:left="720"/>
      <w:contextualSpacing/>
    </w:pPr>
  </w:style>
  <w:style w:type="character" w:styleId="Hyperlink">
    <w:name w:val="Hyperlink"/>
    <w:basedOn w:val="DefaultParagraphFont"/>
    <w:uiPriority w:val="99"/>
    <w:unhideWhenUsed/>
    <w:rsid w:val="00C60097"/>
    <w:rPr>
      <w:color w:val="0000FF"/>
      <w:u w:val="single"/>
    </w:rPr>
  </w:style>
  <w:style w:type="character" w:customStyle="1" w:styleId="html-italic">
    <w:name w:val="html-italic"/>
    <w:basedOn w:val="DefaultParagraphFont"/>
    <w:rsid w:val="00C60097"/>
  </w:style>
  <w:style w:type="paragraph" w:customStyle="1" w:styleId="html-xx">
    <w:name w:val="html-xx"/>
    <w:basedOn w:val="Normal"/>
    <w:rsid w:val="00C60097"/>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loaitem">
    <w:name w:val="loa__item"/>
    <w:basedOn w:val="Normal"/>
    <w:rsid w:val="00C6009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fm-vol-iss-date">
    <w:name w:val="fm-vol-iss-date"/>
    <w:basedOn w:val="DefaultParagraphFont"/>
    <w:rsid w:val="00C60097"/>
  </w:style>
  <w:style w:type="character" w:customStyle="1" w:styleId="doi">
    <w:name w:val="doi"/>
    <w:basedOn w:val="DefaultParagraphFont"/>
    <w:rsid w:val="00C60097"/>
  </w:style>
  <w:style w:type="character" w:styleId="Strong">
    <w:name w:val="Strong"/>
    <w:basedOn w:val="DefaultParagraphFont"/>
    <w:uiPriority w:val="22"/>
    <w:qFormat/>
    <w:rsid w:val="00C60097"/>
    <w:rPr>
      <w:b/>
      <w:bCs/>
    </w:rPr>
  </w:style>
  <w:style w:type="character" w:customStyle="1" w:styleId="a">
    <w:name w:val="_"/>
    <w:basedOn w:val="DefaultParagraphFont"/>
    <w:rsid w:val="00C60097"/>
  </w:style>
  <w:style w:type="character" w:customStyle="1" w:styleId="ff3">
    <w:name w:val="ff3"/>
    <w:basedOn w:val="DefaultParagraphFont"/>
    <w:rsid w:val="00C60097"/>
  </w:style>
  <w:style w:type="character" w:customStyle="1" w:styleId="ref-title">
    <w:name w:val="ref-title"/>
    <w:basedOn w:val="DefaultParagraphFont"/>
    <w:rsid w:val="00C60097"/>
  </w:style>
  <w:style w:type="character" w:customStyle="1" w:styleId="ref-vol">
    <w:name w:val="ref-vol"/>
    <w:basedOn w:val="DefaultParagraphFont"/>
    <w:rsid w:val="00C60097"/>
  </w:style>
  <w:style w:type="character" w:customStyle="1" w:styleId="ref-journal">
    <w:name w:val="ref-journal"/>
    <w:basedOn w:val="DefaultParagraphFont"/>
    <w:rsid w:val="00C60097"/>
  </w:style>
  <w:style w:type="character" w:customStyle="1" w:styleId="mixed-citation">
    <w:name w:val="mixed-citation"/>
    <w:basedOn w:val="DefaultParagraphFont"/>
    <w:rsid w:val="00C60097"/>
  </w:style>
  <w:style w:type="character" w:customStyle="1" w:styleId="author">
    <w:name w:val="author"/>
    <w:basedOn w:val="DefaultParagraphFont"/>
    <w:rsid w:val="00C60097"/>
  </w:style>
  <w:style w:type="character" w:customStyle="1" w:styleId="nlmstring-name">
    <w:name w:val="nlm_string-name"/>
    <w:basedOn w:val="DefaultParagraphFont"/>
    <w:rsid w:val="00C60097"/>
  </w:style>
  <w:style w:type="paragraph" w:styleId="Subtitle">
    <w:name w:val="Subtitle"/>
    <w:basedOn w:val="Normal"/>
    <w:next w:val="Normal"/>
    <w:link w:val="SubtitleChar"/>
    <w:uiPriority w:val="11"/>
    <w:qFormat/>
    <w:rsid w:val="00C6009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60097"/>
    <w:rPr>
      <w:rFonts w:eastAsiaTheme="minorEastAsia"/>
      <w:color w:val="5A5A5A" w:themeColor="text1" w:themeTint="A5"/>
      <w:spacing w:val="15"/>
    </w:rPr>
  </w:style>
  <w:style w:type="character" w:customStyle="1" w:styleId="UnresolvedMention1">
    <w:name w:val="Unresolved Mention1"/>
    <w:basedOn w:val="DefaultParagraphFont"/>
    <w:uiPriority w:val="99"/>
    <w:semiHidden/>
    <w:unhideWhenUsed/>
    <w:rsid w:val="00290B6F"/>
    <w:rPr>
      <w:color w:val="605E5C"/>
      <w:shd w:val="clear" w:color="auto" w:fill="E1DFDD"/>
    </w:rPr>
  </w:style>
  <w:style w:type="character" w:customStyle="1" w:styleId="authors">
    <w:name w:val="authors"/>
    <w:basedOn w:val="DefaultParagraphFont"/>
    <w:rsid w:val="00016D7C"/>
  </w:style>
  <w:style w:type="character" w:customStyle="1" w:styleId="Date1">
    <w:name w:val="Date1"/>
    <w:basedOn w:val="DefaultParagraphFont"/>
    <w:rsid w:val="00016D7C"/>
  </w:style>
  <w:style w:type="character" w:customStyle="1" w:styleId="arttitle">
    <w:name w:val="art_title"/>
    <w:basedOn w:val="DefaultParagraphFont"/>
    <w:rsid w:val="00016D7C"/>
  </w:style>
  <w:style w:type="character" w:customStyle="1" w:styleId="serialtitle">
    <w:name w:val="serial_title"/>
    <w:basedOn w:val="DefaultParagraphFont"/>
    <w:rsid w:val="00016D7C"/>
  </w:style>
  <w:style w:type="character" w:customStyle="1" w:styleId="volumeissue">
    <w:name w:val="volume_issue"/>
    <w:basedOn w:val="DefaultParagraphFont"/>
    <w:rsid w:val="00016D7C"/>
  </w:style>
  <w:style w:type="character" w:customStyle="1" w:styleId="pagerange">
    <w:name w:val="page_range"/>
    <w:basedOn w:val="DefaultParagraphFont"/>
    <w:rsid w:val="00016D7C"/>
  </w:style>
  <w:style w:type="character" w:customStyle="1" w:styleId="doilink">
    <w:name w:val="doi_link"/>
    <w:basedOn w:val="DefaultParagraphFont"/>
    <w:rsid w:val="00016D7C"/>
  </w:style>
  <w:style w:type="character" w:customStyle="1" w:styleId="a0">
    <w:name w:val="a"/>
    <w:basedOn w:val="DefaultParagraphFont"/>
    <w:rsid w:val="00C9261B"/>
  </w:style>
  <w:style w:type="character" w:customStyle="1" w:styleId="l6">
    <w:name w:val="l6"/>
    <w:basedOn w:val="DefaultParagraphFont"/>
    <w:rsid w:val="00C9261B"/>
  </w:style>
  <w:style w:type="character" w:styleId="PlaceholderText">
    <w:name w:val="Placeholder Text"/>
    <w:basedOn w:val="DefaultParagraphFont"/>
    <w:uiPriority w:val="99"/>
    <w:semiHidden/>
    <w:rsid w:val="00734AC5"/>
    <w:rPr>
      <w:color w:val="808080"/>
    </w:rPr>
  </w:style>
  <w:style w:type="paragraph" w:customStyle="1" w:styleId="referencetext">
    <w:name w:val="referencetext"/>
    <w:basedOn w:val="Normal"/>
    <w:rsid w:val="0012013A"/>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B46D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6D26"/>
    <w:rPr>
      <w:rFonts w:ascii="Tahoma" w:hAnsi="Tahoma" w:cs="Tahoma"/>
      <w:sz w:val="16"/>
      <w:szCs w:val="16"/>
    </w:rPr>
  </w:style>
  <w:style w:type="character" w:styleId="LineNumber">
    <w:name w:val="line number"/>
    <w:basedOn w:val="DefaultParagraphFont"/>
    <w:uiPriority w:val="99"/>
    <w:semiHidden/>
    <w:unhideWhenUsed/>
    <w:rsid w:val="00A55B77"/>
  </w:style>
  <w:style w:type="paragraph" w:styleId="Header">
    <w:name w:val="header"/>
    <w:basedOn w:val="Normal"/>
    <w:link w:val="HeaderChar"/>
    <w:uiPriority w:val="99"/>
    <w:unhideWhenUsed/>
    <w:rsid w:val="00A55B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5B77"/>
  </w:style>
  <w:style w:type="paragraph" w:styleId="Footer">
    <w:name w:val="footer"/>
    <w:basedOn w:val="Normal"/>
    <w:link w:val="FooterChar"/>
    <w:uiPriority w:val="99"/>
    <w:unhideWhenUsed/>
    <w:rsid w:val="00A55B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5B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097"/>
  </w:style>
  <w:style w:type="paragraph" w:styleId="Heading1">
    <w:name w:val="heading 1"/>
    <w:basedOn w:val="Normal"/>
    <w:link w:val="Heading1Char"/>
    <w:uiPriority w:val="9"/>
    <w:qFormat/>
    <w:rsid w:val="00C6009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0097"/>
    <w:rPr>
      <w:rFonts w:ascii="Times New Roman" w:eastAsia="Times New Roman" w:hAnsi="Times New Roman" w:cs="Times New Roman"/>
      <w:b/>
      <w:bCs/>
      <w:kern w:val="36"/>
      <w:sz w:val="48"/>
      <w:szCs w:val="48"/>
      <w:lang w:eastAsia="en-IN"/>
    </w:rPr>
  </w:style>
  <w:style w:type="paragraph" w:styleId="NormalWeb">
    <w:name w:val="Normal (Web)"/>
    <w:basedOn w:val="Normal"/>
    <w:uiPriority w:val="99"/>
    <w:unhideWhenUsed/>
    <w:rsid w:val="00C6009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C60097"/>
    <w:rPr>
      <w:i/>
      <w:iCs/>
    </w:rPr>
  </w:style>
  <w:style w:type="paragraph" w:customStyle="1" w:styleId="bib-reference">
    <w:name w:val="bib-reference"/>
    <w:basedOn w:val="Normal"/>
    <w:rsid w:val="00C60097"/>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C600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60097"/>
    <w:pPr>
      <w:ind w:left="720"/>
      <w:contextualSpacing/>
    </w:pPr>
  </w:style>
  <w:style w:type="character" w:styleId="Hyperlink">
    <w:name w:val="Hyperlink"/>
    <w:basedOn w:val="DefaultParagraphFont"/>
    <w:uiPriority w:val="99"/>
    <w:unhideWhenUsed/>
    <w:rsid w:val="00C60097"/>
    <w:rPr>
      <w:color w:val="0000FF"/>
      <w:u w:val="single"/>
    </w:rPr>
  </w:style>
  <w:style w:type="character" w:customStyle="1" w:styleId="html-italic">
    <w:name w:val="html-italic"/>
    <w:basedOn w:val="DefaultParagraphFont"/>
    <w:rsid w:val="00C60097"/>
  </w:style>
  <w:style w:type="paragraph" w:customStyle="1" w:styleId="html-xx">
    <w:name w:val="html-xx"/>
    <w:basedOn w:val="Normal"/>
    <w:rsid w:val="00C60097"/>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loaitem">
    <w:name w:val="loa__item"/>
    <w:basedOn w:val="Normal"/>
    <w:rsid w:val="00C6009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fm-vol-iss-date">
    <w:name w:val="fm-vol-iss-date"/>
    <w:basedOn w:val="DefaultParagraphFont"/>
    <w:rsid w:val="00C60097"/>
  </w:style>
  <w:style w:type="character" w:customStyle="1" w:styleId="doi">
    <w:name w:val="doi"/>
    <w:basedOn w:val="DefaultParagraphFont"/>
    <w:rsid w:val="00C60097"/>
  </w:style>
  <w:style w:type="character" w:styleId="Strong">
    <w:name w:val="Strong"/>
    <w:basedOn w:val="DefaultParagraphFont"/>
    <w:uiPriority w:val="22"/>
    <w:qFormat/>
    <w:rsid w:val="00C60097"/>
    <w:rPr>
      <w:b/>
      <w:bCs/>
    </w:rPr>
  </w:style>
  <w:style w:type="character" w:customStyle="1" w:styleId="a">
    <w:name w:val="_"/>
    <w:basedOn w:val="DefaultParagraphFont"/>
    <w:rsid w:val="00C60097"/>
  </w:style>
  <w:style w:type="character" w:customStyle="1" w:styleId="ff3">
    <w:name w:val="ff3"/>
    <w:basedOn w:val="DefaultParagraphFont"/>
    <w:rsid w:val="00C60097"/>
  </w:style>
  <w:style w:type="character" w:customStyle="1" w:styleId="ref-title">
    <w:name w:val="ref-title"/>
    <w:basedOn w:val="DefaultParagraphFont"/>
    <w:rsid w:val="00C60097"/>
  </w:style>
  <w:style w:type="character" w:customStyle="1" w:styleId="ref-vol">
    <w:name w:val="ref-vol"/>
    <w:basedOn w:val="DefaultParagraphFont"/>
    <w:rsid w:val="00C60097"/>
  </w:style>
  <w:style w:type="character" w:customStyle="1" w:styleId="ref-journal">
    <w:name w:val="ref-journal"/>
    <w:basedOn w:val="DefaultParagraphFont"/>
    <w:rsid w:val="00C60097"/>
  </w:style>
  <w:style w:type="character" w:customStyle="1" w:styleId="mixed-citation">
    <w:name w:val="mixed-citation"/>
    <w:basedOn w:val="DefaultParagraphFont"/>
    <w:rsid w:val="00C60097"/>
  </w:style>
  <w:style w:type="character" w:customStyle="1" w:styleId="author">
    <w:name w:val="author"/>
    <w:basedOn w:val="DefaultParagraphFont"/>
    <w:rsid w:val="00C60097"/>
  </w:style>
  <w:style w:type="character" w:customStyle="1" w:styleId="nlmstring-name">
    <w:name w:val="nlm_string-name"/>
    <w:basedOn w:val="DefaultParagraphFont"/>
    <w:rsid w:val="00C60097"/>
  </w:style>
  <w:style w:type="paragraph" w:styleId="Subtitle">
    <w:name w:val="Subtitle"/>
    <w:basedOn w:val="Normal"/>
    <w:next w:val="Normal"/>
    <w:link w:val="SubtitleChar"/>
    <w:uiPriority w:val="11"/>
    <w:qFormat/>
    <w:rsid w:val="00C6009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60097"/>
    <w:rPr>
      <w:rFonts w:eastAsiaTheme="minorEastAsia"/>
      <w:color w:val="5A5A5A" w:themeColor="text1" w:themeTint="A5"/>
      <w:spacing w:val="15"/>
    </w:rPr>
  </w:style>
  <w:style w:type="character" w:customStyle="1" w:styleId="UnresolvedMention1">
    <w:name w:val="Unresolved Mention1"/>
    <w:basedOn w:val="DefaultParagraphFont"/>
    <w:uiPriority w:val="99"/>
    <w:semiHidden/>
    <w:unhideWhenUsed/>
    <w:rsid w:val="00290B6F"/>
    <w:rPr>
      <w:color w:val="605E5C"/>
      <w:shd w:val="clear" w:color="auto" w:fill="E1DFDD"/>
    </w:rPr>
  </w:style>
  <w:style w:type="character" w:customStyle="1" w:styleId="authors">
    <w:name w:val="authors"/>
    <w:basedOn w:val="DefaultParagraphFont"/>
    <w:rsid w:val="00016D7C"/>
  </w:style>
  <w:style w:type="character" w:customStyle="1" w:styleId="Date1">
    <w:name w:val="Date1"/>
    <w:basedOn w:val="DefaultParagraphFont"/>
    <w:rsid w:val="00016D7C"/>
  </w:style>
  <w:style w:type="character" w:customStyle="1" w:styleId="arttitle">
    <w:name w:val="art_title"/>
    <w:basedOn w:val="DefaultParagraphFont"/>
    <w:rsid w:val="00016D7C"/>
  </w:style>
  <w:style w:type="character" w:customStyle="1" w:styleId="serialtitle">
    <w:name w:val="serial_title"/>
    <w:basedOn w:val="DefaultParagraphFont"/>
    <w:rsid w:val="00016D7C"/>
  </w:style>
  <w:style w:type="character" w:customStyle="1" w:styleId="volumeissue">
    <w:name w:val="volume_issue"/>
    <w:basedOn w:val="DefaultParagraphFont"/>
    <w:rsid w:val="00016D7C"/>
  </w:style>
  <w:style w:type="character" w:customStyle="1" w:styleId="pagerange">
    <w:name w:val="page_range"/>
    <w:basedOn w:val="DefaultParagraphFont"/>
    <w:rsid w:val="00016D7C"/>
  </w:style>
  <w:style w:type="character" w:customStyle="1" w:styleId="doilink">
    <w:name w:val="doi_link"/>
    <w:basedOn w:val="DefaultParagraphFont"/>
    <w:rsid w:val="00016D7C"/>
  </w:style>
  <w:style w:type="character" w:customStyle="1" w:styleId="a0">
    <w:name w:val="a"/>
    <w:basedOn w:val="DefaultParagraphFont"/>
    <w:rsid w:val="00C9261B"/>
  </w:style>
  <w:style w:type="character" w:customStyle="1" w:styleId="l6">
    <w:name w:val="l6"/>
    <w:basedOn w:val="DefaultParagraphFont"/>
    <w:rsid w:val="00C9261B"/>
  </w:style>
  <w:style w:type="character" w:styleId="PlaceholderText">
    <w:name w:val="Placeholder Text"/>
    <w:basedOn w:val="DefaultParagraphFont"/>
    <w:uiPriority w:val="99"/>
    <w:semiHidden/>
    <w:rsid w:val="00734AC5"/>
    <w:rPr>
      <w:color w:val="808080"/>
    </w:rPr>
  </w:style>
  <w:style w:type="paragraph" w:customStyle="1" w:styleId="referencetext">
    <w:name w:val="referencetext"/>
    <w:basedOn w:val="Normal"/>
    <w:rsid w:val="0012013A"/>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B46D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6D26"/>
    <w:rPr>
      <w:rFonts w:ascii="Tahoma" w:hAnsi="Tahoma" w:cs="Tahoma"/>
      <w:sz w:val="16"/>
      <w:szCs w:val="16"/>
    </w:rPr>
  </w:style>
  <w:style w:type="character" w:styleId="LineNumber">
    <w:name w:val="line number"/>
    <w:basedOn w:val="DefaultParagraphFont"/>
    <w:uiPriority w:val="99"/>
    <w:semiHidden/>
    <w:unhideWhenUsed/>
    <w:rsid w:val="00A55B77"/>
  </w:style>
  <w:style w:type="paragraph" w:styleId="Header">
    <w:name w:val="header"/>
    <w:basedOn w:val="Normal"/>
    <w:link w:val="HeaderChar"/>
    <w:uiPriority w:val="99"/>
    <w:unhideWhenUsed/>
    <w:rsid w:val="00A55B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5B77"/>
  </w:style>
  <w:style w:type="paragraph" w:styleId="Footer">
    <w:name w:val="footer"/>
    <w:basedOn w:val="Normal"/>
    <w:link w:val="FooterChar"/>
    <w:uiPriority w:val="99"/>
    <w:unhideWhenUsed/>
    <w:rsid w:val="00A55B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5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434">
      <w:bodyDiv w:val="1"/>
      <w:marLeft w:val="0"/>
      <w:marRight w:val="0"/>
      <w:marTop w:val="0"/>
      <w:marBottom w:val="0"/>
      <w:divBdr>
        <w:top w:val="none" w:sz="0" w:space="0" w:color="auto"/>
        <w:left w:val="none" w:sz="0" w:space="0" w:color="auto"/>
        <w:bottom w:val="none" w:sz="0" w:space="0" w:color="auto"/>
        <w:right w:val="none" w:sz="0" w:space="0" w:color="auto"/>
      </w:divBdr>
      <w:divsChild>
        <w:div w:id="1283195307">
          <w:marLeft w:val="0"/>
          <w:marRight w:val="0"/>
          <w:marTop w:val="0"/>
          <w:marBottom w:val="0"/>
          <w:divBdr>
            <w:top w:val="single" w:sz="6" w:space="15" w:color="ADADAD"/>
            <w:left w:val="single" w:sz="6" w:space="15" w:color="ADADAD"/>
            <w:bottom w:val="single" w:sz="6" w:space="15" w:color="ADADAD"/>
            <w:right w:val="single" w:sz="6" w:space="15" w:color="ADADAD"/>
          </w:divBdr>
          <w:divsChild>
            <w:div w:id="204231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456616">
      <w:bodyDiv w:val="1"/>
      <w:marLeft w:val="0"/>
      <w:marRight w:val="0"/>
      <w:marTop w:val="0"/>
      <w:marBottom w:val="0"/>
      <w:divBdr>
        <w:top w:val="none" w:sz="0" w:space="0" w:color="auto"/>
        <w:left w:val="none" w:sz="0" w:space="0" w:color="auto"/>
        <w:bottom w:val="none" w:sz="0" w:space="0" w:color="auto"/>
        <w:right w:val="none" w:sz="0" w:space="0" w:color="auto"/>
      </w:divBdr>
      <w:divsChild>
        <w:div w:id="941568114">
          <w:marLeft w:val="0"/>
          <w:marRight w:val="0"/>
          <w:marTop w:val="0"/>
          <w:marBottom w:val="0"/>
          <w:divBdr>
            <w:top w:val="single" w:sz="6" w:space="15" w:color="ADADAD"/>
            <w:left w:val="single" w:sz="6" w:space="15" w:color="ADADAD"/>
            <w:bottom w:val="single" w:sz="6" w:space="15" w:color="ADADAD"/>
            <w:right w:val="single" w:sz="6" w:space="15" w:color="ADADAD"/>
          </w:divBdr>
          <w:divsChild>
            <w:div w:id="62091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360358">
      <w:bodyDiv w:val="1"/>
      <w:marLeft w:val="0"/>
      <w:marRight w:val="0"/>
      <w:marTop w:val="0"/>
      <w:marBottom w:val="0"/>
      <w:divBdr>
        <w:top w:val="none" w:sz="0" w:space="0" w:color="auto"/>
        <w:left w:val="none" w:sz="0" w:space="0" w:color="auto"/>
        <w:bottom w:val="none" w:sz="0" w:space="0" w:color="auto"/>
        <w:right w:val="none" w:sz="0" w:space="0" w:color="auto"/>
      </w:divBdr>
      <w:divsChild>
        <w:div w:id="42408592">
          <w:marLeft w:val="0"/>
          <w:marRight w:val="0"/>
          <w:marTop w:val="0"/>
          <w:marBottom w:val="0"/>
          <w:divBdr>
            <w:top w:val="single" w:sz="6" w:space="15" w:color="ADADAD"/>
            <w:left w:val="single" w:sz="6" w:space="15" w:color="ADADAD"/>
            <w:bottom w:val="single" w:sz="6" w:space="15" w:color="ADADAD"/>
            <w:right w:val="single" w:sz="6" w:space="15" w:color="ADADAD"/>
          </w:divBdr>
          <w:divsChild>
            <w:div w:id="143682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92217">
      <w:bodyDiv w:val="1"/>
      <w:marLeft w:val="0"/>
      <w:marRight w:val="0"/>
      <w:marTop w:val="0"/>
      <w:marBottom w:val="0"/>
      <w:divBdr>
        <w:top w:val="none" w:sz="0" w:space="0" w:color="auto"/>
        <w:left w:val="none" w:sz="0" w:space="0" w:color="auto"/>
        <w:bottom w:val="none" w:sz="0" w:space="0" w:color="auto"/>
        <w:right w:val="none" w:sz="0" w:space="0" w:color="auto"/>
      </w:divBdr>
      <w:divsChild>
        <w:div w:id="1521820816">
          <w:marLeft w:val="0"/>
          <w:marRight w:val="0"/>
          <w:marTop w:val="0"/>
          <w:marBottom w:val="0"/>
          <w:divBdr>
            <w:top w:val="none" w:sz="0" w:space="0" w:color="auto"/>
            <w:left w:val="none" w:sz="0" w:space="0" w:color="auto"/>
            <w:bottom w:val="none" w:sz="0" w:space="0" w:color="auto"/>
            <w:right w:val="none" w:sz="0" w:space="0" w:color="auto"/>
          </w:divBdr>
          <w:divsChild>
            <w:div w:id="666716187">
              <w:marLeft w:val="0"/>
              <w:marRight w:val="0"/>
              <w:marTop w:val="0"/>
              <w:marBottom w:val="0"/>
              <w:divBdr>
                <w:top w:val="none" w:sz="0" w:space="0" w:color="auto"/>
                <w:left w:val="none" w:sz="0" w:space="0" w:color="auto"/>
                <w:bottom w:val="none" w:sz="0" w:space="0" w:color="auto"/>
                <w:right w:val="none" w:sz="0" w:space="0" w:color="auto"/>
              </w:divBdr>
              <w:divsChild>
                <w:div w:id="106155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788155">
      <w:bodyDiv w:val="1"/>
      <w:marLeft w:val="0"/>
      <w:marRight w:val="0"/>
      <w:marTop w:val="0"/>
      <w:marBottom w:val="0"/>
      <w:divBdr>
        <w:top w:val="none" w:sz="0" w:space="0" w:color="auto"/>
        <w:left w:val="none" w:sz="0" w:space="0" w:color="auto"/>
        <w:bottom w:val="none" w:sz="0" w:space="0" w:color="auto"/>
        <w:right w:val="none" w:sz="0" w:space="0" w:color="auto"/>
      </w:divBdr>
      <w:divsChild>
        <w:div w:id="923225212">
          <w:marLeft w:val="0"/>
          <w:marRight w:val="0"/>
          <w:marTop w:val="0"/>
          <w:marBottom w:val="0"/>
          <w:divBdr>
            <w:top w:val="single" w:sz="6" w:space="15" w:color="ADADAD"/>
            <w:left w:val="single" w:sz="6" w:space="15" w:color="ADADAD"/>
            <w:bottom w:val="single" w:sz="6" w:space="15" w:color="ADADAD"/>
            <w:right w:val="single" w:sz="6" w:space="15" w:color="ADADAD"/>
          </w:divBdr>
          <w:divsChild>
            <w:div w:id="102624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262858">
      <w:bodyDiv w:val="1"/>
      <w:marLeft w:val="0"/>
      <w:marRight w:val="0"/>
      <w:marTop w:val="0"/>
      <w:marBottom w:val="0"/>
      <w:divBdr>
        <w:top w:val="none" w:sz="0" w:space="0" w:color="auto"/>
        <w:left w:val="none" w:sz="0" w:space="0" w:color="auto"/>
        <w:bottom w:val="none" w:sz="0" w:space="0" w:color="auto"/>
        <w:right w:val="none" w:sz="0" w:space="0" w:color="auto"/>
      </w:divBdr>
      <w:divsChild>
        <w:div w:id="1018003247">
          <w:marLeft w:val="0"/>
          <w:marRight w:val="0"/>
          <w:marTop w:val="0"/>
          <w:marBottom w:val="0"/>
          <w:divBdr>
            <w:top w:val="none" w:sz="0" w:space="0" w:color="auto"/>
            <w:left w:val="none" w:sz="0" w:space="0" w:color="auto"/>
            <w:bottom w:val="none" w:sz="0" w:space="0" w:color="auto"/>
            <w:right w:val="none" w:sz="0" w:space="0" w:color="auto"/>
          </w:divBdr>
        </w:div>
        <w:div w:id="1661421459">
          <w:marLeft w:val="0"/>
          <w:marRight w:val="0"/>
          <w:marTop w:val="0"/>
          <w:marBottom w:val="0"/>
          <w:divBdr>
            <w:top w:val="none" w:sz="0" w:space="0" w:color="auto"/>
            <w:left w:val="none" w:sz="0" w:space="0" w:color="auto"/>
            <w:bottom w:val="none" w:sz="0" w:space="0" w:color="auto"/>
            <w:right w:val="none" w:sz="0" w:space="0" w:color="auto"/>
          </w:divBdr>
        </w:div>
        <w:div w:id="1961380532">
          <w:marLeft w:val="0"/>
          <w:marRight w:val="0"/>
          <w:marTop w:val="0"/>
          <w:marBottom w:val="0"/>
          <w:divBdr>
            <w:top w:val="none" w:sz="0" w:space="0" w:color="auto"/>
            <w:left w:val="none" w:sz="0" w:space="0" w:color="auto"/>
            <w:bottom w:val="none" w:sz="0" w:space="0" w:color="auto"/>
            <w:right w:val="none" w:sz="0" w:space="0" w:color="auto"/>
          </w:divBdr>
        </w:div>
      </w:divsChild>
    </w:div>
    <w:div w:id="1922909642">
      <w:bodyDiv w:val="1"/>
      <w:marLeft w:val="0"/>
      <w:marRight w:val="0"/>
      <w:marTop w:val="0"/>
      <w:marBottom w:val="0"/>
      <w:divBdr>
        <w:top w:val="none" w:sz="0" w:space="0" w:color="auto"/>
        <w:left w:val="none" w:sz="0" w:space="0" w:color="auto"/>
        <w:bottom w:val="none" w:sz="0" w:space="0" w:color="auto"/>
        <w:right w:val="none" w:sz="0" w:space="0" w:color="auto"/>
      </w:divBdr>
      <w:divsChild>
        <w:div w:id="1176460537">
          <w:marLeft w:val="0"/>
          <w:marRight w:val="0"/>
          <w:marTop w:val="0"/>
          <w:marBottom w:val="0"/>
          <w:divBdr>
            <w:top w:val="single" w:sz="6" w:space="15" w:color="ADADAD"/>
            <w:left w:val="single" w:sz="6" w:space="15" w:color="ADADAD"/>
            <w:bottom w:val="single" w:sz="6" w:space="15" w:color="ADADAD"/>
            <w:right w:val="single" w:sz="6" w:space="15" w:color="ADADAD"/>
          </w:divBdr>
          <w:divsChild>
            <w:div w:id="4702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term=Gauthaman%20KK%5BAuthor%5D" TargetMode="External"/><Relationship Id="rId13" Type="http://schemas.openxmlformats.org/officeDocument/2006/relationships/hyperlink" Target="https://pubmed.ncbi.nlm.nih.gov/?term=Devaraj%20NS%5BAuthor%5D" TargetMode="External"/><Relationship Id="rId18" Type="http://schemas.openxmlformats.org/officeDocument/2006/relationships/hyperlink" Target="https://doi.org/10.1016/j.fitote.2022.105243" TargetMode="External"/><Relationship Id="rId26" Type="http://schemas.openxmlformats.org/officeDocument/2006/relationships/image" Target="media/image1.png"/><Relationship Id="rId3" Type="http://schemas.microsoft.com/office/2007/relationships/stylesWithEffects" Target="stylesWithEffects.xml"/><Relationship Id="rId21" Type="http://schemas.openxmlformats.org/officeDocument/2006/relationships/hyperlink" Target="https://dx.doi.org/10.5812/modernc.68390" TargetMode="External"/><Relationship Id="rId7" Type="http://schemas.openxmlformats.org/officeDocument/2006/relationships/endnotes" Target="endnotes.xml"/><Relationship Id="rId12" Type="http://schemas.openxmlformats.org/officeDocument/2006/relationships/hyperlink" Target="https://pubmed.ncbi.nlm.nih.gov/?term=Krishnamoorthy%20KK%5BAuthor%5D" TargetMode="External"/><Relationship Id="rId17" Type="http://schemas.openxmlformats.org/officeDocument/2006/relationships/hyperlink" Target="https://doi.org/10.1016/j.jep.2018.12.039" TargetMode="External"/><Relationship Id="rId25" Type="http://schemas.openxmlformats.org/officeDocument/2006/relationships/hyperlink" Target="https://doi.org/10.22456/1679-9216.82557" TargetMode="External"/><Relationship Id="rId2" Type="http://schemas.openxmlformats.org/officeDocument/2006/relationships/styles" Target="styles.xml"/><Relationship Id="rId16" Type="http://schemas.openxmlformats.org/officeDocument/2006/relationships/hyperlink" Target="https://doi.org/10.1186%2F1472-6882-6-32" TargetMode="External"/><Relationship Id="rId20" Type="http://schemas.openxmlformats.org/officeDocument/2006/relationships/hyperlink" Target="https://doi.org/10.1007/s10787-018-0520-y"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ubmed.ncbi.nlm.nih.gov/?term=Prabhu%20VV%5BAuthor%5D" TargetMode="External"/><Relationship Id="rId24" Type="http://schemas.openxmlformats.org/officeDocument/2006/relationships/hyperlink" Target="https://doi.org/10.1155/2013/825290" TargetMode="External"/><Relationship Id="rId5" Type="http://schemas.openxmlformats.org/officeDocument/2006/relationships/webSettings" Target="webSettings.xml"/><Relationship Id="rId15" Type="http://schemas.openxmlformats.org/officeDocument/2006/relationships/hyperlink" Target="https://www.ncbi.nlm.nih.gov/pmc/articles/PMC1592511/" TargetMode="External"/><Relationship Id="rId23" Type="http://schemas.openxmlformats.org/officeDocument/2006/relationships/hyperlink" Target="https://doi.org/10.5487/TR.2019.35.3.233" TargetMode="External"/><Relationship Id="rId28" Type="http://schemas.openxmlformats.org/officeDocument/2006/relationships/fontTable" Target="fontTable.xml"/><Relationship Id="rId10" Type="http://schemas.openxmlformats.org/officeDocument/2006/relationships/hyperlink" Target="https://pubmed.ncbi.nlm.nih.gov/?term=Thanislas%20PT%5BAuthor%5D" TargetMode="External"/><Relationship Id="rId19" Type="http://schemas.openxmlformats.org/officeDocument/2006/relationships/hyperlink" Target="https://doi.org/10.1155/2014/368376" TargetMode="External"/><Relationship Id="rId4" Type="http://schemas.openxmlformats.org/officeDocument/2006/relationships/settings" Target="settings.xml"/><Relationship Id="rId9" Type="http://schemas.openxmlformats.org/officeDocument/2006/relationships/hyperlink" Target="https://pubmed.ncbi.nlm.nih.gov/?term=Saleem%20MT%5BAuthor%5D" TargetMode="External"/><Relationship Id="rId14" Type="http://schemas.openxmlformats.org/officeDocument/2006/relationships/hyperlink" Target="https://pubmed.ncbi.nlm.nih.gov/?term=Somasundaram%20JS%5BAuthor%5D" TargetMode="External"/><Relationship Id="rId22" Type="http://schemas.openxmlformats.org/officeDocument/2006/relationships/hyperlink" Target="https://doi.org/10.1016/j.jep.2017.05.031"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8838</Words>
  <Characters>50383</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59103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MT15</dc:creator>
  <cp:lastModifiedBy>ismail - [2010]</cp:lastModifiedBy>
  <cp:revision>2</cp:revision>
  <dcterms:created xsi:type="dcterms:W3CDTF">2024-04-29T04:13:00Z</dcterms:created>
  <dcterms:modified xsi:type="dcterms:W3CDTF">2024-04-29T04:13:00Z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48f48fde-eae6-4f4c-b6dd-94f9830516fb</vt:lpwstr>
  </property>
</Properties>
</file>