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87D20" w14:textId="77777777" w:rsidR="00BA06F1" w:rsidRDefault="003F341F" w:rsidP="00BA06F1">
      <w:pPr>
        <w:spacing w:line="302" w:lineRule="auto"/>
        <w:ind w:left="115" w:right="609"/>
        <w:jc w:val="center"/>
        <w:rPr>
          <w:rFonts w:ascii="Georgia"/>
          <w:b/>
          <w:bCs/>
          <w:w w:val="115"/>
          <w:sz w:val="28"/>
          <w:szCs w:val="28"/>
        </w:rPr>
      </w:pPr>
      <w:r w:rsidRPr="00560D1F">
        <w:rPr>
          <w:b/>
          <w:bCs/>
          <w:sz w:val="28"/>
          <w:szCs w:val="28"/>
        </w:rPr>
        <w:fldChar w:fldCharType="begin"/>
      </w:r>
      <w:r w:rsidR="00BA06F1" w:rsidRPr="00560D1F">
        <w:rPr>
          <w:b/>
          <w:bCs/>
          <w:sz w:val="28"/>
          <w:szCs w:val="28"/>
        </w:rPr>
        <w:instrText>HYPERLINK "https://www.researchgate.net/publication/373019985_Fintech_Innovations_And_Their_Impact_On_Traditional_Financial_Institutions_Payment_Systems_And_Financial_Inclusion_-A_Review_Of_Case_Studies?enrichId=rgreq-e8991eac8c9708d3a05dd99e3b4db73a-XXX&amp;enrichSource=Y292ZXJQYWdlOzM3MzAxOTk4NTtBUzoxMTQzMTI4MTE4MDYwNjg1MkAxNjkxNjY0MjcwMTIx&amp;el=1_x_3&amp;_esc=publicationCoverPdf" \h</w:instrText>
      </w:r>
      <w:r w:rsidRPr="00560D1F">
        <w:rPr>
          <w:b/>
          <w:bCs/>
          <w:sz w:val="28"/>
          <w:szCs w:val="28"/>
        </w:rPr>
      </w:r>
      <w:r w:rsidRPr="00560D1F">
        <w:rPr>
          <w:b/>
          <w:bCs/>
          <w:sz w:val="28"/>
          <w:szCs w:val="28"/>
        </w:rPr>
        <w:fldChar w:fldCharType="separate"/>
      </w:r>
      <w:r w:rsidR="001115F5" w:rsidRPr="00560D1F">
        <w:rPr>
          <w:rFonts w:ascii="Georgia"/>
          <w:b/>
          <w:bCs/>
          <w:w w:val="115"/>
          <w:sz w:val="28"/>
          <w:szCs w:val="28"/>
        </w:rPr>
        <w:t xml:space="preserve">The Impact Of Fintech Innovations On Traditional Financial Institutions, Financial Inclusions, and Payment Systems </w:t>
      </w:r>
      <w:r w:rsidR="00DE217F">
        <w:rPr>
          <w:rFonts w:ascii="Georgia"/>
          <w:b/>
          <w:bCs/>
          <w:w w:val="115"/>
          <w:sz w:val="28"/>
          <w:szCs w:val="28"/>
        </w:rPr>
        <w:t>–</w:t>
      </w:r>
      <w:r w:rsidR="00DE217F">
        <w:rPr>
          <w:rFonts w:ascii="Georgia"/>
          <w:b/>
          <w:bCs/>
          <w:w w:val="115"/>
          <w:sz w:val="28"/>
          <w:szCs w:val="28"/>
        </w:rPr>
        <w:t xml:space="preserve"> </w:t>
      </w:r>
      <w:r w:rsidR="00BA06F1" w:rsidRPr="00560D1F">
        <w:rPr>
          <w:rFonts w:ascii="Georgia"/>
          <w:b/>
          <w:bCs/>
          <w:w w:val="115"/>
          <w:sz w:val="28"/>
          <w:szCs w:val="28"/>
        </w:rPr>
        <w:t>A</w:t>
      </w:r>
      <w:r w:rsidR="00DE217F">
        <w:rPr>
          <w:rFonts w:ascii="Georgia"/>
          <w:b/>
          <w:bCs/>
          <w:w w:val="115"/>
          <w:sz w:val="28"/>
          <w:szCs w:val="28"/>
        </w:rPr>
        <w:t xml:space="preserve"> </w:t>
      </w:r>
      <w:r w:rsidR="00BA06F1" w:rsidRPr="00560D1F">
        <w:rPr>
          <w:rFonts w:ascii="Georgia"/>
          <w:b/>
          <w:bCs/>
          <w:w w:val="115"/>
          <w:sz w:val="28"/>
          <w:szCs w:val="28"/>
        </w:rPr>
        <w:t>Review</w:t>
      </w:r>
      <w:r w:rsidR="00DE217F">
        <w:rPr>
          <w:rFonts w:ascii="Georgia"/>
          <w:b/>
          <w:bCs/>
          <w:w w:val="115"/>
          <w:sz w:val="28"/>
          <w:szCs w:val="28"/>
        </w:rPr>
        <w:t xml:space="preserve"> </w:t>
      </w:r>
      <w:r w:rsidR="00BA06F1" w:rsidRPr="00560D1F">
        <w:rPr>
          <w:rFonts w:ascii="Georgia"/>
          <w:b/>
          <w:bCs/>
          <w:w w:val="115"/>
          <w:sz w:val="28"/>
          <w:szCs w:val="28"/>
        </w:rPr>
        <w:t>Of</w:t>
      </w:r>
      <w:r w:rsidR="00DE217F">
        <w:rPr>
          <w:rFonts w:ascii="Georgia"/>
          <w:b/>
          <w:bCs/>
          <w:w w:val="115"/>
          <w:sz w:val="28"/>
          <w:szCs w:val="28"/>
        </w:rPr>
        <w:t xml:space="preserve"> </w:t>
      </w:r>
      <w:r w:rsidR="00BA06F1" w:rsidRPr="00560D1F">
        <w:rPr>
          <w:rFonts w:ascii="Georgia"/>
          <w:b/>
          <w:bCs/>
          <w:w w:val="115"/>
          <w:sz w:val="28"/>
          <w:szCs w:val="28"/>
        </w:rPr>
        <w:t>Case</w:t>
      </w:r>
      <w:r w:rsidR="00DE217F">
        <w:rPr>
          <w:rFonts w:ascii="Georgia"/>
          <w:b/>
          <w:bCs/>
          <w:w w:val="115"/>
          <w:sz w:val="28"/>
          <w:szCs w:val="28"/>
        </w:rPr>
        <w:t xml:space="preserve"> </w:t>
      </w:r>
      <w:r w:rsidR="00BA06F1" w:rsidRPr="00560D1F">
        <w:rPr>
          <w:rFonts w:ascii="Georgia"/>
          <w:b/>
          <w:bCs/>
          <w:w w:val="115"/>
          <w:sz w:val="28"/>
          <w:szCs w:val="28"/>
        </w:rPr>
        <w:t>Studies</w:t>
      </w:r>
      <w:r w:rsidRPr="00560D1F">
        <w:rPr>
          <w:rFonts w:ascii="Georgia"/>
          <w:b/>
          <w:bCs/>
          <w:w w:val="115"/>
          <w:sz w:val="28"/>
          <w:szCs w:val="28"/>
        </w:rPr>
        <w:fldChar w:fldCharType="end"/>
      </w:r>
    </w:p>
    <w:p w14:paraId="3034EFF8" w14:textId="77777777" w:rsidR="00B37240" w:rsidRDefault="00B37240" w:rsidP="00BA06F1">
      <w:pPr>
        <w:spacing w:line="302" w:lineRule="auto"/>
        <w:ind w:left="115" w:right="609"/>
        <w:jc w:val="center"/>
        <w:rPr>
          <w:rFonts w:ascii="Georgia"/>
          <w:b/>
          <w:bCs/>
          <w:sz w:val="28"/>
          <w:szCs w:val="28"/>
        </w:rPr>
      </w:pPr>
    </w:p>
    <w:p w14:paraId="27E263C4" w14:textId="77777777" w:rsidR="00610287" w:rsidRPr="00560D1F" w:rsidRDefault="00610287" w:rsidP="00BA06F1">
      <w:pPr>
        <w:spacing w:line="302" w:lineRule="auto"/>
        <w:ind w:left="115" w:right="609"/>
        <w:jc w:val="center"/>
        <w:rPr>
          <w:rFonts w:ascii="Georgia"/>
          <w:b/>
          <w:bCs/>
          <w:sz w:val="28"/>
          <w:szCs w:val="28"/>
        </w:rPr>
      </w:pPr>
    </w:p>
    <w:p w14:paraId="79E6D189" w14:textId="77777777" w:rsidR="002635C4" w:rsidRDefault="002635C4"/>
    <w:p w14:paraId="270169CF" w14:textId="77777777" w:rsidR="002635C4" w:rsidRDefault="002635C4"/>
    <w:p w14:paraId="7C44F98C" w14:textId="77777777" w:rsidR="00803A71" w:rsidRPr="002635C4" w:rsidRDefault="00BA06F1">
      <w:pPr>
        <w:rPr>
          <w:sz w:val="24"/>
          <w:szCs w:val="24"/>
        </w:rPr>
      </w:pPr>
      <w:r w:rsidRPr="002635C4">
        <w:rPr>
          <w:b/>
          <w:bCs/>
          <w:sz w:val="24"/>
          <w:szCs w:val="24"/>
        </w:rPr>
        <w:t xml:space="preserve">Deepa </w:t>
      </w:r>
      <w:r w:rsidR="001115F5" w:rsidRPr="002635C4">
        <w:rPr>
          <w:b/>
          <w:bCs/>
          <w:sz w:val="24"/>
          <w:szCs w:val="24"/>
        </w:rPr>
        <w:t>K</w:t>
      </w:r>
      <w:r w:rsidRPr="002635C4">
        <w:rPr>
          <w:b/>
          <w:bCs/>
          <w:sz w:val="24"/>
          <w:szCs w:val="24"/>
        </w:rPr>
        <w:t xml:space="preserve">umari </w:t>
      </w:r>
      <w:r w:rsidR="001115F5" w:rsidRPr="002635C4">
        <w:rPr>
          <w:b/>
          <w:bCs/>
          <w:sz w:val="24"/>
          <w:szCs w:val="24"/>
        </w:rPr>
        <w:t>Bansal</w:t>
      </w:r>
      <w:r w:rsidR="00DE217F">
        <w:rPr>
          <w:b/>
          <w:bCs/>
          <w:sz w:val="24"/>
          <w:szCs w:val="24"/>
        </w:rPr>
        <w:t xml:space="preserve">                                                             </w:t>
      </w:r>
      <w:r w:rsidR="00803A71" w:rsidRPr="002635C4">
        <w:rPr>
          <w:b/>
          <w:bCs/>
          <w:sz w:val="24"/>
          <w:szCs w:val="24"/>
        </w:rPr>
        <w:t>Dr.</w:t>
      </w:r>
      <w:r w:rsidR="001115F5" w:rsidRPr="002635C4">
        <w:rPr>
          <w:b/>
          <w:bCs/>
          <w:sz w:val="24"/>
          <w:szCs w:val="24"/>
        </w:rPr>
        <w:t>S</w:t>
      </w:r>
      <w:r w:rsidR="00803A71" w:rsidRPr="002635C4">
        <w:rPr>
          <w:b/>
          <w:bCs/>
          <w:sz w:val="24"/>
          <w:szCs w:val="24"/>
        </w:rPr>
        <w:t>uresh</w:t>
      </w:r>
      <w:r w:rsidR="00DE217F">
        <w:rPr>
          <w:b/>
          <w:bCs/>
          <w:sz w:val="24"/>
          <w:szCs w:val="24"/>
        </w:rPr>
        <w:t xml:space="preserve"> Kumar </w:t>
      </w:r>
      <w:r w:rsidR="008621C4" w:rsidRPr="002635C4">
        <w:rPr>
          <w:b/>
          <w:bCs/>
          <w:sz w:val="24"/>
          <w:szCs w:val="24"/>
        </w:rPr>
        <w:t>Pattanayak</w:t>
      </w:r>
    </w:p>
    <w:p w14:paraId="7D265768" w14:textId="77777777" w:rsidR="00BA06F1" w:rsidRPr="002635C4" w:rsidRDefault="00560D1F">
      <w:pPr>
        <w:rPr>
          <w:sz w:val="20"/>
          <w:szCs w:val="20"/>
        </w:rPr>
      </w:pPr>
      <w:r w:rsidRPr="002635C4">
        <w:rPr>
          <w:sz w:val="20"/>
          <w:szCs w:val="20"/>
        </w:rPr>
        <w:t>(</w:t>
      </w:r>
      <w:r w:rsidR="00371072">
        <w:rPr>
          <w:sz w:val="20"/>
          <w:szCs w:val="20"/>
        </w:rPr>
        <w:t xml:space="preserve">MBA </w:t>
      </w:r>
      <w:r w:rsidRPr="002635C4">
        <w:rPr>
          <w:sz w:val="20"/>
          <w:szCs w:val="20"/>
        </w:rPr>
        <w:t xml:space="preserve">Student)   </w:t>
      </w:r>
      <w:r w:rsidR="00DE217F">
        <w:rPr>
          <w:sz w:val="20"/>
          <w:szCs w:val="20"/>
        </w:rPr>
        <w:t xml:space="preserve">                                                                   </w:t>
      </w:r>
      <w:r w:rsidR="00371072">
        <w:rPr>
          <w:sz w:val="20"/>
          <w:szCs w:val="20"/>
        </w:rPr>
        <w:t xml:space="preserve">                      </w:t>
      </w:r>
      <w:r w:rsidR="00DE217F">
        <w:rPr>
          <w:sz w:val="20"/>
          <w:szCs w:val="20"/>
        </w:rPr>
        <w:t xml:space="preserve"> </w:t>
      </w:r>
      <w:r w:rsidR="00087257" w:rsidRPr="002635C4">
        <w:rPr>
          <w:sz w:val="20"/>
          <w:szCs w:val="20"/>
        </w:rPr>
        <w:t>(A</w:t>
      </w:r>
      <w:r w:rsidR="00DE217F">
        <w:rPr>
          <w:sz w:val="20"/>
          <w:szCs w:val="20"/>
        </w:rPr>
        <w:t>ssociate</w:t>
      </w:r>
      <w:r w:rsidRPr="002635C4">
        <w:rPr>
          <w:sz w:val="20"/>
          <w:szCs w:val="20"/>
        </w:rPr>
        <w:t xml:space="preserve"> Professor</w:t>
      </w:r>
      <w:r w:rsidR="00087257" w:rsidRPr="002635C4">
        <w:rPr>
          <w:sz w:val="20"/>
          <w:szCs w:val="20"/>
        </w:rPr>
        <w:t>)</w:t>
      </w:r>
    </w:p>
    <w:p w14:paraId="42F4322F" w14:textId="77777777" w:rsidR="00371072" w:rsidRDefault="00371072">
      <w:pPr>
        <w:rPr>
          <w:sz w:val="20"/>
          <w:szCs w:val="20"/>
        </w:rPr>
      </w:pPr>
      <w:r>
        <w:rPr>
          <w:sz w:val="20"/>
          <w:szCs w:val="20"/>
        </w:rPr>
        <w:t>Amity Business School                                                                                 Amity Business School</w:t>
      </w:r>
    </w:p>
    <w:p w14:paraId="2D36033A" w14:textId="77777777" w:rsidR="000E0271" w:rsidRPr="002635C4" w:rsidRDefault="00560D1F">
      <w:pPr>
        <w:rPr>
          <w:sz w:val="20"/>
          <w:szCs w:val="20"/>
        </w:rPr>
      </w:pPr>
      <w:r w:rsidRPr="002635C4">
        <w:rPr>
          <w:sz w:val="20"/>
          <w:szCs w:val="20"/>
        </w:rPr>
        <w:t>Amity University, Raipur</w:t>
      </w:r>
      <w:r w:rsidR="00371072">
        <w:rPr>
          <w:sz w:val="20"/>
          <w:szCs w:val="20"/>
        </w:rPr>
        <w:t xml:space="preserve"> </w:t>
      </w:r>
      <w:r w:rsidRPr="002635C4">
        <w:rPr>
          <w:sz w:val="20"/>
          <w:szCs w:val="20"/>
        </w:rPr>
        <w:t>(C.G.)</w:t>
      </w:r>
      <w:r w:rsidR="00DE217F">
        <w:rPr>
          <w:sz w:val="20"/>
          <w:szCs w:val="20"/>
        </w:rPr>
        <w:t xml:space="preserve">                                   </w:t>
      </w:r>
      <w:r w:rsidR="00371072">
        <w:rPr>
          <w:sz w:val="20"/>
          <w:szCs w:val="20"/>
        </w:rPr>
        <w:t xml:space="preserve">                               </w:t>
      </w:r>
      <w:r w:rsidRPr="002635C4">
        <w:rPr>
          <w:sz w:val="20"/>
          <w:szCs w:val="20"/>
        </w:rPr>
        <w:t>Amity University,</w:t>
      </w:r>
      <w:r w:rsidR="00DE217F">
        <w:rPr>
          <w:sz w:val="20"/>
          <w:szCs w:val="20"/>
        </w:rPr>
        <w:t xml:space="preserve"> Chhattisgarh</w:t>
      </w:r>
    </w:p>
    <w:p w14:paraId="0C268CDC" w14:textId="77777777" w:rsidR="000E0271" w:rsidRPr="002635C4" w:rsidRDefault="000E0271">
      <w:pPr>
        <w:rPr>
          <w:sz w:val="20"/>
          <w:szCs w:val="20"/>
        </w:rPr>
      </w:pPr>
    </w:p>
    <w:p w14:paraId="3DF67DA8" w14:textId="77777777" w:rsidR="000E0271" w:rsidRDefault="000E0271"/>
    <w:p w14:paraId="343F768A" w14:textId="77777777" w:rsidR="000E0271" w:rsidRDefault="000E0271"/>
    <w:p w14:paraId="01B3642D" w14:textId="77777777" w:rsidR="000E0271" w:rsidRDefault="000E0271"/>
    <w:p w14:paraId="5A16D63B" w14:textId="77777777" w:rsidR="000E0271" w:rsidRDefault="000E0271"/>
    <w:p w14:paraId="39258501" w14:textId="77777777" w:rsidR="000E0271" w:rsidRPr="002635C4" w:rsidRDefault="000E0271" w:rsidP="00560D1F">
      <w:pPr>
        <w:rPr>
          <w:b/>
          <w:bCs/>
          <w:sz w:val="24"/>
          <w:szCs w:val="24"/>
        </w:rPr>
      </w:pPr>
      <w:r w:rsidRPr="002635C4">
        <w:rPr>
          <w:b/>
          <w:bCs/>
          <w:sz w:val="24"/>
          <w:szCs w:val="24"/>
        </w:rPr>
        <w:t>ABSTRACT</w:t>
      </w:r>
    </w:p>
    <w:p w14:paraId="6F6C5399" w14:textId="77777777" w:rsidR="000E0271" w:rsidRDefault="000E0271" w:rsidP="000E0271">
      <w:pPr>
        <w:jc w:val="center"/>
      </w:pPr>
    </w:p>
    <w:p w14:paraId="29D0056D" w14:textId="77777777" w:rsidR="000E0271" w:rsidRPr="00B37240" w:rsidRDefault="000E0271" w:rsidP="00087257">
      <w:pPr>
        <w:jc w:val="both"/>
      </w:pPr>
      <w:r w:rsidRPr="00B37240">
        <w:rPr>
          <w:sz w:val="24"/>
          <w:szCs w:val="24"/>
        </w:rPr>
        <w:t>Fintech (monetary innovation) advancements have been reshaping the monetary scene, altering the manner in which individuals access monetary administrations, go through with exchanges, and deal with their funds. It has fundamentally disturbed the customary monetary scene, it are conveyed and experienced to change the way monetary administrations. Fintech startups have pushed traditional financial institutions to change and improve their services in order to remain competitive with agile, customer-focused solutions. Fintech has revolutionized payment systems simultaneously by introducing digital payment methods and making cross-border transactions easier, reducing cash-based systems' reliance. Most importantly, fintech has increased financial inclusion by enabling individuals and small businesses to participate more actively in the formal economy by providing formal financial services to previously underserved populations via mobile platforms. While the extraordinary effect of fintech is apparent, policymakers and partners should address administrative intricacies and network protection dangers to guarantee supportable and comprehensive monetary environments. This article looks at the extraordinary effect of fintech on customary monetary foundations, installment frameworks, and monetary incorporation. By breaking down different literary works and contextual analyses, the specialist attempts to investigate how fintech has disturbed conventional practices, further developed productivity, and cultivated more noteworthy monetary incorporation around the world</w:t>
      </w:r>
      <w:r w:rsidRPr="00B37240">
        <w:t>.</w:t>
      </w:r>
    </w:p>
    <w:p w14:paraId="2C6CEF5B" w14:textId="77777777" w:rsidR="000E0271" w:rsidRDefault="000E0271">
      <w:pPr>
        <w:rPr>
          <w:rFonts w:asciiTheme="minorHAnsi" w:hAnsiTheme="minorHAnsi" w:cstheme="minorHAnsi"/>
        </w:rPr>
      </w:pPr>
    </w:p>
    <w:p w14:paraId="6A2737D8" w14:textId="77777777" w:rsidR="000E0271" w:rsidRPr="002635C4" w:rsidRDefault="000E0271">
      <w:pPr>
        <w:rPr>
          <w:sz w:val="24"/>
          <w:szCs w:val="24"/>
        </w:rPr>
      </w:pPr>
      <w:r w:rsidRPr="002635C4">
        <w:rPr>
          <w:b/>
          <w:bCs/>
          <w:sz w:val="24"/>
          <w:szCs w:val="24"/>
        </w:rPr>
        <w:t>IndexTerms</w:t>
      </w:r>
      <w:r w:rsidRPr="002635C4">
        <w:rPr>
          <w:sz w:val="24"/>
          <w:szCs w:val="24"/>
        </w:rPr>
        <w:t xml:space="preserve"> - Fintech, computerized installments, monetary environment, network safety, monetary consideration,</w:t>
      </w:r>
      <w:r w:rsidR="00560D1F" w:rsidRPr="002635C4">
        <w:rPr>
          <w:sz w:val="24"/>
          <w:szCs w:val="24"/>
        </w:rPr>
        <w:t xml:space="preserve"> artificial intelligence,</w:t>
      </w:r>
      <w:r w:rsidRPr="002635C4">
        <w:rPr>
          <w:sz w:val="24"/>
          <w:szCs w:val="24"/>
        </w:rPr>
        <w:t xml:space="preserve"> man-made consciousness, information security, risk.</w:t>
      </w:r>
    </w:p>
    <w:p w14:paraId="7D9645BD" w14:textId="77777777" w:rsidR="000E0271" w:rsidRPr="002635C4" w:rsidRDefault="000E0271">
      <w:pPr>
        <w:rPr>
          <w:rFonts w:asciiTheme="minorHAnsi" w:hAnsiTheme="minorHAnsi" w:cstheme="minorHAnsi"/>
          <w:sz w:val="24"/>
          <w:szCs w:val="24"/>
        </w:rPr>
      </w:pPr>
    </w:p>
    <w:p w14:paraId="08FE4F90" w14:textId="77777777" w:rsidR="000E0271" w:rsidRPr="002635C4" w:rsidRDefault="00077821" w:rsidP="00077821">
      <w:pPr>
        <w:rPr>
          <w:rFonts w:asciiTheme="minorHAnsi" w:hAnsiTheme="minorHAnsi" w:cstheme="minorHAnsi"/>
          <w:sz w:val="24"/>
          <w:szCs w:val="24"/>
        </w:rPr>
      </w:pPr>
      <w:r w:rsidRPr="002635C4">
        <w:rPr>
          <w:b/>
          <w:sz w:val="24"/>
          <w:szCs w:val="24"/>
        </w:rPr>
        <w:t xml:space="preserve">1. </w:t>
      </w:r>
      <w:r w:rsidR="000E0271" w:rsidRPr="002635C4">
        <w:rPr>
          <w:b/>
          <w:sz w:val="24"/>
          <w:szCs w:val="24"/>
        </w:rPr>
        <w:t>INTRODUCTION</w:t>
      </w:r>
    </w:p>
    <w:p w14:paraId="1F3EEA02" w14:textId="77777777" w:rsidR="00077821" w:rsidRPr="002635C4" w:rsidRDefault="00077821" w:rsidP="000E0271">
      <w:pPr>
        <w:pStyle w:val="ListParagraph"/>
        <w:ind w:left="0"/>
        <w:jc w:val="both"/>
        <w:rPr>
          <w:rFonts w:asciiTheme="minorHAnsi" w:hAnsiTheme="minorHAnsi" w:cstheme="minorHAnsi"/>
          <w:sz w:val="24"/>
          <w:szCs w:val="24"/>
        </w:rPr>
      </w:pPr>
    </w:p>
    <w:p w14:paraId="4BA40606" w14:textId="77777777" w:rsidR="000E0271" w:rsidRPr="002635C4" w:rsidRDefault="000E0271" w:rsidP="000E0271">
      <w:pPr>
        <w:pStyle w:val="ListParagraph"/>
        <w:ind w:left="0"/>
        <w:jc w:val="both"/>
        <w:rPr>
          <w:sz w:val="24"/>
          <w:szCs w:val="24"/>
        </w:rPr>
      </w:pPr>
      <w:r w:rsidRPr="002635C4">
        <w:rPr>
          <w:sz w:val="24"/>
          <w:szCs w:val="24"/>
        </w:rPr>
        <w:t xml:space="preserve">Fintech, short for monetary innovation, alludes to the utilization of state of the art innovation to convey creative monetary administrations and arrangements. This quickly developing area has been changing the customary monetary scene, reshaping how people and organizations access, make due, and collaborate with their funds. Artificial intelligence, blockchain, data analytics, mobile applications, cloud computing, and other technologies are all part of the fintech innovation. There are a number of reasons why fintech innovation is growing, including </w:t>
      </w:r>
      <w:r w:rsidRPr="002635C4">
        <w:rPr>
          <w:sz w:val="24"/>
          <w:szCs w:val="24"/>
        </w:rPr>
        <w:lastRenderedPageBreak/>
        <w:t>the need for financial services that are more effective, convenient,and accessible, shifting consumer preferences, and technological advancements. Fintech new businesses and laid out innovation organizations the same have been at the bleeding edge of this problematic development, moving customary monetary foundations to adjust or risk becoming old. In this period of digitization, fintech development has extensive ramifications for different parts of the monetary environment, from installment frameworks and loaning practices to abundance the board and protection administrations. The shift towards fintech arrangements has further developed the general client experience as well as encouraged monetary incorporation by stretching out administrations to already underserved populaces. In any case, alongside the valuable open doors, fintech advancement additionally presents special difficulties. Issues connected with information protection, network safety, administrative consistence, and the effect on conventional monetary players require cautious thought. Finding some kind of harmony among development and steadiness is fundamental to guarantee the manageability and long haul outcome of the fintech business. The impact of fintech on the global economy and individuals' and businesses' financial well-being will continue to be the subject of intense research and interest as it develops. Understanding the complexities of fintech advancement is basic for policymakers, monetary establishments, financial backers, and shoppers to successfully explore the changing monetary scene.</w:t>
      </w:r>
    </w:p>
    <w:p w14:paraId="6E87EFF7" w14:textId="77777777" w:rsidR="007D338A" w:rsidRPr="002635C4" w:rsidRDefault="007D338A" w:rsidP="00320AF2">
      <w:pPr>
        <w:widowControl/>
        <w:autoSpaceDE/>
        <w:autoSpaceDN/>
        <w:rPr>
          <w:sz w:val="24"/>
          <w:szCs w:val="24"/>
        </w:rPr>
      </w:pPr>
      <w:r w:rsidRPr="002635C4">
        <w:rPr>
          <w:sz w:val="24"/>
          <w:szCs w:val="24"/>
        </w:rPr>
        <w:t>In this powerful and high speed domain, remaining informed about the most recent turns of events and patterns in fintech is fundamental for all partners. Embracing the capability of fintech development while tending to its difficulties will be instrumental in molding the fate of money and introducing another period of more open, proficient, and comprehensive monetary administrations. The financial sector has undergone a fundamental shift as a result of the emergence of fintech startups and technological advancements. These creative arrangements offer quicker, more open, and practical monetary administrations to people and organizations, testing the predominance of conventional monetary establishments. By utilizing technology to streamline procedures, reduce operational expenses, and provide novel financial products, fintech startups have disrupted conventional banks and other financial institutions.</w:t>
      </w:r>
      <w:r w:rsidR="00320AF2" w:rsidRPr="002635C4">
        <w:rPr>
          <w:sz w:val="24"/>
          <w:szCs w:val="24"/>
        </w:rPr>
        <w:t>Fintech has changed payment systems, facilitating transactions in a more efficient, secure, and beneficial way.</w:t>
      </w:r>
      <w:r w:rsidRPr="002635C4">
        <w:rPr>
          <w:sz w:val="24"/>
          <w:szCs w:val="24"/>
        </w:rPr>
        <w:t xml:space="preserve"> Monetary consideration has been </w:t>
      </w:r>
      <w:r w:rsidR="00B43BD3" w:rsidRPr="002635C4">
        <w:rPr>
          <w:sz w:val="24"/>
          <w:szCs w:val="24"/>
        </w:rPr>
        <w:t>difficult</w:t>
      </w:r>
      <w:r w:rsidRPr="002635C4">
        <w:rPr>
          <w:sz w:val="24"/>
          <w:szCs w:val="24"/>
        </w:rPr>
        <w:t xml:space="preserve"> for some nations, especially in creating locales. Fintech advancements have opened new roads to stretch out monetary administrations to the unbanked and underbanked populaces. The paper attempts to evaluate the achievement and difficulties of fintech.</w:t>
      </w:r>
    </w:p>
    <w:p w14:paraId="700DC420" w14:textId="77777777" w:rsidR="007D338A" w:rsidRPr="002635C4" w:rsidRDefault="007D338A" w:rsidP="000E0271">
      <w:pPr>
        <w:pStyle w:val="ListParagraph"/>
        <w:ind w:left="0"/>
        <w:jc w:val="both"/>
        <w:rPr>
          <w:sz w:val="24"/>
          <w:szCs w:val="24"/>
        </w:rPr>
      </w:pPr>
    </w:p>
    <w:p w14:paraId="5B29E0F5" w14:textId="77777777" w:rsidR="007D338A" w:rsidRPr="002635C4" w:rsidRDefault="007D338A" w:rsidP="000E0271">
      <w:pPr>
        <w:pStyle w:val="ListParagraph"/>
        <w:ind w:left="0"/>
        <w:jc w:val="both"/>
        <w:rPr>
          <w:sz w:val="24"/>
          <w:szCs w:val="24"/>
        </w:rPr>
      </w:pPr>
    </w:p>
    <w:p w14:paraId="70A7EF0B" w14:textId="77777777" w:rsidR="007D338A" w:rsidRPr="002635C4" w:rsidRDefault="007D338A" w:rsidP="003B64A4">
      <w:pPr>
        <w:pStyle w:val="ListParagraph"/>
        <w:ind w:left="0"/>
        <w:rPr>
          <w:b/>
          <w:sz w:val="24"/>
          <w:szCs w:val="24"/>
        </w:rPr>
      </w:pPr>
      <w:r w:rsidRPr="002635C4">
        <w:rPr>
          <w:b/>
          <w:sz w:val="24"/>
          <w:szCs w:val="24"/>
        </w:rPr>
        <w:t>2</w:t>
      </w:r>
      <w:r w:rsidR="001010BE" w:rsidRPr="002635C4">
        <w:rPr>
          <w:b/>
          <w:bCs/>
          <w:sz w:val="24"/>
          <w:szCs w:val="24"/>
        </w:rPr>
        <w:t xml:space="preserve">. </w:t>
      </w:r>
      <w:r w:rsidRPr="002635C4">
        <w:rPr>
          <w:b/>
          <w:bCs/>
          <w:sz w:val="24"/>
          <w:szCs w:val="24"/>
        </w:rPr>
        <w:t xml:space="preserve"> LITERATURE REVIEW</w:t>
      </w:r>
    </w:p>
    <w:p w14:paraId="758A633E" w14:textId="77777777" w:rsidR="007D338A" w:rsidRPr="002635C4" w:rsidRDefault="007D338A" w:rsidP="000E0271">
      <w:pPr>
        <w:pStyle w:val="ListParagraph"/>
        <w:ind w:left="0"/>
        <w:jc w:val="both"/>
        <w:rPr>
          <w:b/>
          <w:sz w:val="24"/>
          <w:szCs w:val="24"/>
        </w:rPr>
      </w:pPr>
    </w:p>
    <w:p w14:paraId="590E313E" w14:textId="77777777" w:rsidR="007D338A" w:rsidRPr="002635C4" w:rsidRDefault="00371072" w:rsidP="000E0271">
      <w:pPr>
        <w:pStyle w:val="ListParagraph"/>
        <w:ind w:left="0"/>
        <w:jc w:val="both"/>
        <w:rPr>
          <w:sz w:val="24"/>
          <w:szCs w:val="24"/>
        </w:rPr>
      </w:pPr>
      <w:r>
        <w:rPr>
          <w:sz w:val="24"/>
          <w:szCs w:val="24"/>
        </w:rPr>
        <w:t xml:space="preserve">    </w:t>
      </w:r>
      <w:r w:rsidR="007D338A" w:rsidRPr="002635C4">
        <w:rPr>
          <w:sz w:val="24"/>
          <w:szCs w:val="24"/>
        </w:rPr>
        <w:t>The contextual analyses of Fintech Developments and their effect on conventional monetary organizations, installment frameworks, and monetary consideration stand out in scholarly writing. Various distributions have been committed to investigating this branch of knowledge, showing an abundance of accessible writing.</w:t>
      </w:r>
    </w:p>
    <w:p w14:paraId="1083EAC6" w14:textId="77777777" w:rsidR="007D338A" w:rsidRPr="002635C4" w:rsidRDefault="00371072" w:rsidP="000E0271">
      <w:pPr>
        <w:pStyle w:val="ListParagraph"/>
        <w:ind w:left="0"/>
        <w:jc w:val="both"/>
        <w:rPr>
          <w:sz w:val="24"/>
          <w:szCs w:val="24"/>
        </w:rPr>
      </w:pPr>
      <w:r>
        <w:rPr>
          <w:sz w:val="24"/>
          <w:szCs w:val="24"/>
        </w:rPr>
        <w:t xml:space="preserve">    </w:t>
      </w:r>
      <w:r w:rsidR="007D338A" w:rsidRPr="002635C4">
        <w:rPr>
          <w:sz w:val="24"/>
          <w:szCs w:val="24"/>
        </w:rPr>
        <w:t>As far as broadness, the writing covers a great many subjects connected with Fintech developments inside customary monetary establishments, installment frameworks, and monetary consideration. Researchers have analyzed the impacts of Fintech on different areas, including banking, protection, and stock trades. Moreover, the writing dives into the effects of Fintech on installment frameworks, like portable banking and computerized monetary standards, as well as the potential for monetary consideration through inventive advancements.</w:t>
      </w:r>
    </w:p>
    <w:p w14:paraId="0341FDD9" w14:textId="77777777" w:rsidR="00610287" w:rsidRDefault="00371072" w:rsidP="00610287">
      <w:pPr>
        <w:pStyle w:val="ListParagraph"/>
        <w:ind w:left="0"/>
        <w:jc w:val="both"/>
        <w:rPr>
          <w:sz w:val="24"/>
          <w:szCs w:val="24"/>
        </w:rPr>
      </w:pPr>
      <w:r>
        <w:rPr>
          <w:sz w:val="24"/>
          <w:szCs w:val="24"/>
        </w:rPr>
        <w:t xml:space="preserve">    </w:t>
      </w:r>
      <w:r w:rsidR="007D338A" w:rsidRPr="002635C4">
        <w:rPr>
          <w:sz w:val="24"/>
          <w:szCs w:val="24"/>
        </w:rPr>
        <w:t xml:space="preserve">The profundity of the accessible writing is additionally praiseworthy. Many examinations have given inside and out investigations of explicit Fintech developments and their results. These contextual analyses frequently research the reception of blockchain innovation, shared </w:t>
      </w:r>
      <w:r w:rsidR="007D338A" w:rsidRPr="002635C4">
        <w:rPr>
          <w:sz w:val="24"/>
          <w:szCs w:val="24"/>
        </w:rPr>
        <w:lastRenderedPageBreak/>
        <w:t>loaning stages, robo-guides, and versatile installment applications.</w:t>
      </w:r>
    </w:p>
    <w:p w14:paraId="37834700" w14:textId="77777777" w:rsidR="00610287" w:rsidRDefault="00610287" w:rsidP="00610287">
      <w:pPr>
        <w:pStyle w:val="ListParagraph"/>
        <w:ind w:left="0"/>
        <w:jc w:val="both"/>
        <w:rPr>
          <w:sz w:val="24"/>
          <w:szCs w:val="24"/>
        </w:rPr>
      </w:pPr>
    </w:p>
    <w:p w14:paraId="2D1BC3F9" w14:textId="15B40DD4" w:rsidR="00610287" w:rsidRPr="00610287" w:rsidRDefault="001F2B67" w:rsidP="00610287">
      <w:pPr>
        <w:pStyle w:val="ListParagraph"/>
        <w:ind w:left="0"/>
        <w:jc w:val="both"/>
        <w:rPr>
          <w:sz w:val="24"/>
          <w:szCs w:val="24"/>
        </w:rPr>
      </w:pPr>
      <w:r w:rsidRPr="00610287">
        <w:rPr>
          <w:rStyle w:val="Strong"/>
          <w:b w:val="0"/>
          <w:bCs w:val="0"/>
          <w:color w:val="333333"/>
          <w:sz w:val="24"/>
          <w:szCs w:val="24"/>
          <w:shd w:val="clear" w:color="auto" w:fill="FFFFFF"/>
        </w:rPr>
        <w:t>Dr. Shivi Mittal, Anmol Tayal, Srishti Singhal, Manvi Gupta</w:t>
      </w:r>
      <w:r w:rsidRPr="00610287">
        <w:rPr>
          <w:rStyle w:val="Strong"/>
          <w:b w:val="0"/>
          <w:bCs w:val="0"/>
          <w:color w:val="333333"/>
          <w:sz w:val="24"/>
          <w:szCs w:val="24"/>
          <w:shd w:val="clear" w:color="auto" w:fill="FFFFFF"/>
        </w:rPr>
        <w:t xml:space="preserve"> (2024)</w:t>
      </w:r>
      <w:r w:rsidRPr="00610287">
        <w:rPr>
          <w:rStyle w:val="Strong"/>
          <w:b w:val="0"/>
          <w:bCs w:val="0"/>
          <w:color w:val="333333"/>
          <w:shd w:val="clear" w:color="auto" w:fill="FFFFFF"/>
        </w:rPr>
        <w:t xml:space="preserve"> paper titled </w:t>
      </w:r>
      <w:r w:rsidRPr="00610287">
        <w:rPr>
          <w:color w:val="333333"/>
          <w:sz w:val="24"/>
          <w:szCs w:val="24"/>
        </w:rPr>
        <w:t>Fintech's Transformative Influence on Traditional Banking Strategies and its Role in Enhancing Financial Inclusion</w:t>
      </w:r>
      <w:r>
        <w:rPr>
          <w:b/>
          <w:bCs/>
          <w:color w:val="333333"/>
        </w:rPr>
        <w:t xml:space="preserve"> </w:t>
      </w:r>
      <w:r w:rsidRPr="001F2B67">
        <w:rPr>
          <w:color w:val="333333"/>
        </w:rPr>
        <w:t>his study examines the key aspects of the role of fintech in the banking sector, with a particular focus on the challenges faced by traditional banks and the opportunities that arise from embracing technological advancements.</w:t>
      </w:r>
      <w:r w:rsidRPr="001F2B67">
        <w:t xml:space="preserve"> </w:t>
      </w:r>
      <w:r w:rsidRPr="001F2B67">
        <w:rPr>
          <w:color w:val="333333"/>
        </w:rPr>
        <w:t>The study looks at future trends and the role of fintech in India's banking industry, as well as financial inclusion</w:t>
      </w:r>
      <w:r>
        <w:rPr>
          <w:b/>
          <w:bCs/>
          <w:color w:val="333333"/>
        </w:rPr>
        <w:t xml:space="preserve">. </w:t>
      </w:r>
    </w:p>
    <w:p w14:paraId="0E4089B1" w14:textId="77777777" w:rsidR="00610287" w:rsidRDefault="003F17A6" w:rsidP="00610287">
      <w:pPr>
        <w:pStyle w:val="Heading1"/>
        <w:pBdr>
          <w:bottom w:val="single" w:sz="6" w:space="7" w:color="EEEEEE"/>
        </w:pBdr>
        <w:shd w:val="clear" w:color="auto" w:fill="FFFFFF"/>
        <w:spacing w:before="600" w:after="300"/>
        <w:ind w:left="0"/>
        <w:rPr>
          <w:b w:val="0"/>
          <w:bCs w:val="0"/>
          <w:color w:val="333333"/>
        </w:rPr>
      </w:pPr>
      <w:r w:rsidRPr="001F2B67">
        <w:rPr>
          <w:b w:val="0"/>
          <w:bCs w:val="0"/>
        </w:rPr>
        <w:t>Latha (2021) notes that fintech was on the rise in India during the period of the Covid-19 pandemic, when many industries were experiencing a decline. The fintech business is in the early stages of adoption. Fintech is expected to experience significant growth in the coming years. This growth is anticipated to be driven by the development of technology papers focused on advancing lending and open banking.</w:t>
      </w:r>
    </w:p>
    <w:p w14:paraId="1D34E629" w14:textId="77777777" w:rsidR="00610287" w:rsidRDefault="004D355D" w:rsidP="00610287">
      <w:pPr>
        <w:pStyle w:val="Heading1"/>
        <w:pBdr>
          <w:bottom w:val="single" w:sz="6" w:space="7" w:color="EEEEEE"/>
        </w:pBdr>
        <w:shd w:val="clear" w:color="auto" w:fill="FFFFFF"/>
        <w:spacing w:before="600" w:after="300"/>
        <w:ind w:left="0"/>
        <w:rPr>
          <w:b w:val="0"/>
          <w:bCs w:val="0"/>
          <w:color w:val="333333"/>
        </w:rPr>
      </w:pPr>
      <w:r w:rsidRPr="004D355D">
        <w:rPr>
          <w:b w:val="0"/>
          <w:bCs w:val="0"/>
          <w:shd w:val="clear" w:color="auto" w:fill="FFFFFF"/>
        </w:rPr>
        <w:t>Muhammad Ati</w:t>
      </w:r>
      <w:r>
        <w:rPr>
          <w:b w:val="0"/>
          <w:bCs w:val="0"/>
          <w:shd w:val="clear" w:color="auto" w:fill="FFFFFF"/>
        </w:rPr>
        <w:t xml:space="preserve">f and </w:t>
      </w:r>
      <w:r w:rsidRPr="004D355D">
        <w:rPr>
          <w:b w:val="0"/>
          <w:bCs w:val="0"/>
          <w:shd w:val="clear" w:color="auto" w:fill="FFFFFF"/>
        </w:rPr>
        <w:t>Shah Wali Khan</w:t>
      </w:r>
      <w:r>
        <w:rPr>
          <w:b w:val="0"/>
          <w:bCs w:val="0"/>
          <w:shd w:val="clear" w:color="auto" w:fill="FFFFFF"/>
        </w:rPr>
        <w:t xml:space="preserve"> in (2024) the </w:t>
      </w:r>
      <w:r w:rsidRPr="004D355D">
        <w:rPr>
          <w:b w:val="0"/>
          <w:bCs w:val="0"/>
          <w:shd w:val="clear" w:color="auto" w:fill="FFFFFF"/>
        </w:rPr>
        <w:t xml:space="preserve">study looks at how financial inclusion affects growth and development around the world. It also looks at the advantages of using financial products like loans, savings accounts, </w:t>
      </w:r>
      <w:proofErr w:type="gramStart"/>
      <w:r w:rsidRPr="004D355D">
        <w:rPr>
          <w:b w:val="0"/>
          <w:bCs w:val="0"/>
          <w:shd w:val="clear" w:color="auto" w:fill="FFFFFF"/>
        </w:rPr>
        <w:t>insurance</w:t>
      </w:r>
      <w:proofErr w:type="gramEnd"/>
      <w:r w:rsidRPr="004D355D">
        <w:rPr>
          <w:b w:val="0"/>
          <w:bCs w:val="0"/>
          <w:shd w:val="clear" w:color="auto" w:fill="FFFFFF"/>
        </w:rPr>
        <w:t xml:space="preserve"> and payment services.</w:t>
      </w:r>
      <w:r w:rsidRPr="004D355D">
        <w:rPr>
          <w:b w:val="0"/>
          <w:bCs w:val="0"/>
          <w:shd w:val="clear" w:color="auto" w:fill="FFFFFF"/>
        </w:rPr>
        <w:t xml:space="preserve"> </w:t>
      </w:r>
      <w:r w:rsidRPr="004D355D">
        <w:rPr>
          <w:b w:val="0"/>
          <w:bCs w:val="0"/>
          <w:shd w:val="clear" w:color="auto" w:fill="FFFFFF"/>
        </w:rPr>
        <w:t>Their research suggests that financial inclusion could be linked to the results, but other factors like living standards or the legal system could also affect them.</w:t>
      </w:r>
    </w:p>
    <w:p w14:paraId="664C1F93" w14:textId="77777777" w:rsidR="00610287" w:rsidRDefault="004D355D" w:rsidP="00610287">
      <w:pPr>
        <w:pStyle w:val="Heading1"/>
        <w:pBdr>
          <w:bottom w:val="single" w:sz="6" w:space="7" w:color="EEEEEE"/>
        </w:pBdr>
        <w:shd w:val="clear" w:color="auto" w:fill="FFFFFF"/>
        <w:spacing w:before="600" w:after="300"/>
        <w:ind w:left="0"/>
        <w:rPr>
          <w:b w:val="0"/>
          <w:bCs w:val="0"/>
          <w:color w:val="333333"/>
        </w:rPr>
      </w:pPr>
      <w:r w:rsidRPr="0075130A">
        <w:rPr>
          <w:b w:val="0"/>
          <w:bCs w:val="0"/>
          <w:shd w:val="clear" w:color="auto" w:fill="FFFFFF"/>
        </w:rPr>
        <w:t>Dr. Manisha Gupta</w:t>
      </w:r>
      <w:r w:rsidRPr="0075130A">
        <w:rPr>
          <w:b w:val="0"/>
          <w:bCs w:val="0"/>
          <w:shd w:val="clear" w:color="auto" w:fill="FFFFFF"/>
        </w:rPr>
        <w:t xml:space="preserve"> and </w:t>
      </w:r>
      <w:r w:rsidRPr="0075130A">
        <w:rPr>
          <w:b w:val="0"/>
          <w:bCs w:val="0"/>
          <w:shd w:val="clear" w:color="auto" w:fill="FFFFFF"/>
        </w:rPr>
        <w:t>Dr. Shalini Agrawal</w:t>
      </w:r>
      <w:r w:rsidRPr="0075130A">
        <w:rPr>
          <w:b w:val="0"/>
          <w:bCs w:val="0"/>
          <w:shd w:val="clear" w:color="auto" w:fill="FFFFFF"/>
        </w:rPr>
        <w:t xml:space="preserve"> (2024) </w:t>
      </w:r>
      <w:r w:rsidR="0075130A">
        <w:rPr>
          <w:b w:val="0"/>
          <w:bCs w:val="0"/>
          <w:shd w:val="clear" w:color="auto" w:fill="FFFFFF"/>
        </w:rPr>
        <w:t xml:space="preserve">the </w:t>
      </w:r>
      <w:proofErr w:type="gramStart"/>
      <w:r w:rsidR="0075130A">
        <w:rPr>
          <w:b w:val="0"/>
          <w:bCs w:val="0"/>
          <w:shd w:val="clear" w:color="auto" w:fill="FFFFFF"/>
        </w:rPr>
        <w:t>researchers</w:t>
      </w:r>
      <w:proofErr w:type="gramEnd"/>
      <w:r w:rsidR="0075130A">
        <w:rPr>
          <w:b w:val="0"/>
          <w:bCs w:val="0"/>
          <w:shd w:val="clear" w:color="auto" w:fill="FFFFFF"/>
        </w:rPr>
        <w:t xml:space="preserve"> in the</w:t>
      </w:r>
      <w:r w:rsidR="0075130A" w:rsidRPr="0075130A">
        <w:rPr>
          <w:b w:val="0"/>
          <w:bCs w:val="0"/>
          <w:shd w:val="clear" w:color="auto" w:fill="FFFFFF"/>
        </w:rPr>
        <w:t xml:space="preserve"> article seeks to ascertain the extent to which the expansion of the financial sector has contributed to the provision of opportunities for human development for those with lower incomes. </w:t>
      </w:r>
      <w:proofErr w:type="gramStart"/>
      <w:r w:rsidR="0075130A" w:rsidRPr="0075130A">
        <w:rPr>
          <w:b w:val="0"/>
          <w:bCs w:val="0"/>
          <w:shd w:val="clear" w:color="auto" w:fill="FFFFFF"/>
        </w:rPr>
        <w:t>In order to</w:t>
      </w:r>
      <w:proofErr w:type="gramEnd"/>
      <w:r w:rsidR="0075130A" w:rsidRPr="0075130A">
        <w:rPr>
          <w:b w:val="0"/>
          <w:bCs w:val="0"/>
          <w:shd w:val="clear" w:color="auto" w:fill="FFFFFF"/>
        </w:rPr>
        <w:t xml:space="preserve"> provide information on current developments in inclusive development finance, </w:t>
      </w:r>
      <w:r w:rsidR="0075130A" w:rsidRPr="0075130A">
        <w:rPr>
          <w:b w:val="0"/>
          <w:bCs w:val="0"/>
          <w:shd w:val="clear" w:color="auto" w:fill="FFFFFF"/>
        </w:rPr>
        <w:t>they</w:t>
      </w:r>
      <w:r w:rsidR="0075130A" w:rsidRPr="0075130A">
        <w:rPr>
          <w:b w:val="0"/>
          <w:bCs w:val="0"/>
          <w:shd w:val="clear" w:color="auto" w:fill="FFFFFF"/>
        </w:rPr>
        <w:t xml:space="preserve"> conducted a survey of recently published publications.</w:t>
      </w:r>
      <w:r w:rsidR="0075130A" w:rsidRPr="0075130A">
        <w:rPr>
          <w:b w:val="0"/>
          <w:bCs w:val="0"/>
        </w:rPr>
        <w:t xml:space="preserve"> They outlined </w:t>
      </w:r>
      <w:r w:rsidR="0075130A" w:rsidRPr="0075130A">
        <w:rPr>
          <w:b w:val="0"/>
          <w:bCs w:val="0"/>
          <w:shd w:val="clear" w:color="auto" w:fill="FFFFFF"/>
        </w:rPr>
        <w:t xml:space="preserve">Both developed and developing nations have engaged with various streams of thought </w:t>
      </w:r>
      <w:proofErr w:type="gramStart"/>
      <w:r w:rsidR="0075130A" w:rsidRPr="0075130A">
        <w:rPr>
          <w:b w:val="0"/>
          <w:bCs w:val="0"/>
          <w:shd w:val="clear" w:color="auto" w:fill="FFFFFF"/>
        </w:rPr>
        <w:t>in order to</w:t>
      </w:r>
      <w:proofErr w:type="gramEnd"/>
      <w:r w:rsidR="0075130A" w:rsidRPr="0075130A">
        <w:rPr>
          <w:b w:val="0"/>
          <w:bCs w:val="0"/>
          <w:shd w:val="clear" w:color="auto" w:fill="FFFFFF"/>
        </w:rPr>
        <w:t xml:space="preserve"> address the disparity in the benefits of financial growth.</w:t>
      </w:r>
      <w:r w:rsidR="0075130A" w:rsidRPr="0075130A">
        <w:rPr>
          <w:b w:val="0"/>
          <w:bCs w:val="0"/>
          <w:shd w:val="clear" w:color="auto" w:fill="FFFFFF"/>
        </w:rPr>
        <w:t xml:space="preserve"> The study </w:t>
      </w:r>
      <w:proofErr w:type="gramStart"/>
      <w:r w:rsidR="0075130A" w:rsidRPr="0075130A">
        <w:rPr>
          <w:b w:val="0"/>
          <w:bCs w:val="0"/>
          <w:shd w:val="clear" w:color="auto" w:fill="FFFFFF"/>
        </w:rPr>
        <w:t>looks into</w:t>
      </w:r>
      <w:proofErr w:type="gramEnd"/>
      <w:r w:rsidR="0075130A" w:rsidRPr="0075130A">
        <w:rPr>
          <w:b w:val="0"/>
          <w:bCs w:val="0"/>
          <w:shd w:val="clear" w:color="auto" w:fill="FFFFFF"/>
        </w:rPr>
        <w:t xml:space="preserve"> t</w:t>
      </w:r>
      <w:r w:rsidR="0075130A" w:rsidRPr="0075130A">
        <w:rPr>
          <w:b w:val="0"/>
          <w:bCs w:val="0"/>
          <w:shd w:val="clear" w:color="auto" w:fill="FFFFFF"/>
        </w:rPr>
        <w:t>he recent advancements in financing for increased inclusivity have become a pressing policy issue during the transition from the Millennium Development Goals (MDGs) to the Sustainable Development Goals (SDGs).</w:t>
      </w:r>
    </w:p>
    <w:p w14:paraId="38C13457" w14:textId="540F3409" w:rsidR="0075130A" w:rsidRPr="0075130A" w:rsidRDefault="0075130A" w:rsidP="00610287">
      <w:pPr>
        <w:pStyle w:val="Heading1"/>
        <w:pBdr>
          <w:bottom w:val="single" w:sz="6" w:space="7" w:color="EEEEEE"/>
        </w:pBdr>
        <w:shd w:val="clear" w:color="auto" w:fill="FFFFFF"/>
        <w:spacing w:before="600" w:after="300"/>
        <w:ind w:left="0"/>
        <w:rPr>
          <w:b w:val="0"/>
          <w:bCs w:val="0"/>
          <w:color w:val="333333"/>
        </w:rPr>
      </w:pPr>
      <w:r w:rsidRPr="0075130A">
        <w:rPr>
          <w:b w:val="0"/>
          <w:bCs w:val="0"/>
        </w:rPr>
        <w:t xml:space="preserve">Beryl </w:t>
      </w:r>
      <w:proofErr w:type="spellStart"/>
      <w:proofErr w:type="gramStart"/>
      <w:r w:rsidRPr="0075130A">
        <w:rPr>
          <w:b w:val="0"/>
          <w:bCs w:val="0"/>
        </w:rPr>
        <w:t>Odonkor</w:t>
      </w:r>
      <w:proofErr w:type="spellEnd"/>
      <w:r w:rsidRPr="0075130A">
        <w:rPr>
          <w:b w:val="0"/>
          <w:bCs w:val="0"/>
        </w:rPr>
        <w:t xml:space="preserve"> ,</w:t>
      </w:r>
      <w:proofErr w:type="gramEnd"/>
      <w:r w:rsidRPr="0075130A">
        <w:rPr>
          <w:b w:val="0"/>
          <w:bCs w:val="0"/>
        </w:rPr>
        <w:t xml:space="preserve"> Simon Kaggwa , Prisca </w:t>
      </w:r>
      <w:proofErr w:type="spellStart"/>
      <w:r w:rsidRPr="0075130A">
        <w:rPr>
          <w:b w:val="0"/>
          <w:bCs w:val="0"/>
        </w:rPr>
        <w:t>Ugomma</w:t>
      </w:r>
      <w:proofErr w:type="spellEnd"/>
      <w:r w:rsidRPr="0075130A">
        <w:rPr>
          <w:b w:val="0"/>
          <w:bCs w:val="0"/>
        </w:rPr>
        <w:t xml:space="preserve"> </w:t>
      </w:r>
      <w:proofErr w:type="spellStart"/>
      <w:r w:rsidRPr="0075130A">
        <w:rPr>
          <w:b w:val="0"/>
          <w:bCs w:val="0"/>
        </w:rPr>
        <w:t>Uwaoma</w:t>
      </w:r>
      <w:proofErr w:type="spellEnd"/>
      <w:r w:rsidRPr="0075130A">
        <w:rPr>
          <w:b w:val="0"/>
          <w:bCs w:val="0"/>
        </w:rPr>
        <w:t xml:space="preserve"> , Azeez Olanipekun Hassan and Oluwatoyin Ajoke </w:t>
      </w:r>
      <w:proofErr w:type="spellStart"/>
      <w:r w:rsidRPr="0075130A">
        <w:rPr>
          <w:b w:val="0"/>
          <w:bCs w:val="0"/>
        </w:rPr>
        <w:t>Farayola</w:t>
      </w:r>
      <w:proofErr w:type="spellEnd"/>
      <w:r>
        <w:rPr>
          <w:b w:val="0"/>
          <w:bCs w:val="0"/>
        </w:rPr>
        <w:t xml:space="preserve"> </w:t>
      </w:r>
      <w:r w:rsidR="005F676C">
        <w:rPr>
          <w:b w:val="0"/>
          <w:bCs w:val="0"/>
        </w:rPr>
        <w:t xml:space="preserve">(2024) </w:t>
      </w:r>
      <w:r w:rsidR="005F676C" w:rsidRPr="005F676C">
        <w:rPr>
          <w:b w:val="0"/>
          <w:bCs w:val="0"/>
        </w:rPr>
        <w:t xml:space="preserve">The study examines the evolution of accounting methods from manual, </w:t>
      </w:r>
      <w:proofErr w:type="spellStart"/>
      <w:r w:rsidR="005F676C" w:rsidRPr="005F676C">
        <w:rPr>
          <w:b w:val="0"/>
          <w:bCs w:val="0"/>
        </w:rPr>
        <w:t>labour-intensive</w:t>
      </w:r>
      <w:proofErr w:type="spellEnd"/>
      <w:r w:rsidR="005F676C" w:rsidRPr="005F676C">
        <w:rPr>
          <w:b w:val="0"/>
          <w:bCs w:val="0"/>
        </w:rPr>
        <w:t xml:space="preserve"> approaches to more sophisticated, AI-driven techniques, </w:t>
      </w:r>
      <w:proofErr w:type="spellStart"/>
      <w:r w:rsidR="005F676C" w:rsidRPr="005F676C">
        <w:rPr>
          <w:b w:val="0"/>
          <w:bCs w:val="0"/>
        </w:rPr>
        <w:t>contextualising</w:t>
      </w:r>
      <w:proofErr w:type="spellEnd"/>
      <w:r w:rsidR="005F676C" w:rsidRPr="005F676C">
        <w:rPr>
          <w:b w:val="0"/>
          <w:bCs w:val="0"/>
        </w:rPr>
        <w:t xml:space="preserve"> this shift within the broader landscape of rapid technological advancements.</w:t>
      </w:r>
      <w:r w:rsidR="005F676C">
        <w:rPr>
          <w:b w:val="0"/>
          <w:bCs w:val="0"/>
        </w:rPr>
        <w:t xml:space="preserve"> </w:t>
      </w:r>
      <w:r w:rsidR="005F676C" w:rsidRPr="005F676C">
        <w:rPr>
          <w:b w:val="0"/>
          <w:bCs w:val="0"/>
        </w:rPr>
        <w:t>The findings of this study indicate that the implementation of AI in financial reporting has the potential to significantly enhance the accuracy and efficiency of financial reporting processes. The automation of routine tasks and the ability to conduct predictive analytics for strategic decision-making are two key benefits of AI in this context. However, the study also highlights the resistance to change as a significant barrier to the adoption of AI in accounting practices.</w:t>
      </w:r>
    </w:p>
    <w:p w14:paraId="33CD5184" w14:textId="38F1725B" w:rsidR="007D338A" w:rsidRPr="002635C4" w:rsidRDefault="007D338A" w:rsidP="000E0271">
      <w:pPr>
        <w:pStyle w:val="ListParagraph"/>
        <w:ind w:left="0"/>
        <w:jc w:val="both"/>
        <w:rPr>
          <w:sz w:val="24"/>
          <w:szCs w:val="24"/>
        </w:rPr>
      </w:pPr>
      <w:r w:rsidRPr="002635C4">
        <w:rPr>
          <w:sz w:val="24"/>
          <w:szCs w:val="24"/>
        </w:rPr>
        <w:t xml:space="preserve">Claessens, S., and Van Horen, N. (2018) gives an outline of the current writing on the effect of fintech on customary monetary organizations, installment frameworks, and monetary incorporation. The authors look at how fintech affects competition, efficiency, and access to </w:t>
      </w:r>
      <w:r w:rsidRPr="002635C4">
        <w:rPr>
          <w:sz w:val="24"/>
          <w:szCs w:val="24"/>
        </w:rPr>
        <w:lastRenderedPageBreak/>
        <w:t>financial services in a variety of ways. They also talk about the potential dangers and difficulties that come with new fintech innovations. The paper presumes that fintech can possibly fundamentally upset conventional monetary foundations and installment frameworks. It features the positive effect of fintech on monetary consideration, especially in non-industrial nations. In any case, it likewise underscores therequirement for administrative structures to address the expected dangers and difficulties related with fintech, like information security and network safety.</w:t>
      </w:r>
    </w:p>
    <w:p w14:paraId="5651BF0A" w14:textId="77777777" w:rsidR="00610287" w:rsidRDefault="00610287" w:rsidP="000E0271">
      <w:pPr>
        <w:pStyle w:val="ListParagraph"/>
        <w:ind w:left="0"/>
        <w:jc w:val="both"/>
        <w:rPr>
          <w:sz w:val="24"/>
          <w:szCs w:val="24"/>
        </w:rPr>
      </w:pPr>
    </w:p>
    <w:p w14:paraId="66BD0892" w14:textId="20F79D14" w:rsidR="007D338A" w:rsidRPr="002635C4" w:rsidRDefault="001010BE" w:rsidP="000E0271">
      <w:pPr>
        <w:pStyle w:val="ListParagraph"/>
        <w:ind w:left="0"/>
        <w:jc w:val="both"/>
        <w:rPr>
          <w:sz w:val="24"/>
          <w:szCs w:val="24"/>
        </w:rPr>
      </w:pPr>
      <w:r w:rsidRPr="002635C4">
        <w:rPr>
          <w:sz w:val="24"/>
          <w:szCs w:val="24"/>
        </w:rPr>
        <w:t>P. Gomber and J. Koch A., and Siering, M. (2017) gives a broad survey of the flow research on computerized finance and fintech. The creators examine the different parts of fintech, including crowdfunding, blockchain innovation, and robo-counsels. Financial inclusion, payment systems, and the impact of fintech on traditional financial institutions are all examined, as are the major research gaps in the field. The paper reasons that fintech can possibly change the monetary business by further developing productivity, lessening costs, and upgrading monetary incorporation. It features the requirement for additional examination to comprehend the ramifications of fintech for customary monetary foundations and the administrative difficulties it presents. The creators likewise propose investigating the capability of blockchain innovation and its effect on monetary administrations.</w:t>
      </w:r>
    </w:p>
    <w:p w14:paraId="32F0F55E" w14:textId="77777777" w:rsidR="00610287" w:rsidRDefault="00610287" w:rsidP="000E0271">
      <w:pPr>
        <w:pStyle w:val="ListParagraph"/>
        <w:ind w:left="0"/>
        <w:jc w:val="both"/>
        <w:rPr>
          <w:sz w:val="24"/>
          <w:szCs w:val="24"/>
        </w:rPr>
      </w:pPr>
    </w:p>
    <w:p w14:paraId="7CFEBE26" w14:textId="24DFA606" w:rsidR="001010BE" w:rsidRPr="002635C4" w:rsidRDefault="001010BE" w:rsidP="000E0271">
      <w:pPr>
        <w:pStyle w:val="ListParagraph"/>
        <w:ind w:left="0"/>
        <w:jc w:val="both"/>
        <w:rPr>
          <w:sz w:val="24"/>
          <w:szCs w:val="24"/>
        </w:rPr>
      </w:pPr>
      <w:r w:rsidRPr="002635C4">
        <w:rPr>
          <w:sz w:val="24"/>
          <w:szCs w:val="24"/>
        </w:rPr>
        <w:t>The impact of fintech on financial inclusion in China is examined by Huang, Y., and Wang, J. (2019). The authors look at how fintech platforms like mobile payment systems and peer-to-peer lending are helping underserved populations gain access to financial services. In addition, they talk about the challenges and risks that could arise from new fintech innovations in China. The paper presumes that fintech plays had a critical impact in advancing monetary consideration in China. It features the positive effect of versatile installment frameworks and shared loaning stages in giving admittance to monetary administrations to people and private companies. In any case, it additionally accentuates the requirement for administrative oversight to address the expected dangers, for example, extortion and information security issues, related with fintech advancements.</w:t>
      </w:r>
    </w:p>
    <w:p w14:paraId="53D1B456" w14:textId="77777777" w:rsidR="001010BE" w:rsidRPr="002635C4" w:rsidRDefault="001010BE" w:rsidP="000E0271">
      <w:pPr>
        <w:pStyle w:val="ListParagraph"/>
        <w:ind w:left="0"/>
        <w:jc w:val="both"/>
        <w:rPr>
          <w:sz w:val="24"/>
          <w:szCs w:val="24"/>
        </w:rPr>
      </w:pPr>
    </w:p>
    <w:p w14:paraId="2F001CE3" w14:textId="77777777" w:rsidR="001010BE" w:rsidRPr="002635C4" w:rsidRDefault="001010BE" w:rsidP="000E0271">
      <w:pPr>
        <w:pStyle w:val="ListParagraph"/>
        <w:ind w:left="0"/>
        <w:jc w:val="both"/>
        <w:rPr>
          <w:sz w:val="24"/>
          <w:szCs w:val="24"/>
        </w:rPr>
      </w:pPr>
    </w:p>
    <w:p w14:paraId="3260FB8B" w14:textId="77777777" w:rsidR="001010BE" w:rsidRPr="002635C4" w:rsidRDefault="001010BE" w:rsidP="003B64A4">
      <w:pPr>
        <w:pStyle w:val="ListParagraph"/>
        <w:numPr>
          <w:ilvl w:val="1"/>
          <w:numId w:val="14"/>
        </w:numPr>
        <w:tabs>
          <w:tab w:val="left" w:pos="711"/>
        </w:tabs>
        <w:spacing w:before="166"/>
        <w:rPr>
          <w:b/>
          <w:sz w:val="24"/>
          <w:szCs w:val="24"/>
        </w:rPr>
      </w:pPr>
      <w:r w:rsidRPr="002635C4">
        <w:rPr>
          <w:b/>
          <w:sz w:val="24"/>
          <w:szCs w:val="24"/>
        </w:rPr>
        <w:t>TECHNOLOGICAL</w:t>
      </w:r>
      <w:r w:rsidR="00371072">
        <w:rPr>
          <w:b/>
          <w:sz w:val="24"/>
          <w:szCs w:val="24"/>
        </w:rPr>
        <w:t xml:space="preserve"> </w:t>
      </w:r>
      <w:r w:rsidRPr="002635C4">
        <w:rPr>
          <w:b/>
          <w:sz w:val="24"/>
          <w:szCs w:val="24"/>
        </w:rPr>
        <w:t>ADVANCEMENTS</w:t>
      </w:r>
      <w:r w:rsidR="00371072">
        <w:rPr>
          <w:b/>
          <w:sz w:val="24"/>
          <w:szCs w:val="24"/>
        </w:rPr>
        <w:t xml:space="preserve"> </w:t>
      </w:r>
      <w:r w:rsidRPr="002635C4">
        <w:rPr>
          <w:b/>
          <w:sz w:val="24"/>
          <w:szCs w:val="24"/>
        </w:rPr>
        <w:t>IN</w:t>
      </w:r>
      <w:r w:rsidR="00371072">
        <w:rPr>
          <w:b/>
          <w:sz w:val="24"/>
          <w:szCs w:val="24"/>
        </w:rPr>
        <w:t xml:space="preserve"> </w:t>
      </w:r>
      <w:r w:rsidRPr="002635C4">
        <w:rPr>
          <w:b/>
          <w:sz w:val="24"/>
          <w:szCs w:val="24"/>
        </w:rPr>
        <w:t>FINTECH</w:t>
      </w:r>
      <w:r w:rsidR="00371072">
        <w:rPr>
          <w:b/>
          <w:sz w:val="24"/>
          <w:szCs w:val="24"/>
        </w:rPr>
        <w:t xml:space="preserve"> </w:t>
      </w:r>
      <w:r w:rsidRPr="002635C4">
        <w:rPr>
          <w:b/>
          <w:sz w:val="24"/>
          <w:szCs w:val="24"/>
        </w:rPr>
        <w:t>INNOVATIONS</w:t>
      </w:r>
    </w:p>
    <w:p w14:paraId="4D9EDD7C" w14:textId="77777777" w:rsidR="001010BE" w:rsidRPr="002635C4" w:rsidRDefault="00371072" w:rsidP="00087257">
      <w:pPr>
        <w:tabs>
          <w:tab w:val="left" w:pos="711"/>
        </w:tabs>
        <w:spacing w:before="166"/>
        <w:jc w:val="both"/>
        <w:rPr>
          <w:bCs/>
          <w:sz w:val="24"/>
          <w:szCs w:val="24"/>
        </w:rPr>
      </w:pPr>
      <w:r>
        <w:rPr>
          <w:bCs/>
          <w:sz w:val="24"/>
          <w:szCs w:val="24"/>
        </w:rPr>
        <w:t xml:space="preserve">      </w:t>
      </w:r>
      <w:r w:rsidR="001010BE" w:rsidRPr="002635C4">
        <w:rPr>
          <w:bCs/>
          <w:sz w:val="24"/>
          <w:szCs w:val="24"/>
        </w:rPr>
        <w:t>This topic centers around the mechanical headways in fintech advancements and their effect on conventional monetary establishments, installment frameworks, and monetary consideration. It investigates the different manners by which fintech developments have disturbed and changed conventional monetary frameworks, prompting expanded effectiveness, comfort, and openness. The writing inside this topic basically looks at changed fintech developments like portable banking, advanced wallets, and blockchain innovation, featuring their advantages and difficulties.</w:t>
      </w:r>
    </w:p>
    <w:p w14:paraId="62A3BDA7" w14:textId="77777777" w:rsidR="001010BE" w:rsidRPr="002635C4" w:rsidRDefault="001010BE" w:rsidP="001010BE">
      <w:pPr>
        <w:pStyle w:val="BodyText"/>
        <w:spacing w:before="6"/>
        <w:jc w:val="both"/>
      </w:pPr>
    </w:p>
    <w:p w14:paraId="3EAFA72E" w14:textId="53A25CB5" w:rsidR="001010BE" w:rsidRPr="002635C4" w:rsidRDefault="001010BE" w:rsidP="001010BE">
      <w:pPr>
        <w:pStyle w:val="BodyText"/>
        <w:spacing w:before="6"/>
        <w:jc w:val="both"/>
      </w:pPr>
      <w:r w:rsidRPr="002635C4">
        <w:t>Key</w:t>
      </w:r>
      <w:r w:rsidR="00610287">
        <w:t xml:space="preserve"> </w:t>
      </w:r>
      <w:r w:rsidRPr="002635C4">
        <w:t>papers</w:t>
      </w:r>
      <w:r w:rsidR="00610287">
        <w:t xml:space="preserve"> </w:t>
      </w:r>
      <w:r w:rsidRPr="002635C4">
        <w:t>for</w:t>
      </w:r>
      <w:r w:rsidR="00610287">
        <w:t xml:space="preserve"> </w:t>
      </w:r>
      <w:r w:rsidRPr="002635C4">
        <w:t>this</w:t>
      </w:r>
      <w:r w:rsidR="00610287">
        <w:t xml:space="preserve"> </w:t>
      </w:r>
      <w:r w:rsidRPr="002635C4">
        <w:t>topic</w:t>
      </w:r>
      <w:r w:rsidR="00610287">
        <w:t xml:space="preserve"> </w:t>
      </w:r>
      <w:r w:rsidRPr="002635C4">
        <w:t>include:</w:t>
      </w:r>
    </w:p>
    <w:p w14:paraId="73AD5EAF" w14:textId="77777777" w:rsidR="001010BE" w:rsidRPr="002635C4" w:rsidRDefault="00371072" w:rsidP="001010BE">
      <w:pPr>
        <w:pStyle w:val="BodyText"/>
        <w:spacing w:before="6"/>
        <w:jc w:val="both"/>
      </w:pPr>
      <w:r>
        <w:t xml:space="preserve">      </w:t>
      </w:r>
      <w:r w:rsidR="001010BE" w:rsidRPr="002635C4">
        <w:t xml:space="preserve">Gomber, P., Koch, J.- A., and Siering, M. (2017). gives a complete outline of the flow research on computerized finance and fintech, zeroing in on the effect of fintech developments on conventional monetary foundations, installment frameworks, and monetary consideration. The creators investigate different contextual analyses and feature the vital discoveries and suggestions for future exploration. The paper underscores the groundbreaking capability of fintech in working on monetary administrations and extending monetary consideration. The primary finishes of this paper incorporate the acknowledgment of fintech as a problematic power in the monetary business, the significance of administrative structures to encourage </w:t>
      </w:r>
      <w:r w:rsidR="001010BE" w:rsidRPr="002635C4">
        <w:lastRenderedPageBreak/>
        <w:t>development while guaranteeing shopper security, and the requirement for additional exploration on the drawn out impacts of fintech on customary monetary foundations and the generally monetary framework.</w:t>
      </w:r>
    </w:p>
    <w:p w14:paraId="5D164AA5" w14:textId="77777777" w:rsidR="00B14446" w:rsidRPr="002635C4" w:rsidRDefault="00371072" w:rsidP="001010BE">
      <w:pPr>
        <w:pStyle w:val="BodyText"/>
        <w:spacing w:before="6"/>
        <w:jc w:val="both"/>
      </w:pPr>
      <w:r>
        <w:t xml:space="preserve">        </w:t>
      </w:r>
      <w:r w:rsidR="00B14446" w:rsidRPr="002635C4">
        <w:t>Claessens, S., and Van Horen, N. (2018). presents an exhaustive survey of the current writing on the effect of fintech on customary monetary establishments, installment frameworks, and monetary consideration. The creators analyze different contextual investigations and exact proof to survey the impacts of fintech developments on various parts of the monetary business. The paper features the possible advantages and dangers related with fintech and gives bits of knowledge into the administrative difficulties and strategy suggestions. The primary finishes of this paper incorporate the acknowledgment of fintech as an impetus for monetary consideration, the potential for cost decrease and effectiveness acquires in installment frameworks, the requirement for administrative structures to address shopper security and foundational gambles, and the significance of coordinated effort between fintech firms and customary monetary establishments to use their particular assets.</w:t>
      </w:r>
    </w:p>
    <w:p w14:paraId="3B3A8B83" w14:textId="77777777" w:rsidR="00B14446" w:rsidRPr="002635C4" w:rsidRDefault="00371072" w:rsidP="001010BE">
      <w:pPr>
        <w:pStyle w:val="BodyText"/>
        <w:spacing w:before="6"/>
        <w:jc w:val="both"/>
      </w:pPr>
      <w:r>
        <w:t xml:space="preserve">         </w:t>
      </w:r>
      <w:r w:rsidR="00B14446" w:rsidRPr="002635C4">
        <w:t>Demirg Kunt, A., Klapper, L., Vocalist, D., and Van Oudheusden, P. (2018). The Worldwide Findex Information base 2017: uses information from the Worldwide Findex Data set to inspect the connection between fintech developments, monetary consideration, and conventional monetary foundations. The creators dissect the effect of fintech on admittance to monetary administrations, account possession, and use of advanced installment frameworks across various nations. The paper gives significant bits of knowledge into the job of fintech in advancing monetary consideration and the difficulties looked by customary monetary organizations in adjusting to the fintech upheaval. The fundamental finishes of this paper incorporate the positive relationship between fintech reception and monetary consideration, the capability of fintech to defeat hindrances to monetary access, the requirement for administrative structures to address protection and security concerns, and the significance of cooperation between fintech firms, policymakers, and customary monetary foundations to guarantee comprehensive and maintainable monetary frameworks.</w:t>
      </w:r>
    </w:p>
    <w:p w14:paraId="5006E5D3" w14:textId="77777777" w:rsidR="00B14446" w:rsidRPr="002635C4" w:rsidRDefault="00371072" w:rsidP="001010BE">
      <w:pPr>
        <w:pStyle w:val="BodyText"/>
        <w:spacing w:before="6"/>
        <w:jc w:val="both"/>
      </w:pPr>
      <w:r>
        <w:t xml:space="preserve">          </w:t>
      </w:r>
      <w:r w:rsidR="00B14446" w:rsidRPr="002635C4">
        <w:t>Allen, F., Carletti, E., Winnow, R., Qian, J., Senbet, L., and Valenzuela, P. (2014). examines the variables affecting the proprietorship and utilization of formal monetary records, with an emphasis on the effect of fintech developments. The creators break down information from different nations and feature the job of monetary foundations, administrative systems, and mechanical headways in advancing monetary consideration. The paper gives bits of knowledge into the hindrances looked by people in getting to formal monetary administrations and the capability of fintech to address these difficulties. The fundamental finishes of this paper incorporate the significance of trust, reasonableness, and accommodation in driving the reception of formal monetary records, the capability of fintech to lessen exchange costs and extend monetary administrations to underserved populaces, the requirement for administrative systems to guarantee customer assurance and strength, and the job of monetary training in advancing monetary consideration.</w:t>
      </w:r>
    </w:p>
    <w:p w14:paraId="33ABA333" w14:textId="77777777" w:rsidR="00B14446" w:rsidRPr="002635C4" w:rsidRDefault="00B14446" w:rsidP="001010BE">
      <w:pPr>
        <w:pStyle w:val="BodyText"/>
        <w:spacing w:before="6"/>
        <w:jc w:val="both"/>
      </w:pPr>
    </w:p>
    <w:p w14:paraId="5AA0A34F" w14:textId="77777777" w:rsidR="006F161E" w:rsidRPr="002635C4" w:rsidRDefault="00B37240" w:rsidP="003B64A4">
      <w:pPr>
        <w:pStyle w:val="ListParagraph"/>
        <w:numPr>
          <w:ilvl w:val="1"/>
          <w:numId w:val="14"/>
        </w:numPr>
        <w:rPr>
          <w:b/>
          <w:bCs/>
          <w:sz w:val="24"/>
          <w:szCs w:val="24"/>
        </w:rPr>
      </w:pPr>
      <w:r w:rsidRPr="002635C4">
        <w:rPr>
          <w:b/>
          <w:bCs/>
          <w:sz w:val="24"/>
          <w:szCs w:val="24"/>
        </w:rPr>
        <w:t>THE IMPACT OF FINTECH INNOVATIONS ON TALLY: TRANSFORMING FINANCIAL SERVICES AND BUSINESS OPERATIONS</w:t>
      </w:r>
    </w:p>
    <w:p w14:paraId="5FA5E7FC" w14:textId="77777777" w:rsidR="006F161E" w:rsidRPr="002635C4" w:rsidRDefault="006F161E" w:rsidP="006F161E">
      <w:pPr>
        <w:rPr>
          <w:b/>
          <w:bCs/>
          <w:sz w:val="24"/>
          <w:szCs w:val="24"/>
        </w:rPr>
      </w:pPr>
    </w:p>
    <w:p w14:paraId="7AC1AA07" w14:textId="77777777" w:rsidR="006F161E" w:rsidRPr="002635C4" w:rsidRDefault="00371072" w:rsidP="006F161E">
      <w:pPr>
        <w:rPr>
          <w:sz w:val="24"/>
          <w:szCs w:val="24"/>
        </w:rPr>
      </w:pPr>
      <w:r>
        <w:rPr>
          <w:sz w:val="24"/>
          <w:szCs w:val="24"/>
        </w:rPr>
        <w:t xml:space="preserve">      </w:t>
      </w:r>
      <w:r w:rsidR="006F161E" w:rsidRPr="002635C4">
        <w:rPr>
          <w:sz w:val="24"/>
          <w:szCs w:val="24"/>
        </w:rPr>
        <w:t xml:space="preserve">The fintech sector has introduced numerous innovations that have transformed financial services, influencing how financial transactions, accounting, and business operations are conducted. Tally has adapted to these advancements, benefiting significantly from the integration of fintech innovations. One notable innovation is the rise of digital payment platforms and mobile wallets. Tally integrates with various digital payment gateways and banks, enabling seamless online transactions and real-time financial updates. This integration enhances cash flow management and minimizes the need for manual reconciliation, reflecting </w:t>
      </w:r>
      <w:r w:rsidR="006F161E" w:rsidRPr="002635C4">
        <w:rPr>
          <w:sz w:val="24"/>
          <w:szCs w:val="24"/>
        </w:rPr>
        <w:lastRenderedPageBreak/>
        <w:t>the broader trend of digitization in financial transactions.</w:t>
      </w:r>
    </w:p>
    <w:p w14:paraId="72A4B591" w14:textId="77777777" w:rsidR="006F161E" w:rsidRPr="002635C4" w:rsidRDefault="00371072" w:rsidP="006F161E">
      <w:pPr>
        <w:rPr>
          <w:sz w:val="24"/>
          <w:szCs w:val="24"/>
        </w:rPr>
      </w:pPr>
      <w:r>
        <w:rPr>
          <w:sz w:val="24"/>
          <w:szCs w:val="24"/>
        </w:rPr>
        <w:t xml:space="preserve">       </w:t>
      </w:r>
      <w:r w:rsidR="006F161E" w:rsidRPr="002635C4">
        <w:rPr>
          <w:sz w:val="24"/>
          <w:szCs w:val="24"/>
        </w:rPr>
        <w:t>Automation through artificial intelligence (AI) and machine learning is another significant fintech innovation. Tally leverages automation to handle bookkeeping tasks, reducing manual errors and saving time. Automated processes in Tally include invoice generation, expense tracking, and financial reporting. This alignment with fintech trends underscores Tally’s commitment to efficiency and accuracy in financial management.</w:t>
      </w:r>
    </w:p>
    <w:p w14:paraId="33D67297" w14:textId="77777777" w:rsidR="006F161E" w:rsidRPr="002635C4" w:rsidRDefault="006F161E" w:rsidP="006F161E">
      <w:pPr>
        <w:rPr>
          <w:sz w:val="24"/>
          <w:szCs w:val="24"/>
        </w:rPr>
      </w:pPr>
      <w:r w:rsidRPr="002635C4">
        <w:rPr>
          <w:sz w:val="24"/>
          <w:szCs w:val="24"/>
        </w:rPr>
        <w:t xml:space="preserve">Cloud computing has revolutionized the delivery of financial services, promoting the adoption of Software as a Service (SaaS) models. Tally has embraced this trend with TallyPrime, which offers cloud connectivity. This feature allows businesses to access their data from anywhere, supporting remote work and enhancing data accessibility and security. Cloud-based solutions also ensure that data is securely stored and easily recoverable, mitigating the risk of data loss. </w:t>
      </w:r>
    </w:p>
    <w:p w14:paraId="44F6C885" w14:textId="77777777" w:rsidR="006F161E" w:rsidRPr="002635C4" w:rsidRDefault="00371072" w:rsidP="006F161E">
      <w:pPr>
        <w:rPr>
          <w:sz w:val="24"/>
          <w:szCs w:val="24"/>
        </w:rPr>
      </w:pPr>
      <w:r>
        <w:rPr>
          <w:sz w:val="24"/>
          <w:szCs w:val="24"/>
        </w:rPr>
        <w:t xml:space="preserve">       </w:t>
      </w:r>
      <w:r w:rsidR="006F161E" w:rsidRPr="002635C4">
        <w:rPr>
          <w:sz w:val="24"/>
          <w:szCs w:val="24"/>
        </w:rPr>
        <w:t xml:space="preserve">Advanced analytics and business intelligence are crucial fintech innovations that facilitate better financial decision-making. Tally provides comprehensive financial reports and insights, helping businesses analyze their financial health and make informed decisions. The integration of analytics tools with Tally can further enhance these capabilities, offering deeper insights into business performance and enabling strategic planning. </w:t>
      </w:r>
    </w:p>
    <w:p w14:paraId="4A7782F6" w14:textId="77777777" w:rsidR="006F161E" w:rsidRPr="002635C4" w:rsidRDefault="006F161E" w:rsidP="006F161E">
      <w:pPr>
        <w:rPr>
          <w:sz w:val="24"/>
          <w:szCs w:val="24"/>
        </w:rPr>
      </w:pPr>
      <w:r w:rsidRPr="002635C4">
        <w:rPr>
          <w:sz w:val="24"/>
          <w:szCs w:val="24"/>
        </w:rPr>
        <w:t>While Tally itself may not directly employ blockchain technology, the principles of enhanced security and transparency inherent in blockchain are integral to its design. Future integrations with blockchain could offer more secure transaction recording and verification, aligning with fintech’s emphasis on secure and transparent financial operations.</w:t>
      </w:r>
    </w:p>
    <w:p w14:paraId="65E7FFBE" w14:textId="77777777" w:rsidR="006F161E" w:rsidRPr="002635C4" w:rsidRDefault="006F161E" w:rsidP="006F161E">
      <w:pPr>
        <w:rPr>
          <w:sz w:val="24"/>
          <w:szCs w:val="24"/>
        </w:rPr>
      </w:pPr>
      <w:r w:rsidRPr="002635C4">
        <w:rPr>
          <w:sz w:val="24"/>
          <w:szCs w:val="24"/>
        </w:rPr>
        <w:t>Regulatory technology (RegTech) is designed to help companies comply with regulations efficiently. Tally’s strong focus on compliance, particularly with GST and other local tax laws, makes it a valuable tool for businesses navigating regulatory landscapes. Fintech innovations in RegTech can streamline compliance processes, potentially integrating with Tally for automated compliance updatesand ensuring businesses remain up-to-date with regulatory requirements.</w:t>
      </w:r>
    </w:p>
    <w:p w14:paraId="104AF6D7" w14:textId="77777777" w:rsidR="006F161E" w:rsidRPr="002635C4" w:rsidRDefault="006F161E" w:rsidP="001010BE">
      <w:pPr>
        <w:pStyle w:val="BodyText"/>
        <w:spacing w:before="6"/>
        <w:jc w:val="both"/>
      </w:pPr>
    </w:p>
    <w:p w14:paraId="26EC4F47" w14:textId="77777777" w:rsidR="00B14446" w:rsidRPr="002635C4" w:rsidRDefault="00371072" w:rsidP="003B64A4">
      <w:pPr>
        <w:pStyle w:val="ListParagraph"/>
        <w:numPr>
          <w:ilvl w:val="1"/>
          <w:numId w:val="14"/>
        </w:numPr>
        <w:tabs>
          <w:tab w:val="left" w:pos="711"/>
        </w:tabs>
        <w:spacing w:before="150"/>
        <w:rPr>
          <w:b/>
          <w:sz w:val="24"/>
          <w:szCs w:val="24"/>
        </w:rPr>
      </w:pPr>
      <w:r>
        <w:rPr>
          <w:b/>
          <w:sz w:val="24"/>
          <w:szCs w:val="24"/>
        </w:rPr>
        <w:t xml:space="preserve">COLLABORATION </w:t>
      </w:r>
      <w:r w:rsidR="00B14446" w:rsidRPr="002635C4">
        <w:rPr>
          <w:b/>
          <w:sz w:val="24"/>
          <w:szCs w:val="24"/>
        </w:rPr>
        <w:t>BETWEEN</w:t>
      </w:r>
      <w:r>
        <w:rPr>
          <w:b/>
          <w:sz w:val="24"/>
          <w:szCs w:val="24"/>
        </w:rPr>
        <w:t xml:space="preserve"> </w:t>
      </w:r>
      <w:r w:rsidR="00B14446" w:rsidRPr="002635C4">
        <w:rPr>
          <w:b/>
          <w:sz w:val="24"/>
          <w:szCs w:val="24"/>
        </w:rPr>
        <w:t>FINTECH</w:t>
      </w:r>
      <w:r>
        <w:rPr>
          <w:b/>
          <w:sz w:val="24"/>
          <w:szCs w:val="24"/>
        </w:rPr>
        <w:t xml:space="preserve"> </w:t>
      </w:r>
      <w:r w:rsidR="00B14446" w:rsidRPr="002635C4">
        <w:rPr>
          <w:b/>
          <w:sz w:val="24"/>
          <w:szCs w:val="24"/>
        </w:rPr>
        <w:t>AND</w:t>
      </w:r>
      <w:r>
        <w:rPr>
          <w:b/>
          <w:sz w:val="24"/>
          <w:szCs w:val="24"/>
        </w:rPr>
        <w:t xml:space="preserve"> </w:t>
      </w:r>
      <w:r w:rsidR="00B14446" w:rsidRPr="002635C4">
        <w:rPr>
          <w:b/>
          <w:sz w:val="24"/>
          <w:szCs w:val="24"/>
        </w:rPr>
        <w:t>TRADITIONAL</w:t>
      </w:r>
      <w:r>
        <w:rPr>
          <w:b/>
          <w:sz w:val="24"/>
          <w:szCs w:val="24"/>
        </w:rPr>
        <w:t xml:space="preserve"> FINANCIAL </w:t>
      </w:r>
      <w:r w:rsidR="00B14446" w:rsidRPr="002635C4">
        <w:rPr>
          <w:b/>
          <w:sz w:val="24"/>
          <w:szCs w:val="24"/>
        </w:rPr>
        <w:t>INSTITUTIONS</w:t>
      </w:r>
    </w:p>
    <w:p w14:paraId="52AA20F9" w14:textId="77777777" w:rsidR="00B14446" w:rsidRPr="002635C4" w:rsidRDefault="00371072" w:rsidP="00087257">
      <w:pPr>
        <w:tabs>
          <w:tab w:val="left" w:pos="711"/>
        </w:tabs>
        <w:spacing w:before="150"/>
        <w:jc w:val="both"/>
        <w:rPr>
          <w:bCs/>
          <w:sz w:val="24"/>
          <w:szCs w:val="24"/>
        </w:rPr>
      </w:pPr>
      <w:r>
        <w:rPr>
          <w:bCs/>
          <w:sz w:val="24"/>
          <w:szCs w:val="24"/>
        </w:rPr>
        <w:t xml:space="preserve">      </w:t>
      </w:r>
      <w:r w:rsidR="00B14446" w:rsidRPr="002635C4">
        <w:rPr>
          <w:bCs/>
          <w:sz w:val="24"/>
          <w:szCs w:val="24"/>
        </w:rPr>
        <w:t>This subject spotlights on the cooperation between fintech new companies and conventional monetary organizations. It analyzes the associations, unions, and acquisitions between fintech organizations and banks, investigating the inspirations, advantages, and difficulties of such joint efforts. Traditional financial institutions' responses to fintech innovations and efforts to maintain their relevance in the changing financial landscape are the subject of critical analysis in the literature on this topic.</w:t>
      </w:r>
    </w:p>
    <w:p w14:paraId="63BFC38D" w14:textId="77777777" w:rsidR="003B64A4" w:rsidRPr="002635C4" w:rsidRDefault="003B64A4" w:rsidP="00B14446">
      <w:pPr>
        <w:pStyle w:val="BodyText"/>
        <w:spacing w:before="1"/>
        <w:jc w:val="both"/>
      </w:pPr>
    </w:p>
    <w:p w14:paraId="4EBDE2EC" w14:textId="4A61F401" w:rsidR="00B14446" w:rsidRPr="002635C4" w:rsidRDefault="00B14446" w:rsidP="00B14446">
      <w:pPr>
        <w:pStyle w:val="BodyText"/>
        <w:spacing w:before="1"/>
        <w:jc w:val="both"/>
      </w:pPr>
      <w:r w:rsidRPr="002635C4">
        <w:t>Key</w:t>
      </w:r>
      <w:r w:rsidR="00610287">
        <w:t xml:space="preserve"> </w:t>
      </w:r>
      <w:r w:rsidRPr="002635C4">
        <w:t>papers</w:t>
      </w:r>
      <w:r w:rsidR="00610287">
        <w:t xml:space="preserve"> </w:t>
      </w:r>
      <w:r w:rsidRPr="002635C4">
        <w:t>for</w:t>
      </w:r>
      <w:r w:rsidR="00610287">
        <w:t xml:space="preserve"> </w:t>
      </w:r>
      <w:r w:rsidRPr="002635C4">
        <w:t>this</w:t>
      </w:r>
      <w:r w:rsidR="00610287">
        <w:t xml:space="preserve"> </w:t>
      </w:r>
      <w:proofErr w:type="gramStart"/>
      <w:r w:rsidRPr="002635C4">
        <w:t>topic</w:t>
      </w:r>
      <w:r w:rsidR="00610287">
        <w:t xml:space="preserve">  </w:t>
      </w:r>
      <w:r w:rsidRPr="002635C4">
        <w:t>include</w:t>
      </w:r>
      <w:proofErr w:type="gramEnd"/>
      <w:r w:rsidRPr="002635C4">
        <w:t>:</w:t>
      </w:r>
    </w:p>
    <w:p w14:paraId="65B74462" w14:textId="77777777" w:rsidR="00B14446" w:rsidRPr="002635C4" w:rsidRDefault="00371072" w:rsidP="00B14446">
      <w:pPr>
        <w:pStyle w:val="BodyText"/>
        <w:spacing w:before="1"/>
        <w:jc w:val="both"/>
      </w:pPr>
      <w:r>
        <w:t xml:space="preserve">      </w:t>
      </w:r>
      <w:r w:rsidR="00B14446" w:rsidRPr="002635C4">
        <w:t>Gomber, P., Koch, J.- A., and Siering, M. (2017). investigates the effect of digitalization on the monetary business, explicitly zeroing in on fintech developments and their cooperation with conventional monetary foundations. The creators examine the difficulties and open doors emerging from this cooperation, featuring the potential for expanded proficiency, cost decrease, and further developed client experience. The paper likewise examines the job of guideline in encouraging development and guaranteeing the steadiness of the monetary framework. infers that the joint effort among fintech and conventional monetary foundations can possibly change the monetary business. On the other hand, it emphasizes the significance of regulatory frameworks to deal with potential dangers and guarantee fair competition. The creators likewise feature the requirement for nonstop checking and transformation to the advancing computerized scene.</w:t>
      </w:r>
    </w:p>
    <w:p w14:paraId="42C75CD6" w14:textId="77777777" w:rsidR="00CC66F1" w:rsidRPr="002635C4" w:rsidRDefault="00371072" w:rsidP="00B14446">
      <w:pPr>
        <w:pStyle w:val="BodyText"/>
        <w:spacing w:before="1"/>
        <w:jc w:val="both"/>
      </w:pPr>
      <w:r>
        <w:lastRenderedPageBreak/>
        <w:t xml:space="preserve">         </w:t>
      </w:r>
      <w:r w:rsidR="00CC66F1" w:rsidRPr="002635C4">
        <w:t>Demirg-Kunt, A., Klapper, L., Vocalist, D., and Van Oudheusden, P. (2018). presents discoveries from the Worldwide Findex Information base 2017, which estimates monetary incorporation and the effect of fintech advancements around the world. Financial inclusion, access to financial services, and the role of fintech in closing the gap are all examined by the authors. Data privacy and cybersecurity are just two of the potential risks and challenges that the adoption of fintech could bring. The paper reasons that fintech advancements can possibly fundamentally work on monetary consideration, especially in emerging nations. Nonetheless, it features the significance of addressing boundaries to reception, guaranteeing buyer security, and advancing monetary proficiency. The creators underscore the requirement for joint effort between policymakers, controllers, and industry partners to tackle the maximum capacity of fintech for comprehensive development.</w:t>
      </w:r>
    </w:p>
    <w:p w14:paraId="75415388" w14:textId="77777777" w:rsidR="00CC66F1" w:rsidRPr="002635C4" w:rsidRDefault="00371072" w:rsidP="00B14446">
      <w:pPr>
        <w:pStyle w:val="BodyText"/>
        <w:spacing w:before="1"/>
        <w:jc w:val="both"/>
      </w:pPr>
      <w:r>
        <w:t xml:space="preserve">          </w:t>
      </w:r>
      <w:r w:rsidR="00CC66F1" w:rsidRPr="002635C4">
        <w:t>Claessens, S., and Van Horen, N. (2018). gives an outline of the current writing on the effect of fintech on conventional monetary foundations and installment frameworks. The creators audit experimental examinations and hypothetical systems to evaluate the impacts of fintech on rivalry, effectiveness, and security in the monetary area. In addition, the paper discusses the potential effects on financial inclusion and credit access. The paper concludes that innovations in financial technology have the capacity to boost competition, cut costs, and boost efficiency in the financial sector. Be that as it may, it features the requirement for cautious observing of possible dangers, like online protection and administrative exchange. The creators stress the significance of administrative systems that find some kind of harmony between cultivating development and guaranteeing monetary soundness.</w:t>
      </w:r>
    </w:p>
    <w:p w14:paraId="662E87C8" w14:textId="77777777" w:rsidR="00CC66F1" w:rsidRPr="002635C4" w:rsidRDefault="00371072" w:rsidP="00B14446">
      <w:pPr>
        <w:pStyle w:val="BodyText"/>
        <w:spacing w:before="1"/>
        <w:jc w:val="both"/>
      </w:pPr>
      <w:r>
        <w:t xml:space="preserve">           </w:t>
      </w:r>
      <w:r w:rsidR="00CC66F1" w:rsidRPr="002635C4">
        <w:t>Allen, F., Carletti, E., and Marquez, R. (2018). analyzes the connection among fintech and conventional banking, zeroing in on the expected disturbances and open doors emerging from fintech developments. The creators break down the effect of fintech on different parts of banking, including loaning, installments, and chance administration. The paper likewise examines the job of guideline in forming the fintech-banking scene. The paper concludes that innovations in fintech have the capacity to reshape the banking sector by fostering financial inclusion, enhancing the customer experience, and increasing competition. Nonetheless, it features the difficulties looked by conventional banks in adjusting to the changing scene and the requirement for administrative systems that encourage advancement while defending monetary strength. The creators underscore the significance of coordinated effort between fintech firms and banks to use their individual assets and drive all inclusive change.</w:t>
      </w:r>
    </w:p>
    <w:p w14:paraId="221BFBC5" w14:textId="77777777" w:rsidR="00CC66F1" w:rsidRPr="002635C4" w:rsidRDefault="00CC66F1" w:rsidP="00B14446">
      <w:pPr>
        <w:pStyle w:val="BodyText"/>
        <w:spacing w:before="1"/>
        <w:jc w:val="both"/>
      </w:pPr>
    </w:p>
    <w:p w14:paraId="26966E90" w14:textId="77777777" w:rsidR="00CC66F1" w:rsidRPr="002635C4" w:rsidRDefault="00371072" w:rsidP="003B64A4">
      <w:pPr>
        <w:pStyle w:val="ListParagraph"/>
        <w:numPr>
          <w:ilvl w:val="1"/>
          <w:numId w:val="14"/>
        </w:numPr>
        <w:tabs>
          <w:tab w:val="left" w:pos="711"/>
        </w:tabs>
        <w:spacing w:before="169"/>
        <w:rPr>
          <w:b/>
          <w:sz w:val="24"/>
          <w:szCs w:val="24"/>
        </w:rPr>
      </w:pPr>
      <w:r>
        <w:rPr>
          <w:b/>
          <w:sz w:val="24"/>
          <w:szCs w:val="24"/>
        </w:rPr>
        <w:t>CUSTOME</w:t>
      </w:r>
      <w:r w:rsidR="00B34E83">
        <w:rPr>
          <w:b/>
          <w:sz w:val="24"/>
          <w:szCs w:val="24"/>
        </w:rPr>
        <w:t xml:space="preserve">R </w:t>
      </w:r>
      <w:r w:rsidR="00CC66F1" w:rsidRPr="002635C4">
        <w:rPr>
          <w:b/>
          <w:sz w:val="24"/>
          <w:szCs w:val="24"/>
        </w:rPr>
        <w:t>ADOPTION</w:t>
      </w:r>
      <w:r w:rsidR="00B34E83">
        <w:rPr>
          <w:b/>
          <w:sz w:val="24"/>
          <w:szCs w:val="24"/>
        </w:rPr>
        <w:t xml:space="preserve"> </w:t>
      </w:r>
      <w:r w:rsidR="00CC66F1" w:rsidRPr="002635C4">
        <w:rPr>
          <w:b/>
          <w:sz w:val="24"/>
          <w:szCs w:val="24"/>
        </w:rPr>
        <w:t>AND</w:t>
      </w:r>
      <w:r w:rsidR="00B34E83">
        <w:rPr>
          <w:b/>
          <w:sz w:val="24"/>
          <w:szCs w:val="24"/>
        </w:rPr>
        <w:t xml:space="preserve"> </w:t>
      </w:r>
      <w:r w:rsidR="00CC66F1" w:rsidRPr="002635C4">
        <w:rPr>
          <w:b/>
          <w:sz w:val="24"/>
          <w:szCs w:val="24"/>
        </w:rPr>
        <w:t>BEHAVIOR</w:t>
      </w:r>
      <w:r w:rsidR="00B34E83">
        <w:rPr>
          <w:b/>
          <w:sz w:val="24"/>
          <w:szCs w:val="24"/>
        </w:rPr>
        <w:t xml:space="preserve"> </w:t>
      </w:r>
      <w:r w:rsidR="00CC66F1" w:rsidRPr="002635C4">
        <w:rPr>
          <w:b/>
          <w:sz w:val="24"/>
          <w:szCs w:val="24"/>
        </w:rPr>
        <w:t>TOWARDS</w:t>
      </w:r>
      <w:r w:rsidR="00B34E83">
        <w:rPr>
          <w:b/>
          <w:sz w:val="24"/>
          <w:szCs w:val="24"/>
        </w:rPr>
        <w:t xml:space="preserve"> </w:t>
      </w:r>
      <w:r w:rsidR="00CC66F1" w:rsidRPr="002635C4">
        <w:rPr>
          <w:b/>
          <w:sz w:val="24"/>
          <w:szCs w:val="24"/>
        </w:rPr>
        <w:t>FINTECH</w:t>
      </w:r>
      <w:r w:rsidR="00B34E83">
        <w:rPr>
          <w:b/>
          <w:sz w:val="24"/>
          <w:szCs w:val="24"/>
        </w:rPr>
        <w:t xml:space="preserve"> </w:t>
      </w:r>
      <w:r w:rsidR="00CC66F1" w:rsidRPr="002635C4">
        <w:rPr>
          <w:b/>
          <w:sz w:val="24"/>
          <w:szCs w:val="24"/>
        </w:rPr>
        <w:t>INNOVATIONS</w:t>
      </w:r>
    </w:p>
    <w:p w14:paraId="741C546A" w14:textId="77777777" w:rsidR="00CC66F1" w:rsidRPr="002635C4" w:rsidRDefault="00CC66F1" w:rsidP="00B14446">
      <w:pPr>
        <w:pStyle w:val="BodyText"/>
        <w:spacing w:before="1"/>
        <w:jc w:val="both"/>
      </w:pPr>
    </w:p>
    <w:p w14:paraId="7DDF58FF" w14:textId="77777777" w:rsidR="00B14446" w:rsidRPr="002635C4" w:rsidRDefault="00B34E83" w:rsidP="001010BE">
      <w:pPr>
        <w:pStyle w:val="BodyText"/>
        <w:spacing w:before="6"/>
        <w:jc w:val="both"/>
      </w:pPr>
      <w:r>
        <w:t xml:space="preserve">     </w:t>
      </w:r>
      <w:r w:rsidR="00CC66F1" w:rsidRPr="002635C4">
        <w:t xml:space="preserve">This subject </w:t>
      </w:r>
      <w:r w:rsidR="00012E5C" w:rsidRPr="002635C4">
        <w:t>research client</w:t>
      </w:r>
      <w:r w:rsidR="00CC66F1" w:rsidRPr="002635C4">
        <w:t xml:space="preserve"> reception and conduct towards fintech advancements. It investigates the variables impacting customer acknowledgment and use of fintech administrations, like trust, saw value, usability, and social impact. This theme's literature also looks at how changing customer behavior affects traditional financial institutions, highlighting the need for change and innovation to keep customers in the face of disruptions from fintech.</w:t>
      </w:r>
    </w:p>
    <w:p w14:paraId="7C661D74" w14:textId="77777777" w:rsidR="00CC66F1" w:rsidRPr="002635C4" w:rsidRDefault="00CC66F1" w:rsidP="001010BE">
      <w:pPr>
        <w:pStyle w:val="BodyText"/>
        <w:spacing w:before="6"/>
        <w:jc w:val="both"/>
      </w:pPr>
    </w:p>
    <w:p w14:paraId="7484DDDA" w14:textId="573CE770" w:rsidR="00CC66F1" w:rsidRPr="002635C4" w:rsidRDefault="00CC66F1" w:rsidP="001010BE">
      <w:pPr>
        <w:pStyle w:val="BodyText"/>
        <w:spacing w:before="6"/>
        <w:jc w:val="both"/>
      </w:pPr>
      <w:r w:rsidRPr="002635C4">
        <w:t>Key</w:t>
      </w:r>
      <w:r w:rsidR="00610287">
        <w:t xml:space="preserve"> </w:t>
      </w:r>
      <w:r w:rsidRPr="002635C4">
        <w:t>papers</w:t>
      </w:r>
      <w:r w:rsidR="00610287">
        <w:t xml:space="preserve"> </w:t>
      </w:r>
      <w:r w:rsidRPr="002635C4">
        <w:t>for</w:t>
      </w:r>
      <w:r w:rsidR="00610287">
        <w:t xml:space="preserve"> </w:t>
      </w:r>
      <w:r w:rsidRPr="002635C4">
        <w:t>this</w:t>
      </w:r>
      <w:r w:rsidR="00610287">
        <w:t xml:space="preserve"> </w:t>
      </w:r>
      <w:r w:rsidRPr="002635C4">
        <w:t>topic</w:t>
      </w:r>
      <w:r w:rsidR="00610287">
        <w:t xml:space="preserve"> </w:t>
      </w:r>
      <w:r w:rsidRPr="002635C4">
        <w:t>include:</w:t>
      </w:r>
    </w:p>
    <w:p w14:paraId="283FF7FF" w14:textId="77777777" w:rsidR="00CC66F1" w:rsidRPr="002635C4" w:rsidRDefault="00B34E83" w:rsidP="001010BE">
      <w:pPr>
        <w:pStyle w:val="BodyText"/>
        <w:spacing w:before="6"/>
        <w:jc w:val="both"/>
      </w:pPr>
      <w:r>
        <w:t xml:space="preserve">     </w:t>
      </w:r>
      <w:r w:rsidR="00CC66F1" w:rsidRPr="002635C4">
        <w:t xml:space="preserve">Ghosh, S., and Sengupta, R. (2015). inspects the effect of fintech on buyers and monetary organizations. It investigates the reception and utilization examples of fintech advancements by purchasers and the subsequent changes in their way of behaving. The paper likewise examines the difficulties looked by customary monetary foundations in adjusting to the fintech unrest. The review presumes that fintech developments have essentially impacted shopper conduct, prompting expanded accommodation, proficiency, and admittance to monetary </w:t>
      </w:r>
      <w:r w:rsidR="00CC66F1" w:rsidRPr="002635C4">
        <w:lastRenderedPageBreak/>
        <w:t>administrations. Be that as it may, it additionally features the possible dangers and administrative worries related with fintech. The principal finishes of this paper are that fintech developments have changed the manner in which purchasers cooperate with monetary administrations, giving them more noteworthy comfort and access. Conventional monetary organizations need to adjust to these progressions to stay cutthroat. Be that as it may, administrative structures ought to be laid out to address expected gambles and guarantee customer insurance.</w:t>
      </w:r>
    </w:p>
    <w:p w14:paraId="3919B898" w14:textId="77777777" w:rsidR="00CC66F1" w:rsidRPr="002635C4" w:rsidRDefault="00B34E83" w:rsidP="001010BE">
      <w:pPr>
        <w:pStyle w:val="BodyText"/>
        <w:spacing w:before="6"/>
        <w:jc w:val="both"/>
      </w:pPr>
      <w:r>
        <w:t xml:space="preserve">      </w:t>
      </w:r>
      <w:r w:rsidR="00CC66F1" w:rsidRPr="002635C4">
        <w:t>Demirg Kunt, A., Klapper, L., Vocalist, D., and Van Oudheusden, P. (2018). The Global Findex Database 2017, which measures financial inclusion and the impact of fintech on global access to financial services, is the subject of this paper. The review looks at the reception of fintech advancements, like portable cash and computerized installments, and their part in advancing monetary consideration. The significant progress that has been made in expanding financial access through fintech, particularly in developing nations, is highlighted in the paper. Nonetheless, it likewise distinguishes tenacious orientation and pay differences in monetary consideration. The primary finishes of this paper are that fintech plays had a critical impact in progressing monetary consideration, particularly in non-industrial nations. Versatile cash and computerized installments have empowered more prominent admittance to monetary administrations for beforehand unbanked populaces. However, in order to ensure that everyone reaps the benefits of fintech, efforts should be made to address gender and income disparities in financial inclusion.</w:t>
      </w:r>
    </w:p>
    <w:p w14:paraId="2ACB7995" w14:textId="77777777" w:rsidR="00CC66F1" w:rsidRPr="002635C4" w:rsidRDefault="00B34E83" w:rsidP="001010BE">
      <w:pPr>
        <w:pStyle w:val="BodyText"/>
        <w:spacing w:before="6"/>
        <w:jc w:val="both"/>
      </w:pPr>
      <w:r>
        <w:t xml:space="preserve">       </w:t>
      </w:r>
      <w:r w:rsidR="00DE661A" w:rsidRPr="002635C4">
        <w:t>Claessens, S., Glaessner, T., and Klingebiel, D. (2019). This paper gives an outline of the fintech scene and its effect on monetary administrations. It talks about the expected advantages and dangers related with fintech developments, remembering their effect for customary monetary organizations. The review underscores the requirement for administrative systems to cultivate development while guaranteeing monetary security and buyer insurance. It likewise features the significance of coordinated effort between fintech firms and conventional monetary organizations to use their separate assets. The fundamental finishes of this paper are that fintech developments can possibly improve monetary administrations by expanding effectiveness, lessening costs, and growing access. Be that as it may, administrative systems ought to be laid out to address expected chances and guarantee a level battleground. Cooperation between fintech firms and customary monetary foundations can prompt commonly useful organizations and advancement.</w:t>
      </w:r>
    </w:p>
    <w:p w14:paraId="5B042537" w14:textId="77777777" w:rsidR="00DE661A" w:rsidRPr="002635C4" w:rsidRDefault="00DE661A" w:rsidP="001010BE">
      <w:pPr>
        <w:pStyle w:val="BodyText"/>
        <w:spacing w:before="6"/>
        <w:jc w:val="both"/>
      </w:pPr>
    </w:p>
    <w:p w14:paraId="491491E3" w14:textId="77777777" w:rsidR="003B64A4" w:rsidRPr="002635C4" w:rsidRDefault="003B64A4" w:rsidP="001010BE">
      <w:pPr>
        <w:pStyle w:val="BodyText"/>
        <w:spacing w:before="6"/>
        <w:jc w:val="both"/>
      </w:pPr>
    </w:p>
    <w:p w14:paraId="352D8250" w14:textId="77777777" w:rsidR="00DE661A" w:rsidRPr="002635C4" w:rsidRDefault="004B113B" w:rsidP="004B113B">
      <w:pPr>
        <w:pStyle w:val="BodyText"/>
        <w:spacing w:before="6"/>
      </w:pPr>
      <w:r w:rsidRPr="002635C4">
        <w:rPr>
          <w:b/>
        </w:rPr>
        <w:t xml:space="preserve">3. </w:t>
      </w:r>
      <w:r w:rsidR="00DE661A" w:rsidRPr="002635C4">
        <w:rPr>
          <w:b/>
        </w:rPr>
        <w:t>OBJECTIVE</w:t>
      </w:r>
    </w:p>
    <w:p w14:paraId="2DED1087" w14:textId="77777777" w:rsidR="00DE661A" w:rsidRPr="002635C4" w:rsidRDefault="00DE661A" w:rsidP="00DE661A">
      <w:pPr>
        <w:pStyle w:val="BodyText"/>
        <w:spacing w:before="6"/>
        <w:jc w:val="both"/>
        <w:rPr>
          <w:b/>
        </w:rPr>
      </w:pPr>
    </w:p>
    <w:p w14:paraId="7A9FE03C" w14:textId="77777777" w:rsidR="00DE661A" w:rsidRPr="002635C4" w:rsidRDefault="00DE661A" w:rsidP="00DE661A">
      <w:pPr>
        <w:pStyle w:val="BodyText"/>
        <w:spacing w:before="6"/>
        <w:jc w:val="both"/>
      </w:pPr>
      <w:r w:rsidRPr="002635C4">
        <w:t>The sole target of the review is to inspects the extraordinary effect of fintech on customary monetary establishments, installment frameworks, and monetary incorporation. By breaking down different literary works and contextual analyses, the specialist attempts to investigate how fintech has disturbed conventional practices, further developed productivity, and cultivated more noteworthy monetary incorporation around the world.</w:t>
      </w:r>
    </w:p>
    <w:p w14:paraId="626A4BCA" w14:textId="77777777" w:rsidR="00DE661A" w:rsidRPr="002635C4" w:rsidRDefault="00DE661A" w:rsidP="00DE661A">
      <w:pPr>
        <w:pStyle w:val="BodyText"/>
        <w:spacing w:before="6"/>
        <w:jc w:val="both"/>
      </w:pPr>
    </w:p>
    <w:p w14:paraId="22EA771A" w14:textId="77777777" w:rsidR="00DE661A" w:rsidRPr="002635C4" w:rsidRDefault="004B113B" w:rsidP="004B113B">
      <w:pPr>
        <w:tabs>
          <w:tab w:val="left" w:pos="351"/>
        </w:tabs>
        <w:spacing w:before="168"/>
        <w:jc w:val="both"/>
        <w:rPr>
          <w:b/>
          <w:sz w:val="24"/>
          <w:szCs w:val="24"/>
        </w:rPr>
      </w:pPr>
      <w:r w:rsidRPr="002635C4">
        <w:rPr>
          <w:b/>
          <w:sz w:val="24"/>
          <w:szCs w:val="24"/>
        </w:rPr>
        <w:t xml:space="preserve">4. </w:t>
      </w:r>
      <w:r w:rsidR="00DE661A" w:rsidRPr="002635C4">
        <w:rPr>
          <w:b/>
          <w:sz w:val="24"/>
          <w:szCs w:val="24"/>
        </w:rPr>
        <w:t>METHODOLOGY</w:t>
      </w:r>
    </w:p>
    <w:p w14:paraId="17E7D772" w14:textId="77777777" w:rsidR="00DE661A" w:rsidRPr="002635C4" w:rsidRDefault="00DE661A" w:rsidP="00DE661A">
      <w:pPr>
        <w:tabs>
          <w:tab w:val="left" w:pos="351"/>
        </w:tabs>
        <w:spacing w:before="168"/>
        <w:jc w:val="both"/>
        <w:rPr>
          <w:bCs/>
          <w:sz w:val="24"/>
          <w:szCs w:val="24"/>
        </w:rPr>
      </w:pPr>
      <w:r w:rsidRPr="002635C4">
        <w:rPr>
          <w:bCs/>
          <w:sz w:val="24"/>
          <w:szCs w:val="24"/>
        </w:rPr>
        <w:t>In order to draw some conclusions regarding the impact of fintech, this research article examines various case studies and literature reviews. An expressive survey and investigation strategy has been applied to the review to accomplish the goal of the review.</w:t>
      </w:r>
    </w:p>
    <w:p w14:paraId="3440F054" w14:textId="77777777" w:rsidR="00B37240" w:rsidRPr="002635C4" w:rsidRDefault="00B37240" w:rsidP="00DE661A">
      <w:pPr>
        <w:tabs>
          <w:tab w:val="left" w:pos="351"/>
        </w:tabs>
        <w:spacing w:before="168"/>
        <w:jc w:val="both"/>
        <w:rPr>
          <w:bCs/>
          <w:sz w:val="24"/>
          <w:szCs w:val="24"/>
        </w:rPr>
      </w:pPr>
    </w:p>
    <w:p w14:paraId="3A509E08" w14:textId="77777777" w:rsidR="003B64A4" w:rsidRPr="002635C4" w:rsidRDefault="003B64A4" w:rsidP="003B64A4">
      <w:pPr>
        <w:pStyle w:val="Heading1"/>
        <w:tabs>
          <w:tab w:val="left" w:pos="375"/>
        </w:tabs>
        <w:spacing w:line="240" w:lineRule="auto"/>
        <w:ind w:left="0"/>
      </w:pPr>
    </w:p>
    <w:p w14:paraId="41CB78BD" w14:textId="77777777" w:rsidR="00DE661A" w:rsidRPr="002635C4" w:rsidRDefault="004B113B" w:rsidP="004B113B">
      <w:pPr>
        <w:pStyle w:val="Heading1"/>
        <w:tabs>
          <w:tab w:val="left" w:pos="375"/>
        </w:tabs>
        <w:spacing w:line="240" w:lineRule="auto"/>
        <w:ind w:left="0"/>
      </w:pPr>
      <w:r w:rsidRPr="002635C4">
        <w:lastRenderedPageBreak/>
        <w:t xml:space="preserve">5. </w:t>
      </w:r>
      <w:r w:rsidR="00DE661A" w:rsidRPr="002635C4">
        <w:t>CASE</w:t>
      </w:r>
      <w:r w:rsidR="00B34E83">
        <w:t xml:space="preserve"> </w:t>
      </w:r>
      <w:r w:rsidR="00DE661A" w:rsidRPr="002635C4">
        <w:t>STUDIES</w:t>
      </w:r>
    </w:p>
    <w:p w14:paraId="35E3D0B7" w14:textId="77777777" w:rsidR="00DE661A" w:rsidRPr="002635C4" w:rsidRDefault="00DE661A" w:rsidP="00DE661A">
      <w:pPr>
        <w:pStyle w:val="Heading1"/>
        <w:tabs>
          <w:tab w:val="left" w:pos="375"/>
        </w:tabs>
        <w:spacing w:line="240" w:lineRule="auto"/>
        <w:jc w:val="left"/>
      </w:pPr>
    </w:p>
    <w:p w14:paraId="7FCABF17" w14:textId="77777777" w:rsidR="00DE661A" w:rsidRPr="002635C4" w:rsidRDefault="00DE661A" w:rsidP="00DE661A">
      <w:pPr>
        <w:pStyle w:val="Heading1"/>
        <w:tabs>
          <w:tab w:val="left" w:pos="375"/>
        </w:tabs>
        <w:spacing w:line="240" w:lineRule="auto"/>
        <w:ind w:left="0"/>
        <w:rPr>
          <w:b w:val="0"/>
          <w:bCs w:val="0"/>
        </w:rPr>
      </w:pPr>
      <w:r w:rsidRPr="002635C4">
        <w:rPr>
          <w:b w:val="0"/>
          <w:bCs w:val="0"/>
        </w:rPr>
        <w:t xml:space="preserve">Case studies of successful fintech companies that have disrupted the financial industry are presented by the researcher to provide practical insights into the impact of fintech innovations. The investigations inspect how these organizations have tended to difficulties and acquired an upper hand, impacting the more extensive monetary biological system. </w:t>
      </w:r>
    </w:p>
    <w:p w14:paraId="2011C18E" w14:textId="77777777" w:rsidR="00B37240" w:rsidRPr="002635C4" w:rsidRDefault="00B37240" w:rsidP="004B113B">
      <w:pPr>
        <w:pStyle w:val="Heading1"/>
        <w:tabs>
          <w:tab w:val="left" w:pos="375"/>
        </w:tabs>
        <w:spacing w:line="240" w:lineRule="auto"/>
        <w:ind w:left="0"/>
        <w:rPr>
          <w:b w:val="0"/>
          <w:bCs w:val="0"/>
        </w:rPr>
      </w:pPr>
    </w:p>
    <w:p w14:paraId="643B2326" w14:textId="77777777" w:rsidR="00DE661A" w:rsidRPr="002635C4" w:rsidRDefault="00EB75DA" w:rsidP="004B113B">
      <w:pPr>
        <w:pStyle w:val="Heading1"/>
        <w:tabs>
          <w:tab w:val="left" w:pos="375"/>
        </w:tabs>
        <w:spacing w:line="240" w:lineRule="auto"/>
        <w:ind w:left="0"/>
        <w:rPr>
          <w:b w:val="0"/>
          <w:bCs w:val="0"/>
        </w:rPr>
      </w:pPr>
      <w:r w:rsidRPr="002635C4">
        <w:t xml:space="preserve">Case Study 1: </w:t>
      </w:r>
      <w:r w:rsidRPr="002635C4">
        <w:rPr>
          <w:b w:val="0"/>
          <w:bCs w:val="0"/>
        </w:rPr>
        <w:t xml:space="preserve">Square and </w:t>
      </w:r>
      <w:r w:rsidR="004B113B" w:rsidRPr="002635C4">
        <w:rPr>
          <w:b w:val="0"/>
          <w:bCs w:val="0"/>
        </w:rPr>
        <w:t>T</w:t>
      </w:r>
      <w:r w:rsidRPr="002635C4">
        <w:rPr>
          <w:b w:val="0"/>
          <w:bCs w:val="0"/>
        </w:rPr>
        <w:t>he Transformation of Payment Systems</w:t>
      </w:r>
    </w:p>
    <w:p w14:paraId="4BC05C58" w14:textId="77777777" w:rsidR="00EB75DA" w:rsidRPr="002635C4" w:rsidRDefault="00EB75DA" w:rsidP="004B113B">
      <w:pPr>
        <w:pStyle w:val="Heading1"/>
        <w:tabs>
          <w:tab w:val="left" w:pos="375"/>
        </w:tabs>
        <w:spacing w:line="240" w:lineRule="auto"/>
        <w:ind w:left="0"/>
        <w:rPr>
          <w:b w:val="0"/>
          <w:bCs w:val="0"/>
        </w:rPr>
      </w:pPr>
      <w:r w:rsidRPr="002635C4">
        <w:rPr>
          <w:b w:val="0"/>
          <w:bCs w:val="0"/>
        </w:rPr>
        <w:t>FintechCompany: SquareInc.</w:t>
      </w:r>
    </w:p>
    <w:p w14:paraId="2DA37942" w14:textId="77777777" w:rsidR="00EB75DA" w:rsidRPr="002635C4" w:rsidRDefault="00EB75DA" w:rsidP="004B113B">
      <w:pPr>
        <w:pStyle w:val="Heading1"/>
        <w:tabs>
          <w:tab w:val="left" w:pos="375"/>
        </w:tabs>
        <w:spacing w:line="240" w:lineRule="auto"/>
        <w:ind w:left="0"/>
        <w:rPr>
          <w:b w:val="0"/>
          <w:bCs w:val="0"/>
        </w:rPr>
      </w:pPr>
      <w:r w:rsidRPr="002635C4">
        <w:rPr>
          <w:b w:val="0"/>
          <w:bCs w:val="0"/>
        </w:rPr>
        <w:t>Sector: Payment Processing</w:t>
      </w:r>
    </w:p>
    <w:p w14:paraId="736F91EB" w14:textId="77777777" w:rsidR="00EB75DA" w:rsidRPr="002635C4" w:rsidRDefault="00EB75DA" w:rsidP="004B113B">
      <w:pPr>
        <w:pStyle w:val="Heading1"/>
        <w:tabs>
          <w:tab w:val="left" w:pos="375"/>
        </w:tabs>
        <w:spacing w:line="240" w:lineRule="auto"/>
        <w:ind w:left="0"/>
        <w:rPr>
          <w:b w:val="0"/>
          <w:bCs w:val="0"/>
        </w:rPr>
      </w:pPr>
      <w:r w:rsidRPr="002635C4">
        <w:rPr>
          <w:b w:val="0"/>
          <w:bCs w:val="0"/>
        </w:rPr>
        <w:t>Location: United States</w:t>
      </w:r>
    </w:p>
    <w:p w14:paraId="1A3DE660" w14:textId="77777777" w:rsidR="00B37240" w:rsidRPr="002635C4" w:rsidRDefault="00B37240" w:rsidP="004B113B">
      <w:pPr>
        <w:pStyle w:val="Heading1"/>
        <w:tabs>
          <w:tab w:val="left" w:pos="375"/>
        </w:tabs>
        <w:spacing w:line="240" w:lineRule="auto"/>
        <w:ind w:left="0"/>
        <w:rPr>
          <w:b w:val="0"/>
          <w:bCs w:val="0"/>
        </w:rPr>
      </w:pPr>
    </w:p>
    <w:p w14:paraId="53BBAA0B" w14:textId="77777777" w:rsidR="00EB75DA" w:rsidRPr="002635C4" w:rsidRDefault="00EB75DA" w:rsidP="00EB75DA">
      <w:pPr>
        <w:pStyle w:val="Heading1"/>
        <w:tabs>
          <w:tab w:val="left" w:pos="375"/>
        </w:tabs>
        <w:spacing w:line="240" w:lineRule="auto"/>
        <w:ind w:left="0"/>
        <w:rPr>
          <w:b w:val="0"/>
          <w:bCs w:val="0"/>
        </w:rPr>
      </w:pPr>
      <w:r w:rsidRPr="002635C4">
        <w:rPr>
          <w:b w:val="0"/>
          <w:bCs w:val="0"/>
        </w:rPr>
        <w:t>Impact on payment systems</w:t>
      </w:r>
      <w:r w:rsidR="004B113B" w:rsidRPr="002635C4">
        <w:rPr>
          <w:b w:val="0"/>
          <w:bCs w:val="0"/>
        </w:rPr>
        <w:t>:</w:t>
      </w:r>
    </w:p>
    <w:p w14:paraId="61775889" w14:textId="77777777" w:rsidR="00EB75DA" w:rsidRPr="002635C4" w:rsidRDefault="00DB2747" w:rsidP="00EB75DA">
      <w:pPr>
        <w:pStyle w:val="Heading1"/>
        <w:tabs>
          <w:tab w:val="left" w:pos="375"/>
        </w:tabs>
        <w:spacing w:line="240" w:lineRule="auto"/>
        <w:ind w:left="0"/>
        <w:rPr>
          <w:b w:val="0"/>
          <w:bCs w:val="0"/>
        </w:rPr>
      </w:pPr>
      <w:r w:rsidRPr="002635C4">
        <w:rPr>
          <w:b w:val="0"/>
          <w:bCs w:val="0"/>
        </w:rPr>
        <w:t>Square, established by Jack Dorsey and Jim McKelvey in 2009, acquainted a progressive methodology with installment frameworks by fostering a little card peruser that could be connected to cell phones and tablets. This card peruser permitted independent ventures and people to acknowledge card installments without the requirement for customary retail location frameworks. Square disturbed the ordinary installment scene by giving a straightforward, reasonable, and open answer for vendors.</w:t>
      </w:r>
    </w:p>
    <w:p w14:paraId="3A8C793B" w14:textId="77777777" w:rsidR="00DB2747" w:rsidRPr="002635C4" w:rsidRDefault="00DB2747" w:rsidP="00EB75DA">
      <w:pPr>
        <w:pStyle w:val="Heading1"/>
        <w:tabs>
          <w:tab w:val="left" w:pos="375"/>
        </w:tabs>
        <w:spacing w:line="240" w:lineRule="auto"/>
        <w:ind w:left="0"/>
        <w:rPr>
          <w:b w:val="0"/>
          <w:bCs w:val="0"/>
        </w:rPr>
      </w:pPr>
    </w:p>
    <w:p w14:paraId="3A1390C5" w14:textId="77777777" w:rsidR="00DB2747" w:rsidRPr="002635C4" w:rsidRDefault="00DB2747" w:rsidP="00EB75DA">
      <w:pPr>
        <w:pStyle w:val="Heading1"/>
        <w:tabs>
          <w:tab w:val="left" w:pos="375"/>
        </w:tabs>
        <w:spacing w:line="240" w:lineRule="auto"/>
        <w:ind w:left="0"/>
      </w:pPr>
      <w:r w:rsidRPr="002635C4">
        <w:t>Impact</w:t>
      </w:r>
      <w:r w:rsidR="00B34E83">
        <w:t xml:space="preserve"> </w:t>
      </w:r>
      <w:r w:rsidRPr="002635C4">
        <w:t>on</w:t>
      </w:r>
      <w:r w:rsidR="00B34E83">
        <w:t xml:space="preserve"> </w:t>
      </w:r>
      <w:r w:rsidRPr="002635C4">
        <w:t>Traditional</w:t>
      </w:r>
      <w:r w:rsidR="00B34E83">
        <w:t xml:space="preserve"> </w:t>
      </w:r>
      <w:r w:rsidRPr="002635C4">
        <w:t>Financial</w:t>
      </w:r>
      <w:r w:rsidR="00B34E83">
        <w:t xml:space="preserve"> </w:t>
      </w:r>
      <w:r w:rsidRPr="002635C4">
        <w:t>Institutions:</w:t>
      </w:r>
    </w:p>
    <w:p w14:paraId="1BA5A238" w14:textId="77777777" w:rsidR="00DB2747" w:rsidRPr="002635C4" w:rsidRDefault="00DB2747" w:rsidP="00EB75DA">
      <w:pPr>
        <w:pStyle w:val="Heading1"/>
        <w:tabs>
          <w:tab w:val="left" w:pos="375"/>
        </w:tabs>
        <w:spacing w:line="240" w:lineRule="auto"/>
        <w:ind w:left="0"/>
        <w:rPr>
          <w:b w:val="0"/>
          <w:bCs w:val="0"/>
        </w:rPr>
      </w:pPr>
      <w:r w:rsidRPr="002635C4">
        <w:rPr>
          <w:b w:val="0"/>
          <w:bCs w:val="0"/>
        </w:rPr>
        <w:t>Traditional financial institutions faced a significant obstacle when it came to serving small and microbusinesses thanks to Square's innovative payment processing system. Square's easy to use stage and speedy onboarding pulled in numerous private ventures that were already underserved by banks. Therefore, customary monetary foundations confronted rivalry and needed to reevaluate their way to deal with serving little shippers.</w:t>
      </w:r>
    </w:p>
    <w:p w14:paraId="3C4D1137" w14:textId="77777777" w:rsidR="00DB2747" w:rsidRPr="002635C4" w:rsidRDefault="00DB2747" w:rsidP="00EB75DA">
      <w:pPr>
        <w:pStyle w:val="Heading1"/>
        <w:tabs>
          <w:tab w:val="left" w:pos="375"/>
        </w:tabs>
        <w:spacing w:line="240" w:lineRule="auto"/>
        <w:ind w:left="0"/>
        <w:rPr>
          <w:b w:val="0"/>
          <w:bCs w:val="0"/>
        </w:rPr>
      </w:pPr>
      <w:r w:rsidRPr="002635C4">
        <w:rPr>
          <w:b w:val="0"/>
          <w:bCs w:val="0"/>
        </w:rPr>
        <w:t>Square likewise extended its contributions past card handling, giving business advances through Square Capital, further infringing an on customary banks' area. This extra monetary help engaged independent companies with admittance to working capital that they could have attempted to get from customary moneylenders.</w:t>
      </w:r>
    </w:p>
    <w:p w14:paraId="739A40C5" w14:textId="77777777" w:rsidR="004B113B" w:rsidRPr="002635C4" w:rsidRDefault="004B113B" w:rsidP="004B113B">
      <w:pPr>
        <w:pStyle w:val="Heading1"/>
        <w:ind w:left="0"/>
        <w:rPr>
          <w:b w:val="0"/>
          <w:bCs w:val="0"/>
        </w:rPr>
      </w:pPr>
    </w:p>
    <w:p w14:paraId="7FB3C4F1" w14:textId="77777777" w:rsidR="00DB2747" w:rsidRPr="002635C4" w:rsidRDefault="00DB2747" w:rsidP="004B113B">
      <w:pPr>
        <w:pStyle w:val="Heading1"/>
        <w:ind w:left="0"/>
      </w:pPr>
      <w:r w:rsidRPr="002635C4">
        <w:t>Impact</w:t>
      </w:r>
      <w:r w:rsidR="00B34E83">
        <w:t xml:space="preserve"> </w:t>
      </w:r>
      <w:r w:rsidRPr="002635C4">
        <w:t>on</w:t>
      </w:r>
      <w:r w:rsidR="00B34E83">
        <w:t xml:space="preserve"> </w:t>
      </w:r>
      <w:r w:rsidRPr="002635C4">
        <w:t>Financial</w:t>
      </w:r>
      <w:r w:rsidR="00B34E83">
        <w:t xml:space="preserve"> </w:t>
      </w:r>
      <w:r w:rsidRPr="002635C4">
        <w:t>Inclusion:</w:t>
      </w:r>
    </w:p>
    <w:p w14:paraId="2E9749AA" w14:textId="77777777" w:rsidR="00DB2747" w:rsidRPr="002635C4" w:rsidRDefault="00DB2747" w:rsidP="004B113B">
      <w:pPr>
        <w:pStyle w:val="Heading1"/>
        <w:ind w:left="0"/>
        <w:rPr>
          <w:b w:val="0"/>
          <w:bCs w:val="0"/>
        </w:rPr>
      </w:pPr>
      <w:r w:rsidRPr="002635C4">
        <w:rPr>
          <w:b w:val="0"/>
          <w:bCs w:val="0"/>
        </w:rPr>
        <w:t>Square assumed a fundamental part in progressing monetary consideration by taking special care of private companies and people that were disregarded by customary monetary organizations. Square provided a seamless solution for small merchants who frequently encountered difficulties obtaining merchant accounts from banks. The openness and moderateness of Square's installment handling framework empowered even road sellers and little business visionaries to acknowledge electronic installments, growing their client base and monetary reach.</w:t>
      </w:r>
    </w:p>
    <w:p w14:paraId="7CF1B8D3" w14:textId="77777777" w:rsidR="00DB2747" w:rsidRPr="002635C4" w:rsidRDefault="00DB2747" w:rsidP="00DB2747">
      <w:pPr>
        <w:pStyle w:val="Heading1"/>
        <w:rPr>
          <w:b w:val="0"/>
          <w:bCs w:val="0"/>
        </w:rPr>
      </w:pPr>
    </w:p>
    <w:p w14:paraId="604C6E16" w14:textId="77777777" w:rsidR="004B113B" w:rsidRPr="002635C4" w:rsidRDefault="004B113B" w:rsidP="004B113B">
      <w:pPr>
        <w:pStyle w:val="Heading1"/>
        <w:ind w:left="0"/>
        <w:rPr>
          <w:b w:val="0"/>
          <w:bCs w:val="0"/>
        </w:rPr>
      </w:pPr>
    </w:p>
    <w:p w14:paraId="6F283082" w14:textId="77777777" w:rsidR="00C83C11" w:rsidRPr="002635C4" w:rsidRDefault="00DB2747" w:rsidP="00C83C11">
      <w:pPr>
        <w:widowControl/>
        <w:autoSpaceDE/>
        <w:autoSpaceDN/>
        <w:rPr>
          <w:sz w:val="24"/>
          <w:szCs w:val="24"/>
        </w:rPr>
      </w:pPr>
      <w:r w:rsidRPr="002635C4">
        <w:rPr>
          <w:b/>
          <w:bCs/>
          <w:sz w:val="24"/>
          <w:szCs w:val="24"/>
        </w:rPr>
        <w:t>Case Study 2:</w:t>
      </w:r>
      <w:r w:rsidR="00C83C11" w:rsidRPr="002635C4">
        <w:rPr>
          <w:sz w:val="24"/>
          <w:szCs w:val="24"/>
        </w:rPr>
        <w:t xml:space="preserve">China Fintech Company Ant Financial and Financial Inclusion: </w:t>
      </w:r>
    </w:p>
    <w:p w14:paraId="73D9E85B" w14:textId="77777777" w:rsidR="00C83C11" w:rsidRPr="002635C4" w:rsidRDefault="00C83C11" w:rsidP="00C83C11">
      <w:pPr>
        <w:widowControl/>
        <w:autoSpaceDE/>
        <w:autoSpaceDN/>
        <w:rPr>
          <w:sz w:val="24"/>
          <w:szCs w:val="24"/>
        </w:rPr>
      </w:pPr>
      <w:r w:rsidRPr="002635C4">
        <w:rPr>
          <w:sz w:val="24"/>
          <w:szCs w:val="24"/>
        </w:rPr>
        <w:t>Ant Financial (now known as Ant Group)</w:t>
      </w:r>
    </w:p>
    <w:p w14:paraId="09B3D217" w14:textId="77777777" w:rsidR="00DB2747" w:rsidRPr="002635C4" w:rsidRDefault="00DB2747" w:rsidP="00C83C11">
      <w:pPr>
        <w:widowControl/>
        <w:autoSpaceDE/>
        <w:autoSpaceDN/>
        <w:rPr>
          <w:sz w:val="24"/>
          <w:szCs w:val="24"/>
        </w:rPr>
      </w:pPr>
      <w:r w:rsidRPr="002635C4">
        <w:rPr>
          <w:sz w:val="24"/>
          <w:szCs w:val="24"/>
        </w:rPr>
        <w:t>Sector:Financial Services</w:t>
      </w:r>
    </w:p>
    <w:p w14:paraId="528F668A" w14:textId="77777777" w:rsidR="00CD6A11" w:rsidRPr="002635C4" w:rsidRDefault="00CD6A11" w:rsidP="004B113B">
      <w:pPr>
        <w:pStyle w:val="BodyText"/>
      </w:pPr>
      <w:r w:rsidRPr="002635C4">
        <w:t>Location:China</w:t>
      </w:r>
    </w:p>
    <w:p w14:paraId="625DA016" w14:textId="77777777" w:rsidR="00B37240" w:rsidRPr="002635C4" w:rsidRDefault="00B37240" w:rsidP="004B113B">
      <w:pPr>
        <w:pStyle w:val="Heading1"/>
        <w:ind w:left="0"/>
        <w:rPr>
          <w:b w:val="0"/>
          <w:bCs w:val="0"/>
        </w:rPr>
      </w:pPr>
    </w:p>
    <w:p w14:paraId="3CD351AC" w14:textId="77777777" w:rsidR="00CD6A11" w:rsidRPr="002635C4" w:rsidRDefault="00CD6A11" w:rsidP="004B113B">
      <w:pPr>
        <w:pStyle w:val="Heading1"/>
        <w:ind w:left="0"/>
        <w:rPr>
          <w:b w:val="0"/>
        </w:rPr>
      </w:pPr>
      <w:r w:rsidRPr="002635C4">
        <w:t>Impact</w:t>
      </w:r>
      <w:r w:rsidR="00B34E83">
        <w:t xml:space="preserve"> </w:t>
      </w:r>
      <w:r w:rsidRPr="002635C4">
        <w:t>on Financial Inclusion</w:t>
      </w:r>
      <w:r w:rsidRPr="002635C4">
        <w:rPr>
          <w:b w:val="0"/>
        </w:rPr>
        <w:t>:</w:t>
      </w:r>
    </w:p>
    <w:p w14:paraId="11F0F99F" w14:textId="77777777" w:rsidR="00CD6A11" w:rsidRPr="002635C4" w:rsidRDefault="00CD6A11" w:rsidP="004B113B">
      <w:pPr>
        <w:pStyle w:val="Heading1"/>
        <w:ind w:left="0"/>
        <w:rPr>
          <w:b w:val="0"/>
          <w:bCs w:val="0"/>
        </w:rPr>
      </w:pPr>
      <w:r w:rsidRPr="002635C4">
        <w:rPr>
          <w:b w:val="0"/>
          <w:bCs w:val="0"/>
        </w:rPr>
        <w:t xml:space="preserve">Insect Monetary, a subsidiary of Alibaba Group, arose as a fintech force to be reckoned with in China, fundamentally known for its portable installment stage, Alipay. Alipay reformed the manner in which individuals in China went through with exchanges, turning into the prevailing </w:t>
      </w:r>
      <w:r w:rsidRPr="002635C4">
        <w:rPr>
          <w:b w:val="0"/>
          <w:bCs w:val="0"/>
        </w:rPr>
        <w:lastRenderedPageBreak/>
        <w:t>advanced installment stage in the country.</w:t>
      </w:r>
    </w:p>
    <w:p w14:paraId="64A4FCD6" w14:textId="77777777" w:rsidR="00CD6A11" w:rsidRPr="002635C4" w:rsidRDefault="00CD6A11" w:rsidP="004B113B">
      <w:pPr>
        <w:pStyle w:val="Heading1"/>
        <w:ind w:left="0"/>
        <w:rPr>
          <w:b w:val="0"/>
          <w:bCs w:val="0"/>
        </w:rPr>
      </w:pPr>
      <w:r w:rsidRPr="002635C4">
        <w:rPr>
          <w:b w:val="0"/>
          <w:bCs w:val="0"/>
        </w:rPr>
        <w:t>The stage's QR code-based installment framework acquired boundless acknowledgment, even among independent ventures and road sellers. This usability and accommodation stretched out monetary administrations to a large number of unbanked and underbanked people in China. Alipay gave admittance to a scope of monetary items, including bank accounts, abundance the executives choices, and protection, all inside the equivalent application.</w:t>
      </w:r>
    </w:p>
    <w:p w14:paraId="288480CD" w14:textId="77777777" w:rsidR="004B113B" w:rsidRPr="002635C4" w:rsidRDefault="004B113B" w:rsidP="004B113B">
      <w:pPr>
        <w:pStyle w:val="Heading1"/>
        <w:spacing w:line="240" w:lineRule="auto"/>
        <w:ind w:left="0"/>
        <w:rPr>
          <w:b w:val="0"/>
          <w:bCs w:val="0"/>
        </w:rPr>
      </w:pPr>
    </w:p>
    <w:p w14:paraId="7E4DF0E4" w14:textId="77777777" w:rsidR="00CD6A11" w:rsidRPr="002635C4" w:rsidRDefault="00CD6A11" w:rsidP="004B113B">
      <w:pPr>
        <w:pStyle w:val="Heading1"/>
        <w:spacing w:line="240" w:lineRule="auto"/>
        <w:ind w:left="0"/>
        <w:rPr>
          <w:b w:val="0"/>
        </w:rPr>
      </w:pPr>
      <w:r w:rsidRPr="002635C4">
        <w:t>Impact</w:t>
      </w:r>
      <w:r w:rsidR="00B34E83">
        <w:t xml:space="preserve"> </w:t>
      </w:r>
      <w:r w:rsidRPr="002635C4">
        <w:t>on</w:t>
      </w:r>
      <w:r w:rsidR="00B34E83">
        <w:t xml:space="preserve"> </w:t>
      </w:r>
      <w:r w:rsidRPr="002635C4">
        <w:t>Traditional</w:t>
      </w:r>
      <w:r w:rsidR="00B34E83">
        <w:t xml:space="preserve"> </w:t>
      </w:r>
      <w:r w:rsidRPr="002635C4">
        <w:t>Financial</w:t>
      </w:r>
      <w:r w:rsidR="00B34E83">
        <w:t xml:space="preserve"> </w:t>
      </w:r>
      <w:r w:rsidRPr="002635C4">
        <w:t>Institutions</w:t>
      </w:r>
      <w:r w:rsidRPr="002635C4">
        <w:rPr>
          <w:b w:val="0"/>
        </w:rPr>
        <w:t>:</w:t>
      </w:r>
    </w:p>
    <w:p w14:paraId="0F1F526B" w14:textId="77777777" w:rsidR="00CD6A11" w:rsidRPr="002635C4" w:rsidRDefault="00CD6A11" w:rsidP="004B113B">
      <w:pPr>
        <w:pStyle w:val="Heading1"/>
        <w:ind w:left="0"/>
        <w:rPr>
          <w:b w:val="0"/>
          <w:bCs w:val="0"/>
        </w:rPr>
      </w:pPr>
      <w:r w:rsidRPr="002635C4">
        <w:rPr>
          <w:b w:val="0"/>
          <w:bCs w:val="0"/>
        </w:rPr>
        <w:t>Traditional Chinese financial institutions faced a significant competitive threat from Ant Financial's rapid expansion. Traditional banks faced challenges in retaining customers and competing in the mobile payments space as Alipay's user base expanded exponentially. Many people started using Alipay as their primary method of payment due to its ease of use and appeal, decreasing their reliance on traditional banking services.</w:t>
      </w:r>
    </w:p>
    <w:p w14:paraId="3FA98273" w14:textId="77777777" w:rsidR="00CD6A11" w:rsidRPr="002635C4" w:rsidRDefault="00CD6A11" w:rsidP="004B113B">
      <w:pPr>
        <w:pStyle w:val="BodyText"/>
        <w:ind w:right="133"/>
        <w:jc w:val="both"/>
      </w:pPr>
      <w:r w:rsidRPr="002635C4">
        <w:t>Traditional banks collaborated with Ant Financial to offer financial products through the Alipay platform as a response to the disruption caused by fintech, while others launched mobile payment apps to remain competitive.</w:t>
      </w:r>
    </w:p>
    <w:p w14:paraId="64FE5CBA" w14:textId="77777777" w:rsidR="00CD6A11" w:rsidRPr="002635C4" w:rsidRDefault="00CD6A11" w:rsidP="00CD6A11">
      <w:pPr>
        <w:pStyle w:val="BodyText"/>
        <w:ind w:left="134" w:right="133"/>
        <w:jc w:val="both"/>
      </w:pPr>
    </w:p>
    <w:p w14:paraId="0D383B71" w14:textId="77777777" w:rsidR="004B113B" w:rsidRPr="002635C4" w:rsidRDefault="00CD6A11" w:rsidP="004B113B">
      <w:pPr>
        <w:pStyle w:val="BodyText"/>
        <w:ind w:right="133"/>
        <w:jc w:val="both"/>
        <w:rPr>
          <w:bCs/>
        </w:rPr>
      </w:pPr>
      <w:r w:rsidRPr="002635C4">
        <w:rPr>
          <w:b/>
        </w:rPr>
        <w:t>Case</w:t>
      </w:r>
      <w:r w:rsidR="00B34E83">
        <w:rPr>
          <w:b/>
        </w:rPr>
        <w:t xml:space="preserve"> </w:t>
      </w:r>
      <w:r w:rsidRPr="002635C4">
        <w:rPr>
          <w:b/>
        </w:rPr>
        <w:t>Study</w:t>
      </w:r>
      <w:r w:rsidR="00B34E83">
        <w:rPr>
          <w:b/>
        </w:rPr>
        <w:t xml:space="preserve"> </w:t>
      </w:r>
      <w:r w:rsidRPr="002635C4">
        <w:rPr>
          <w:b/>
        </w:rPr>
        <w:t xml:space="preserve">3: </w:t>
      </w:r>
      <w:r w:rsidRPr="002635C4">
        <w:rPr>
          <w:bCs/>
        </w:rPr>
        <w:t>Effect of Fintech Development on Monetary Consideration</w:t>
      </w:r>
      <w:r w:rsidR="004B113B" w:rsidRPr="002635C4">
        <w:rPr>
          <w:bCs/>
        </w:rPr>
        <w:t xml:space="preserve"> – </w:t>
      </w:r>
    </w:p>
    <w:p w14:paraId="414D18CB" w14:textId="77777777" w:rsidR="00CD6A11" w:rsidRPr="002635C4" w:rsidRDefault="00CD6A11" w:rsidP="004B113B">
      <w:pPr>
        <w:pStyle w:val="BodyText"/>
        <w:ind w:right="133"/>
        <w:jc w:val="both"/>
        <w:rPr>
          <w:bCs/>
        </w:rPr>
      </w:pPr>
      <w:r w:rsidRPr="002635C4">
        <w:rPr>
          <w:bCs/>
        </w:rPr>
        <w:t>M-Pesa in Kenya M-Pesa is a versatile based monetary help that was sent off in Kenya in 2007 by Vodafone's Kenyan partner, Safaricom. The assistance permits clients to manage monetary exchanges, including cash moves, charge installments, and trader installments, utilizing their cell phones. The outcome of M-Pesa has been broadly perceived as an extraordinary instance of fintech development and its effect on customary monetary organizations, installment frameworks, and monetary consideration in Kenya.</w:t>
      </w:r>
    </w:p>
    <w:p w14:paraId="45BD0D2C" w14:textId="77777777" w:rsidR="004B113B" w:rsidRPr="002635C4" w:rsidRDefault="004B113B" w:rsidP="004B113B">
      <w:pPr>
        <w:pStyle w:val="Heading1"/>
        <w:ind w:left="0"/>
      </w:pPr>
    </w:p>
    <w:p w14:paraId="00AF1A45" w14:textId="77777777" w:rsidR="00CD6A11" w:rsidRPr="002635C4" w:rsidRDefault="00CD6A11" w:rsidP="004B113B">
      <w:pPr>
        <w:pStyle w:val="Heading1"/>
        <w:ind w:left="0"/>
      </w:pPr>
      <w:r w:rsidRPr="002635C4">
        <w:t>Impact</w:t>
      </w:r>
      <w:r w:rsidR="00B34E83">
        <w:t xml:space="preserve"> </w:t>
      </w:r>
      <w:r w:rsidRPr="002635C4">
        <w:t>on</w:t>
      </w:r>
      <w:r w:rsidR="00B34E83">
        <w:t xml:space="preserve"> </w:t>
      </w:r>
      <w:r w:rsidRPr="002635C4">
        <w:t>Traditional</w:t>
      </w:r>
      <w:r w:rsidR="00B34E83">
        <w:t xml:space="preserve"> </w:t>
      </w:r>
      <w:r w:rsidRPr="002635C4">
        <w:t>Financial</w:t>
      </w:r>
      <w:r w:rsidR="00B34E83">
        <w:t xml:space="preserve"> </w:t>
      </w:r>
      <w:r w:rsidRPr="002635C4">
        <w:t>Institutions:</w:t>
      </w:r>
    </w:p>
    <w:p w14:paraId="588F6EE7" w14:textId="77777777" w:rsidR="004B113B" w:rsidRPr="002635C4" w:rsidRDefault="00CD6A11" w:rsidP="004B113B">
      <w:pPr>
        <w:pStyle w:val="Heading1"/>
        <w:ind w:left="0"/>
        <w:rPr>
          <w:b w:val="0"/>
          <w:bCs w:val="0"/>
        </w:rPr>
      </w:pPr>
      <w:r w:rsidRPr="002635C4">
        <w:rPr>
          <w:b w:val="0"/>
          <w:bCs w:val="0"/>
        </w:rPr>
        <w:t xml:space="preserve">M-Pesa's fast reception and ubiquity in Kenya represented a critical test to conventional monetary foundations, particularly banks. Prior to M-Pesa, a huge level of the populace in Kenya, particularly in country regions, was unbanked or underbanked. With M-Pesa, Safaricom took advantage of this undiscovered market by offering straightforward and available monetary </w:t>
      </w:r>
      <w:r w:rsidR="006146C0" w:rsidRPr="002635C4">
        <w:rPr>
          <w:b w:val="0"/>
          <w:bCs w:val="0"/>
        </w:rPr>
        <w:t>administration</w:t>
      </w:r>
      <w:r w:rsidRPr="002635C4">
        <w:rPr>
          <w:b w:val="0"/>
          <w:bCs w:val="0"/>
        </w:rPr>
        <w:t xml:space="preserve"> through cell phones, bypassing the requirement for customary financial framework.</w:t>
      </w:r>
    </w:p>
    <w:p w14:paraId="119E89B6" w14:textId="77777777" w:rsidR="00CD6A11" w:rsidRPr="002635C4" w:rsidRDefault="00AF24CD" w:rsidP="004B113B">
      <w:pPr>
        <w:pStyle w:val="Heading1"/>
        <w:ind w:left="0"/>
        <w:rPr>
          <w:b w:val="0"/>
          <w:bCs w:val="0"/>
        </w:rPr>
      </w:pPr>
      <w:r w:rsidRPr="002635C4">
        <w:rPr>
          <w:b w:val="0"/>
          <w:bCs w:val="0"/>
        </w:rPr>
        <w:t>To compete with M-Pesa's convenience and accessibility, traditional financial institutions were forced to rethink their strategies and provide more innovative and inclusive financial products and services. To stay relevant in the market, some banks partnered with M-Pesa to provide complementary services, while others launched their own mobile banking platforms.</w:t>
      </w:r>
    </w:p>
    <w:p w14:paraId="0A15B861" w14:textId="77777777" w:rsidR="00AF24CD" w:rsidRPr="002635C4" w:rsidRDefault="00AF24CD" w:rsidP="00CD6A11">
      <w:pPr>
        <w:pStyle w:val="Heading1"/>
        <w:rPr>
          <w:b w:val="0"/>
          <w:bCs w:val="0"/>
        </w:rPr>
      </w:pPr>
    </w:p>
    <w:p w14:paraId="7E4F099F" w14:textId="77777777" w:rsidR="00AF24CD" w:rsidRPr="002635C4" w:rsidRDefault="00AF24CD" w:rsidP="006146C0">
      <w:pPr>
        <w:pStyle w:val="Heading1"/>
        <w:ind w:left="0"/>
      </w:pPr>
      <w:r w:rsidRPr="002635C4">
        <w:t>Impact</w:t>
      </w:r>
      <w:r w:rsidR="00B34E83">
        <w:t xml:space="preserve"> </w:t>
      </w:r>
      <w:r w:rsidRPr="002635C4">
        <w:t>on</w:t>
      </w:r>
      <w:r w:rsidR="00B34E83">
        <w:t xml:space="preserve"> </w:t>
      </w:r>
      <w:r w:rsidRPr="002635C4">
        <w:t>Payment</w:t>
      </w:r>
      <w:r w:rsidR="00B34E83">
        <w:t xml:space="preserve"> </w:t>
      </w:r>
      <w:r w:rsidRPr="002635C4">
        <w:t>Systems:</w:t>
      </w:r>
    </w:p>
    <w:p w14:paraId="3931154B" w14:textId="77777777" w:rsidR="00AF24CD" w:rsidRPr="002635C4" w:rsidRDefault="00AF24CD" w:rsidP="006146C0">
      <w:pPr>
        <w:pStyle w:val="Heading1"/>
        <w:ind w:left="0"/>
        <w:rPr>
          <w:b w:val="0"/>
          <w:bCs w:val="0"/>
        </w:rPr>
      </w:pPr>
      <w:r w:rsidRPr="002635C4">
        <w:rPr>
          <w:b w:val="0"/>
          <w:bCs w:val="0"/>
        </w:rPr>
        <w:t>By introducing a digital and cashless payment system that was accessible to anyone with a mobile phone, M-Pesa changed the payment landscape in Kenya. It gave a more secure and more productive option in contrast to conveying cash and diminished the dependence on customary installment strategies, for example, checks and actual bank offices.</w:t>
      </w:r>
    </w:p>
    <w:p w14:paraId="322A2A45" w14:textId="56879DA3" w:rsidR="002635C4" w:rsidRPr="002635C4" w:rsidRDefault="00AF24CD" w:rsidP="00B37240">
      <w:pPr>
        <w:pStyle w:val="Heading1"/>
        <w:ind w:left="0"/>
        <w:rPr>
          <w:b w:val="0"/>
          <w:bCs w:val="0"/>
        </w:rPr>
      </w:pPr>
      <w:r w:rsidRPr="002635C4">
        <w:rPr>
          <w:b w:val="0"/>
          <w:bCs w:val="0"/>
        </w:rPr>
        <w:t xml:space="preserve">M-Pesa's mobile-based nature made it possible for users to send money quickly and safely, even to far-flung locations where traditional banking services were either nonexistent or limited. This simplicity of exchange altogether worked on monetary availability and comfort for </w:t>
      </w:r>
      <w:proofErr w:type="gramStart"/>
      <w:r w:rsidRPr="002635C4">
        <w:rPr>
          <w:b w:val="0"/>
          <w:bCs w:val="0"/>
        </w:rPr>
        <w:t>a large number of</w:t>
      </w:r>
      <w:proofErr w:type="gramEnd"/>
      <w:r w:rsidRPr="002635C4">
        <w:rPr>
          <w:b w:val="0"/>
          <w:bCs w:val="0"/>
        </w:rPr>
        <w:t xml:space="preserve"> Kenyans.</w:t>
      </w:r>
    </w:p>
    <w:p w14:paraId="16A478AE" w14:textId="77777777" w:rsidR="006146C0" w:rsidRPr="002635C4" w:rsidRDefault="006146C0" w:rsidP="006146C0">
      <w:pPr>
        <w:pStyle w:val="Heading1"/>
        <w:ind w:left="0"/>
        <w:rPr>
          <w:b w:val="0"/>
          <w:bCs w:val="0"/>
        </w:rPr>
      </w:pPr>
    </w:p>
    <w:p w14:paraId="3EB655FF" w14:textId="77777777" w:rsidR="00AF24CD" w:rsidRPr="002635C4" w:rsidRDefault="00AF24CD" w:rsidP="006146C0">
      <w:pPr>
        <w:pStyle w:val="Heading1"/>
        <w:ind w:left="0"/>
      </w:pPr>
      <w:r w:rsidRPr="002635C4">
        <w:t>Impact</w:t>
      </w:r>
      <w:r w:rsidR="00B34E83">
        <w:t xml:space="preserve"> </w:t>
      </w:r>
      <w:r w:rsidRPr="002635C4">
        <w:t>on</w:t>
      </w:r>
      <w:r w:rsidR="00B34E83">
        <w:t xml:space="preserve"> </w:t>
      </w:r>
      <w:r w:rsidRPr="002635C4">
        <w:t>Financial</w:t>
      </w:r>
      <w:r w:rsidR="00B34E83">
        <w:t xml:space="preserve"> </w:t>
      </w:r>
      <w:r w:rsidRPr="002635C4">
        <w:t>Inclusion:</w:t>
      </w:r>
    </w:p>
    <w:p w14:paraId="740DE69C" w14:textId="77777777" w:rsidR="00AF24CD" w:rsidRPr="002635C4" w:rsidRDefault="00AF24CD" w:rsidP="006146C0">
      <w:pPr>
        <w:pStyle w:val="Heading1"/>
        <w:ind w:left="0"/>
        <w:rPr>
          <w:b w:val="0"/>
          <w:bCs w:val="0"/>
        </w:rPr>
      </w:pPr>
      <w:r w:rsidRPr="002635C4">
        <w:rPr>
          <w:b w:val="0"/>
          <w:bCs w:val="0"/>
        </w:rPr>
        <w:t xml:space="preserve">One of the main effects of M-Pesa was its commitment to improving monetary consideration inKenya. The help arrived at networks that had recently been prohibited from formal monetary </w:t>
      </w:r>
      <w:r w:rsidRPr="002635C4">
        <w:rPr>
          <w:b w:val="0"/>
          <w:bCs w:val="0"/>
        </w:rPr>
        <w:lastRenderedPageBreak/>
        <w:t>administrations, giving them a safe and effective means to save, move cash, and access other monetary items.</w:t>
      </w:r>
    </w:p>
    <w:p w14:paraId="5454D9BE" w14:textId="77777777" w:rsidR="00AF24CD" w:rsidRPr="002635C4" w:rsidRDefault="00AF24CD" w:rsidP="006146C0">
      <w:pPr>
        <w:pStyle w:val="Heading1"/>
        <w:ind w:left="0"/>
        <w:rPr>
          <w:b w:val="0"/>
          <w:bCs w:val="0"/>
        </w:rPr>
      </w:pPr>
      <w:r w:rsidRPr="002635C4">
        <w:rPr>
          <w:b w:val="0"/>
          <w:bCs w:val="0"/>
        </w:rPr>
        <w:t>M-Pesa's progress in Kenya prompted a huge expansion in the quantity of individuals with admittance to formal monetary administrations. It gave monetary strengthening to limited scope business people, ranchers, and low-pay people who could now get to credit, make installments, and deal with their funds through their cell phones</w:t>
      </w:r>
      <w:r w:rsidR="00B37240" w:rsidRPr="002635C4">
        <w:rPr>
          <w:b w:val="0"/>
          <w:bCs w:val="0"/>
        </w:rPr>
        <w:t>.</w:t>
      </w:r>
    </w:p>
    <w:p w14:paraId="56323D97" w14:textId="77777777" w:rsidR="00B37240" w:rsidRDefault="00B37240" w:rsidP="006146C0">
      <w:pPr>
        <w:pStyle w:val="Heading1"/>
        <w:ind w:left="0"/>
        <w:rPr>
          <w:b w:val="0"/>
          <w:bCs w:val="0"/>
        </w:rPr>
      </w:pPr>
    </w:p>
    <w:p w14:paraId="6071B573" w14:textId="77777777" w:rsidR="00DE217F" w:rsidRDefault="00DE217F" w:rsidP="006146C0">
      <w:pPr>
        <w:pStyle w:val="Heading1"/>
        <w:ind w:left="0"/>
        <w:rPr>
          <w:b w:val="0"/>
          <w:bCs w:val="0"/>
        </w:rPr>
      </w:pPr>
    </w:p>
    <w:p w14:paraId="054AF6B1" w14:textId="77777777" w:rsidR="00DE217F" w:rsidRDefault="00DE217F" w:rsidP="006146C0">
      <w:pPr>
        <w:pStyle w:val="Heading1"/>
        <w:ind w:left="0"/>
        <w:rPr>
          <w:bCs w:val="0"/>
        </w:rPr>
      </w:pPr>
      <w:r w:rsidRPr="00DE217F">
        <w:rPr>
          <w:bCs w:val="0"/>
        </w:rPr>
        <w:t>6. FINDINGS</w:t>
      </w:r>
    </w:p>
    <w:p w14:paraId="27E685B8" w14:textId="77777777" w:rsidR="00DE217F" w:rsidRDefault="00DE217F" w:rsidP="006146C0">
      <w:pPr>
        <w:pStyle w:val="Heading1"/>
        <w:ind w:left="0"/>
        <w:rPr>
          <w:bCs w:val="0"/>
        </w:rPr>
      </w:pPr>
    </w:p>
    <w:p w14:paraId="51A4BE22" w14:textId="77777777" w:rsidR="00DE217F" w:rsidRDefault="00DE217F" w:rsidP="00DE217F">
      <w:pPr>
        <w:widowControl/>
        <w:autoSpaceDE/>
        <w:autoSpaceDN/>
        <w:rPr>
          <w:sz w:val="24"/>
          <w:szCs w:val="24"/>
        </w:rPr>
      </w:pPr>
      <w:r w:rsidRPr="00DE217F">
        <w:rPr>
          <w:sz w:val="24"/>
          <w:szCs w:val="24"/>
        </w:rPr>
        <w:t>Fintech as a Disruptive Force: With its increased accessibility, convenience, and efficiency, fintech developments have been acknowledged as a disruptive force in the financial sector.</w:t>
      </w:r>
    </w:p>
    <w:p w14:paraId="381EF379" w14:textId="77777777" w:rsidR="00DE217F" w:rsidRDefault="00DE217F" w:rsidP="00DE217F">
      <w:pPr>
        <w:widowControl/>
        <w:autoSpaceDE/>
        <w:autoSpaceDN/>
        <w:rPr>
          <w:sz w:val="24"/>
          <w:szCs w:val="24"/>
        </w:rPr>
      </w:pPr>
    </w:p>
    <w:p w14:paraId="166F299F" w14:textId="77777777" w:rsidR="005C7060" w:rsidRDefault="005C7060" w:rsidP="005C7060">
      <w:pPr>
        <w:widowControl/>
        <w:autoSpaceDE/>
        <w:autoSpaceDN/>
        <w:rPr>
          <w:sz w:val="24"/>
          <w:szCs w:val="24"/>
        </w:rPr>
      </w:pPr>
      <w:r w:rsidRPr="005C7060">
        <w:rPr>
          <w:sz w:val="24"/>
          <w:szCs w:val="24"/>
        </w:rPr>
        <w:t>Effect on Traditional Financial Institutions: Fintech has raised competition in the payment processing industry and compelled traditional financial institutions to reconsider how they serve their clientele, especially small and microbusinesses.</w:t>
      </w:r>
      <w:r w:rsidRPr="005C7060">
        <w:rPr>
          <w:sz w:val="24"/>
          <w:szCs w:val="24"/>
        </w:rPr>
        <w:br/>
      </w:r>
      <w:r w:rsidRPr="005C7060">
        <w:rPr>
          <w:sz w:val="24"/>
          <w:szCs w:val="24"/>
        </w:rPr>
        <w:br/>
        <w:t>Financial Inclusion: By giving previously underserved populations access to formal financial services, fintech has greatly improved financial inclusion, particularly in developing nations.</w:t>
      </w:r>
    </w:p>
    <w:p w14:paraId="419C893C" w14:textId="77777777" w:rsidR="005C7060" w:rsidRPr="005C7060" w:rsidRDefault="005C7060" w:rsidP="005C7060">
      <w:pPr>
        <w:widowControl/>
        <w:autoSpaceDE/>
        <w:autoSpaceDN/>
        <w:rPr>
          <w:sz w:val="24"/>
          <w:szCs w:val="24"/>
        </w:rPr>
      </w:pPr>
      <w:r w:rsidRPr="005C7060">
        <w:rPr>
          <w:sz w:val="24"/>
          <w:szCs w:val="24"/>
        </w:rPr>
        <w:br/>
        <w:t>Collaboration between Fintech and Traditional Financial Institutions: The body of research highlights how crucial it is for fintech companies and traditional financial institutions to work together in order to take advantage of each other's advantages and promote inclusive and sustainable financial systems.</w:t>
      </w:r>
      <w:r w:rsidRPr="005C7060">
        <w:rPr>
          <w:sz w:val="24"/>
          <w:szCs w:val="24"/>
        </w:rPr>
        <w:br/>
      </w:r>
      <w:r w:rsidRPr="005C7060">
        <w:rPr>
          <w:sz w:val="24"/>
          <w:szCs w:val="24"/>
        </w:rPr>
        <w:br/>
        <w:t>Regulatory Frameworks: The study emphasizes the necessity of developing regulatory frameworks that strike a balance between protecting consumers and maintaining financial stability while also promoting innovation.</w:t>
      </w:r>
    </w:p>
    <w:p w14:paraId="2D499FC9" w14:textId="77777777" w:rsidR="005C7060" w:rsidRDefault="005C7060" w:rsidP="00DE217F">
      <w:pPr>
        <w:widowControl/>
        <w:autoSpaceDE/>
        <w:autoSpaceDN/>
        <w:rPr>
          <w:sz w:val="24"/>
          <w:szCs w:val="24"/>
        </w:rPr>
      </w:pPr>
    </w:p>
    <w:p w14:paraId="7C83A574" w14:textId="77777777" w:rsidR="005C7060" w:rsidRDefault="005C7060" w:rsidP="00DE217F">
      <w:pPr>
        <w:widowControl/>
        <w:autoSpaceDE/>
        <w:autoSpaceDN/>
        <w:rPr>
          <w:sz w:val="24"/>
          <w:szCs w:val="24"/>
        </w:rPr>
      </w:pPr>
    </w:p>
    <w:p w14:paraId="616F3F43" w14:textId="77777777" w:rsidR="005C7060" w:rsidRDefault="005C7060" w:rsidP="00DE217F">
      <w:pPr>
        <w:widowControl/>
        <w:autoSpaceDE/>
        <w:autoSpaceDN/>
        <w:rPr>
          <w:b/>
          <w:sz w:val="24"/>
          <w:szCs w:val="24"/>
        </w:rPr>
      </w:pPr>
      <w:r w:rsidRPr="005C7060">
        <w:rPr>
          <w:b/>
          <w:sz w:val="24"/>
          <w:szCs w:val="24"/>
        </w:rPr>
        <w:t>7. SUGGESTIONS</w:t>
      </w:r>
    </w:p>
    <w:p w14:paraId="03DACB61" w14:textId="77777777" w:rsidR="005C7060" w:rsidRDefault="005C7060" w:rsidP="00DE217F">
      <w:pPr>
        <w:widowControl/>
        <w:autoSpaceDE/>
        <w:autoSpaceDN/>
        <w:rPr>
          <w:b/>
          <w:sz w:val="24"/>
          <w:szCs w:val="24"/>
        </w:rPr>
      </w:pPr>
    </w:p>
    <w:p w14:paraId="7BB8FA23" w14:textId="77777777" w:rsidR="005C7060" w:rsidRDefault="005C7060" w:rsidP="005C7060">
      <w:pPr>
        <w:widowControl/>
        <w:autoSpaceDE/>
        <w:autoSpaceDN/>
        <w:rPr>
          <w:sz w:val="24"/>
          <w:szCs w:val="24"/>
        </w:rPr>
      </w:pPr>
      <w:r w:rsidRPr="005C7060">
        <w:rPr>
          <w:sz w:val="24"/>
          <w:szCs w:val="24"/>
        </w:rPr>
        <w:t>Investigate Blockchain Technology's Potential: Learn more about how blockchain technology can improve the security, transparency, and effectiveness of fintech innovations.</w:t>
      </w:r>
      <w:r w:rsidRPr="005C7060">
        <w:rPr>
          <w:sz w:val="24"/>
          <w:szCs w:val="24"/>
        </w:rPr>
        <w:br/>
      </w:r>
      <w:r w:rsidRPr="005C7060">
        <w:rPr>
          <w:sz w:val="24"/>
          <w:szCs w:val="24"/>
        </w:rPr>
        <w:br/>
        <w:t>Examine the Effects of Fintech on Stability of Finance: Look into the dangers to cybersecurity and the requirement for government supervision to maintain financial stability, among other possible risks and difficulties related to fintech.</w:t>
      </w:r>
      <w:r w:rsidRPr="005C7060">
        <w:rPr>
          <w:sz w:val="24"/>
          <w:szCs w:val="24"/>
        </w:rPr>
        <w:br/>
      </w:r>
      <w:r w:rsidRPr="005C7060">
        <w:rPr>
          <w:sz w:val="24"/>
          <w:szCs w:val="24"/>
        </w:rPr>
        <w:br/>
        <w:t>Look at the Financial Inclusion and Digital Divide: The need for fintech solutions that serve marginalized communities and close the access gap to financial services should be highlighted as you discuss the digital divide and its effects on financial inclusion.</w:t>
      </w:r>
      <w:r w:rsidRPr="005C7060">
        <w:rPr>
          <w:sz w:val="24"/>
          <w:szCs w:val="24"/>
        </w:rPr>
        <w:br/>
      </w:r>
      <w:r w:rsidRPr="005C7060">
        <w:rPr>
          <w:sz w:val="24"/>
          <w:szCs w:val="24"/>
        </w:rPr>
        <w:br/>
        <w:t>Examine how fintech and traditional banking are developing in relation to one another and consider how they might work together to build a financial ecosystem that is more effective and inclusive.</w:t>
      </w:r>
    </w:p>
    <w:p w14:paraId="02610FDF" w14:textId="77777777" w:rsidR="005C7060" w:rsidRPr="005C7060" w:rsidRDefault="005C7060" w:rsidP="005C7060">
      <w:pPr>
        <w:widowControl/>
        <w:autoSpaceDE/>
        <w:autoSpaceDN/>
        <w:rPr>
          <w:sz w:val="24"/>
          <w:szCs w:val="24"/>
        </w:rPr>
      </w:pPr>
      <w:r w:rsidRPr="005C7060">
        <w:rPr>
          <w:sz w:val="24"/>
          <w:szCs w:val="24"/>
        </w:rPr>
        <w:t>Perform Case Studies on Promising Fintech Businesses: Give case studies of profitable fintech businesses that have upended the financial sector in order to shed light on how these innovations have affected financial inclusion and conventional financial systems.</w:t>
      </w:r>
    </w:p>
    <w:p w14:paraId="60AA9AED" w14:textId="77777777" w:rsidR="007A40C7" w:rsidRDefault="007A40C7" w:rsidP="006146C0">
      <w:pPr>
        <w:pStyle w:val="Heading1"/>
        <w:tabs>
          <w:tab w:val="left" w:pos="418"/>
        </w:tabs>
        <w:ind w:left="0"/>
        <w:rPr>
          <w:b w:val="0"/>
          <w:bCs w:val="0"/>
        </w:rPr>
      </w:pPr>
    </w:p>
    <w:p w14:paraId="0C0669CB" w14:textId="77777777" w:rsidR="007A40C7" w:rsidRDefault="007A40C7" w:rsidP="006146C0">
      <w:pPr>
        <w:pStyle w:val="Heading1"/>
        <w:tabs>
          <w:tab w:val="left" w:pos="418"/>
        </w:tabs>
        <w:ind w:left="0"/>
        <w:rPr>
          <w:b w:val="0"/>
          <w:bCs w:val="0"/>
        </w:rPr>
      </w:pPr>
    </w:p>
    <w:p w14:paraId="6D15463E" w14:textId="77777777" w:rsidR="007A40C7" w:rsidRDefault="007A40C7" w:rsidP="006146C0">
      <w:pPr>
        <w:pStyle w:val="Heading1"/>
        <w:tabs>
          <w:tab w:val="left" w:pos="418"/>
        </w:tabs>
        <w:ind w:left="0"/>
        <w:rPr>
          <w:b w:val="0"/>
          <w:bCs w:val="0"/>
        </w:rPr>
      </w:pPr>
    </w:p>
    <w:p w14:paraId="6434ACE3" w14:textId="77777777" w:rsidR="00AF24CD" w:rsidRPr="002635C4" w:rsidRDefault="00DE217F" w:rsidP="006146C0">
      <w:pPr>
        <w:pStyle w:val="Heading1"/>
        <w:tabs>
          <w:tab w:val="left" w:pos="418"/>
        </w:tabs>
        <w:ind w:left="0"/>
      </w:pPr>
      <w:r>
        <w:t>8</w:t>
      </w:r>
      <w:r w:rsidR="006146C0" w:rsidRPr="002635C4">
        <w:t xml:space="preserve">. </w:t>
      </w:r>
      <w:r w:rsidR="00AF24CD" w:rsidRPr="002635C4">
        <w:t>CONCLUSION</w:t>
      </w:r>
    </w:p>
    <w:p w14:paraId="53D95DC0" w14:textId="77777777" w:rsidR="002635C4" w:rsidRDefault="002635C4" w:rsidP="002635C4">
      <w:pPr>
        <w:pStyle w:val="Heading1"/>
        <w:tabs>
          <w:tab w:val="left" w:pos="418"/>
        </w:tabs>
        <w:ind w:left="0"/>
      </w:pPr>
    </w:p>
    <w:p w14:paraId="54EE6E0F" w14:textId="77777777" w:rsidR="00AF24CD" w:rsidRPr="002635C4" w:rsidRDefault="00AF24CD" w:rsidP="002635C4">
      <w:pPr>
        <w:pStyle w:val="Heading1"/>
        <w:tabs>
          <w:tab w:val="left" w:pos="418"/>
        </w:tabs>
        <w:ind w:left="0"/>
        <w:rPr>
          <w:b w:val="0"/>
          <w:bCs w:val="0"/>
        </w:rPr>
      </w:pPr>
      <w:r w:rsidRPr="002635C4">
        <w:rPr>
          <w:b w:val="0"/>
          <w:bCs w:val="0"/>
        </w:rPr>
        <w:t>All in all, fintech developments have demonstrated to be a distinct advantage in the monetary world, upsetting installment frameworks, changing customary monetary organizations, and driving monetary consideration. While challenges stay, the extraordinary capability of fintech offers invigorating opportunities for the eventual fate of money, proclaiming another period of computerized monetary administrations available to all.</w:t>
      </w:r>
    </w:p>
    <w:p w14:paraId="5A011116" w14:textId="77777777" w:rsidR="00AF24CD" w:rsidRPr="002635C4" w:rsidRDefault="00AF24CD" w:rsidP="002635C4">
      <w:pPr>
        <w:pStyle w:val="Heading1"/>
        <w:tabs>
          <w:tab w:val="left" w:pos="418"/>
        </w:tabs>
        <w:ind w:left="0"/>
        <w:rPr>
          <w:b w:val="0"/>
          <w:bCs w:val="0"/>
        </w:rPr>
      </w:pPr>
      <w:r w:rsidRPr="002635C4">
        <w:rPr>
          <w:b w:val="0"/>
          <w:bCs w:val="0"/>
        </w:rPr>
        <w:t>The contextual analysis of M-Pesa in Kenya epitomizes the extraordinary effect of fintech advancement on conventional monetary organizations, installment frameworks, and monetary consideration. The portable based monetary assistance upset the conventional financial model, convincing banks to adjust and develop. It changed installment frameworks, making credit only exchanges available to all, even in far off regions. In particular, it fundamentally added to monetary consideration by giving admittance to formal monetary administrations to already underserved populaces. This contextual analysis shows the way that fintech advancements can be amazing assets for tending to monetary consideration challenges, enabling people, and cultivating financial improvement in developing business sectors. It also emphasizes the necessity of collaboration between traditional financial institutions and fintech businesses in order to effectively utilize technology and create a financial ecosystem that is more inclusive.</w:t>
      </w:r>
    </w:p>
    <w:p w14:paraId="75F95873" w14:textId="77777777" w:rsidR="00AF24CD" w:rsidRPr="002635C4" w:rsidRDefault="00AF24CD" w:rsidP="002635C4">
      <w:pPr>
        <w:pStyle w:val="Heading1"/>
        <w:tabs>
          <w:tab w:val="left" w:pos="418"/>
        </w:tabs>
        <w:ind w:left="0"/>
        <w:rPr>
          <w:b w:val="0"/>
          <w:bCs w:val="0"/>
        </w:rPr>
      </w:pPr>
      <w:r w:rsidRPr="002635C4">
        <w:rPr>
          <w:b w:val="0"/>
          <w:bCs w:val="0"/>
        </w:rPr>
        <w:t>These contextual investigations represent the groundbreaking effect of fintech developments on customary monetary establishments, installment frameworks, and monetary incorporation. Square and Insect Monetary are only two instances of how fintech organizations have upset conventional monetary practices, engaged private ventures, and extended monetary admittance to underserved populaces. These stories demonstrate how fintech has the potential to transform the financial sector and increase financial inclusion worldwide. Notwithstanding, they likewise feature the significance of tracking down a harmony among development and guideline to guarantee a steady and comprehensive monetary biological system.</w:t>
      </w:r>
    </w:p>
    <w:p w14:paraId="79C31D59" w14:textId="77777777" w:rsidR="00AF24CD" w:rsidRPr="002635C4" w:rsidRDefault="00AF24CD" w:rsidP="002635C4">
      <w:pPr>
        <w:pStyle w:val="Heading1"/>
        <w:tabs>
          <w:tab w:val="left" w:pos="418"/>
        </w:tabs>
        <w:ind w:left="0"/>
        <w:rPr>
          <w:b w:val="0"/>
          <w:bCs w:val="0"/>
        </w:rPr>
      </w:pPr>
      <w:r w:rsidRPr="002635C4">
        <w:rPr>
          <w:b w:val="0"/>
          <w:bCs w:val="0"/>
        </w:rPr>
        <w:t>All in all, the effect of fintech development has been progressive, reshaping the monetary scene and driving huge changes in customary monetary foundations, installment frameworks, and monetary consideration. Fintech new businesses have upset laid out works on, convincing customary players to adjust, develop, and work on their administrations to satisfy the advancing needs of well informed shoppers. The presentation of computerized installment strategies and portable based stages has changed the manner in which people and organizations manage monetary exchanges, offering more prominent comfort and effectiveness. Above all, fintech has extended monetary consideration, came to already underserved populaces and enabled them with admittance to formal monetary administrations. While the extraordinary capability of fintech is apparent, policymakers and partners should address administrative difficulties and online protection dangers to guarantee the proceeded with development and maintainability of this unique industry.</w:t>
      </w:r>
    </w:p>
    <w:p w14:paraId="4D49DCFC" w14:textId="77777777" w:rsidR="00AF24CD" w:rsidRDefault="00AF24CD" w:rsidP="00AF24CD">
      <w:pPr>
        <w:pStyle w:val="Heading1"/>
        <w:tabs>
          <w:tab w:val="left" w:pos="418"/>
        </w:tabs>
        <w:rPr>
          <w:rFonts w:asciiTheme="minorHAnsi" w:hAnsiTheme="minorHAnsi" w:cstheme="minorHAnsi"/>
          <w:b w:val="0"/>
          <w:bCs w:val="0"/>
          <w:sz w:val="22"/>
          <w:szCs w:val="22"/>
        </w:rPr>
      </w:pPr>
    </w:p>
    <w:p w14:paraId="25AFA0EA" w14:textId="77777777" w:rsidR="00AF24CD" w:rsidRDefault="00AF24CD" w:rsidP="00AF24CD">
      <w:pPr>
        <w:pStyle w:val="Heading1"/>
        <w:tabs>
          <w:tab w:val="left" w:pos="418"/>
        </w:tabs>
        <w:rPr>
          <w:rFonts w:asciiTheme="minorHAnsi" w:hAnsiTheme="minorHAnsi" w:cstheme="minorHAnsi"/>
          <w:b w:val="0"/>
          <w:bCs w:val="0"/>
          <w:sz w:val="22"/>
          <w:szCs w:val="22"/>
        </w:rPr>
      </w:pPr>
    </w:p>
    <w:p w14:paraId="5DBD0407" w14:textId="77777777" w:rsidR="00C0079B" w:rsidRDefault="00C0079B" w:rsidP="00AF24CD">
      <w:pPr>
        <w:pStyle w:val="Heading1"/>
        <w:jc w:val="left"/>
      </w:pPr>
    </w:p>
    <w:p w14:paraId="37506446" w14:textId="77777777" w:rsidR="00C0079B" w:rsidRDefault="00C0079B" w:rsidP="00AF24CD">
      <w:pPr>
        <w:pStyle w:val="Heading1"/>
        <w:jc w:val="left"/>
      </w:pPr>
    </w:p>
    <w:p w14:paraId="2223A234" w14:textId="77777777" w:rsidR="00C0079B" w:rsidRDefault="00C0079B" w:rsidP="00AF24CD">
      <w:pPr>
        <w:pStyle w:val="Heading1"/>
        <w:jc w:val="left"/>
      </w:pPr>
    </w:p>
    <w:p w14:paraId="4C127763" w14:textId="77777777" w:rsidR="00AF24CD" w:rsidRDefault="00AF24CD" w:rsidP="00AF24CD">
      <w:pPr>
        <w:pStyle w:val="Heading1"/>
        <w:jc w:val="left"/>
      </w:pPr>
      <w:r>
        <w:t>References:</w:t>
      </w:r>
    </w:p>
    <w:p w14:paraId="7B7AEA47" w14:textId="77777777" w:rsidR="00803A71" w:rsidRDefault="00803A71" w:rsidP="00803A71">
      <w:pPr>
        <w:pStyle w:val="ListParagraph"/>
        <w:numPr>
          <w:ilvl w:val="0"/>
          <w:numId w:val="10"/>
        </w:numPr>
        <w:tabs>
          <w:tab w:val="left" w:pos="855"/>
        </w:tabs>
        <w:ind w:right="129"/>
        <w:contextualSpacing w:val="0"/>
        <w:jc w:val="both"/>
        <w:rPr>
          <w:sz w:val="24"/>
        </w:rPr>
      </w:pPr>
      <w:r>
        <w:rPr>
          <w:sz w:val="24"/>
        </w:rPr>
        <w:t xml:space="preserve">Allen, F., &amp; Gu, X. (2018). The interplay between regulations and financial stability. </w:t>
      </w:r>
      <w:r>
        <w:rPr>
          <w:i/>
          <w:sz w:val="24"/>
        </w:rPr>
        <w:t>Journal ofFinancialServices Research</w:t>
      </w:r>
      <w:r>
        <w:rPr>
          <w:sz w:val="24"/>
        </w:rPr>
        <w:t xml:space="preserve">, </w:t>
      </w:r>
      <w:r>
        <w:rPr>
          <w:i/>
          <w:sz w:val="24"/>
        </w:rPr>
        <w:t>53</w:t>
      </w:r>
      <w:r>
        <w:rPr>
          <w:sz w:val="24"/>
        </w:rPr>
        <w:t>, 233-248.</w:t>
      </w:r>
    </w:p>
    <w:p w14:paraId="357A936A" w14:textId="77777777" w:rsidR="00803A71" w:rsidRDefault="00803A71" w:rsidP="00803A71">
      <w:pPr>
        <w:pStyle w:val="ListParagraph"/>
        <w:numPr>
          <w:ilvl w:val="0"/>
          <w:numId w:val="10"/>
        </w:numPr>
        <w:tabs>
          <w:tab w:val="left" w:pos="855"/>
        </w:tabs>
        <w:ind w:right="131"/>
        <w:contextualSpacing w:val="0"/>
        <w:jc w:val="both"/>
        <w:rPr>
          <w:sz w:val="24"/>
        </w:rPr>
      </w:pPr>
      <w:r>
        <w:rPr>
          <w:sz w:val="24"/>
        </w:rPr>
        <w:t xml:space="preserve">Anagnostopoulos,I.(2018).Fintechandregtech:Impactonregulatorsandbanks. </w:t>
      </w:r>
      <w:r>
        <w:rPr>
          <w:i/>
          <w:sz w:val="24"/>
        </w:rPr>
        <w:t>JournalofEconomicsand Business</w:t>
      </w:r>
      <w:r>
        <w:rPr>
          <w:sz w:val="24"/>
        </w:rPr>
        <w:t>,</w:t>
      </w:r>
      <w:r>
        <w:rPr>
          <w:i/>
          <w:sz w:val="24"/>
        </w:rPr>
        <w:t>100</w:t>
      </w:r>
      <w:r>
        <w:rPr>
          <w:sz w:val="24"/>
        </w:rPr>
        <w:t>, 7-25.</w:t>
      </w:r>
    </w:p>
    <w:p w14:paraId="3A761975" w14:textId="77777777" w:rsidR="00803A71" w:rsidRDefault="00803A71" w:rsidP="00803A71">
      <w:pPr>
        <w:pStyle w:val="ListParagraph"/>
        <w:numPr>
          <w:ilvl w:val="0"/>
          <w:numId w:val="10"/>
        </w:numPr>
        <w:tabs>
          <w:tab w:val="left" w:pos="855"/>
        </w:tabs>
        <w:contextualSpacing w:val="0"/>
        <w:rPr>
          <w:sz w:val="24"/>
        </w:rPr>
      </w:pPr>
      <w:r>
        <w:rPr>
          <w:sz w:val="24"/>
        </w:rPr>
        <w:lastRenderedPageBreak/>
        <w:t xml:space="preserve">Puschmann,T.(2017). Fintech. </w:t>
      </w:r>
      <w:r>
        <w:rPr>
          <w:i/>
          <w:sz w:val="24"/>
        </w:rPr>
        <w:t>Business&amp;Information SystemsEngineering</w:t>
      </w:r>
      <w:r>
        <w:rPr>
          <w:sz w:val="24"/>
        </w:rPr>
        <w:t>,</w:t>
      </w:r>
      <w:r>
        <w:rPr>
          <w:i/>
          <w:sz w:val="24"/>
        </w:rPr>
        <w:t>59</w:t>
      </w:r>
      <w:r>
        <w:rPr>
          <w:sz w:val="24"/>
        </w:rPr>
        <w:t>, 69-76.</w:t>
      </w:r>
    </w:p>
    <w:p w14:paraId="5FBB7013" w14:textId="77777777" w:rsidR="00803A71" w:rsidRDefault="00803A71" w:rsidP="00803A71">
      <w:pPr>
        <w:pStyle w:val="ListParagraph"/>
        <w:numPr>
          <w:ilvl w:val="0"/>
          <w:numId w:val="10"/>
        </w:numPr>
        <w:tabs>
          <w:tab w:val="left" w:pos="855"/>
        </w:tabs>
        <w:ind w:right="138"/>
        <w:contextualSpacing w:val="0"/>
        <w:rPr>
          <w:sz w:val="24"/>
        </w:rPr>
      </w:pPr>
      <w:r>
        <w:rPr>
          <w:sz w:val="24"/>
        </w:rPr>
        <w:t>Aron,J.,“MobilemoneyandtheEconomy:AReviewoftheevidence,”TheWorldBankResearchObserver,vol. 33, no. 2, pp. 135–188,2018. https://doi.org/10.1093/wbro/lky001</w:t>
      </w:r>
    </w:p>
    <w:p w14:paraId="34C76930" w14:textId="77777777" w:rsidR="00803A71" w:rsidRDefault="00803A71" w:rsidP="00803A71">
      <w:pPr>
        <w:pStyle w:val="ListParagraph"/>
        <w:numPr>
          <w:ilvl w:val="0"/>
          <w:numId w:val="10"/>
        </w:numPr>
        <w:tabs>
          <w:tab w:val="left" w:pos="855"/>
        </w:tabs>
        <w:ind w:right="133"/>
        <w:contextualSpacing w:val="0"/>
        <w:rPr>
          <w:sz w:val="24"/>
        </w:rPr>
      </w:pPr>
      <w:r>
        <w:rPr>
          <w:sz w:val="24"/>
        </w:rPr>
        <w:t>Schueffel,P.(2016).Tamingthebeast:Ascientificdefinitionoffintech.</w:t>
      </w:r>
      <w:r>
        <w:rPr>
          <w:i/>
          <w:sz w:val="24"/>
        </w:rPr>
        <w:t>JournalofInnovationManagement</w:t>
      </w:r>
      <w:r>
        <w:rPr>
          <w:sz w:val="24"/>
        </w:rPr>
        <w:t>,</w:t>
      </w:r>
      <w:r>
        <w:rPr>
          <w:i/>
          <w:sz w:val="24"/>
        </w:rPr>
        <w:t>4</w:t>
      </w:r>
      <w:r>
        <w:rPr>
          <w:sz w:val="24"/>
        </w:rPr>
        <w:t>(4), 32-54.</w:t>
      </w:r>
    </w:p>
    <w:p w14:paraId="611B1992" w14:textId="77777777" w:rsidR="00803A71" w:rsidRDefault="00803A71" w:rsidP="00803A71">
      <w:pPr>
        <w:pStyle w:val="ListParagraph"/>
        <w:numPr>
          <w:ilvl w:val="0"/>
          <w:numId w:val="10"/>
        </w:numPr>
        <w:tabs>
          <w:tab w:val="left" w:pos="855"/>
        </w:tabs>
        <w:ind w:right="133"/>
        <w:contextualSpacing w:val="0"/>
        <w:rPr>
          <w:sz w:val="24"/>
        </w:rPr>
      </w:pPr>
      <w:r>
        <w:rPr>
          <w:sz w:val="24"/>
        </w:rPr>
        <w:t>Vives,X.(2017).TheimpactofFinTechonbanking.</w:t>
      </w:r>
      <w:r>
        <w:rPr>
          <w:i/>
          <w:sz w:val="24"/>
        </w:rPr>
        <w:t>EuropeanEconomy</w:t>
      </w:r>
      <w:r>
        <w:rPr>
          <w:sz w:val="24"/>
        </w:rPr>
        <w:t>,(2),97-105.</w:t>
      </w:r>
    </w:p>
    <w:p w14:paraId="67B0ECA6" w14:textId="77777777" w:rsidR="00803A71" w:rsidRPr="00803A71" w:rsidRDefault="00803A71" w:rsidP="00803A71">
      <w:pPr>
        <w:pStyle w:val="ListParagraph"/>
        <w:numPr>
          <w:ilvl w:val="0"/>
          <w:numId w:val="10"/>
        </w:numPr>
        <w:tabs>
          <w:tab w:val="left" w:pos="855"/>
        </w:tabs>
        <w:ind w:right="133"/>
        <w:contextualSpacing w:val="0"/>
        <w:rPr>
          <w:sz w:val="24"/>
        </w:rPr>
      </w:pPr>
      <w:r>
        <w:rPr>
          <w:sz w:val="24"/>
        </w:rPr>
        <w:t xml:space="preserve">Ajzen, I. (1991). The Impact of Fintech and Digital Financial Services on Financial Inclusion inIndia. </w:t>
      </w:r>
      <w:r>
        <w:rPr>
          <w:i/>
          <w:sz w:val="24"/>
        </w:rPr>
        <w:t>Journal of FintechResearch, 16(2)</w:t>
      </w:r>
    </w:p>
    <w:p w14:paraId="09738AC1" w14:textId="77777777" w:rsidR="00803A71" w:rsidRPr="00803A71" w:rsidRDefault="00803A71" w:rsidP="00803A71">
      <w:pPr>
        <w:pStyle w:val="ListParagraph"/>
        <w:numPr>
          <w:ilvl w:val="0"/>
          <w:numId w:val="10"/>
        </w:numPr>
        <w:tabs>
          <w:tab w:val="left" w:pos="855"/>
        </w:tabs>
        <w:ind w:right="133"/>
        <w:contextualSpacing w:val="0"/>
        <w:rPr>
          <w:sz w:val="24"/>
        </w:rPr>
      </w:pPr>
      <w:r>
        <w:rPr>
          <w:sz w:val="24"/>
        </w:rPr>
        <w:t xml:space="preserve">Chouhan,R.,Anagnostopoulos,C.,Omojolaibi,J.,Schuetz,S.,&amp;Venkatesh,V.(2021).Technology-based Banking: A Catalyst for Financial Inclusion in India. International </w:t>
      </w:r>
      <w:r>
        <w:rPr>
          <w:i/>
          <w:sz w:val="24"/>
        </w:rPr>
        <w:t>Journal of</w:t>
      </w:r>
      <w:r w:rsidR="007A40C7">
        <w:rPr>
          <w:i/>
          <w:sz w:val="24"/>
        </w:rPr>
        <w:t xml:space="preserve"> </w:t>
      </w:r>
      <w:r>
        <w:rPr>
          <w:i/>
          <w:sz w:val="24"/>
        </w:rPr>
        <w:t>Finance</w:t>
      </w:r>
      <w:r w:rsidR="007A40C7">
        <w:rPr>
          <w:i/>
          <w:sz w:val="24"/>
        </w:rPr>
        <w:t xml:space="preserve"> </w:t>
      </w:r>
      <w:r>
        <w:rPr>
          <w:i/>
          <w:sz w:val="24"/>
        </w:rPr>
        <w:t>and Banking Studies</w:t>
      </w:r>
    </w:p>
    <w:p w14:paraId="309EB78D" w14:textId="77777777" w:rsidR="00803A71" w:rsidRPr="00803A71" w:rsidRDefault="00803A71" w:rsidP="00803A71">
      <w:pPr>
        <w:pStyle w:val="ListParagraph"/>
        <w:numPr>
          <w:ilvl w:val="0"/>
          <w:numId w:val="10"/>
        </w:numPr>
        <w:tabs>
          <w:tab w:val="left" w:pos="855"/>
        </w:tabs>
        <w:contextualSpacing w:val="0"/>
        <w:jc w:val="both"/>
        <w:rPr>
          <w:sz w:val="24"/>
        </w:rPr>
      </w:pPr>
      <w:r>
        <w:rPr>
          <w:sz w:val="24"/>
        </w:rPr>
        <w:t>Mader,B.(2018).InclusiveFinancialAdvancesandPovertyAlleviation:ACaseStudyofIndia.</w:t>
      </w:r>
      <w:r w:rsidRPr="00803A71">
        <w:rPr>
          <w:i/>
          <w:sz w:val="24"/>
        </w:rPr>
        <w:t>WorldDevelopmen</w:t>
      </w:r>
      <w:r>
        <w:rPr>
          <w:i/>
          <w:sz w:val="24"/>
        </w:rPr>
        <w:t>t</w:t>
      </w:r>
    </w:p>
    <w:p w14:paraId="53F460DB" w14:textId="77777777" w:rsidR="00803A71" w:rsidRPr="00803A71" w:rsidRDefault="00803A71" w:rsidP="00803A71">
      <w:pPr>
        <w:pStyle w:val="ListParagraph"/>
        <w:numPr>
          <w:ilvl w:val="0"/>
          <w:numId w:val="10"/>
        </w:numPr>
        <w:tabs>
          <w:tab w:val="left" w:pos="855"/>
        </w:tabs>
        <w:contextualSpacing w:val="0"/>
        <w:jc w:val="both"/>
        <w:rPr>
          <w:sz w:val="24"/>
        </w:rPr>
      </w:pPr>
      <w:r>
        <w:rPr>
          <w:sz w:val="24"/>
        </w:rPr>
        <w:t>Gomber, P., Koch, J. A., &amp; Siering, M. (2017). Digital Finance and FinTech: current research and</w:t>
      </w:r>
      <w:r w:rsidR="007A40C7">
        <w:rPr>
          <w:sz w:val="24"/>
        </w:rPr>
        <w:t xml:space="preserve"> </w:t>
      </w:r>
      <w:r>
        <w:rPr>
          <w:sz w:val="24"/>
        </w:rPr>
        <w:t>future</w:t>
      </w:r>
      <w:r w:rsidR="007A40C7">
        <w:rPr>
          <w:sz w:val="24"/>
        </w:rPr>
        <w:t xml:space="preserve"> </w:t>
      </w:r>
      <w:r>
        <w:rPr>
          <w:sz w:val="24"/>
        </w:rPr>
        <w:t>research directions.</w:t>
      </w:r>
      <w:r w:rsidR="007A40C7">
        <w:rPr>
          <w:sz w:val="24"/>
        </w:rPr>
        <w:t xml:space="preserve"> </w:t>
      </w:r>
      <w:r>
        <w:rPr>
          <w:i/>
          <w:sz w:val="24"/>
        </w:rPr>
        <w:t>Journal of Business Economics</w:t>
      </w:r>
    </w:p>
    <w:p w14:paraId="61349A15" w14:textId="77777777" w:rsidR="00803A71" w:rsidRDefault="00803A71" w:rsidP="00803A71">
      <w:pPr>
        <w:pStyle w:val="ListParagraph"/>
        <w:numPr>
          <w:ilvl w:val="0"/>
          <w:numId w:val="10"/>
        </w:numPr>
        <w:tabs>
          <w:tab w:val="left" w:pos="855"/>
        </w:tabs>
        <w:ind w:right="137"/>
        <w:contextualSpacing w:val="0"/>
        <w:jc w:val="both"/>
        <w:rPr>
          <w:sz w:val="24"/>
        </w:rPr>
      </w:pPr>
      <w:r>
        <w:rPr>
          <w:sz w:val="24"/>
        </w:rPr>
        <w:t>Tiwari, K., Gayakwad, N., &amp; Pare, R. Efforts of Fintech Institutions in the development of FinancialInclusioninIndianFinancial Market.</w:t>
      </w:r>
    </w:p>
    <w:p w14:paraId="3A080061" w14:textId="77777777" w:rsidR="006146C0" w:rsidRDefault="006146C0" w:rsidP="00803A71">
      <w:pPr>
        <w:pStyle w:val="ListParagraph"/>
        <w:numPr>
          <w:ilvl w:val="0"/>
          <w:numId w:val="10"/>
        </w:numPr>
        <w:tabs>
          <w:tab w:val="left" w:pos="855"/>
        </w:tabs>
        <w:ind w:right="137"/>
        <w:contextualSpacing w:val="0"/>
        <w:jc w:val="both"/>
        <w:rPr>
          <w:iCs/>
          <w:sz w:val="24"/>
          <w:szCs w:val="24"/>
        </w:rPr>
      </w:pPr>
      <w:r w:rsidRPr="007A40C7">
        <w:rPr>
          <w:iCs/>
          <w:sz w:val="24"/>
          <w:szCs w:val="24"/>
        </w:rPr>
        <w:t>Claessens, S., &amp; Van Horen, N. (2018). Foreign banks and trade. Journal of Financial Intermediation, 45, 100856.</w:t>
      </w:r>
    </w:p>
    <w:p w14:paraId="60036087" w14:textId="77777777" w:rsidR="007A40C7" w:rsidRPr="00B732B7" w:rsidRDefault="007A40C7" w:rsidP="00803A71">
      <w:pPr>
        <w:pStyle w:val="ListParagraph"/>
        <w:numPr>
          <w:ilvl w:val="0"/>
          <w:numId w:val="10"/>
        </w:numPr>
        <w:tabs>
          <w:tab w:val="left" w:pos="855"/>
        </w:tabs>
        <w:ind w:right="137"/>
        <w:contextualSpacing w:val="0"/>
        <w:jc w:val="both"/>
        <w:rPr>
          <w:iCs/>
          <w:sz w:val="24"/>
          <w:szCs w:val="24"/>
        </w:rPr>
      </w:pPr>
      <w:r>
        <w:t>Khan, H. R., “Issues and challenges in financial inclusion: Policies, partnerships, processes and products,” Korea, vol.18, no. 250.29, pp.84-17, 2020.</w:t>
      </w:r>
    </w:p>
    <w:p w14:paraId="7C9B0C55" w14:textId="77777777" w:rsidR="00B732B7" w:rsidRPr="00B732B7" w:rsidRDefault="00B732B7" w:rsidP="00803A71">
      <w:pPr>
        <w:pStyle w:val="ListParagraph"/>
        <w:numPr>
          <w:ilvl w:val="0"/>
          <w:numId w:val="10"/>
        </w:numPr>
        <w:tabs>
          <w:tab w:val="left" w:pos="855"/>
        </w:tabs>
        <w:ind w:right="137"/>
        <w:contextualSpacing w:val="0"/>
        <w:jc w:val="both"/>
        <w:rPr>
          <w:iCs/>
          <w:sz w:val="24"/>
          <w:szCs w:val="24"/>
        </w:rPr>
      </w:pPr>
      <w:r>
        <w:t xml:space="preserve">Schuetz, S., &amp; Venkatesh, V., “Blockchain, adoption, and financial inclusion in India: Research opportunities,” International Journal of Information Management, vol.52, pp.101936, 2020. </w:t>
      </w:r>
      <w:hyperlink r:id="rId6" w:history="1">
        <w:r w:rsidRPr="00F2443F">
          <w:rPr>
            <w:rStyle w:val="Hyperlink"/>
          </w:rPr>
          <w:t>https://doi.org/10.1016/j.ijinfomgt.2019. 04.009</w:t>
        </w:r>
      </w:hyperlink>
    </w:p>
    <w:p w14:paraId="63350B4B" w14:textId="77777777" w:rsidR="00B732B7" w:rsidRPr="00B732B7" w:rsidRDefault="00B732B7" w:rsidP="00803A71">
      <w:pPr>
        <w:pStyle w:val="ListParagraph"/>
        <w:numPr>
          <w:ilvl w:val="0"/>
          <w:numId w:val="10"/>
        </w:numPr>
        <w:tabs>
          <w:tab w:val="left" w:pos="855"/>
        </w:tabs>
        <w:ind w:right="137"/>
        <w:contextualSpacing w:val="0"/>
        <w:jc w:val="both"/>
        <w:rPr>
          <w:iCs/>
          <w:sz w:val="24"/>
          <w:szCs w:val="24"/>
        </w:rPr>
      </w:pPr>
      <w:r>
        <w:t xml:space="preserve">Burns, S., “M‐Pesa and the ‘market‐led’ approach to financial inclusion,” Economic Affairs, vol, 38, no. 3, pp. 406-421, 2018. </w:t>
      </w:r>
      <w:hyperlink r:id="rId7" w:history="1">
        <w:r w:rsidRPr="00F2443F">
          <w:rPr>
            <w:rStyle w:val="Hyperlink"/>
          </w:rPr>
          <w:t>https://doi.org/10.1111/ecaf.12321</w:t>
        </w:r>
      </w:hyperlink>
    </w:p>
    <w:p w14:paraId="04FF242D" w14:textId="77777777" w:rsidR="00B732B7" w:rsidRPr="00CC399A" w:rsidRDefault="00B732B7" w:rsidP="00803A71">
      <w:pPr>
        <w:pStyle w:val="ListParagraph"/>
        <w:numPr>
          <w:ilvl w:val="0"/>
          <w:numId w:val="10"/>
        </w:numPr>
        <w:tabs>
          <w:tab w:val="left" w:pos="855"/>
        </w:tabs>
        <w:ind w:right="137"/>
        <w:contextualSpacing w:val="0"/>
        <w:jc w:val="both"/>
        <w:rPr>
          <w:iCs/>
          <w:sz w:val="24"/>
          <w:szCs w:val="24"/>
        </w:rPr>
      </w:pPr>
      <w:r>
        <w:t>Zawaweed, L., The Role of Financial Technology in Enhancing Financial Inclusion in Light of Corona Pandemic. Ryan Journal for Scientific Publishing, 2021. 6(1): p. 1-23</w:t>
      </w:r>
    </w:p>
    <w:p w14:paraId="4B1B835A" w14:textId="77777777" w:rsidR="00CC399A" w:rsidRPr="00CC399A" w:rsidRDefault="00CC399A" w:rsidP="00CC399A">
      <w:pPr>
        <w:pStyle w:val="ListParagraph"/>
        <w:numPr>
          <w:ilvl w:val="0"/>
          <w:numId w:val="10"/>
        </w:numPr>
        <w:tabs>
          <w:tab w:val="left" w:pos="855"/>
        </w:tabs>
        <w:ind w:right="137"/>
        <w:contextualSpacing w:val="0"/>
        <w:jc w:val="both"/>
        <w:rPr>
          <w:iCs/>
          <w:sz w:val="24"/>
          <w:szCs w:val="24"/>
        </w:rPr>
      </w:pPr>
      <w:r>
        <w:t>Kempson, E. Policy level response to financial exclusion in developed economies: lessons for developing countries. Paper for Access to Finance: Building Inclusive Financial Systems Conference, May 30-31, 2006, World Bank, Washington, D.C., (2006).</w:t>
      </w:r>
    </w:p>
    <w:p w14:paraId="798AE597" w14:textId="77777777" w:rsidR="00CC399A" w:rsidRPr="00CC399A" w:rsidRDefault="00CC399A" w:rsidP="00CC399A">
      <w:pPr>
        <w:pStyle w:val="ListParagraph"/>
        <w:numPr>
          <w:ilvl w:val="0"/>
          <w:numId w:val="10"/>
        </w:numPr>
        <w:tabs>
          <w:tab w:val="left" w:pos="855"/>
        </w:tabs>
        <w:ind w:right="137"/>
        <w:contextualSpacing w:val="0"/>
        <w:jc w:val="both"/>
        <w:rPr>
          <w:iCs/>
          <w:sz w:val="24"/>
          <w:szCs w:val="24"/>
        </w:rPr>
      </w:pPr>
      <w:r>
        <w:t>Sarma, M. and Pais, J. Financial Inclusion and Development: A Cross Country Analysis. Working Paper: Indian Council for Research in International Economic Relations, (2008).</w:t>
      </w:r>
    </w:p>
    <w:p w14:paraId="6096C026" w14:textId="77777777" w:rsidR="00CC399A" w:rsidRPr="00C0079B" w:rsidRDefault="00C0079B" w:rsidP="00CC399A">
      <w:pPr>
        <w:pStyle w:val="ListParagraph"/>
        <w:numPr>
          <w:ilvl w:val="0"/>
          <w:numId w:val="10"/>
        </w:numPr>
        <w:tabs>
          <w:tab w:val="left" w:pos="855"/>
        </w:tabs>
        <w:ind w:right="137"/>
        <w:contextualSpacing w:val="0"/>
        <w:jc w:val="both"/>
        <w:rPr>
          <w:iCs/>
          <w:sz w:val="24"/>
          <w:szCs w:val="24"/>
        </w:rPr>
      </w:pPr>
      <w:r>
        <w:t>Allen, F., Demirguc-Kunt, A., Klapper, L., &amp; Peria, M. S. M. The foundations of financial inclusion: Understanding ownership and use of formal accounts. Journal of Financial Intermediation, 27, 1-30, (2016).</w:t>
      </w:r>
    </w:p>
    <w:p w14:paraId="12565A08" w14:textId="77777777" w:rsidR="00C0079B" w:rsidRPr="00CC399A" w:rsidRDefault="00C0079B" w:rsidP="00CC399A">
      <w:pPr>
        <w:pStyle w:val="ListParagraph"/>
        <w:numPr>
          <w:ilvl w:val="0"/>
          <w:numId w:val="10"/>
        </w:numPr>
        <w:tabs>
          <w:tab w:val="left" w:pos="855"/>
        </w:tabs>
        <w:ind w:right="137"/>
        <w:contextualSpacing w:val="0"/>
        <w:jc w:val="both"/>
        <w:rPr>
          <w:iCs/>
          <w:sz w:val="24"/>
          <w:szCs w:val="24"/>
        </w:rPr>
      </w:pPr>
      <w:r>
        <w:t>Davico, Gisela, Shruti Sharma, Martin Volkmar, and Camilo Tellez-Merchan. "Case study: Digital payments enabling financial inclusion", (2021).</w:t>
      </w:r>
    </w:p>
    <w:p w14:paraId="15C8B1C9" w14:textId="77777777" w:rsidR="00803A71" w:rsidRPr="00803A71" w:rsidRDefault="00803A71" w:rsidP="00803A71">
      <w:pPr>
        <w:pStyle w:val="ListParagraph"/>
        <w:tabs>
          <w:tab w:val="left" w:pos="855"/>
        </w:tabs>
        <w:ind w:left="854"/>
        <w:contextualSpacing w:val="0"/>
        <w:jc w:val="both"/>
        <w:rPr>
          <w:sz w:val="24"/>
        </w:rPr>
      </w:pPr>
    </w:p>
    <w:p w14:paraId="4F592D6E" w14:textId="77777777" w:rsidR="00AF24CD" w:rsidRPr="00AF24CD" w:rsidRDefault="00AF24CD" w:rsidP="00AF24CD">
      <w:pPr>
        <w:pStyle w:val="Heading1"/>
        <w:tabs>
          <w:tab w:val="left" w:pos="418"/>
        </w:tabs>
        <w:rPr>
          <w:rFonts w:asciiTheme="minorHAnsi" w:hAnsiTheme="minorHAnsi" w:cstheme="minorHAnsi"/>
          <w:b w:val="0"/>
          <w:bCs w:val="0"/>
          <w:sz w:val="22"/>
          <w:szCs w:val="22"/>
        </w:rPr>
      </w:pPr>
    </w:p>
    <w:p w14:paraId="2B30C4C1" w14:textId="77777777" w:rsidR="00AF24CD" w:rsidRPr="00CD6A11" w:rsidRDefault="00AF24CD" w:rsidP="00CD6A11">
      <w:pPr>
        <w:pStyle w:val="Heading1"/>
        <w:rPr>
          <w:rFonts w:asciiTheme="minorHAnsi" w:hAnsiTheme="minorHAnsi" w:cstheme="minorHAnsi"/>
          <w:b w:val="0"/>
          <w:bCs w:val="0"/>
          <w:sz w:val="22"/>
          <w:szCs w:val="22"/>
        </w:rPr>
      </w:pPr>
    </w:p>
    <w:p w14:paraId="08F8FA41" w14:textId="77777777" w:rsidR="00CD6A11" w:rsidRPr="00CD6A11" w:rsidRDefault="00CD6A11" w:rsidP="00CD6A11">
      <w:pPr>
        <w:pStyle w:val="BodyText"/>
        <w:ind w:right="133"/>
        <w:jc w:val="both"/>
        <w:rPr>
          <w:rFonts w:asciiTheme="minorHAnsi" w:hAnsiTheme="minorHAnsi" w:cstheme="minorHAnsi"/>
          <w:bCs/>
          <w:sz w:val="22"/>
          <w:szCs w:val="22"/>
        </w:rPr>
      </w:pPr>
    </w:p>
    <w:p w14:paraId="52A556CB" w14:textId="77777777" w:rsidR="00CD6A11" w:rsidRDefault="00CD6A11" w:rsidP="00CD6A11">
      <w:pPr>
        <w:pStyle w:val="BodyText"/>
        <w:ind w:right="133"/>
        <w:jc w:val="both"/>
      </w:pPr>
    </w:p>
    <w:p w14:paraId="2BFF9904" w14:textId="77777777" w:rsidR="00CD6A11" w:rsidRDefault="00CD6A11" w:rsidP="00CD6A11">
      <w:pPr>
        <w:pStyle w:val="BodyText"/>
        <w:ind w:left="134" w:right="133"/>
        <w:jc w:val="both"/>
      </w:pPr>
    </w:p>
    <w:p w14:paraId="079DFE2E" w14:textId="77777777" w:rsidR="00CD6A11" w:rsidRDefault="00CD6A11" w:rsidP="00CD6A11">
      <w:pPr>
        <w:pStyle w:val="BodyText"/>
        <w:ind w:left="134" w:right="133"/>
        <w:jc w:val="both"/>
      </w:pPr>
    </w:p>
    <w:p w14:paraId="532CE860" w14:textId="77777777" w:rsidR="00CD6A11" w:rsidRDefault="00CD6A11" w:rsidP="00DB2747">
      <w:pPr>
        <w:pStyle w:val="Heading1"/>
        <w:rPr>
          <w:rFonts w:asciiTheme="minorHAnsi" w:hAnsiTheme="minorHAnsi" w:cstheme="minorHAnsi"/>
          <w:b w:val="0"/>
          <w:bCs w:val="0"/>
          <w:sz w:val="22"/>
          <w:szCs w:val="22"/>
        </w:rPr>
      </w:pPr>
    </w:p>
    <w:p w14:paraId="7CDB9785" w14:textId="77777777" w:rsidR="00CD6A11" w:rsidRPr="00DB2747" w:rsidRDefault="00CD6A11" w:rsidP="00DB2747">
      <w:pPr>
        <w:pStyle w:val="Heading1"/>
        <w:rPr>
          <w:rFonts w:asciiTheme="minorHAnsi" w:hAnsiTheme="minorHAnsi" w:cstheme="minorHAnsi"/>
          <w:b w:val="0"/>
          <w:bCs w:val="0"/>
          <w:sz w:val="22"/>
          <w:szCs w:val="22"/>
        </w:rPr>
      </w:pPr>
    </w:p>
    <w:p w14:paraId="0F50B1B2" w14:textId="77777777" w:rsidR="00DB2747" w:rsidRPr="00DB2747" w:rsidRDefault="00DB2747" w:rsidP="00EB75DA">
      <w:pPr>
        <w:pStyle w:val="Heading1"/>
        <w:tabs>
          <w:tab w:val="left" w:pos="375"/>
        </w:tabs>
        <w:spacing w:line="240" w:lineRule="auto"/>
        <w:ind w:left="0"/>
        <w:rPr>
          <w:rFonts w:asciiTheme="minorHAnsi" w:hAnsiTheme="minorHAnsi" w:cstheme="minorHAnsi"/>
          <w:b w:val="0"/>
          <w:bCs w:val="0"/>
          <w:sz w:val="22"/>
          <w:szCs w:val="22"/>
        </w:rPr>
      </w:pPr>
    </w:p>
    <w:p w14:paraId="25BDAE31" w14:textId="77777777" w:rsidR="00DB2747" w:rsidRDefault="00DB2747" w:rsidP="00EB75DA">
      <w:pPr>
        <w:pStyle w:val="Heading1"/>
        <w:tabs>
          <w:tab w:val="left" w:pos="375"/>
        </w:tabs>
        <w:spacing w:line="240" w:lineRule="auto"/>
        <w:ind w:left="0"/>
        <w:rPr>
          <w:rFonts w:asciiTheme="minorHAnsi" w:hAnsiTheme="minorHAnsi" w:cstheme="minorHAnsi"/>
          <w:b w:val="0"/>
          <w:bCs w:val="0"/>
          <w:sz w:val="22"/>
          <w:szCs w:val="22"/>
        </w:rPr>
      </w:pPr>
    </w:p>
    <w:p w14:paraId="78D04DF0" w14:textId="77777777" w:rsidR="00EB75DA" w:rsidRDefault="00EB75DA" w:rsidP="00EB75DA">
      <w:pPr>
        <w:pStyle w:val="BodyText"/>
        <w:ind w:left="134" w:right="7663"/>
      </w:pPr>
    </w:p>
    <w:p w14:paraId="6A4ADC9B" w14:textId="77777777" w:rsidR="00EB75DA" w:rsidRDefault="00EB75DA" w:rsidP="00EB75DA">
      <w:pPr>
        <w:pStyle w:val="Heading1"/>
        <w:tabs>
          <w:tab w:val="left" w:pos="375"/>
        </w:tabs>
        <w:spacing w:line="240" w:lineRule="auto"/>
      </w:pPr>
    </w:p>
    <w:p w14:paraId="54FE2037" w14:textId="77777777" w:rsidR="00EB75DA" w:rsidRDefault="00EB75DA" w:rsidP="00EB75DA">
      <w:pPr>
        <w:pStyle w:val="Heading1"/>
        <w:tabs>
          <w:tab w:val="left" w:pos="375"/>
        </w:tabs>
        <w:spacing w:line="240" w:lineRule="auto"/>
        <w:rPr>
          <w:rFonts w:asciiTheme="minorHAnsi" w:hAnsiTheme="minorHAnsi" w:cstheme="minorHAnsi"/>
          <w:b w:val="0"/>
          <w:bCs w:val="0"/>
          <w:sz w:val="22"/>
          <w:szCs w:val="22"/>
        </w:rPr>
      </w:pPr>
    </w:p>
    <w:p w14:paraId="3426CC20" w14:textId="77777777" w:rsidR="00EB75DA" w:rsidRPr="00EB75DA" w:rsidRDefault="00EB75DA" w:rsidP="00EB75DA">
      <w:pPr>
        <w:pStyle w:val="Heading1"/>
        <w:tabs>
          <w:tab w:val="left" w:pos="375"/>
        </w:tabs>
        <w:spacing w:line="240" w:lineRule="auto"/>
        <w:rPr>
          <w:rFonts w:asciiTheme="minorHAnsi" w:hAnsiTheme="minorHAnsi" w:cstheme="minorHAnsi"/>
          <w:b w:val="0"/>
          <w:bCs w:val="0"/>
          <w:sz w:val="22"/>
          <w:szCs w:val="22"/>
        </w:rPr>
      </w:pPr>
    </w:p>
    <w:p w14:paraId="4F71C1EA" w14:textId="77777777" w:rsidR="00DE661A" w:rsidRPr="00DE661A" w:rsidRDefault="00DE661A" w:rsidP="00DE661A">
      <w:pPr>
        <w:tabs>
          <w:tab w:val="left" w:pos="351"/>
        </w:tabs>
        <w:spacing w:before="168"/>
        <w:jc w:val="both"/>
        <w:rPr>
          <w:rFonts w:asciiTheme="minorHAnsi" w:hAnsiTheme="minorHAnsi" w:cstheme="minorHAnsi"/>
          <w:bCs/>
        </w:rPr>
      </w:pPr>
    </w:p>
    <w:p w14:paraId="5A290320" w14:textId="77777777" w:rsidR="00DE661A" w:rsidRPr="00DE661A" w:rsidRDefault="00DE661A" w:rsidP="00DE661A">
      <w:pPr>
        <w:pStyle w:val="BodyText"/>
        <w:spacing w:before="6"/>
        <w:jc w:val="both"/>
        <w:rPr>
          <w:rFonts w:asciiTheme="minorHAnsi" w:hAnsiTheme="minorHAnsi" w:cstheme="minorHAnsi"/>
          <w:sz w:val="22"/>
          <w:szCs w:val="22"/>
        </w:rPr>
      </w:pPr>
    </w:p>
    <w:p w14:paraId="7269C9A6" w14:textId="77777777" w:rsidR="00DE661A" w:rsidRDefault="00DE661A" w:rsidP="00DE661A">
      <w:pPr>
        <w:pStyle w:val="BodyText"/>
        <w:spacing w:before="6"/>
        <w:jc w:val="both"/>
        <w:rPr>
          <w:b/>
          <w:sz w:val="19"/>
        </w:rPr>
      </w:pPr>
    </w:p>
    <w:p w14:paraId="5F69DC24" w14:textId="77777777" w:rsidR="00DE661A" w:rsidRPr="00B14446" w:rsidRDefault="00DE661A" w:rsidP="00DE661A">
      <w:pPr>
        <w:pStyle w:val="BodyText"/>
        <w:spacing w:before="6"/>
        <w:jc w:val="both"/>
        <w:rPr>
          <w:rFonts w:asciiTheme="minorHAnsi" w:hAnsiTheme="minorHAnsi" w:cstheme="minorHAnsi"/>
          <w:sz w:val="22"/>
          <w:szCs w:val="22"/>
        </w:rPr>
      </w:pPr>
    </w:p>
    <w:p w14:paraId="7B2F2E36" w14:textId="77777777" w:rsidR="00B14446" w:rsidRPr="001010BE" w:rsidRDefault="00B14446" w:rsidP="001010BE">
      <w:pPr>
        <w:pStyle w:val="BodyText"/>
        <w:spacing w:before="6"/>
        <w:jc w:val="both"/>
        <w:rPr>
          <w:sz w:val="22"/>
          <w:szCs w:val="22"/>
        </w:rPr>
      </w:pPr>
    </w:p>
    <w:p w14:paraId="5C0CC55A" w14:textId="77777777" w:rsidR="001010BE" w:rsidRPr="001010BE" w:rsidRDefault="001010BE" w:rsidP="001010BE">
      <w:pPr>
        <w:tabs>
          <w:tab w:val="left" w:pos="711"/>
        </w:tabs>
        <w:spacing w:before="166"/>
        <w:rPr>
          <w:rFonts w:asciiTheme="minorHAnsi" w:hAnsiTheme="minorHAnsi" w:cstheme="minorHAnsi"/>
          <w:bCs/>
        </w:rPr>
      </w:pPr>
    </w:p>
    <w:p w14:paraId="70FBF1B9" w14:textId="77777777" w:rsidR="001010BE" w:rsidRPr="000E0271" w:rsidRDefault="001010BE" w:rsidP="000E0271">
      <w:pPr>
        <w:pStyle w:val="ListParagraph"/>
        <w:ind w:left="0"/>
        <w:jc w:val="both"/>
        <w:rPr>
          <w:rFonts w:asciiTheme="minorHAnsi" w:hAnsiTheme="minorHAnsi" w:cstheme="minorHAnsi"/>
        </w:rPr>
      </w:pPr>
    </w:p>
    <w:sectPr w:rsidR="001010BE" w:rsidRPr="000E0271" w:rsidSect="008A7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B55A1"/>
    <w:multiLevelType w:val="hybridMultilevel"/>
    <w:tmpl w:val="3E1E595E"/>
    <w:lvl w:ilvl="0" w:tplc="E61691BC">
      <w:start w:val="6"/>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 w15:restartNumberingAfterBreak="0">
    <w:nsid w:val="125C77C6"/>
    <w:multiLevelType w:val="hybridMultilevel"/>
    <w:tmpl w:val="9222AA84"/>
    <w:lvl w:ilvl="0" w:tplc="0B2A859A">
      <w:start w:val="1"/>
      <w:numFmt w:val="decimal"/>
      <w:lvlText w:val="%1."/>
      <w:lvlJc w:val="left"/>
      <w:pPr>
        <w:ind w:left="854" w:hanging="361"/>
      </w:pPr>
      <w:rPr>
        <w:rFonts w:hint="default"/>
        <w:w w:val="100"/>
        <w:lang w:val="en-US" w:eastAsia="en-US" w:bidi="ar-SA"/>
      </w:rPr>
    </w:lvl>
    <w:lvl w:ilvl="1" w:tplc="0684699C">
      <w:numFmt w:val="bullet"/>
      <w:lvlText w:val="•"/>
      <w:lvlJc w:val="left"/>
      <w:pPr>
        <w:ind w:left="1844" w:hanging="361"/>
      </w:pPr>
      <w:rPr>
        <w:rFonts w:hint="default"/>
        <w:lang w:val="en-US" w:eastAsia="en-US" w:bidi="ar-SA"/>
      </w:rPr>
    </w:lvl>
    <w:lvl w:ilvl="2" w:tplc="FA0668AA">
      <w:numFmt w:val="bullet"/>
      <w:lvlText w:val="•"/>
      <w:lvlJc w:val="left"/>
      <w:pPr>
        <w:ind w:left="2829" w:hanging="361"/>
      </w:pPr>
      <w:rPr>
        <w:rFonts w:hint="default"/>
        <w:lang w:val="en-US" w:eastAsia="en-US" w:bidi="ar-SA"/>
      </w:rPr>
    </w:lvl>
    <w:lvl w:ilvl="3" w:tplc="DEF4DC22">
      <w:numFmt w:val="bullet"/>
      <w:lvlText w:val="•"/>
      <w:lvlJc w:val="left"/>
      <w:pPr>
        <w:ind w:left="3813" w:hanging="361"/>
      </w:pPr>
      <w:rPr>
        <w:rFonts w:hint="default"/>
        <w:lang w:val="en-US" w:eastAsia="en-US" w:bidi="ar-SA"/>
      </w:rPr>
    </w:lvl>
    <w:lvl w:ilvl="4" w:tplc="7D6AA744">
      <w:numFmt w:val="bullet"/>
      <w:lvlText w:val="•"/>
      <w:lvlJc w:val="left"/>
      <w:pPr>
        <w:ind w:left="4798" w:hanging="361"/>
      </w:pPr>
      <w:rPr>
        <w:rFonts w:hint="default"/>
        <w:lang w:val="en-US" w:eastAsia="en-US" w:bidi="ar-SA"/>
      </w:rPr>
    </w:lvl>
    <w:lvl w:ilvl="5" w:tplc="4C1E9DFE">
      <w:numFmt w:val="bullet"/>
      <w:lvlText w:val="•"/>
      <w:lvlJc w:val="left"/>
      <w:pPr>
        <w:ind w:left="5783" w:hanging="361"/>
      </w:pPr>
      <w:rPr>
        <w:rFonts w:hint="default"/>
        <w:lang w:val="en-US" w:eastAsia="en-US" w:bidi="ar-SA"/>
      </w:rPr>
    </w:lvl>
    <w:lvl w:ilvl="6" w:tplc="834A57E8">
      <w:numFmt w:val="bullet"/>
      <w:lvlText w:val="•"/>
      <w:lvlJc w:val="left"/>
      <w:pPr>
        <w:ind w:left="6767" w:hanging="361"/>
      </w:pPr>
      <w:rPr>
        <w:rFonts w:hint="default"/>
        <w:lang w:val="en-US" w:eastAsia="en-US" w:bidi="ar-SA"/>
      </w:rPr>
    </w:lvl>
    <w:lvl w:ilvl="7" w:tplc="ECECDBD6">
      <w:numFmt w:val="bullet"/>
      <w:lvlText w:val="•"/>
      <w:lvlJc w:val="left"/>
      <w:pPr>
        <w:ind w:left="7752" w:hanging="361"/>
      </w:pPr>
      <w:rPr>
        <w:rFonts w:hint="default"/>
        <w:lang w:val="en-US" w:eastAsia="en-US" w:bidi="ar-SA"/>
      </w:rPr>
    </w:lvl>
    <w:lvl w:ilvl="8" w:tplc="61C41780">
      <w:numFmt w:val="bullet"/>
      <w:lvlText w:val="•"/>
      <w:lvlJc w:val="left"/>
      <w:pPr>
        <w:ind w:left="8737" w:hanging="361"/>
      </w:pPr>
      <w:rPr>
        <w:rFonts w:hint="default"/>
        <w:lang w:val="en-US" w:eastAsia="en-US" w:bidi="ar-SA"/>
      </w:rPr>
    </w:lvl>
  </w:abstractNum>
  <w:abstractNum w:abstractNumId="2" w15:restartNumberingAfterBreak="0">
    <w:nsid w:val="12F57755"/>
    <w:multiLevelType w:val="hybridMultilevel"/>
    <w:tmpl w:val="ABD6D1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63122A"/>
    <w:multiLevelType w:val="multilevel"/>
    <w:tmpl w:val="2214DEEE"/>
    <w:lvl w:ilvl="0">
      <w:start w:val="1"/>
      <w:numFmt w:val="decimal"/>
      <w:lvlText w:val="%1."/>
      <w:lvlJc w:val="left"/>
      <w:pPr>
        <w:ind w:left="531" w:hanging="181"/>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710"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829" w:hanging="361"/>
      </w:pPr>
      <w:rPr>
        <w:rFonts w:hint="default"/>
        <w:lang w:val="en-US" w:eastAsia="en-US" w:bidi="ar-SA"/>
      </w:rPr>
    </w:lvl>
    <w:lvl w:ilvl="3">
      <w:numFmt w:val="bullet"/>
      <w:lvlText w:val="•"/>
      <w:lvlJc w:val="left"/>
      <w:pPr>
        <w:ind w:left="2939" w:hanging="361"/>
      </w:pPr>
      <w:rPr>
        <w:rFonts w:hint="default"/>
        <w:lang w:val="en-US" w:eastAsia="en-US" w:bidi="ar-SA"/>
      </w:rPr>
    </w:lvl>
    <w:lvl w:ilvl="4">
      <w:numFmt w:val="bullet"/>
      <w:lvlText w:val="•"/>
      <w:lvlJc w:val="left"/>
      <w:pPr>
        <w:ind w:left="4048" w:hanging="361"/>
      </w:pPr>
      <w:rPr>
        <w:rFonts w:hint="default"/>
        <w:lang w:val="en-US" w:eastAsia="en-US" w:bidi="ar-SA"/>
      </w:rPr>
    </w:lvl>
    <w:lvl w:ilvl="5">
      <w:numFmt w:val="bullet"/>
      <w:lvlText w:val="•"/>
      <w:lvlJc w:val="left"/>
      <w:pPr>
        <w:ind w:left="5158" w:hanging="361"/>
      </w:pPr>
      <w:rPr>
        <w:rFonts w:hint="default"/>
        <w:lang w:val="en-US" w:eastAsia="en-US" w:bidi="ar-SA"/>
      </w:rPr>
    </w:lvl>
    <w:lvl w:ilvl="6">
      <w:numFmt w:val="bullet"/>
      <w:lvlText w:val="•"/>
      <w:lvlJc w:val="left"/>
      <w:pPr>
        <w:ind w:left="6268" w:hanging="361"/>
      </w:pPr>
      <w:rPr>
        <w:rFonts w:hint="default"/>
        <w:lang w:val="en-US" w:eastAsia="en-US" w:bidi="ar-SA"/>
      </w:rPr>
    </w:lvl>
    <w:lvl w:ilvl="7">
      <w:numFmt w:val="bullet"/>
      <w:lvlText w:val="•"/>
      <w:lvlJc w:val="left"/>
      <w:pPr>
        <w:ind w:left="7377" w:hanging="361"/>
      </w:pPr>
      <w:rPr>
        <w:rFonts w:hint="default"/>
        <w:lang w:val="en-US" w:eastAsia="en-US" w:bidi="ar-SA"/>
      </w:rPr>
    </w:lvl>
    <w:lvl w:ilvl="8">
      <w:numFmt w:val="bullet"/>
      <w:lvlText w:val="•"/>
      <w:lvlJc w:val="left"/>
      <w:pPr>
        <w:ind w:left="8487" w:hanging="361"/>
      </w:pPr>
      <w:rPr>
        <w:rFonts w:hint="default"/>
        <w:lang w:val="en-US" w:eastAsia="en-US" w:bidi="ar-SA"/>
      </w:rPr>
    </w:lvl>
  </w:abstractNum>
  <w:abstractNum w:abstractNumId="4" w15:restartNumberingAfterBreak="0">
    <w:nsid w:val="2155053F"/>
    <w:multiLevelType w:val="hybridMultilevel"/>
    <w:tmpl w:val="6B146E34"/>
    <w:lvl w:ilvl="0" w:tplc="E496141A">
      <w:start w:val="3"/>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2E1B"/>
    <w:multiLevelType w:val="hybridMultilevel"/>
    <w:tmpl w:val="EFD449FA"/>
    <w:lvl w:ilvl="0" w:tplc="683C327C">
      <w:start w:val="3"/>
      <w:numFmt w:val="decimal"/>
      <w:lvlText w:val="%1"/>
      <w:lvlJc w:val="left"/>
      <w:pPr>
        <w:ind w:left="350" w:hanging="216"/>
      </w:pPr>
      <w:rPr>
        <w:rFonts w:ascii="Times New Roman" w:eastAsia="Times New Roman" w:hAnsi="Times New Roman" w:cs="Times New Roman" w:hint="default"/>
        <w:b/>
        <w:bCs/>
        <w:w w:val="100"/>
        <w:sz w:val="24"/>
        <w:szCs w:val="24"/>
        <w:lang w:val="en-US" w:eastAsia="en-US" w:bidi="ar-SA"/>
      </w:rPr>
    </w:lvl>
    <w:lvl w:ilvl="1" w:tplc="430C8FA2">
      <w:numFmt w:val="bullet"/>
      <w:lvlText w:val="•"/>
      <w:lvlJc w:val="left"/>
      <w:pPr>
        <w:ind w:left="1394" w:hanging="216"/>
      </w:pPr>
      <w:rPr>
        <w:rFonts w:hint="default"/>
        <w:lang w:val="en-US" w:eastAsia="en-US" w:bidi="ar-SA"/>
      </w:rPr>
    </w:lvl>
    <w:lvl w:ilvl="2" w:tplc="BC4649E6">
      <w:numFmt w:val="bullet"/>
      <w:lvlText w:val="•"/>
      <w:lvlJc w:val="left"/>
      <w:pPr>
        <w:ind w:left="2429" w:hanging="216"/>
      </w:pPr>
      <w:rPr>
        <w:rFonts w:hint="default"/>
        <w:lang w:val="en-US" w:eastAsia="en-US" w:bidi="ar-SA"/>
      </w:rPr>
    </w:lvl>
    <w:lvl w:ilvl="3" w:tplc="7AE4085A">
      <w:numFmt w:val="bullet"/>
      <w:lvlText w:val="•"/>
      <w:lvlJc w:val="left"/>
      <w:pPr>
        <w:ind w:left="3463" w:hanging="216"/>
      </w:pPr>
      <w:rPr>
        <w:rFonts w:hint="default"/>
        <w:lang w:val="en-US" w:eastAsia="en-US" w:bidi="ar-SA"/>
      </w:rPr>
    </w:lvl>
    <w:lvl w:ilvl="4" w:tplc="A56CA070">
      <w:numFmt w:val="bullet"/>
      <w:lvlText w:val="•"/>
      <w:lvlJc w:val="left"/>
      <w:pPr>
        <w:ind w:left="4498" w:hanging="216"/>
      </w:pPr>
      <w:rPr>
        <w:rFonts w:hint="default"/>
        <w:lang w:val="en-US" w:eastAsia="en-US" w:bidi="ar-SA"/>
      </w:rPr>
    </w:lvl>
    <w:lvl w:ilvl="5" w:tplc="85C2C80E">
      <w:numFmt w:val="bullet"/>
      <w:lvlText w:val="•"/>
      <w:lvlJc w:val="left"/>
      <w:pPr>
        <w:ind w:left="5533" w:hanging="216"/>
      </w:pPr>
      <w:rPr>
        <w:rFonts w:hint="default"/>
        <w:lang w:val="en-US" w:eastAsia="en-US" w:bidi="ar-SA"/>
      </w:rPr>
    </w:lvl>
    <w:lvl w:ilvl="6" w:tplc="6658D71E">
      <w:numFmt w:val="bullet"/>
      <w:lvlText w:val="•"/>
      <w:lvlJc w:val="left"/>
      <w:pPr>
        <w:ind w:left="6567" w:hanging="216"/>
      </w:pPr>
      <w:rPr>
        <w:rFonts w:hint="default"/>
        <w:lang w:val="en-US" w:eastAsia="en-US" w:bidi="ar-SA"/>
      </w:rPr>
    </w:lvl>
    <w:lvl w:ilvl="7" w:tplc="2A042822">
      <w:numFmt w:val="bullet"/>
      <w:lvlText w:val="•"/>
      <w:lvlJc w:val="left"/>
      <w:pPr>
        <w:ind w:left="7602" w:hanging="216"/>
      </w:pPr>
      <w:rPr>
        <w:rFonts w:hint="default"/>
        <w:lang w:val="en-US" w:eastAsia="en-US" w:bidi="ar-SA"/>
      </w:rPr>
    </w:lvl>
    <w:lvl w:ilvl="8" w:tplc="E4CE688C">
      <w:numFmt w:val="bullet"/>
      <w:lvlText w:val="•"/>
      <w:lvlJc w:val="left"/>
      <w:pPr>
        <w:ind w:left="8637" w:hanging="216"/>
      </w:pPr>
      <w:rPr>
        <w:rFonts w:hint="default"/>
        <w:lang w:val="en-US" w:eastAsia="en-US" w:bidi="ar-SA"/>
      </w:rPr>
    </w:lvl>
  </w:abstractNum>
  <w:abstractNum w:abstractNumId="6" w15:restartNumberingAfterBreak="0">
    <w:nsid w:val="25C22F85"/>
    <w:multiLevelType w:val="multilevel"/>
    <w:tmpl w:val="7E48FD62"/>
    <w:lvl w:ilvl="0">
      <w:start w:val="5"/>
      <w:numFmt w:val="decimal"/>
      <w:lvlText w:val="%1."/>
      <w:lvlJc w:val="left"/>
      <w:pPr>
        <w:ind w:left="374"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34"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527" w:hanging="420"/>
      </w:pPr>
      <w:rPr>
        <w:rFonts w:hint="default"/>
        <w:lang w:val="en-US" w:eastAsia="en-US" w:bidi="ar-SA"/>
      </w:rPr>
    </w:lvl>
    <w:lvl w:ilvl="3">
      <w:numFmt w:val="bullet"/>
      <w:lvlText w:val="•"/>
      <w:lvlJc w:val="left"/>
      <w:pPr>
        <w:ind w:left="2674" w:hanging="420"/>
      </w:pPr>
      <w:rPr>
        <w:rFonts w:hint="default"/>
        <w:lang w:val="en-US" w:eastAsia="en-US" w:bidi="ar-SA"/>
      </w:rPr>
    </w:lvl>
    <w:lvl w:ilvl="4">
      <w:numFmt w:val="bullet"/>
      <w:lvlText w:val="•"/>
      <w:lvlJc w:val="left"/>
      <w:pPr>
        <w:ind w:left="3822" w:hanging="420"/>
      </w:pPr>
      <w:rPr>
        <w:rFonts w:hint="default"/>
        <w:lang w:val="en-US" w:eastAsia="en-US" w:bidi="ar-SA"/>
      </w:rPr>
    </w:lvl>
    <w:lvl w:ilvl="5">
      <w:numFmt w:val="bullet"/>
      <w:lvlText w:val="•"/>
      <w:lvlJc w:val="left"/>
      <w:pPr>
        <w:ind w:left="4969" w:hanging="420"/>
      </w:pPr>
      <w:rPr>
        <w:rFonts w:hint="default"/>
        <w:lang w:val="en-US" w:eastAsia="en-US" w:bidi="ar-SA"/>
      </w:rPr>
    </w:lvl>
    <w:lvl w:ilvl="6">
      <w:numFmt w:val="bullet"/>
      <w:lvlText w:val="•"/>
      <w:lvlJc w:val="left"/>
      <w:pPr>
        <w:ind w:left="6116" w:hanging="420"/>
      </w:pPr>
      <w:rPr>
        <w:rFonts w:hint="default"/>
        <w:lang w:val="en-US" w:eastAsia="en-US" w:bidi="ar-SA"/>
      </w:rPr>
    </w:lvl>
    <w:lvl w:ilvl="7">
      <w:numFmt w:val="bullet"/>
      <w:lvlText w:val="•"/>
      <w:lvlJc w:val="left"/>
      <w:pPr>
        <w:ind w:left="7264" w:hanging="420"/>
      </w:pPr>
      <w:rPr>
        <w:rFonts w:hint="default"/>
        <w:lang w:val="en-US" w:eastAsia="en-US" w:bidi="ar-SA"/>
      </w:rPr>
    </w:lvl>
    <w:lvl w:ilvl="8">
      <w:numFmt w:val="bullet"/>
      <w:lvlText w:val="•"/>
      <w:lvlJc w:val="left"/>
      <w:pPr>
        <w:ind w:left="8411" w:hanging="420"/>
      </w:pPr>
      <w:rPr>
        <w:rFonts w:hint="default"/>
        <w:lang w:val="en-US" w:eastAsia="en-US" w:bidi="ar-SA"/>
      </w:rPr>
    </w:lvl>
  </w:abstractNum>
  <w:abstractNum w:abstractNumId="7" w15:restartNumberingAfterBreak="0">
    <w:nsid w:val="2F2721A0"/>
    <w:multiLevelType w:val="hybridMultilevel"/>
    <w:tmpl w:val="F9BC3536"/>
    <w:lvl w:ilvl="0" w:tplc="2C9E2C9E">
      <w:start w:val="3"/>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078BA"/>
    <w:multiLevelType w:val="hybridMultilevel"/>
    <w:tmpl w:val="48B6CAA6"/>
    <w:lvl w:ilvl="0" w:tplc="D102E824">
      <w:start w:val="6"/>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9" w15:restartNumberingAfterBreak="0">
    <w:nsid w:val="39105C30"/>
    <w:multiLevelType w:val="hybridMultilevel"/>
    <w:tmpl w:val="BF6E7254"/>
    <w:lvl w:ilvl="0" w:tplc="1628761E">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715C1"/>
    <w:multiLevelType w:val="hybridMultilevel"/>
    <w:tmpl w:val="B5CAA722"/>
    <w:lvl w:ilvl="0" w:tplc="673E552A">
      <w:start w:val="3"/>
      <w:numFmt w:val="decimal"/>
      <w:lvlText w:val="%1."/>
      <w:lvlJc w:val="left"/>
      <w:pPr>
        <w:ind w:left="1080" w:hanging="360"/>
      </w:pPr>
      <w:rPr>
        <w:rFonts w:ascii="Times New Roman" w:hAnsi="Times New Roman" w:cs="Times New Roman" w:hint="default"/>
        <w:b/>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051FA3"/>
    <w:multiLevelType w:val="hybridMultilevel"/>
    <w:tmpl w:val="BF941C7E"/>
    <w:lvl w:ilvl="0" w:tplc="85045900">
      <w:start w:val="5"/>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2" w15:restartNumberingAfterBreak="0">
    <w:nsid w:val="57192AF8"/>
    <w:multiLevelType w:val="multilevel"/>
    <w:tmpl w:val="552613CE"/>
    <w:lvl w:ilvl="0">
      <w:start w:val="5"/>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440" w:hanging="1440"/>
      </w:pPr>
      <w:rPr>
        <w:rFonts w:ascii="Times New Roman" w:hAnsi="Times New Roman" w:cs="Times New Roman" w:hint="default"/>
        <w:b/>
      </w:rPr>
    </w:lvl>
  </w:abstractNum>
  <w:abstractNum w:abstractNumId="13" w15:restartNumberingAfterBreak="0">
    <w:nsid w:val="593C2A58"/>
    <w:multiLevelType w:val="hybridMultilevel"/>
    <w:tmpl w:val="5CEAD618"/>
    <w:lvl w:ilvl="0" w:tplc="859AD5D2">
      <w:start w:val="3"/>
      <w:numFmt w:val="decimal"/>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997DFB"/>
    <w:multiLevelType w:val="hybridMultilevel"/>
    <w:tmpl w:val="1F6E16B4"/>
    <w:lvl w:ilvl="0" w:tplc="7568AA12">
      <w:start w:val="3"/>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A7F26"/>
    <w:multiLevelType w:val="hybridMultilevel"/>
    <w:tmpl w:val="109ED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AD238C7"/>
    <w:multiLevelType w:val="hybridMultilevel"/>
    <w:tmpl w:val="98BE5B7C"/>
    <w:lvl w:ilvl="0" w:tplc="BA886456">
      <w:start w:val="4"/>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B6726F6"/>
    <w:multiLevelType w:val="hybridMultilevel"/>
    <w:tmpl w:val="003C7608"/>
    <w:lvl w:ilvl="0" w:tplc="9A2C12BC">
      <w:start w:val="3"/>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A65175"/>
    <w:multiLevelType w:val="multilevel"/>
    <w:tmpl w:val="DF38E89C"/>
    <w:lvl w:ilvl="0">
      <w:start w:val="2"/>
      <w:numFmt w:val="decimal"/>
      <w:lvlText w:val="%1"/>
      <w:lvlJc w:val="left"/>
      <w:pPr>
        <w:ind w:left="360" w:hanging="360"/>
      </w:pPr>
      <w:rPr>
        <w:rFonts w:hint="default"/>
        <w:sz w:val="24"/>
      </w:rPr>
    </w:lvl>
    <w:lvl w:ilvl="1">
      <w:start w:val="1"/>
      <w:numFmt w:val="decimal"/>
      <w:lvlText w:val="%1.%2"/>
      <w:lvlJc w:val="left"/>
      <w:pPr>
        <w:ind w:left="450" w:hanging="360"/>
      </w:pPr>
      <w:rPr>
        <w:rFonts w:hint="default"/>
        <w:sz w:val="24"/>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560" w:hanging="72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340" w:hanging="108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120" w:hanging="1440"/>
      </w:pPr>
      <w:rPr>
        <w:rFonts w:hint="default"/>
        <w:sz w:val="24"/>
      </w:rPr>
    </w:lvl>
  </w:abstractNum>
  <w:abstractNum w:abstractNumId="19" w15:restartNumberingAfterBreak="0">
    <w:nsid w:val="7F72051C"/>
    <w:multiLevelType w:val="multilevel"/>
    <w:tmpl w:val="643A9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DD1D8C"/>
    <w:multiLevelType w:val="hybridMultilevel"/>
    <w:tmpl w:val="599AF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37B42"/>
    <w:multiLevelType w:val="multilevel"/>
    <w:tmpl w:val="DF38E89C"/>
    <w:lvl w:ilvl="0">
      <w:start w:val="2"/>
      <w:numFmt w:val="decimal"/>
      <w:lvlText w:val="%1"/>
      <w:lvlJc w:val="left"/>
      <w:pPr>
        <w:ind w:left="360" w:hanging="360"/>
      </w:pPr>
      <w:rPr>
        <w:rFonts w:hint="default"/>
        <w:sz w:val="24"/>
      </w:rPr>
    </w:lvl>
    <w:lvl w:ilvl="1">
      <w:start w:val="1"/>
      <w:numFmt w:val="decimal"/>
      <w:lvlText w:val="%1.%2"/>
      <w:lvlJc w:val="left"/>
      <w:pPr>
        <w:ind w:left="450" w:hanging="360"/>
      </w:pPr>
      <w:rPr>
        <w:rFonts w:hint="default"/>
        <w:sz w:val="24"/>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560" w:hanging="72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340" w:hanging="108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120" w:hanging="1440"/>
      </w:pPr>
      <w:rPr>
        <w:rFonts w:hint="default"/>
        <w:sz w:val="24"/>
      </w:rPr>
    </w:lvl>
  </w:abstractNum>
  <w:num w:numId="1" w16cid:durableId="1624530244">
    <w:abstractNumId w:val="2"/>
  </w:num>
  <w:num w:numId="2" w16cid:durableId="255985549">
    <w:abstractNumId w:val="15"/>
  </w:num>
  <w:num w:numId="3" w16cid:durableId="518813315">
    <w:abstractNumId w:val="3"/>
  </w:num>
  <w:num w:numId="4" w16cid:durableId="988285191">
    <w:abstractNumId w:val="21"/>
  </w:num>
  <w:num w:numId="5" w16cid:durableId="1536045917">
    <w:abstractNumId w:val="13"/>
  </w:num>
  <w:num w:numId="6" w16cid:durableId="1382704773">
    <w:abstractNumId w:val="10"/>
  </w:num>
  <w:num w:numId="7" w16cid:durableId="1640376214">
    <w:abstractNumId w:val="5"/>
  </w:num>
  <w:num w:numId="8" w16cid:durableId="1894925959">
    <w:abstractNumId w:val="16"/>
  </w:num>
  <w:num w:numId="9" w16cid:durableId="1248657716">
    <w:abstractNumId w:val="6"/>
  </w:num>
  <w:num w:numId="10" w16cid:durableId="7759932">
    <w:abstractNumId w:val="1"/>
  </w:num>
  <w:num w:numId="11" w16cid:durableId="1855343041">
    <w:abstractNumId w:val="9"/>
  </w:num>
  <w:num w:numId="12" w16cid:durableId="844831283">
    <w:abstractNumId w:val="20"/>
  </w:num>
  <w:num w:numId="13" w16cid:durableId="329258849">
    <w:abstractNumId w:val="18"/>
  </w:num>
  <w:num w:numId="14" w16cid:durableId="939678288">
    <w:abstractNumId w:val="19"/>
  </w:num>
  <w:num w:numId="15" w16cid:durableId="912743439">
    <w:abstractNumId w:val="7"/>
  </w:num>
  <w:num w:numId="16" w16cid:durableId="1413546625">
    <w:abstractNumId w:val="17"/>
  </w:num>
  <w:num w:numId="17" w16cid:durableId="114906548">
    <w:abstractNumId w:val="14"/>
  </w:num>
  <w:num w:numId="18" w16cid:durableId="1556355529">
    <w:abstractNumId w:val="4"/>
  </w:num>
  <w:num w:numId="19" w16cid:durableId="1594167514">
    <w:abstractNumId w:val="12"/>
  </w:num>
  <w:num w:numId="20" w16cid:durableId="1248540071">
    <w:abstractNumId w:val="11"/>
  </w:num>
  <w:num w:numId="21" w16cid:durableId="1000892099">
    <w:abstractNumId w:val="8"/>
  </w:num>
  <w:num w:numId="22" w16cid:durableId="161547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F1"/>
    <w:rsid w:val="00012E5C"/>
    <w:rsid w:val="00077821"/>
    <w:rsid w:val="00084830"/>
    <w:rsid w:val="00087257"/>
    <w:rsid w:val="000E0271"/>
    <w:rsid w:val="001010BE"/>
    <w:rsid w:val="001115F5"/>
    <w:rsid w:val="001F2B67"/>
    <w:rsid w:val="002635C4"/>
    <w:rsid w:val="003024E6"/>
    <w:rsid w:val="00320AF2"/>
    <w:rsid w:val="00352232"/>
    <w:rsid w:val="00371072"/>
    <w:rsid w:val="003B64A4"/>
    <w:rsid w:val="003D4872"/>
    <w:rsid w:val="003F17A6"/>
    <w:rsid w:val="003F341F"/>
    <w:rsid w:val="004B113B"/>
    <w:rsid w:val="004D355D"/>
    <w:rsid w:val="00560D1F"/>
    <w:rsid w:val="005C7060"/>
    <w:rsid w:val="005F676C"/>
    <w:rsid w:val="00610287"/>
    <w:rsid w:val="006146C0"/>
    <w:rsid w:val="006F161E"/>
    <w:rsid w:val="0075130A"/>
    <w:rsid w:val="00774EBB"/>
    <w:rsid w:val="007A40C7"/>
    <w:rsid w:val="007D338A"/>
    <w:rsid w:val="00803A71"/>
    <w:rsid w:val="008621C4"/>
    <w:rsid w:val="008A7EB5"/>
    <w:rsid w:val="00AF24CD"/>
    <w:rsid w:val="00B14446"/>
    <w:rsid w:val="00B34E83"/>
    <w:rsid w:val="00B37240"/>
    <w:rsid w:val="00B43BD3"/>
    <w:rsid w:val="00B732B7"/>
    <w:rsid w:val="00BA06F1"/>
    <w:rsid w:val="00C0079B"/>
    <w:rsid w:val="00C83C11"/>
    <w:rsid w:val="00CC399A"/>
    <w:rsid w:val="00CC66F1"/>
    <w:rsid w:val="00CD6A11"/>
    <w:rsid w:val="00DB2747"/>
    <w:rsid w:val="00DE217F"/>
    <w:rsid w:val="00DE661A"/>
    <w:rsid w:val="00E83CA1"/>
    <w:rsid w:val="00EB75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72498"/>
  <w15:docId w15:val="{C4104DEE-7F9D-44CE-87BF-ECDC68CE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F1"/>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link w:val="Heading1Char"/>
    <w:uiPriority w:val="9"/>
    <w:qFormat/>
    <w:rsid w:val="00DE661A"/>
    <w:pPr>
      <w:spacing w:line="274" w:lineRule="exact"/>
      <w:ind w:left="134"/>
      <w:jc w:val="both"/>
      <w:outlineLvl w:val="0"/>
    </w:pPr>
    <w:rPr>
      <w:b/>
      <w:bCs/>
      <w:sz w:val="24"/>
      <w:szCs w:val="24"/>
    </w:rPr>
  </w:style>
  <w:style w:type="paragraph" w:styleId="Heading3">
    <w:name w:val="heading 3"/>
    <w:basedOn w:val="Normal"/>
    <w:next w:val="Normal"/>
    <w:link w:val="Heading3Char"/>
    <w:uiPriority w:val="9"/>
    <w:semiHidden/>
    <w:unhideWhenUsed/>
    <w:qFormat/>
    <w:rsid w:val="006F161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E0271"/>
    <w:pPr>
      <w:ind w:left="720"/>
      <w:contextualSpacing/>
    </w:pPr>
  </w:style>
  <w:style w:type="paragraph" w:styleId="BodyText">
    <w:name w:val="Body Text"/>
    <w:basedOn w:val="Normal"/>
    <w:link w:val="BodyTextChar"/>
    <w:uiPriority w:val="1"/>
    <w:qFormat/>
    <w:rsid w:val="001010BE"/>
    <w:rPr>
      <w:sz w:val="24"/>
      <w:szCs w:val="24"/>
    </w:rPr>
  </w:style>
  <w:style w:type="character" w:customStyle="1" w:styleId="BodyTextChar">
    <w:name w:val="Body Text Char"/>
    <w:basedOn w:val="DefaultParagraphFont"/>
    <w:link w:val="BodyText"/>
    <w:uiPriority w:val="1"/>
    <w:rsid w:val="001010BE"/>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9"/>
    <w:rsid w:val="00DE661A"/>
    <w:rPr>
      <w:rFonts w:ascii="Times New Roman" w:eastAsia="Times New Roman" w:hAnsi="Times New Roman" w:cs="Times New Roman"/>
      <w:b/>
      <w:bCs/>
      <w:kern w:val="0"/>
      <w:sz w:val="24"/>
      <w:szCs w:val="24"/>
      <w:lang w:val="en-US"/>
    </w:rPr>
  </w:style>
  <w:style w:type="character" w:customStyle="1" w:styleId="Heading3Char">
    <w:name w:val="Heading 3 Char"/>
    <w:basedOn w:val="DefaultParagraphFont"/>
    <w:link w:val="Heading3"/>
    <w:uiPriority w:val="9"/>
    <w:semiHidden/>
    <w:rsid w:val="006F161E"/>
    <w:rPr>
      <w:rFonts w:asciiTheme="majorHAnsi" w:eastAsiaTheme="majorEastAsia" w:hAnsiTheme="majorHAnsi" w:cstheme="majorBidi"/>
      <w:color w:val="1F3763" w:themeColor="accent1" w:themeShade="7F"/>
      <w:kern w:val="0"/>
      <w:sz w:val="24"/>
      <w:szCs w:val="24"/>
      <w:lang w:val="en-US"/>
    </w:rPr>
  </w:style>
  <w:style w:type="character" w:styleId="Hyperlink">
    <w:name w:val="Hyperlink"/>
    <w:basedOn w:val="DefaultParagraphFont"/>
    <w:uiPriority w:val="99"/>
    <w:unhideWhenUsed/>
    <w:rsid w:val="00B732B7"/>
    <w:rPr>
      <w:color w:val="0563C1" w:themeColor="hyperlink"/>
      <w:u w:val="single"/>
    </w:rPr>
  </w:style>
  <w:style w:type="character" w:styleId="FollowedHyperlink">
    <w:name w:val="FollowedHyperlink"/>
    <w:basedOn w:val="DefaultParagraphFont"/>
    <w:uiPriority w:val="99"/>
    <w:semiHidden/>
    <w:unhideWhenUsed/>
    <w:rsid w:val="00C0079B"/>
    <w:rPr>
      <w:color w:val="954F72" w:themeColor="followedHyperlink"/>
      <w:u w:val="single"/>
    </w:rPr>
  </w:style>
  <w:style w:type="character" w:customStyle="1" w:styleId="ls7">
    <w:name w:val="ls7"/>
    <w:basedOn w:val="DefaultParagraphFont"/>
    <w:rsid w:val="003F17A6"/>
  </w:style>
  <w:style w:type="character" w:customStyle="1" w:styleId="ls1c">
    <w:name w:val="ls1c"/>
    <w:basedOn w:val="DefaultParagraphFont"/>
    <w:rsid w:val="003F17A6"/>
  </w:style>
  <w:style w:type="character" w:customStyle="1" w:styleId="ls2">
    <w:name w:val="ls2"/>
    <w:basedOn w:val="DefaultParagraphFont"/>
    <w:rsid w:val="003F17A6"/>
  </w:style>
  <w:style w:type="character" w:customStyle="1" w:styleId="ls5">
    <w:name w:val="ls5"/>
    <w:basedOn w:val="DefaultParagraphFont"/>
    <w:rsid w:val="003F17A6"/>
  </w:style>
  <w:style w:type="character" w:styleId="Strong">
    <w:name w:val="Strong"/>
    <w:basedOn w:val="DefaultParagraphFont"/>
    <w:uiPriority w:val="22"/>
    <w:qFormat/>
    <w:rsid w:val="001F2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4400">
      <w:bodyDiv w:val="1"/>
      <w:marLeft w:val="0"/>
      <w:marRight w:val="0"/>
      <w:marTop w:val="0"/>
      <w:marBottom w:val="0"/>
      <w:divBdr>
        <w:top w:val="none" w:sz="0" w:space="0" w:color="auto"/>
        <w:left w:val="none" w:sz="0" w:space="0" w:color="auto"/>
        <w:bottom w:val="none" w:sz="0" w:space="0" w:color="auto"/>
        <w:right w:val="none" w:sz="0" w:space="0" w:color="auto"/>
      </w:divBdr>
    </w:div>
    <w:div w:id="96293269">
      <w:bodyDiv w:val="1"/>
      <w:marLeft w:val="0"/>
      <w:marRight w:val="0"/>
      <w:marTop w:val="0"/>
      <w:marBottom w:val="0"/>
      <w:divBdr>
        <w:top w:val="none" w:sz="0" w:space="0" w:color="auto"/>
        <w:left w:val="none" w:sz="0" w:space="0" w:color="auto"/>
        <w:bottom w:val="none" w:sz="0" w:space="0" w:color="auto"/>
        <w:right w:val="none" w:sz="0" w:space="0" w:color="auto"/>
      </w:divBdr>
    </w:div>
    <w:div w:id="260799285">
      <w:bodyDiv w:val="1"/>
      <w:marLeft w:val="0"/>
      <w:marRight w:val="0"/>
      <w:marTop w:val="0"/>
      <w:marBottom w:val="0"/>
      <w:divBdr>
        <w:top w:val="none" w:sz="0" w:space="0" w:color="auto"/>
        <w:left w:val="none" w:sz="0" w:space="0" w:color="auto"/>
        <w:bottom w:val="none" w:sz="0" w:space="0" w:color="auto"/>
        <w:right w:val="none" w:sz="0" w:space="0" w:color="auto"/>
      </w:divBdr>
    </w:div>
    <w:div w:id="929436231">
      <w:bodyDiv w:val="1"/>
      <w:marLeft w:val="0"/>
      <w:marRight w:val="0"/>
      <w:marTop w:val="0"/>
      <w:marBottom w:val="0"/>
      <w:divBdr>
        <w:top w:val="none" w:sz="0" w:space="0" w:color="auto"/>
        <w:left w:val="none" w:sz="0" w:space="0" w:color="auto"/>
        <w:bottom w:val="none" w:sz="0" w:space="0" w:color="auto"/>
        <w:right w:val="none" w:sz="0" w:space="0" w:color="auto"/>
      </w:divBdr>
    </w:div>
    <w:div w:id="931205591">
      <w:bodyDiv w:val="1"/>
      <w:marLeft w:val="0"/>
      <w:marRight w:val="0"/>
      <w:marTop w:val="0"/>
      <w:marBottom w:val="0"/>
      <w:divBdr>
        <w:top w:val="none" w:sz="0" w:space="0" w:color="auto"/>
        <w:left w:val="none" w:sz="0" w:space="0" w:color="auto"/>
        <w:bottom w:val="none" w:sz="0" w:space="0" w:color="auto"/>
        <w:right w:val="none" w:sz="0" w:space="0" w:color="auto"/>
      </w:divBdr>
    </w:div>
    <w:div w:id="1089540028">
      <w:bodyDiv w:val="1"/>
      <w:marLeft w:val="0"/>
      <w:marRight w:val="0"/>
      <w:marTop w:val="0"/>
      <w:marBottom w:val="0"/>
      <w:divBdr>
        <w:top w:val="none" w:sz="0" w:space="0" w:color="auto"/>
        <w:left w:val="none" w:sz="0" w:space="0" w:color="auto"/>
        <w:bottom w:val="none" w:sz="0" w:space="0" w:color="auto"/>
        <w:right w:val="none" w:sz="0" w:space="0" w:color="auto"/>
      </w:divBdr>
    </w:div>
    <w:div w:id="1101796941">
      <w:bodyDiv w:val="1"/>
      <w:marLeft w:val="0"/>
      <w:marRight w:val="0"/>
      <w:marTop w:val="0"/>
      <w:marBottom w:val="0"/>
      <w:divBdr>
        <w:top w:val="none" w:sz="0" w:space="0" w:color="auto"/>
        <w:left w:val="none" w:sz="0" w:space="0" w:color="auto"/>
        <w:bottom w:val="none" w:sz="0" w:space="0" w:color="auto"/>
        <w:right w:val="none" w:sz="0" w:space="0" w:color="auto"/>
      </w:divBdr>
    </w:div>
    <w:div w:id="1191455210">
      <w:bodyDiv w:val="1"/>
      <w:marLeft w:val="0"/>
      <w:marRight w:val="0"/>
      <w:marTop w:val="0"/>
      <w:marBottom w:val="0"/>
      <w:divBdr>
        <w:top w:val="none" w:sz="0" w:space="0" w:color="auto"/>
        <w:left w:val="none" w:sz="0" w:space="0" w:color="auto"/>
        <w:bottom w:val="none" w:sz="0" w:space="0" w:color="auto"/>
        <w:right w:val="none" w:sz="0" w:space="0" w:color="auto"/>
      </w:divBdr>
    </w:div>
    <w:div w:id="1421177091">
      <w:bodyDiv w:val="1"/>
      <w:marLeft w:val="0"/>
      <w:marRight w:val="0"/>
      <w:marTop w:val="0"/>
      <w:marBottom w:val="0"/>
      <w:divBdr>
        <w:top w:val="none" w:sz="0" w:space="0" w:color="auto"/>
        <w:left w:val="none" w:sz="0" w:space="0" w:color="auto"/>
        <w:bottom w:val="none" w:sz="0" w:space="0" w:color="auto"/>
        <w:right w:val="none" w:sz="0" w:space="0" w:color="auto"/>
      </w:divBdr>
    </w:div>
    <w:div w:id="16219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11/ecaf.123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ijinfomgt.2019.%2004.0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C23E0-130A-49FB-A1CD-D7C0D63B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6769</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jaiswal</dc:creator>
  <cp:keywords/>
  <dc:description/>
  <cp:lastModifiedBy>SWATI TANDON</cp:lastModifiedBy>
  <cp:revision>3</cp:revision>
  <dcterms:created xsi:type="dcterms:W3CDTF">2024-05-19T12:17:00Z</dcterms:created>
  <dcterms:modified xsi:type="dcterms:W3CDTF">2024-05-19T14:04:00Z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0eb58944-5586-498c-b104-0c8f3f33ce3a</vt:lpwstr>
  </property>
</Properties>
</file>