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EA7B4" w14:textId="77777777" w:rsidR="00530387" w:rsidRDefault="00590DC2" w:rsidP="00590DC2">
      <w:pPr>
        <w:spacing w:before="272" w:line="360" w:lineRule="auto"/>
        <w:ind w:left="120" w:right="315"/>
        <w:jc w:val="both"/>
        <w:rPr>
          <w:b/>
          <w:sz w:val="28"/>
        </w:rPr>
      </w:pPr>
      <w:r>
        <w:rPr>
          <w:noProof/>
        </w:rPr>
        <w:drawing>
          <wp:anchor distT="0" distB="0" distL="114300" distR="114300" simplePos="0" relativeHeight="487591936" behindDoc="0" locked="0" layoutInCell="1" allowOverlap="1" wp14:anchorId="0C576E71" wp14:editId="25FCBFDC">
            <wp:simplePos x="0" y="0"/>
            <wp:positionH relativeFrom="column">
              <wp:posOffset>2520950</wp:posOffset>
            </wp:positionH>
            <wp:positionV relativeFrom="paragraph">
              <wp:posOffset>-298450</wp:posOffset>
            </wp:positionV>
            <wp:extent cx="1056067" cy="1056067"/>
            <wp:effectExtent l="0" t="0" r="0" b="0"/>
            <wp:wrapSquare wrapText="bothSides"/>
            <wp:docPr id="1004937431" name="Picture 1" descr="PES University, Banglore Admission 2024 - 2025, Fees, Courses, Placements,  Cutoff, Ra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S University, Banglore Admission 2024 - 2025, Fees, Courses, Placements,  Cutoff, Rank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67" cy="1056067"/>
                    </a:xfrm>
                    <a:prstGeom prst="rect">
                      <a:avLst/>
                    </a:prstGeom>
                    <a:noFill/>
                    <a:ln>
                      <a:noFill/>
                    </a:ln>
                  </pic:spPr>
                </pic:pic>
              </a:graphicData>
            </a:graphic>
          </wp:anchor>
        </w:drawing>
      </w:r>
    </w:p>
    <w:p w14:paraId="647DB7A4" w14:textId="77777777" w:rsidR="00530387" w:rsidRDefault="00530387" w:rsidP="00590DC2">
      <w:pPr>
        <w:spacing w:before="272" w:line="360" w:lineRule="auto"/>
        <w:ind w:left="120" w:right="315"/>
        <w:jc w:val="both"/>
        <w:rPr>
          <w:b/>
          <w:sz w:val="28"/>
        </w:rPr>
      </w:pPr>
    </w:p>
    <w:p w14:paraId="6F0EE515" w14:textId="77777777" w:rsidR="00530387" w:rsidRPr="00307B3F" w:rsidRDefault="00530387" w:rsidP="00530387">
      <w:pPr>
        <w:jc w:val="center"/>
        <w:rPr>
          <w:b/>
          <w:bCs/>
        </w:rPr>
      </w:pPr>
      <w:r w:rsidRPr="00307B3F">
        <w:rPr>
          <w:b/>
          <w:bCs/>
        </w:rPr>
        <w:t xml:space="preserve">PES UNIVERSITY                </w:t>
      </w:r>
    </w:p>
    <w:p w14:paraId="29774D3E" w14:textId="77777777" w:rsidR="00530387" w:rsidRDefault="00530387" w:rsidP="00530387">
      <w:pPr>
        <w:spacing w:after="149"/>
        <w:ind w:left="12" w:right="53"/>
        <w:jc w:val="center"/>
      </w:pPr>
      <w:r>
        <w:rPr>
          <w:b/>
        </w:rPr>
        <w:t>(Established under Karnataka Act No. 16 of 2013)</w:t>
      </w:r>
    </w:p>
    <w:p w14:paraId="60DB0BAD" w14:textId="77777777" w:rsidR="00530387" w:rsidRDefault="00530387" w:rsidP="00530387">
      <w:pPr>
        <w:spacing w:after="668"/>
        <w:ind w:left="12" w:right="30"/>
        <w:jc w:val="center"/>
      </w:pPr>
      <w:r>
        <w:rPr>
          <w:b/>
        </w:rPr>
        <w:t>100-ft Ring Road, Bengaluru – 560 085, Karnataka, India</w:t>
      </w:r>
    </w:p>
    <w:p w14:paraId="085B571E" w14:textId="71E9F3E2" w:rsidR="00530387" w:rsidRPr="00530387" w:rsidRDefault="00530387" w:rsidP="00530387">
      <w:pPr>
        <w:spacing w:after="157"/>
        <w:ind w:left="10" w:right="28"/>
        <w:jc w:val="center"/>
        <w:rPr>
          <w:b/>
          <w:bCs/>
          <w:sz w:val="36"/>
          <w:szCs w:val="28"/>
        </w:rPr>
      </w:pPr>
      <w:r w:rsidRPr="00530387">
        <w:rPr>
          <w:b/>
          <w:bCs/>
          <w:sz w:val="28"/>
          <w:szCs w:val="28"/>
        </w:rPr>
        <w:t>EFFECTS OF GST ON CONSUMER BEHAVIOR AND CONSUMPTION PATTERN IN SELECTED SECTORS – AN EMPIRICAL STUDY</w:t>
      </w:r>
    </w:p>
    <w:p w14:paraId="3705A5B3" w14:textId="08E3059F" w:rsidR="00530387" w:rsidRDefault="00530387" w:rsidP="00530387">
      <w:pPr>
        <w:spacing w:after="157"/>
        <w:ind w:left="10" w:right="28"/>
        <w:jc w:val="center"/>
      </w:pPr>
      <w:r>
        <w:rPr>
          <w:b/>
          <w:i/>
        </w:rPr>
        <w:t>Mini Project</w:t>
      </w:r>
    </w:p>
    <w:p w14:paraId="6EB28690" w14:textId="77777777" w:rsidR="00530387" w:rsidRDefault="00530387" w:rsidP="00530387">
      <w:pPr>
        <w:spacing w:after="184"/>
        <w:ind w:left="10" w:right="28"/>
        <w:jc w:val="center"/>
        <w:rPr>
          <w:b/>
          <w:i/>
        </w:rPr>
      </w:pPr>
    </w:p>
    <w:p w14:paraId="51E1278A" w14:textId="77777777" w:rsidR="00530387" w:rsidRDefault="00530387" w:rsidP="00530387">
      <w:pPr>
        <w:spacing w:after="183"/>
        <w:ind w:right="28"/>
        <w:jc w:val="center"/>
      </w:pPr>
      <w:r w:rsidRPr="00552F24">
        <w:rPr>
          <w:bCs/>
          <w:iCs/>
        </w:rPr>
        <w:t>"</w:t>
      </w:r>
      <w:r>
        <w:rPr>
          <w:i/>
        </w:rPr>
        <w:t>SUBMITTED BY</w:t>
      </w:r>
    </w:p>
    <w:p w14:paraId="45B6C242" w14:textId="77777777" w:rsidR="00530387" w:rsidRDefault="00530387" w:rsidP="00530387">
      <w:pPr>
        <w:spacing w:after="216"/>
        <w:ind w:left="12" w:right="15"/>
        <w:jc w:val="center"/>
        <w:rPr>
          <w:b/>
        </w:rPr>
      </w:pPr>
      <w:r>
        <w:rPr>
          <w:b/>
        </w:rPr>
        <w:t>Syed Kabir</w:t>
      </w:r>
    </w:p>
    <w:p w14:paraId="0F4731C0" w14:textId="77777777" w:rsidR="00530387" w:rsidRDefault="00530387" w:rsidP="00530387">
      <w:pPr>
        <w:spacing w:after="216"/>
        <w:ind w:left="12" w:right="15"/>
        <w:jc w:val="center"/>
      </w:pPr>
      <w:r>
        <w:t>PES2UG21BC137</w:t>
      </w:r>
    </w:p>
    <w:p w14:paraId="394C4913" w14:textId="23B8022C" w:rsidR="00530387" w:rsidRDefault="00530387" w:rsidP="00530387">
      <w:pPr>
        <w:spacing w:after="149"/>
        <w:ind w:left="12" w:right="48"/>
        <w:jc w:val="center"/>
      </w:pPr>
      <w:r>
        <w:rPr>
          <w:b/>
        </w:rPr>
        <w:t>Jan</w:t>
      </w:r>
      <w:r>
        <w:rPr>
          <w:b/>
        </w:rPr>
        <w:t xml:space="preserve"> – </w:t>
      </w:r>
      <w:r w:rsidR="005B4EC0">
        <w:rPr>
          <w:b/>
        </w:rPr>
        <w:t>July 2024</w:t>
      </w:r>
    </w:p>
    <w:p w14:paraId="3E9C2BD4" w14:textId="77777777" w:rsidR="00530387" w:rsidRDefault="00530387" w:rsidP="00530387">
      <w:pPr>
        <w:spacing w:after="174"/>
        <w:ind w:left="12" w:right="36"/>
        <w:jc w:val="center"/>
      </w:pPr>
      <w:r>
        <w:rPr>
          <w:b/>
        </w:rPr>
        <w:t>Under the guidance of</w:t>
      </w:r>
    </w:p>
    <w:p w14:paraId="084A3A43" w14:textId="3CFA18D9" w:rsidR="00530387" w:rsidRDefault="00530387" w:rsidP="00530387">
      <w:pPr>
        <w:jc w:val="center"/>
        <w:rPr>
          <w:b/>
          <w:bCs/>
          <w:sz w:val="28"/>
          <w:szCs w:val="28"/>
        </w:rPr>
      </w:pPr>
      <w:r w:rsidRPr="00253870">
        <w:rPr>
          <w:b/>
          <w:bCs/>
          <w:sz w:val="28"/>
          <w:szCs w:val="28"/>
        </w:rPr>
        <w:t xml:space="preserve"> </w:t>
      </w:r>
      <w:r>
        <w:rPr>
          <w:b/>
          <w:bCs/>
          <w:sz w:val="28"/>
          <w:szCs w:val="28"/>
        </w:rPr>
        <w:t xml:space="preserve">Prof. </w:t>
      </w:r>
      <w:proofErr w:type="spellStart"/>
      <w:r>
        <w:rPr>
          <w:b/>
          <w:bCs/>
          <w:sz w:val="28"/>
          <w:szCs w:val="28"/>
        </w:rPr>
        <w:t>Gyanamayee</w:t>
      </w:r>
      <w:proofErr w:type="spellEnd"/>
    </w:p>
    <w:p w14:paraId="22A9D271" w14:textId="77777777" w:rsidR="00530387" w:rsidRDefault="00530387" w:rsidP="00530387">
      <w:pPr>
        <w:spacing w:after="149"/>
        <w:ind w:left="12" w:right="45"/>
        <w:jc w:val="center"/>
        <w:rPr>
          <w:b/>
        </w:rPr>
      </w:pPr>
      <w:r>
        <w:rPr>
          <w:b/>
        </w:rPr>
        <w:t xml:space="preserve"> </w:t>
      </w:r>
    </w:p>
    <w:p w14:paraId="67FAF212" w14:textId="77777777" w:rsidR="00530387" w:rsidRDefault="00530387" w:rsidP="00530387">
      <w:pPr>
        <w:spacing w:after="149"/>
        <w:ind w:left="12" w:right="45"/>
        <w:jc w:val="center"/>
      </w:pPr>
      <w:r>
        <w:t>Assistant Professor</w:t>
      </w:r>
    </w:p>
    <w:p w14:paraId="21257F26" w14:textId="77777777" w:rsidR="00530387" w:rsidRDefault="00530387" w:rsidP="00530387">
      <w:pPr>
        <w:spacing w:after="149"/>
        <w:ind w:left="12"/>
        <w:jc w:val="center"/>
      </w:pPr>
      <w:r>
        <w:t>Department of Management Studies</w:t>
      </w:r>
    </w:p>
    <w:p w14:paraId="368B89C8" w14:textId="77777777" w:rsidR="00530387" w:rsidRDefault="00530387" w:rsidP="00530387">
      <w:pPr>
        <w:spacing w:after="732"/>
        <w:ind w:left="12" w:right="150"/>
        <w:jc w:val="center"/>
      </w:pPr>
      <w:r>
        <w:t>PES University Bengaluru -560085</w:t>
      </w:r>
    </w:p>
    <w:p w14:paraId="2231813E" w14:textId="77777777" w:rsidR="00530387" w:rsidRDefault="00530387" w:rsidP="00530387">
      <w:pPr>
        <w:spacing w:after="149"/>
        <w:ind w:left="12" w:right="30"/>
        <w:jc w:val="center"/>
      </w:pPr>
      <w:r>
        <w:rPr>
          <w:b/>
        </w:rPr>
        <w:t>FACULTY OF MANAGEMENT STUDIES</w:t>
      </w:r>
    </w:p>
    <w:p w14:paraId="6037FB37" w14:textId="77777777" w:rsidR="00530387" w:rsidRDefault="00530387" w:rsidP="00530387">
      <w:pPr>
        <w:spacing w:after="149"/>
        <w:ind w:left="12"/>
        <w:jc w:val="center"/>
        <w:rPr>
          <w:b/>
        </w:rPr>
      </w:pPr>
      <w:r>
        <w:rPr>
          <w:b/>
        </w:rPr>
        <w:t>PROGRAM BCOM</w:t>
      </w:r>
    </w:p>
    <w:p w14:paraId="5EAD690F" w14:textId="77777777" w:rsidR="00530387" w:rsidRDefault="00530387" w:rsidP="00530387">
      <w:pPr>
        <w:spacing w:after="149"/>
        <w:ind w:left="12"/>
        <w:jc w:val="center"/>
        <w:rPr>
          <w:b/>
        </w:rPr>
      </w:pPr>
    </w:p>
    <w:p w14:paraId="5CEC448E" w14:textId="77777777" w:rsidR="00530387" w:rsidRDefault="00530387" w:rsidP="00590DC2">
      <w:pPr>
        <w:spacing w:before="272" w:line="360" w:lineRule="auto"/>
        <w:ind w:left="120" w:right="315"/>
        <w:jc w:val="both"/>
        <w:rPr>
          <w:b/>
          <w:sz w:val="28"/>
        </w:rPr>
      </w:pPr>
    </w:p>
    <w:p w14:paraId="31675B42" w14:textId="77777777" w:rsidR="00530387" w:rsidRDefault="00530387" w:rsidP="00590DC2">
      <w:pPr>
        <w:spacing w:before="272" w:line="360" w:lineRule="auto"/>
        <w:ind w:left="120" w:right="315"/>
        <w:jc w:val="both"/>
        <w:rPr>
          <w:b/>
          <w:sz w:val="28"/>
        </w:rPr>
      </w:pPr>
    </w:p>
    <w:p w14:paraId="50B83540" w14:textId="77777777" w:rsidR="00530387" w:rsidRDefault="00530387" w:rsidP="00590DC2">
      <w:pPr>
        <w:spacing w:before="272" w:line="360" w:lineRule="auto"/>
        <w:ind w:left="120" w:right="315"/>
        <w:jc w:val="both"/>
        <w:rPr>
          <w:b/>
          <w:sz w:val="28"/>
        </w:rPr>
      </w:pPr>
    </w:p>
    <w:p w14:paraId="340493E8" w14:textId="77777777" w:rsidR="00530387" w:rsidRDefault="00530387" w:rsidP="00590DC2">
      <w:pPr>
        <w:spacing w:before="272" w:line="360" w:lineRule="auto"/>
        <w:ind w:left="120" w:right="315"/>
        <w:jc w:val="both"/>
        <w:rPr>
          <w:b/>
          <w:sz w:val="28"/>
        </w:rPr>
      </w:pPr>
    </w:p>
    <w:p w14:paraId="085B9136" w14:textId="77777777" w:rsidR="00530387" w:rsidRDefault="00530387" w:rsidP="00590DC2">
      <w:pPr>
        <w:spacing w:before="272" w:line="360" w:lineRule="auto"/>
        <w:ind w:left="120" w:right="315"/>
        <w:jc w:val="both"/>
        <w:rPr>
          <w:b/>
          <w:sz w:val="28"/>
        </w:rPr>
      </w:pPr>
    </w:p>
    <w:p w14:paraId="2A102AAD" w14:textId="7EB41307" w:rsidR="00530387" w:rsidRDefault="00530387" w:rsidP="00530387">
      <w:pPr>
        <w:pStyle w:val="BodyText"/>
        <w:jc w:val="center"/>
        <w:rPr>
          <w:noProof/>
        </w:rPr>
      </w:pPr>
      <w:r>
        <w:rPr>
          <w:noProof/>
        </w:rPr>
        <w:lastRenderedPageBreak/>
        <w:drawing>
          <wp:anchor distT="0" distB="0" distL="114300" distR="114300" simplePos="0" relativeHeight="487593984" behindDoc="0" locked="0" layoutInCell="1" allowOverlap="1" wp14:anchorId="6534C717" wp14:editId="4A8BF26D">
            <wp:simplePos x="0" y="0"/>
            <wp:positionH relativeFrom="column">
              <wp:posOffset>2482850</wp:posOffset>
            </wp:positionH>
            <wp:positionV relativeFrom="paragraph">
              <wp:posOffset>0</wp:posOffset>
            </wp:positionV>
            <wp:extent cx="1056067" cy="1056067"/>
            <wp:effectExtent l="0" t="0" r="0" b="0"/>
            <wp:wrapSquare wrapText="bothSides"/>
            <wp:docPr id="1740071725" name="Picture 1" descr="PES University, Banglore Admission 2024 - 2025, Fees, Courses, Placements,  Cutoff, Ra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S University, Banglore Admission 2024 - 2025, Fees, Courses, Placements,  Cutoff, Rank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67" cy="1056067"/>
                    </a:xfrm>
                    <a:prstGeom prst="rect">
                      <a:avLst/>
                    </a:prstGeom>
                    <a:noFill/>
                    <a:ln>
                      <a:noFill/>
                    </a:ln>
                  </pic:spPr>
                </pic:pic>
              </a:graphicData>
            </a:graphic>
          </wp:anchor>
        </w:drawing>
      </w:r>
    </w:p>
    <w:p w14:paraId="207E2C3D" w14:textId="77777777" w:rsidR="00530387" w:rsidRDefault="00530387" w:rsidP="00530387">
      <w:pPr>
        <w:pStyle w:val="BodyText"/>
        <w:jc w:val="center"/>
        <w:rPr>
          <w:noProof/>
        </w:rPr>
      </w:pPr>
    </w:p>
    <w:p w14:paraId="08465705" w14:textId="77777777" w:rsidR="00530387" w:rsidRDefault="00530387" w:rsidP="00530387">
      <w:pPr>
        <w:pStyle w:val="BodyText"/>
        <w:jc w:val="center"/>
        <w:rPr>
          <w:noProof/>
        </w:rPr>
      </w:pPr>
    </w:p>
    <w:p w14:paraId="42B6399C" w14:textId="77777777" w:rsidR="00530387" w:rsidRDefault="00530387" w:rsidP="00530387">
      <w:pPr>
        <w:pStyle w:val="BodyText"/>
        <w:jc w:val="center"/>
        <w:rPr>
          <w:noProof/>
        </w:rPr>
      </w:pPr>
    </w:p>
    <w:p w14:paraId="490FFA9F" w14:textId="77777777" w:rsidR="00530387" w:rsidRDefault="00530387" w:rsidP="00530387">
      <w:pPr>
        <w:pStyle w:val="BodyText"/>
        <w:jc w:val="center"/>
        <w:rPr>
          <w:noProof/>
        </w:rPr>
      </w:pPr>
    </w:p>
    <w:p w14:paraId="1A197369" w14:textId="77777777" w:rsidR="00530387" w:rsidRDefault="00530387" w:rsidP="00530387">
      <w:pPr>
        <w:pStyle w:val="BodyText"/>
        <w:jc w:val="center"/>
        <w:rPr>
          <w:b/>
          <w:sz w:val="20"/>
        </w:rPr>
      </w:pPr>
    </w:p>
    <w:p w14:paraId="49420936" w14:textId="77777777" w:rsidR="00530387" w:rsidRDefault="00530387" w:rsidP="00530387">
      <w:pPr>
        <w:pStyle w:val="BodyText"/>
        <w:rPr>
          <w:b/>
          <w:sz w:val="16"/>
        </w:rPr>
      </w:pPr>
    </w:p>
    <w:p w14:paraId="056838B5" w14:textId="77777777" w:rsidR="00530387" w:rsidRDefault="00530387" w:rsidP="00530387">
      <w:pPr>
        <w:tabs>
          <w:tab w:val="left" w:pos="4697"/>
        </w:tabs>
        <w:spacing w:before="91"/>
        <w:ind w:left="24"/>
        <w:jc w:val="center"/>
        <w:rPr>
          <w:b/>
          <w:sz w:val="14"/>
        </w:rPr>
      </w:pPr>
      <w:r>
        <w:rPr>
          <w:b/>
        </w:rPr>
        <w:t>FACULTY</w:t>
      </w:r>
      <w:r>
        <w:rPr>
          <w:b/>
          <w:spacing w:val="-5"/>
        </w:rPr>
        <w:t xml:space="preserve"> </w:t>
      </w:r>
      <w:r>
        <w:rPr>
          <w:b/>
        </w:rPr>
        <w:t>OF MANAGEMENT STUDIES</w:t>
      </w:r>
    </w:p>
    <w:p w14:paraId="0A54344D" w14:textId="77777777" w:rsidR="00530387" w:rsidRDefault="00530387" w:rsidP="00530387">
      <w:pPr>
        <w:tabs>
          <w:tab w:val="left" w:pos="4697"/>
        </w:tabs>
        <w:spacing w:before="91"/>
        <w:ind w:left="24"/>
        <w:jc w:val="center"/>
        <w:rPr>
          <w:b/>
          <w:sz w:val="14"/>
        </w:rPr>
      </w:pPr>
      <w:r>
        <w:rPr>
          <w:b/>
        </w:rPr>
        <w:t>DEPARTMENT</w:t>
      </w:r>
      <w:r>
        <w:rPr>
          <w:b/>
          <w:spacing w:val="-5"/>
        </w:rPr>
        <w:t xml:space="preserve"> </w:t>
      </w:r>
      <w:r>
        <w:rPr>
          <w:b/>
        </w:rPr>
        <w:t>OF B.COM</w:t>
      </w:r>
    </w:p>
    <w:p w14:paraId="5B671875" w14:textId="77777777" w:rsidR="00530387" w:rsidRDefault="00530387" w:rsidP="00530387">
      <w:pPr>
        <w:tabs>
          <w:tab w:val="left" w:pos="4100"/>
        </w:tabs>
        <w:spacing w:before="92"/>
        <w:ind w:left="26"/>
        <w:jc w:val="center"/>
        <w:rPr>
          <w:b/>
        </w:rPr>
      </w:pPr>
      <w:r>
        <w:rPr>
          <w:b/>
        </w:rPr>
        <w:t>PROGRAM B.COM</w:t>
      </w:r>
    </w:p>
    <w:p w14:paraId="1D2219F9" w14:textId="77777777" w:rsidR="00530387" w:rsidRDefault="00530387" w:rsidP="00530387">
      <w:pPr>
        <w:tabs>
          <w:tab w:val="left" w:pos="4100"/>
        </w:tabs>
        <w:spacing w:before="92"/>
        <w:ind w:left="26"/>
        <w:jc w:val="center"/>
        <w:rPr>
          <w:b/>
        </w:rPr>
      </w:pPr>
    </w:p>
    <w:p w14:paraId="404B144A" w14:textId="77777777" w:rsidR="00530387" w:rsidRDefault="00530387" w:rsidP="00530387">
      <w:pPr>
        <w:pStyle w:val="Heading11"/>
      </w:pPr>
      <w:r>
        <w:t>CERTIFICATE</w:t>
      </w:r>
    </w:p>
    <w:p w14:paraId="1B562284" w14:textId="77777777" w:rsidR="00530387" w:rsidRDefault="00530387" w:rsidP="00530387">
      <w:pPr>
        <w:pStyle w:val="BodyText"/>
        <w:rPr>
          <w:b/>
          <w:sz w:val="58"/>
        </w:rPr>
      </w:pPr>
    </w:p>
    <w:p w14:paraId="5276EE4E" w14:textId="77777777" w:rsidR="00530387" w:rsidRDefault="00530387" w:rsidP="00530387">
      <w:pPr>
        <w:ind w:right="24"/>
        <w:jc w:val="center"/>
        <w:rPr>
          <w:i/>
          <w:sz w:val="24"/>
        </w:rPr>
      </w:pPr>
      <w:r>
        <w:rPr>
          <w:i/>
          <w:sz w:val="24"/>
        </w:rPr>
        <w:t>This is to certify that the Mini Project entitled</w:t>
      </w:r>
    </w:p>
    <w:p w14:paraId="37A103B3" w14:textId="77777777" w:rsidR="00530387" w:rsidRDefault="00530387" w:rsidP="00530387">
      <w:pPr>
        <w:pStyle w:val="BodyText"/>
        <w:rPr>
          <w:i/>
          <w:sz w:val="28"/>
        </w:rPr>
      </w:pPr>
    </w:p>
    <w:p w14:paraId="21DF5A12" w14:textId="2BFFB68D" w:rsidR="00530387" w:rsidRDefault="00530387" w:rsidP="00530387">
      <w:pPr>
        <w:pStyle w:val="Heading41"/>
        <w:spacing w:before="0"/>
        <w:ind w:right="23"/>
      </w:pPr>
      <w:r>
        <w:t>EFFECTS OF GST ON CONSUMER BEHAVIOR AND CONSUMPTION PATTERN IN SELECTED SECTORS – AN EMPIRICAL STUDY</w:t>
      </w:r>
    </w:p>
    <w:p w14:paraId="6FE67344" w14:textId="77777777" w:rsidR="00530387" w:rsidRDefault="00530387" w:rsidP="00530387">
      <w:pPr>
        <w:pStyle w:val="Heading41"/>
        <w:spacing w:before="0"/>
        <w:ind w:right="23"/>
      </w:pPr>
    </w:p>
    <w:p w14:paraId="76E0E3E6" w14:textId="77777777" w:rsidR="00530387" w:rsidRDefault="00530387" w:rsidP="00530387">
      <w:pPr>
        <w:ind w:right="24"/>
        <w:jc w:val="center"/>
        <w:rPr>
          <w:i/>
        </w:rPr>
      </w:pPr>
      <w:r>
        <w:rPr>
          <w:i/>
        </w:rPr>
        <w:t xml:space="preserve">is a </w:t>
      </w:r>
      <w:proofErr w:type="spellStart"/>
      <w:r>
        <w:rPr>
          <w:i/>
        </w:rPr>
        <w:t>bonafide</w:t>
      </w:r>
      <w:proofErr w:type="spellEnd"/>
      <w:r>
        <w:rPr>
          <w:i/>
        </w:rPr>
        <w:t xml:space="preserve"> work carried out by</w:t>
      </w:r>
    </w:p>
    <w:p w14:paraId="2C93D37C" w14:textId="77777777" w:rsidR="00530387" w:rsidRDefault="00530387" w:rsidP="00530387">
      <w:pPr>
        <w:pStyle w:val="BodyText"/>
        <w:spacing w:before="10"/>
        <w:rPr>
          <w:i/>
          <w:sz w:val="21"/>
        </w:rPr>
      </w:pPr>
    </w:p>
    <w:p w14:paraId="3E25094C" w14:textId="77777777" w:rsidR="00530387" w:rsidRDefault="00530387" w:rsidP="00530387">
      <w:pPr>
        <w:jc w:val="center"/>
        <w:rPr>
          <w:b/>
          <w:sz w:val="36"/>
          <w:szCs w:val="36"/>
          <w14:shadow w14:blurRad="50800" w14:dist="38100" w14:dir="2700000" w14:sx="100000" w14:sy="100000" w14:kx="0" w14:ky="0" w14:algn="tl">
            <w14:srgbClr w14:val="000000">
              <w14:alpha w14:val="60000"/>
            </w14:srgbClr>
          </w14:shadow>
        </w:rPr>
      </w:pPr>
      <w:r>
        <w:rPr>
          <w:b/>
          <w:sz w:val="36"/>
          <w:szCs w:val="36"/>
          <w14:shadow w14:blurRad="50800" w14:dist="38100" w14:dir="2700000" w14:sx="100000" w14:sy="100000" w14:kx="0" w14:ky="0" w14:algn="tl">
            <w14:srgbClr w14:val="000000">
              <w14:alpha w14:val="60000"/>
            </w14:srgbClr>
          </w14:shadow>
        </w:rPr>
        <w:t>SYED KABIR</w:t>
      </w:r>
    </w:p>
    <w:p w14:paraId="2DE28CDD" w14:textId="77777777" w:rsidR="00530387" w:rsidRDefault="00530387" w:rsidP="00530387">
      <w:pPr>
        <w:jc w:val="center"/>
        <w:rPr>
          <w:b/>
          <w:bCs/>
          <w:sz w:val="36"/>
          <w:szCs w:val="36"/>
        </w:rPr>
      </w:pPr>
      <w:r>
        <w:rPr>
          <w:b/>
          <w:bCs/>
          <w:sz w:val="36"/>
          <w:szCs w:val="36"/>
        </w:rPr>
        <w:t>(PES2UG21BC137)</w:t>
      </w:r>
    </w:p>
    <w:p w14:paraId="6742D579" w14:textId="33E310D7" w:rsidR="00530387" w:rsidRDefault="00530387" w:rsidP="00530387">
      <w:pPr>
        <w:rPr>
          <w:sz w:val="24"/>
          <w:szCs w:val="24"/>
        </w:rPr>
      </w:pPr>
      <w:r>
        <w:rPr>
          <w:sz w:val="24"/>
          <w:szCs w:val="24"/>
        </w:rPr>
        <w:t xml:space="preserve">In partial fulfillment for the completion of the </w:t>
      </w:r>
      <w:r>
        <w:rPr>
          <w:sz w:val="24"/>
          <w:szCs w:val="24"/>
        </w:rPr>
        <w:t>6</w:t>
      </w:r>
      <w:r>
        <w:rPr>
          <w:sz w:val="24"/>
          <w:szCs w:val="24"/>
          <w:vertAlign w:val="superscript"/>
        </w:rPr>
        <w:t>th</w:t>
      </w:r>
      <w:r>
        <w:rPr>
          <w:sz w:val="24"/>
          <w:szCs w:val="24"/>
        </w:rPr>
        <w:t xml:space="preserve"> semester course work in the Program of Study B.com under the rules and regulations of pes university, Bengaluru during the period January </w:t>
      </w:r>
      <w:r>
        <w:rPr>
          <w:sz w:val="24"/>
          <w:szCs w:val="24"/>
        </w:rPr>
        <w:t>–</w:t>
      </w:r>
      <w:r>
        <w:rPr>
          <w:sz w:val="24"/>
          <w:szCs w:val="24"/>
        </w:rPr>
        <w:t xml:space="preserve"> </w:t>
      </w:r>
      <w:proofErr w:type="gramStart"/>
      <w:r>
        <w:rPr>
          <w:sz w:val="24"/>
          <w:szCs w:val="24"/>
        </w:rPr>
        <w:t xml:space="preserve">June </w:t>
      </w:r>
      <w:r>
        <w:rPr>
          <w:sz w:val="24"/>
          <w:szCs w:val="24"/>
        </w:rPr>
        <w:t>,</w:t>
      </w:r>
      <w:proofErr w:type="gramEnd"/>
      <w:r>
        <w:rPr>
          <w:sz w:val="24"/>
          <w:szCs w:val="24"/>
        </w:rPr>
        <w:t xml:space="preserve"> 202</w:t>
      </w:r>
      <w:r>
        <w:rPr>
          <w:sz w:val="24"/>
          <w:szCs w:val="24"/>
        </w:rPr>
        <w:t>4</w:t>
      </w:r>
      <w:r>
        <w:rPr>
          <w:sz w:val="24"/>
          <w:szCs w:val="24"/>
        </w:rPr>
        <w:t xml:space="preserve">. It is certified that all corrections / suggestions indicated for internal assessment have been incorporated in the report. The study report has been approved as it satisfies the </w:t>
      </w:r>
      <w:r>
        <w:rPr>
          <w:sz w:val="24"/>
          <w:szCs w:val="24"/>
        </w:rPr>
        <w:t>6</w:t>
      </w:r>
      <w:r>
        <w:rPr>
          <w:sz w:val="24"/>
          <w:szCs w:val="24"/>
          <w:vertAlign w:val="superscript"/>
        </w:rPr>
        <w:t>th</w:t>
      </w:r>
      <w:r>
        <w:rPr>
          <w:sz w:val="24"/>
          <w:szCs w:val="24"/>
        </w:rPr>
        <w:t xml:space="preserve"> semester academic requirements. </w:t>
      </w:r>
    </w:p>
    <w:p w14:paraId="0A045EF9" w14:textId="77777777" w:rsidR="00530387" w:rsidRDefault="00530387" w:rsidP="00530387">
      <w:pPr>
        <w:pStyle w:val="BodyText"/>
        <w:rPr>
          <w:sz w:val="20"/>
        </w:rPr>
      </w:pPr>
    </w:p>
    <w:p w14:paraId="64BC2C07" w14:textId="77777777" w:rsidR="00530387" w:rsidRDefault="00530387" w:rsidP="00530387">
      <w:pPr>
        <w:pStyle w:val="BodyText"/>
        <w:rPr>
          <w:sz w:val="20"/>
        </w:rPr>
      </w:pPr>
    </w:p>
    <w:p w14:paraId="21F203E1" w14:textId="77777777" w:rsidR="00530387" w:rsidRDefault="00530387" w:rsidP="00530387">
      <w:pPr>
        <w:spacing w:before="59"/>
        <w:ind w:right="23"/>
        <w:jc w:val="center"/>
        <w:rPr>
          <w:b/>
          <w:sz w:val="36"/>
        </w:rPr>
      </w:pPr>
    </w:p>
    <w:p w14:paraId="5C8B8177" w14:textId="77777777" w:rsidR="00530387" w:rsidRDefault="00530387" w:rsidP="00530387">
      <w:pPr>
        <w:spacing w:before="59"/>
        <w:ind w:right="23"/>
        <w:jc w:val="center"/>
        <w:rPr>
          <w:b/>
          <w:sz w:val="36"/>
        </w:rPr>
      </w:pPr>
    </w:p>
    <w:p w14:paraId="6EF28AF1" w14:textId="77777777" w:rsidR="00530387" w:rsidRDefault="00530387" w:rsidP="00530387">
      <w:pPr>
        <w:spacing w:before="59"/>
        <w:ind w:right="23"/>
        <w:jc w:val="center"/>
        <w:rPr>
          <w:b/>
          <w:sz w:val="36"/>
        </w:rPr>
      </w:pPr>
    </w:p>
    <w:p w14:paraId="0B890FFC" w14:textId="77777777" w:rsidR="00530387" w:rsidRDefault="00530387" w:rsidP="00530387">
      <w:pPr>
        <w:spacing w:before="59"/>
        <w:ind w:right="23"/>
        <w:jc w:val="center"/>
        <w:rPr>
          <w:b/>
          <w:sz w:val="36"/>
        </w:rPr>
      </w:pPr>
    </w:p>
    <w:p w14:paraId="6916015A" w14:textId="77777777" w:rsidR="00530387" w:rsidRDefault="00530387" w:rsidP="00530387">
      <w:pPr>
        <w:spacing w:before="59"/>
        <w:ind w:right="23"/>
        <w:jc w:val="center"/>
        <w:rPr>
          <w:b/>
          <w:sz w:val="36"/>
        </w:rPr>
      </w:pPr>
    </w:p>
    <w:p w14:paraId="5DBC51F5" w14:textId="77777777" w:rsidR="00530387" w:rsidRDefault="00530387" w:rsidP="00530387">
      <w:pPr>
        <w:spacing w:before="59"/>
        <w:ind w:right="23"/>
        <w:jc w:val="center"/>
        <w:rPr>
          <w:b/>
          <w:sz w:val="36"/>
        </w:rPr>
      </w:pPr>
    </w:p>
    <w:p w14:paraId="66F7DBFC" w14:textId="77777777" w:rsidR="00530387" w:rsidRDefault="00530387" w:rsidP="00530387">
      <w:pPr>
        <w:spacing w:before="59"/>
        <w:ind w:right="23"/>
        <w:jc w:val="center"/>
        <w:rPr>
          <w:b/>
          <w:sz w:val="36"/>
        </w:rPr>
      </w:pPr>
    </w:p>
    <w:p w14:paraId="3C1C0C5C" w14:textId="77777777" w:rsidR="00530387" w:rsidRDefault="00530387" w:rsidP="00530387">
      <w:pPr>
        <w:spacing w:before="59"/>
        <w:ind w:right="23"/>
        <w:jc w:val="center"/>
        <w:rPr>
          <w:b/>
          <w:sz w:val="36"/>
        </w:rPr>
      </w:pPr>
    </w:p>
    <w:p w14:paraId="0A36625C" w14:textId="77777777" w:rsidR="00530387" w:rsidRDefault="00530387" w:rsidP="00530387">
      <w:pPr>
        <w:spacing w:before="59"/>
        <w:ind w:right="23"/>
        <w:jc w:val="center"/>
        <w:rPr>
          <w:b/>
          <w:sz w:val="36"/>
        </w:rPr>
      </w:pPr>
    </w:p>
    <w:p w14:paraId="2C6B59E8" w14:textId="77777777" w:rsidR="00530387" w:rsidRDefault="00530387" w:rsidP="00530387">
      <w:pPr>
        <w:spacing w:before="59"/>
        <w:ind w:right="23"/>
        <w:jc w:val="center"/>
        <w:rPr>
          <w:b/>
          <w:sz w:val="36"/>
        </w:rPr>
      </w:pPr>
    </w:p>
    <w:p w14:paraId="145FA2FB" w14:textId="77777777" w:rsidR="00530387" w:rsidRDefault="00530387" w:rsidP="00530387">
      <w:pPr>
        <w:spacing w:before="59"/>
        <w:ind w:right="23"/>
        <w:jc w:val="center"/>
        <w:rPr>
          <w:b/>
          <w:sz w:val="36"/>
        </w:rPr>
      </w:pPr>
    </w:p>
    <w:p w14:paraId="69C94226" w14:textId="2D64F033" w:rsidR="00530387" w:rsidRDefault="00530387" w:rsidP="00530387">
      <w:pPr>
        <w:spacing w:before="59"/>
        <w:ind w:right="23"/>
        <w:jc w:val="center"/>
        <w:rPr>
          <w:b/>
          <w:sz w:val="36"/>
        </w:rPr>
      </w:pPr>
      <w:r>
        <w:rPr>
          <w:b/>
          <w:sz w:val="36"/>
        </w:rPr>
        <w:t>DECLARATION</w:t>
      </w:r>
    </w:p>
    <w:p w14:paraId="68FB9CB8" w14:textId="77777777" w:rsidR="00530387" w:rsidRDefault="00530387" w:rsidP="00530387">
      <w:pPr>
        <w:pStyle w:val="BodyText"/>
        <w:spacing w:before="9"/>
        <w:rPr>
          <w:b/>
          <w:sz w:val="49"/>
        </w:rPr>
      </w:pPr>
    </w:p>
    <w:p w14:paraId="17B834C9" w14:textId="37F2029D" w:rsidR="00530387" w:rsidRDefault="00530387" w:rsidP="00530387">
      <w:pPr>
        <w:rPr>
          <w:b/>
          <w:bCs/>
          <w:sz w:val="28"/>
          <w:szCs w:val="28"/>
        </w:rPr>
      </w:pPr>
      <w:r>
        <w:t>I</w:t>
      </w:r>
      <w:r>
        <w:rPr>
          <w:b/>
        </w:rPr>
        <w:t xml:space="preserve">, </w:t>
      </w:r>
      <w:r>
        <w:t>hereby declare that the mini project entitled, ‘EFFECTS OF GST ON CONSUMER BEHAVIOR AND CONSUMPTION PATTERN IN SELECTED SECTORS – AN EMPIRICAL STUDY</w:t>
      </w:r>
      <w:r>
        <w:rPr>
          <w:b/>
          <w:i/>
        </w:rPr>
        <w:t xml:space="preserve">, </w:t>
      </w:r>
      <w:r>
        <w:t>is an original work done by K.S. Gagan Deep under the guidance of</w:t>
      </w:r>
      <w:r w:rsidRPr="00530387">
        <w:rPr>
          <w:b/>
          <w:bCs/>
          <w:sz w:val="28"/>
          <w:szCs w:val="28"/>
        </w:rPr>
        <w:t xml:space="preserve"> </w:t>
      </w:r>
      <w:r>
        <w:rPr>
          <w:b/>
          <w:bCs/>
          <w:sz w:val="28"/>
          <w:szCs w:val="28"/>
        </w:rPr>
        <w:t xml:space="preserve">Prof. </w:t>
      </w:r>
      <w:proofErr w:type="spellStart"/>
      <w:r>
        <w:rPr>
          <w:b/>
          <w:bCs/>
          <w:sz w:val="28"/>
          <w:szCs w:val="28"/>
        </w:rPr>
        <w:t>Gyanamayee</w:t>
      </w:r>
      <w:proofErr w:type="spellEnd"/>
      <w:r>
        <w:rPr>
          <w:b/>
          <w:bCs/>
          <w:sz w:val="28"/>
          <w:szCs w:val="28"/>
        </w:rPr>
        <w:t xml:space="preserve"> </w:t>
      </w:r>
      <w:r>
        <w:t xml:space="preserve">, Assistant Professor, Department of Management Studies, PES University, EC Campus, is being submitted in partial fulfillment of the requirements for completion of Mini Project in the course Security Analysis and Portfolio Management at Department of Management Studies. </w:t>
      </w:r>
    </w:p>
    <w:p w14:paraId="10CDB2C1" w14:textId="77777777" w:rsidR="00530387" w:rsidRDefault="00530387" w:rsidP="00530387">
      <w:pPr>
        <w:pStyle w:val="BodyText"/>
        <w:rPr>
          <w:sz w:val="26"/>
        </w:rPr>
      </w:pPr>
    </w:p>
    <w:p w14:paraId="3E4F3E46" w14:textId="77777777" w:rsidR="00530387" w:rsidRDefault="00530387" w:rsidP="00530387">
      <w:pPr>
        <w:rPr>
          <w:b/>
        </w:rPr>
      </w:pPr>
    </w:p>
    <w:p w14:paraId="0114EB0F" w14:textId="77777777" w:rsidR="00530387" w:rsidRDefault="00530387" w:rsidP="00530387">
      <w:pPr>
        <w:rPr>
          <w:b/>
          <w:sz w:val="24"/>
          <w:szCs w:val="24"/>
        </w:rPr>
      </w:pPr>
      <w:r>
        <w:rPr>
          <w:b/>
          <w:sz w:val="24"/>
          <w:szCs w:val="24"/>
        </w:rPr>
        <w:t>NAME AND SIGNATURE OF THE CANDIDATE:</w:t>
      </w:r>
    </w:p>
    <w:p w14:paraId="1A8A59F2" w14:textId="77777777" w:rsidR="00530387" w:rsidRDefault="00530387" w:rsidP="00530387">
      <w:pPr>
        <w:rPr>
          <w:b/>
          <w:sz w:val="24"/>
          <w:szCs w:val="24"/>
        </w:rPr>
      </w:pPr>
    </w:p>
    <w:p w14:paraId="48A954EF" w14:textId="77777777" w:rsidR="00530387" w:rsidRDefault="00530387" w:rsidP="00530387">
      <w:pPr>
        <w:rPr>
          <w:b/>
          <w:bCs/>
          <w:sz w:val="24"/>
          <w:szCs w:val="24"/>
        </w:rPr>
      </w:pPr>
    </w:p>
    <w:p w14:paraId="081B280F" w14:textId="77777777" w:rsidR="00530387" w:rsidRDefault="00530387" w:rsidP="00530387">
      <w:pPr>
        <w:rPr>
          <w:b/>
          <w:bCs/>
          <w:sz w:val="24"/>
          <w:szCs w:val="24"/>
        </w:rPr>
      </w:pPr>
    </w:p>
    <w:p w14:paraId="6A813AF7" w14:textId="77777777" w:rsidR="00530387" w:rsidRDefault="00530387" w:rsidP="00530387">
      <w:pPr>
        <w:rPr>
          <w:b/>
          <w:bCs/>
          <w:sz w:val="24"/>
          <w:szCs w:val="24"/>
        </w:rPr>
      </w:pPr>
    </w:p>
    <w:p w14:paraId="325ECE4E" w14:textId="77777777" w:rsidR="00530387" w:rsidRDefault="00530387" w:rsidP="00530387">
      <w:pPr>
        <w:rPr>
          <w:b/>
          <w:bCs/>
          <w:sz w:val="24"/>
          <w:szCs w:val="24"/>
        </w:rPr>
      </w:pPr>
    </w:p>
    <w:p w14:paraId="51648E06" w14:textId="77777777" w:rsidR="00530387" w:rsidRDefault="00530387" w:rsidP="00530387">
      <w:pPr>
        <w:rPr>
          <w:b/>
          <w:bCs/>
          <w:sz w:val="24"/>
          <w:szCs w:val="24"/>
        </w:rPr>
      </w:pPr>
    </w:p>
    <w:p w14:paraId="0FD7552F" w14:textId="77777777" w:rsidR="00530387" w:rsidRDefault="00530387" w:rsidP="00530387">
      <w:pPr>
        <w:rPr>
          <w:b/>
          <w:bCs/>
          <w:sz w:val="24"/>
          <w:szCs w:val="24"/>
        </w:rPr>
      </w:pPr>
    </w:p>
    <w:p w14:paraId="32B108C7" w14:textId="77777777" w:rsidR="00530387" w:rsidRDefault="00530387" w:rsidP="00530387">
      <w:pPr>
        <w:rPr>
          <w:b/>
          <w:bCs/>
          <w:sz w:val="24"/>
          <w:szCs w:val="24"/>
        </w:rPr>
      </w:pPr>
    </w:p>
    <w:p w14:paraId="451EC3C0" w14:textId="77777777" w:rsidR="00530387" w:rsidRDefault="00530387" w:rsidP="00530387">
      <w:pPr>
        <w:rPr>
          <w:b/>
          <w:bCs/>
          <w:sz w:val="24"/>
          <w:szCs w:val="24"/>
        </w:rPr>
      </w:pPr>
    </w:p>
    <w:p w14:paraId="1F2E0E34" w14:textId="77777777" w:rsidR="00530387" w:rsidRDefault="00530387" w:rsidP="00530387">
      <w:pPr>
        <w:rPr>
          <w:b/>
          <w:bCs/>
          <w:sz w:val="24"/>
          <w:szCs w:val="24"/>
        </w:rPr>
      </w:pPr>
    </w:p>
    <w:p w14:paraId="6A102832" w14:textId="77777777" w:rsidR="00530387" w:rsidRDefault="00530387" w:rsidP="00530387">
      <w:pPr>
        <w:rPr>
          <w:b/>
          <w:bCs/>
          <w:sz w:val="24"/>
          <w:szCs w:val="24"/>
        </w:rPr>
      </w:pPr>
    </w:p>
    <w:p w14:paraId="232C26C3" w14:textId="77777777" w:rsidR="00530387" w:rsidRDefault="00530387" w:rsidP="00530387">
      <w:pPr>
        <w:rPr>
          <w:b/>
          <w:bCs/>
          <w:sz w:val="24"/>
          <w:szCs w:val="24"/>
        </w:rPr>
      </w:pPr>
      <w:r>
        <w:rPr>
          <w:b/>
          <w:bCs/>
          <w:sz w:val="28"/>
          <w:szCs w:val="28"/>
        </w:rPr>
        <w:t>SYED KABIR</w:t>
      </w:r>
    </w:p>
    <w:p w14:paraId="6FD7BF09" w14:textId="77777777" w:rsidR="00530387" w:rsidRDefault="00530387" w:rsidP="00530387">
      <w:pPr>
        <w:rPr>
          <w:b/>
          <w:bCs/>
          <w:sz w:val="24"/>
          <w:szCs w:val="24"/>
        </w:rPr>
      </w:pPr>
    </w:p>
    <w:p w14:paraId="42C89EF3" w14:textId="77777777" w:rsidR="00530387" w:rsidRDefault="00530387" w:rsidP="00530387">
      <w:pPr>
        <w:ind w:left="100"/>
        <w:rPr>
          <w:b/>
          <w:sz w:val="24"/>
          <w:szCs w:val="24"/>
        </w:rPr>
      </w:pPr>
      <w:r>
        <w:rPr>
          <w:b/>
          <w:sz w:val="24"/>
          <w:szCs w:val="24"/>
        </w:rPr>
        <w:t>PLACE: Bengaluru</w:t>
      </w:r>
    </w:p>
    <w:p w14:paraId="2586B2A9" w14:textId="418B061C" w:rsidR="00530387" w:rsidRDefault="00530387" w:rsidP="00530387">
      <w:pPr>
        <w:spacing w:before="126"/>
        <w:ind w:left="100"/>
        <w:rPr>
          <w:b/>
        </w:rPr>
      </w:pPr>
      <w:r>
        <w:rPr>
          <w:b/>
          <w:sz w:val="24"/>
          <w:szCs w:val="24"/>
        </w:rPr>
        <w:t xml:space="preserve">DATE: </w:t>
      </w:r>
      <w:r>
        <w:rPr>
          <w:b/>
          <w:sz w:val="24"/>
          <w:szCs w:val="24"/>
        </w:rPr>
        <w:t>4</w:t>
      </w:r>
      <w:r>
        <w:rPr>
          <w:b/>
          <w:sz w:val="24"/>
          <w:szCs w:val="24"/>
          <w:vertAlign w:val="superscript"/>
        </w:rPr>
        <w:t>th</w:t>
      </w:r>
      <w:r>
        <w:rPr>
          <w:b/>
          <w:sz w:val="24"/>
          <w:szCs w:val="24"/>
        </w:rPr>
        <w:t xml:space="preserve"> M</w:t>
      </w:r>
      <w:r>
        <w:rPr>
          <w:b/>
          <w:sz w:val="24"/>
          <w:szCs w:val="24"/>
        </w:rPr>
        <w:t>ay</w:t>
      </w:r>
      <w:r>
        <w:rPr>
          <w:b/>
          <w:sz w:val="24"/>
          <w:szCs w:val="24"/>
        </w:rPr>
        <w:t>, 202</w:t>
      </w:r>
      <w:r>
        <w:rPr>
          <w:b/>
          <w:sz w:val="24"/>
          <w:szCs w:val="24"/>
        </w:rPr>
        <w:t>4</w:t>
      </w:r>
      <w:r>
        <w:rPr>
          <w:b/>
        </w:rPr>
        <w:t>.</w:t>
      </w:r>
    </w:p>
    <w:p w14:paraId="180C4718" w14:textId="77777777" w:rsidR="00530387" w:rsidRDefault="00530387" w:rsidP="00590DC2">
      <w:pPr>
        <w:spacing w:before="272" w:line="360" w:lineRule="auto"/>
        <w:ind w:left="120" w:right="315"/>
        <w:jc w:val="both"/>
        <w:rPr>
          <w:b/>
          <w:sz w:val="28"/>
        </w:rPr>
      </w:pPr>
    </w:p>
    <w:p w14:paraId="46261D5F" w14:textId="77777777" w:rsidR="00530387" w:rsidRDefault="00530387" w:rsidP="00590DC2">
      <w:pPr>
        <w:spacing w:before="272" w:line="360" w:lineRule="auto"/>
        <w:ind w:left="120" w:right="315"/>
        <w:jc w:val="both"/>
        <w:rPr>
          <w:b/>
          <w:sz w:val="28"/>
        </w:rPr>
      </w:pPr>
    </w:p>
    <w:p w14:paraId="40D7D608" w14:textId="77777777" w:rsidR="00530387" w:rsidRDefault="00530387" w:rsidP="00590DC2">
      <w:pPr>
        <w:spacing w:before="272" w:line="360" w:lineRule="auto"/>
        <w:ind w:left="120" w:right="315"/>
        <w:jc w:val="both"/>
        <w:rPr>
          <w:b/>
          <w:sz w:val="28"/>
        </w:rPr>
      </w:pPr>
    </w:p>
    <w:p w14:paraId="7221CBD0" w14:textId="77777777" w:rsidR="00530387" w:rsidRDefault="00530387" w:rsidP="00590DC2">
      <w:pPr>
        <w:spacing w:before="272" w:line="360" w:lineRule="auto"/>
        <w:ind w:left="120" w:right="315"/>
        <w:jc w:val="both"/>
        <w:rPr>
          <w:b/>
          <w:sz w:val="28"/>
        </w:rPr>
      </w:pPr>
    </w:p>
    <w:p w14:paraId="0CD6F4C4" w14:textId="77777777" w:rsidR="00530387" w:rsidRDefault="00530387" w:rsidP="00590DC2">
      <w:pPr>
        <w:spacing w:before="272" w:line="360" w:lineRule="auto"/>
        <w:ind w:left="120" w:right="315"/>
        <w:jc w:val="both"/>
        <w:rPr>
          <w:b/>
          <w:sz w:val="28"/>
        </w:rPr>
      </w:pPr>
    </w:p>
    <w:p w14:paraId="0924F87C" w14:textId="77777777" w:rsidR="00530387" w:rsidRDefault="00530387" w:rsidP="00590DC2">
      <w:pPr>
        <w:spacing w:before="272" w:line="360" w:lineRule="auto"/>
        <w:ind w:left="120" w:right="315"/>
        <w:jc w:val="both"/>
        <w:rPr>
          <w:b/>
          <w:sz w:val="28"/>
        </w:rPr>
      </w:pPr>
    </w:p>
    <w:p w14:paraId="1AE26B24" w14:textId="77777777" w:rsidR="00530387" w:rsidRDefault="00530387" w:rsidP="00590DC2">
      <w:pPr>
        <w:spacing w:before="272" w:line="360" w:lineRule="auto"/>
        <w:ind w:left="120" w:right="315"/>
        <w:jc w:val="both"/>
        <w:rPr>
          <w:b/>
          <w:sz w:val="28"/>
        </w:rPr>
      </w:pPr>
    </w:p>
    <w:p w14:paraId="08A578E8" w14:textId="77777777" w:rsidR="00530387" w:rsidRDefault="00530387" w:rsidP="00530387">
      <w:pPr>
        <w:spacing w:before="272" w:line="360" w:lineRule="auto"/>
        <w:ind w:right="315"/>
        <w:jc w:val="both"/>
        <w:rPr>
          <w:b/>
          <w:sz w:val="28"/>
        </w:rPr>
      </w:pPr>
    </w:p>
    <w:p w14:paraId="7934E512" w14:textId="0D76263C" w:rsidR="000F7186" w:rsidRDefault="00000000" w:rsidP="00530387">
      <w:pPr>
        <w:spacing w:before="272" w:line="360" w:lineRule="auto"/>
        <w:ind w:right="315"/>
        <w:rPr>
          <w:b/>
          <w:sz w:val="28"/>
        </w:rPr>
      </w:pPr>
      <w:r>
        <w:rPr>
          <w:b/>
          <w:sz w:val="28"/>
        </w:rPr>
        <w:lastRenderedPageBreak/>
        <w:t>TABLE</w:t>
      </w:r>
      <w:r>
        <w:rPr>
          <w:b/>
          <w:spacing w:val="-4"/>
          <w:sz w:val="28"/>
        </w:rPr>
        <w:t xml:space="preserve"> </w:t>
      </w:r>
      <w:r>
        <w:rPr>
          <w:b/>
          <w:sz w:val="28"/>
        </w:rPr>
        <w:t>OF</w:t>
      </w:r>
      <w:r>
        <w:rPr>
          <w:b/>
          <w:spacing w:val="-2"/>
          <w:sz w:val="28"/>
        </w:rPr>
        <w:t xml:space="preserve"> CONTENTS</w:t>
      </w:r>
    </w:p>
    <w:p w14:paraId="7D44EA2F" w14:textId="77777777" w:rsidR="000F7186" w:rsidRDefault="000F7186">
      <w:pPr>
        <w:pStyle w:val="BodyText"/>
        <w:rPr>
          <w:b/>
          <w:sz w:val="20"/>
        </w:rPr>
      </w:pPr>
    </w:p>
    <w:p w14:paraId="57D8F6A6" w14:textId="77777777" w:rsidR="000F7186" w:rsidRDefault="000F7186">
      <w:pPr>
        <w:pStyle w:val="BodyText"/>
        <w:spacing w:before="94"/>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1258"/>
        <w:gridCol w:w="5724"/>
        <w:gridCol w:w="1378"/>
      </w:tblGrid>
      <w:tr w:rsidR="000F7186" w14:paraId="424D4D82" w14:textId="77777777">
        <w:trPr>
          <w:trHeight w:val="806"/>
        </w:trPr>
        <w:tc>
          <w:tcPr>
            <w:tcW w:w="658" w:type="dxa"/>
          </w:tcPr>
          <w:p w14:paraId="397B1599" w14:textId="77777777" w:rsidR="000F7186" w:rsidRDefault="00000000">
            <w:pPr>
              <w:pStyle w:val="TableParagraph"/>
              <w:spacing w:before="131" w:line="275" w:lineRule="exact"/>
              <w:ind w:left="153"/>
              <w:rPr>
                <w:b/>
                <w:sz w:val="24"/>
              </w:rPr>
            </w:pPr>
            <w:r>
              <w:rPr>
                <w:b/>
                <w:spacing w:val="-5"/>
                <w:sz w:val="24"/>
              </w:rPr>
              <w:t>SL.</w:t>
            </w:r>
          </w:p>
          <w:p w14:paraId="41F85983" w14:textId="77777777" w:rsidR="000F7186" w:rsidRDefault="00000000">
            <w:pPr>
              <w:pStyle w:val="TableParagraph"/>
              <w:spacing w:line="275" w:lineRule="exact"/>
              <w:ind w:left="119"/>
              <w:rPr>
                <w:b/>
                <w:sz w:val="24"/>
              </w:rPr>
            </w:pPr>
            <w:r>
              <w:rPr>
                <w:b/>
                <w:spacing w:val="-5"/>
                <w:sz w:val="24"/>
              </w:rPr>
              <w:t>NO.</w:t>
            </w:r>
          </w:p>
        </w:tc>
        <w:tc>
          <w:tcPr>
            <w:tcW w:w="6982" w:type="dxa"/>
            <w:gridSpan w:val="2"/>
          </w:tcPr>
          <w:p w14:paraId="6F8EC2A4" w14:textId="77777777" w:rsidR="000F7186" w:rsidRDefault="00000000">
            <w:pPr>
              <w:pStyle w:val="TableParagraph"/>
              <w:spacing w:before="270"/>
              <w:ind w:right="1"/>
              <w:jc w:val="center"/>
              <w:rPr>
                <w:b/>
                <w:sz w:val="24"/>
              </w:rPr>
            </w:pPr>
            <w:r>
              <w:rPr>
                <w:b/>
                <w:spacing w:val="-2"/>
                <w:sz w:val="24"/>
              </w:rPr>
              <w:t>CONTENTS</w:t>
            </w:r>
          </w:p>
        </w:tc>
        <w:tc>
          <w:tcPr>
            <w:tcW w:w="1378" w:type="dxa"/>
          </w:tcPr>
          <w:p w14:paraId="52CDF56E" w14:textId="77777777" w:rsidR="000F7186" w:rsidRDefault="00000000">
            <w:pPr>
              <w:pStyle w:val="TableParagraph"/>
              <w:spacing w:before="133" w:line="237" w:lineRule="auto"/>
              <w:ind w:left="153" w:right="140" w:firstLine="202"/>
              <w:rPr>
                <w:b/>
                <w:sz w:val="24"/>
              </w:rPr>
            </w:pPr>
            <w:r>
              <w:rPr>
                <w:b/>
                <w:spacing w:val="-4"/>
                <w:sz w:val="24"/>
              </w:rPr>
              <w:t xml:space="preserve">PAGE </w:t>
            </w:r>
            <w:r>
              <w:rPr>
                <w:b/>
                <w:spacing w:val="-2"/>
                <w:sz w:val="24"/>
              </w:rPr>
              <w:t>NUMBER</w:t>
            </w:r>
          </w:p>
        </w:tc>
      </w:tr>
      <w:tr w:rsidR="000F7186" w14:paraId="525AFF1D" w14:textId="77777777">
        <w:trPr>
          <w:trHeight w:val="926"/>
        </w:trPr>
        <w:tc>
          <w:tcPr>
            <w:tcW w:w="658" w:type="dxa"/>
          </w:tcPr>
          <w:p w14:paraId="2AA3582F" w14:textId="77777777" w:rsidR="000F7186" w:rsidRDefault="000F7186">
            <w:pPr>
              <w:pStyle w:val="TableParagraph"/>
              <w:spacing w:before="51"/>
              <w:rPr>
                <w:b/>
                <w:sz w:val="24"/>
              </w:rPr>
            </w:pPr>
          </w:p>
          <w:p w14:paraId="577AC263" w14:textId="77777777" w:rsidR="000F7186" w:rsidRDefault="00000000">
            <w:pPr>
              <w:pStyle w:val="TableParagraph"/>
              <w:ind w:left="115"/>
              <w:rPr>
                <w:b/>
                <w:sz w:val="24"/>
              </w:rPr>
            </w:pPr>
            <w:r>
              <w:rPr>
                <w:b/>
                <w:spacing w:val="-10"/>
                <w:sz w:val="24"/>
              </w:rPr>
              <w:t>1</w:t>
            </w:r>
          </w:p>
        </w:tc>
        <w:tc>
          <w:tcPr>
            <w:tcW w:w="6982" w:type="dxa"/>
            <w:gridSpan w:val="2"/>
          </w:tcPr>
          <w:p w14:paraId="1B803C77" w14:textId="77777777" w:rsidR="000F7186" w:rsidRDefault="00000000">
            <w:pPr>
              <w:pStyle w:val="TableParagraph"/>
              <w:spacing w:before="17" w:line="390" w:lineRule="atLeast"/>
              <w:ind w:left="2525" w:right="2529" w:hanging="1"/>
              <w:jc w:val="center"/>
              <w:rPr>
                <w:b/>
                <w:sz w:val="24"/>
              </w:rPr>
            </w:pPr>
            <w:r>
              <w:rPr>
                <w:b/>
                <w:sz w:val="24"/>
              </w:rPr>
              <w:t xml:space="preserve">CHAPTER 1 </w:t>
            </w:r>
            <w:r>
              <w:rPr>
                <w:b/>
                <w:spacing w:val="-2"/>
                <w:sz w:val="24"/>
              </w:rPr>
              <w:t>INTRODUCTION</w:t>
            </w:r>
          </w:p>
        </w:tc>
        <w:tc>
          <w:tcPr>
            <w:tcW w:w="1378" w:type="dxa"/>
          </w:tcPr>
          <w:p w14:paraId="219C554F" w14:textId="77777777" w:rsidR="000F7186" w:rsidRDefault="000F7186">
            <w:pPr>
              <w:pStyle w:val="TableParagraph"/>
              <w:spacing w:before="46"/>
              <w:rPr>
                <w:b/>
                <w:sz w:val="24"/>
              </w:rPr>
            </w:pPr>
          </w:p>
          <w:p w14:paraId="05817465" w14:textId="77777777" w:rsidR="000F7186" w:rsidRDefault="00000000">
            <w:pPr>
              <w:pStyle w:val="TableParagraph"/>
              <w:spacing w:before="1"/>
              <w:ind w:left="71" w:right="38"/>
              <w:jc w:val="center"/>
              <w:rPr>
                <w:sz w:val="24"/>
              </w:rPr>
            </w:pPr>
            <w:r>
              <w:rPr>
                <w:sz w:val="24"/>
              </w:rPr>
              <w:t>1-</w:t>
            </w:r>
            <w:r>
              <w:rPr>
                <w:spacing w:val="-5"/>
                <w:sz w:val="24"/>
              </w:rPr>
              <w:t>13</w:t>
            </w:r>
          </w:p>
        </w:tc>
      </w:tr>
      <w:tr w:rsidR="000F7186" w14:paraId="0F995F29" w14:textId="77777777">
        <w:trPr>
          <w:trHeight w:val="667"/>
        </w:trPr>
        <w:tc>
          <w:tcPr>
            <w:tcW w:w="658" w:type="dxa"/>
          </w:tcPr>
          <w:p w14:paraId="07F9CCC3" w14:textId="77777777" w:rsidR="000F7186" w:rsidRDefault="00000000">
            <w:pPr>
              <w:pStyle w:val="TableParagraph"/>
              <w:spacing w:before="126"/>
              <w:ind w:left="115"/>
              <w:rPr>
                <w:sz w:val="24"/>
              </w:rPr>
            </w:pPr>
            <w:r>
              <w:rPr>
                <w:spacing w:val="-5"/>
                <w:sz w:val="24"/>
              </w:rPr>
              <w:t>1.1</w:t>
            </w:r>
          </w:p>
        </w:tc>
        <w:tc>
          <w:tcPr>
            <w:tcW w:w="6982" w:type="dxa"/>
            <w:gridSpan w:val="2"/>
          </w:tcPr>
          <w:p w14:paraId="1531046C" w14:textId="77777777" w:rsidR="000F7186" w:rsidRDefault="00000000">
            <w:pPr>
              <w:pStyle w:val="TableParagraph"/>
              <w:spacing w:before="126"/>
              <w:ind w:left="105"/>
              <w:rPr>
                <w:sz w:val="24"/>
              </w:rPr>
            </w:pPr>
            <w:r>
              <w:rPr>
                <w:spacing w:val="-2"/>
                <w:sz w:val="24"/>
              </w:rPr>
              <w:t>Introduction</w:t>
            </w:r>
          </w:p>
        </w:tc>
        <w:tc>
          <w:tcPr>
            <w:tcW w:w="1378" w:type="dxa"/>
          </w:tcPr>
          <w:p w14:paraId="148363D3" w14:textId="77777777" w:rsidR="000F7186" w:rsidRDefault="00000000">
            <w:pPr>
              <w:pStyle w:val="TableParagraph"/>
              <w:spacing w:before="126"/>
              <w:ind w:left="71" w:right="62"/>
              <w:jc w:val="center"/>
              <w:rPr>
                <w:sz w:val="24"/>
              </w:rPr>
            </w:pPr>
            <w:r>
              <w:rPr>
                <w:spacing w:val="-10"/>
                <w:sz w:val="24"/>
              </w:rPr>
              <w:t>2</w:t>
            </w:r>
          </w:p>
        </w:tc>
      </w:tr>
      <w:tr w:rsidR="000F7186" w14:paraId="1AD7BB0E" w14:textId="77777777">
        <w:trPr>
          <w:trHeight w:val="666"/>
        </w:trPr>
        <w:tc>
          <w:tcPr>
            <w:tcW w:w="658" w:type="dxa"/>
          </w:tcPr>
          <w:p w14:paraId="09E462A4" w14:textId="77777777" w:rsidR="000F7186" w:rsidRDefault="000F7186">
            <w:pPr>
              <w:pStyle w:val="TableParagraph"/>
              <w:rPr>
                <w:sz w:val="24"/>
              </w:rPr>
            </w:pPr>
          </w:p>
        </w:tc>
        <w:tc>
          <w:tcPr>
            <w:tcW w:w="1258" w:type="dxa"/>
          </w:tcPr>
          <w:p w14:paraId="19A8F0A4" w14:textId="77777777" w:rsidR="000F7186" w:rsidRDefault="00000000">
            <w:pPr>
              <w:pStyle w:val="TableParagraph"/>
              <w:spacing w:before="126"/>
              <w:ind w:left="105"/>
              <w:rPr>
                <w:sz w:val="24"/>
              </w:rPr>
            </w:pPr>
            <w:r>
              <w:rPr>
                <w:spacing w:val="-2"/>
                <w:sz w:val="24"/>
              </w:rPr>
              <w:t>1.1.1</w:t>
            </w:r>
          </w:p>
        </w:tc>
        <w:tc>
          <w:tcPr>
            <w:tcW w:w="5724" w:type="dxa"/>
          </w:tcPr>
          <w:p w14:paraId="01248CDD" w14:textId="77777777" w:rsidR="000F7186" w:rsidRDefault="00000000">
            <w:pPr>
              <w:pStyle w:val="TableParagraph"/>
              <w:spacing w:before="126"/>
              <w:ind w:left="105"/>
              <w:rPr>
                <w:sz w:val="24"/>
              </w:rPr>
            </w:pPr>
            <w:r>
              <w:rPr>
                <w:sz w:val="24"/>
              </w:rPr>
              <w:t>Introduction</w:t>
            </w:r>
            <w:r>
              <w:rPr>
                <w:spacing w:val="-4"/>
                <w:sz w:val="24"/>
              </w:rPr>
              <w:t xml:space="preserve"> </w:t>
            </w:r>
            <w:r>
              <w:rPr>
                <w:sz w:val="24"/>
              </w:rPr>
              <w:t>to</w:t>
            </w:r>
            <w:r>
              <w:rPr>
                <w:spacing w:val="-3"/>
                <w:sz w:val="24"/>
              </w:rPr>
              <w:t xml:space="preserve"> </w:t>
            </w:r>
            <w:r>
              <w:rPr>
                <w:sz w:val="24"/>
              </w:rPr>
              <w:t>the</w:t>
            </w:r>
            <w:r>
              <w:rPr>
                <w:spacing w:val="1"/>
                <w:sz w:val="24"/>
              </w:rPr>
              <w:t xml:space="preserve"> </w:t>
            </w:r>
            <w:r>
              <w:rPr>
                <w:sz w:val="24"/>
              </w:rPr>
              <w:t>concept</w:t>
            </w:r>
            <w:r>
              <w:rPr>
                <w:spacing w:val="2"/>
                <w:sz w:val="24"/>
              </w:rPr>
              <w:t xml:space="preserve"> </w:t>
            </w:r>
            <w:r>
              <w:rPr>
                <w:sz w:val="24"/>
              </w:rPr>
              <w:t>of</w:t>
            </w:r>
            <w:r>
              <w:rPr>
                <w:spacing w:val="-2"/>
                <w:sz w:val="24"/>
              </w:rPr>
              <w:t xml:space="preserve"> </w:t>
            </w:r>
            <w:r>
              <w:rPr>
                <w:spacing w:val="-5"/>
                <w:sz w:val="24"/>
              </w:rPr>
              <w:t>GST</w:t>
            </w:r>
          </w:p>
        </w:tc>
        <w:tc>
          <w:tcPr>
            <w:tcW w:w="1378" w:type="dxa"/>
          </w:tcPr>
          <w:p w14:paraId="723CA01F" w14:textId="77777777" w:rsidR="000F7186" w:rsidRDefault="00000000">
            <w:pPr>
              <w:pStyle w:val="TableParagraph"/>
              <w:spacing w:before="126"/>
              <w:ind w:left="71" w:right="62"/>
              <w:jc w:val="center"/>
              <w:rPr>
                <w:sz w:val="24"/>
              </w:rPr>
            </w:pPr>
            <w:r>
              <w:rPr>
                <w:spacing w:val="-10"/>
                <w:sz w:val="24"/>
              </w:rPr>
              <w:t>2</w:t>
            </w:r>
          </w:p>
        </w:tc>
      </w:tr>
      <w:tr w:rsidR="000F7186" w14:paraId="474142E0" w14:textId="77777777">
        <w:trPr>
          <w:trHeight w:val="672"/>
        </w:trPr>
        <w:tc>
          <w:tcPr>
            <w:tcW w:w="658" w:type="dxa"/>
          </w:tcPr>
          <w:p w14:paraId="612FB56A" w14:textId="77777777" w:rsidR="000F7186" w:rsidRDefault="000F7186">
            <w:pPr>
              <w:pStyle w:val="TableParagraph"/>
              <w:rPr>
                <w:sz w:val="24"/>
              </w:rPr>
            </w:pPr>
          </w:p>
        </w:tc>
        <w:tc>
          <w:tcPr>
            <w:tcW w:w="1258" w:type="dxa"/>
          </w:tcPr>
          <w:p w14:paraId="7E4F9F96" w14:textId="77777777" w:rsidR="000F7186" w:rsidRDefault="00000000">
            <w:pPr>
              <w:pStyle w:val="TableParagraph"/>
              <w:spacing w:before="126"/>
              <w:ind w:left="105"/>
              <w:rPr>
                <w:sz w:val="24"/>
              </w:rPr>
            </w:pPr>
            <w:r>
              <w:rPr>
                <w:spacing w:val="-2"/>
                <w:sz w:val="24"/>
              </w:rPr>
              <w:t>1.1.2</w:t>
            </w:r>
          </w:p>
        </w:tc>
        <w:tc>
          <w:tcPr>
            <w:tcW w:w="5724" w:type="dxa"/>
          </w:tcPr>
          <w:p w14:paraId="4FAA35E7" w14:textId="77777777" w:rsidR="000F7186" w:rsidRDefault="00000000">
            <w:pPr>
              <w:pStyle w:val="TableParagraph"/>
              <w:spacing w:before="126"/>
              <w:ind w:left="129"/>
              <w:rPr>
                <w:sz w:val="24"/>
              </w:rPr>
            </w:pPr>
            <w:r>
              <w:rPr>
                <w:sz w:val="24"/>
              </w:rPr>
              <w:t>Introduction</w:t>
            </w:r>
            <w:r>
              <w:rPr>
                <w:spacing w:val="-8"/>
                <w:sz w:val="24"/>
              </w:rPr>
              <w:t xml:space="preserve"> </w:t>
            </w:r>
            <w:r>
              <w:rPr>
                <w:sz w:val="24"/>
              </w:rPr>
              <w:t>to</w:t>
            </w:r>
            <w:r>
              <w:rPr>
                <w:spacing w:val="-5"/>
                <w:sz w:val="24"/>
              </w:rPr>
              <w:t xml:space="preserve"> </w:t>
            </w:r>
            <w:r>
              <w:rPr>
                <w:sz w:val="24"/>
              </w:rPr>
              <w:t>the</w:t>
            </w:r>
            <w:r>
              <w:rPr>
                <w:spacing w:val="-1"/>
                <w:sz w:val="24"/>
              </w:rPr>
              <w:t xml:space="preserve"> </w:t>
            </w:r>
            <w:r>
              <w:rPr>
                <w:sz w:val="24"/>
              </w:rPr>
              <w:t>concept of</w:t>
            </w:r>
            <w:r>
              <w:rPr>
                <w:spacing w:val="-8"/>
                <w:sz w:val="24"/>
              </w:rPr>
              <w:t xml:space="preserve"> </w:t>
            </w:r>
            <w:r>
              <w:rPr>
                <w:sz w:val="24"/>
              </w:rPr>
              <w:t>consumer</w:t>
            </w:r>
            <w:r>
              <w:rPr>
                <w:spacing w:val="6"/>
                <w:sz w:val="24"/>
              </w:rPr>
              <w:t xml:space="preserve"> </w:t>
            </w:r>
            <w:proofErr w:type="spellStart"/>
            <w:r>
              <w:rPr>
                <w:spacing w:val="-2"/>
                <w:sz w:val="24"/>
              </w:rPr>
              <w:t>behaviour</w:t>
            </w:r>
            <w:proofErr w:type="spellEnd"/>
          </w:p>
        </w:tc>
        <w:tc>
          <w:tcPr>
            <w:tcW w:w="1378" w:type="dxa"/>
          </w:tcPr>
          <w:p w14:paraId="4FE2B4DC" w14:textId="77777777" w:rsidR="000F7186" w:rsidRDefault="00000000">
            <w:pPr>
              <w:pStyle w:val="TableParagraph"/>
              <w:spacing w:before="126"/>
              <w:ind w:left="71" w:right="62"/>
              <w:jc w:val="center"/>
              <w:rPr>
                <w:sz w:val="24"/>
              </w:rPr>
            </w:pPr>
            <w:r>
              <w:rPr>
                <w:spacing w:val="-10"/>
                <w:sz w:val="24"/>
              </w:rPr>
              <w:t>4</w:t>
            </w:r>
          </w:p>
        </w:tc>
      </w:tr>
      <w:tr w:rsidR="000F7186" w14:paraId="3E1AD8D1" w14:textId="77777777">
        <w:trPr>
          <w:trHeight w:val="1079"/>
        </w:trPr>
        <w:tc>
          <w:tcPr>
            <w:tcW w:w="658" w:type="dxa"/>
          </w:tcPr>
          <w:p w14:paraId="2DAF54E2" w14:textId="77777777" w:rsidR="000F7186" w:rsidRDefault="000F7186">
            <w:pPr>
              <w:pStyle w:val="TableParagraph"/>
              <w:rPr>
                <w:sz w:val="24"/>
              </w:rPr>
            </w:pPr>
          </w:p>
        </w:tc>
        <w:tc>
          <w:tcPr>
            <w:tcW w:w="1258" w:type="dxa"/>
          </w:tcPr>
          <w:p w14:paraId="3A581CD9" w14:textId="77777777" w:rsidR="000F7186" w:rsidRDefault="000F7186">
            <w:pPr>
              <w:pStyle w:val="TableParagraph"/>
              <w:spacing w:before="56"/>
              <w:rPr>
                <w:b/>
                <w:sz w:val="24"/>
              </w:rPr>
            </w:pPr>
          </w:p>
          <w:p w14:paraId="615773E4" w14:textId="77777777" w:rsidR="000F7186" w:rsidRDefault="00000000">
            <w:pPr>
              <w:pStyle w:val="TableParagraph"/>
              <w:ind w:left="105"/>
              <w:rPr>
                <w:sz w:val="24"/>
              </w:rPr>
            </w:pPr>
            <w:r>
              <w:rPr>
                <w:spacing w:val="-2"/>
                <w:sz w:val="24"/>
              </w:rPr>
              <w:t>1.1.3</w:t>
            </w:r>
          </w:p>
        </w:tc>
        <w:tc>
          <w:tcPr>
            <w:tcW w:w="5724" w:type="dxa"/>
          </w:tcPr>
          <w:p w14:paraId="7305E178" w14:textId="77777777" w:rsidR="000F7186" w:rsidRDefault="00000000">
            <w:pPr>
              <w:pStyle w:val="TableParagraph"/>
              <w:spacing w:before="126" w:line="360" w:lineRule="auto"/>
              <w:ind w:left="105"/>
              <w:rPr>
                <w:sz w:val="24"/>
              </w:rPr>
            </w:pPr>
            <w:r>
              <w:rPr>
                <w:sz w:val="24"/>
              </w:rPr>
              <w:t>Effects</w:t>
            </w:r>
            <w:r>
              <w:rPr>
                <w:spacing w:val="-7"/>
                <w:sz w:val="24"/>
              </w:rPr>
              <w:t xml:space="preserve"> </w:t>
            </w:r>
            <w:r>
              <w:rPr>
                <w:sz w:val="24"/>
              </w:rPr>
              <w:t>of</w:t>
            </w:r>
            <w:r>
              <w:rPr>
                <w:spacing w:val="-10"/>
                <w:sz w:val="24"/>
              </w:rPr>
              <w:t xml:space="preserve"> </w:t>
            </w:r>
            <w:r>
              <w:rPr>
                <w:sz w:val="24"/>
              </w:rPr>
              <w:t>GST</w:t>
            </w:r>
            <w:r>
              <w:rPr>
                <w:spacing w:val="-7"/>
                <w:sz w:val="24"/>
              </w:rPr>
              <w:t xml:space="preserve"> </w:t>
            </w:r>
            <w:r>
              <w:rPr>
                <w:sz w:val="24"/>
              </w:rPr>
              <w:t>on</w:t>
            </w:r>
            <w:r>
              <w:rPr>
                <w:spacing w:val="-9"/>
                <w:sz w:val="24"/>
              </w:rPr>
              <w:t xml:space="preserve"> </w:t>
            </w:r>
            <w:r>
              <w:rPr>
                <w:sz w:val="24"/>
              </w:rPr>
              <w:t>consumer</w:t>
            </w:r>
            <w:r>
              <w:rPr>
                <w:spacing w:val="-4"/>
                <w:sz w:val="24"/>
              </w:rPr>
              <w:t xml:space="preserve"> </w:t>
            </w:r>
            <w:proofErr w:type="spellStart"/>
            <w:r>
              <w:rPr>
                <w:sz w:val="24"/>
              </w:rPr>
              <w:t>behaviour</w:t>
            </w:r>
            <w:proofErr w:type="spellEnd"/>
            <w:r>
              <w:rPr>
                <w:spacing w:val="-4"/>
                <w:sz w:val="24"/>
              </w:rPr>
              <w:t xml:space="preserve"> </w:t>
            </w:r>
            <w:r>
              <w:rPr>
                <w:sz w:val="24"/>
              </w:rPr>
              <w:t>and</w:t>
            </w:r>
            <w:r>
              <w:rPr>
                <w:spacing w:val="-5"/>
                <w:sz w:val="24"/>
              </w:rPr>
              <w:t xml:space="preserve"> </w:t>
            </w:r>
            <w:r>
              <w:rPr>
                <w:sz w:val="24"/>
              </w:rPr>
              <w:t xml:space="preserve">consumption </w:t>
            </w:r>
            <w:r>
              <w:rPr>
                <w:spacing w:val="-2"/>
                <w:sz w:val="24"/>
              </w:rPr>
              <w:t>patterns</w:t>
            </w:r>
          </w:p>
        </w:tc>
        <w:tc>
          <w:tcPr>
            <w:tcW w:w="1378" w:type="dxa"/>
          </w:tcPr>
          <w:p w14:paraId="43A7AB29" w14:textId="77777777" w:rsidR="000F7186" w:rsidRDefault="000F7186">
            <w:pPr>
              <w:pStyle w:val="TableParagraph"/>
              <w:spacing w:before="56"/>
              <w:rPr>
                <w:b/>
                <w:sz w:val="24"/>
              </w:rPr>
            </w:pPr>
          </w:p>
          <w:p w14:paraId="125E1366" w14:textId="77777777" w:rsidR="000F7186" w:rsidRDefault="00000000">
            <w:pPr>
              <w:pStyle w:val="TableParagraph"/>
              <w:ind w:left="71" w:right="4"/>
              <w:jc w:val="center"/>
              <w:rPr>
                <w:sz w:val="24"/>
              </w:rPr>
            </w:pPr>
            <w:r>
              <w:rPr>
                <w:spacing w:val="-10"/>
                <w:sz w:val="24"/>
              </w:rPr>
              <w:t>4</w:t>
            </w:r>
          </w:p>
        </w:tc>
      </w:tr>
      <w:tr w:rsidR="000F7186" w14:paraId="58A91A4A" w14:textId="77777777">
        <w:trPr>
          <w:trHeight w:val="667"/>
        </w:trPr>
        <w:tc>
          <w:tcPr>
            <w:tcW w:w="658" w:type="dxa"/>
          </w:tcPr>
          <w:p w14:paraId="26FC9C93" w14:textId="77777777" w:rsidR="000F7186" w:rsidRDefault="000F7186">
            <w:pPr>
              <w:pStyle w:val="TableParagraph"/>
              <w:rPr>
                <w:sz w:val="24"/>
              </w:rPr>
            </w:pPr>
          </w:p>
        </w:tc>
        <w:tc>
          <w:tcPr>
            <w:tcW w:w="1258" w:type="dxa"/>
          </w:tcPr>
          <w:p w14:paraId="440F744A" w14:textId="77777777" w:rsidR="000F7186" w:rsidRDefault="00000000">
            <w:pPr>
              <w:pStyle w:val="TableParagraph"/>
              <w:spacing w:before="126"/>
              <w:ind w:left="105"/>
              <w:rPr>
                <w:sz w:val="24"/>
              </w:rPr>
            </w:pPr>
            <w:r>
              <w:rPr>
                <w:spacing w:val="-2"/>
                <w:sz w:val="24"/>
              </w:rPr>
              <w:t>1.1.4</w:t>
            </w:r>
          </w:p>
        </w:tc>
        <w:tc>
          <w:tcPr>
            <w:tcW w:w="5724" w:type="dxa"/>
          </w:tcPr>
          <w:p w14:paraId="1FED2043" w14:textId="77777777" w:rsidR="000F7186" w:rsidRDefault="00000000">
            <w:pPr>
              <w:pStyle w:val="TableParagraph"/>
              <w:spacing w:before="126"/>
              <w:ind w:left="105"/>
              <w:rPr>
                <w:sz w:val="24"/>
              </w:rPr>
            </w:pPr>
            <w:r>
              <w:rPr>
                <w:sz w:val="24"/>
              </w:rPr>
              <w:t>The</w:t>
            </w:r>
            <w:r>
              <w:rPr>
                <w:spacing w:val="-1"/>
                <w:sz w:val="24"/>
              </w:rPr>
              <w:t xml:space="preserve"> </w:t>
            </w:r>
            <w:r>
              <w:rPr>
                <w:sz w:val="24"/>
              </w:rPr>
              <w:t>evolution</w:t>
            </w:r>
            <w:r>
              <w:rPr>
                <w:spacing w:val="-4"/>
                <w:sz w:val="24"/>
              </w:rPr>
              <w:t xml:space="preserve"> </w:t>
            </w:r>
            <w:r>
              <w:rPr>
                <w:sz w:val="24"/>
              </w:rPr>
              <w:t>of</w:t>
            </w:r>
            <w:r>
              <w:rPr>
                <w:spacing w:val="-7"/>
                <w:sz w:val="24"/>
              </w:rPr>
              <w:t xml:space="preserve"> </w:t>
            </w:r>
            <w:r>
              <w:rPr>
                <w:spacing w:val="-5"/>
                <w:sz w:val="24"/>
              </w:rPr>
              <w:t>GST</w:t>
            </w:r>
          </w:p>
        </w:tc>
        <w:tc>
          <w:tcPr>
            <w:tcW w:w="1378" w:type="dxa"/>
          </w:tcPr>
          <w:p w14:paraId="66FB7AF6" w14:textId="77777777" w:rsidR="000F7186" w:rsidRDefault="00000000">
            <w:pPr>
              <w:pStyle w:val="TableParagraph"/>
              <w:spacing w:before="126"/>
              <w:ind w:left="71" w:right="62"/>
              <w:jc w:val="center"/>
              <w:rPr>
                <w:sz w:val="24"/>
              </w:rPr>
            </w:pPr>
            <w:r>
              <w:rPr>
                <w:spacing w:val="-10"/>
                <w:sz w:val="24"/>
              </w:rPr>
              <w:t>5</w:t>
            </w:r>
          </w:p>
        </w:tc>
      </w:tr>
      <w:tr w:rsidR="000F7186" w14:paraId="46B5FDBD" w14:textId="77777777">
        <w:trPr>
          <w:trHeight w:val="671"/>
        </w:trPr>
        <w:tc>
          <w:tcPr>
            <w:tcW w:w="658" w:type="dxa"/>
          </w:tcPr>
          <w:p w14:paraId="6A626A70" w14:textId="77777777" w:rsidR="000F7186" w:rsidRDefault="000F7186">
            <w:pPr>
              <w:pStyle w:val="TableParagraph"/>
              <w:rPr>
                <w:sz w:val="24"/>
              </w:rPr>
            </w:pPr>
          </w:p>
        </w:tc>
        <w:tc>
          <w:tcPr>
            <w:tcW w:w="1258" w:type="dxa"/>
          </w:tcPr>
          <w:p w14:paraId="5C9A378F" w14:textId="77777777" w:rsidR="000F7186" w:rsidRDefault="00000000">
            <w:pPr>
              <w:pStyle w:val="TableParagraph"/>
              <w:spacing w:before="126"/>
              <w:ind w:left="105"/>
              <w:rPr>
                <w:sz w:val="24"/>
              </w:rPr>
            </w:pPr>
            <w:r>
              <w:rPr>
                <w:spacing w:val="-2"/>
                <w:sz w:val="24"/>
              </w:rPr>
              <w:t>1.1.5</w:t>
            </w:r>
          </w:p>
        </w:tc>
        <w:tc>
          <w:tcPr>
            <w:tcW w:w="5724" w:type="dxa"/>
          </w:tcPr>
          <w:p w14:paraId="23523FDE" w14:textId="77777777" w:rsidR="000F7186" w:rsidRDefault="00000000">
            <w:pPr>
              <w:pStyle w:val="TableParagraph"/>
              <w:spacing w:before="126"/>
              <w:ind w:left="105"/>
              <w:rPr>
                <w:sz w:val="24"/>
              </w:rPr>
            </w:pPr>
            <w:r>
              <w:rPr>
                <w:sz w:val="24"/>
              </w:rPr>
              <w:t>The</w:t>
            </w:r>
            <w:r>
              <w:rPr>
                <w:spacing w:val="-2"/>
                <w:sz w:val="24"/>
              </w:rPr>
              <w:t xml:space="preserve"> </w:t>
            </w:r>
            <w:r>
              <w:rPr>
                <w:sz w:val="24"/>
              </w:rPr>
              <w:t>effect of</w:t>
            </w:r>
            <w:r>
              <w:rPr>
                <w:spacing w:val="-8"/>
                <w:sz w:val="24"/>
              </w:rPr>
              <w:t xml:space="preserve"> </w:t>
            </w:r>
            <w:r>
              <w:rPr>
                <w:sz w:val="24"/>
              </w:rPr>
              <w:t>GST</w:t>
            </w:r>
            <w:r>
              <w:rPr>
                <w:spacing w:val="1"/>
                <w:sz w:val="24"/>
              </w:rPr>
              <w:t xml:space="preserve"> </w:t>
            </w:r>
            <w:r>
              <w:rPr>
                <w:sz w:val="24"/>
              </w:rPr>
              <w:t>on</w:t>
            </w:r>
            <w:r>
              <w:rPr>
                <w:spacing w:val="-5"/>
                <w:sz w:val="24"/>
              </w:rPr>
              <w:t xml:space="preserve"> </w:t>
            </w:r>
            <w:r>
              <w:rPr>
                <w:sz w:val="24"/>
              </w:rPr>
              <w:t>automobile</w:t>
            </w:r>
            <w:r>
              <w:rPr>
                <w:spacing w:val="-1"/>
                <w:sz w:val="24"/>
              </w:rPr>
              <w:t xml:space="preserve"> </w:t>
            </w:r>
            <w:r>
              <w:rPr>
                <w:spacing w:val="-2"/>
                <w:sz w:val="24"/>
              </w:rPr>
              <w:t>sector</w:t>
            </w:r>
          </w:p>
        </w:tc>
        <w:tc>
          <w:tcPr>
            <w:tcW w:w="1378" w:type="dxa"/>
          </w:tcPr>
          <w:p w14:paraId="2568F61A" w14:textId="77777777" w:rsidR="000F7186" w:rsidRDefault="00000000">
            <w:pPr>
              <w:pStyle w:val="TableParagraph"/>
              <w:spacing w:before="126"/>
              <w:ind w:left="71" w:right="62"/>
              <w:jc w:val="center"/>
              <w:rPr>
                <w:sz w:val="24"/>
              </w:rPr>
            </w:pPr>
            <w:r>
              <w:rPr>
                <w:spacing w:val="-10"/>
                <w:sz w:val="24"/>
              </w:rPr>
              <w:t>6</w:t>
            </w:r>
          </w:p>
        </w:tc>
      </w:tr>
      <w:tr w:rsidR="000F7186" w14:paraId="71E8A5F9" w14:textId="77777777">
        <w:trPr>
          <w:trHeight w:val="666"/>
        </w:trPr>
        <w:tc>
          <w:tcPr>
            <w:tcW w:w="658" w:type="dxa"/>
          </w:tcPr>
          <w:p w14:paraId="4ED421A3" w14:textId="77777777" w:rsidR="000F7186" w:rsidRDefault="000F7186">
            <w:pPr>
              <w:pStyle w:val="TableParagraph"/>
              <w:rPr>
                <w:sz w:val="24"/>
              </w:rPr>
            </w:pPr>
          </w:p>
        </w:tc>
        <w:tc>
          <w:tcPr>
            <w:tcW w:w="1258" w:type="dxa"/>
          </w:tcPr>
          <w:p w14:paraId="3B1B4C39" w14:textId="77777777" w:rsidR="000F7186" w:rsidRDefault="00000000">
            <w:pPr>
              <w:pStyle w:val="TableParagraph"/>
              <w:spacing w:before="126"/>
              <w:ind w:left="105"/>
              <w:rPr>
                <w:sz w:val="24"/>
              </w:rPr>
            </w:pPr>
            <w:r>
              <w:rPr>
                <w:spacing w:val="-2"/>
                <w:sz w:val="24"/>
              </w:rPr>
              <w:t>1.1.6</w:t>
            </w:r>
          </w:p>
        </w:tc>
        <w:tc>
          <w:tcPr>
            <w:tcW w:w="5724" w:type="dxa"/>
          </w:tcPr>
          <w:p w14:paraId="2147F0AA" w14:textId="77777777" w:rsidR="000F7186" w:rsidRDefault="00000000">
            <w:pPr>
              <w:pStyle w:val="TableParagraph"/>
              <w:spacing w:before="126"/>
              <w:ind w:left="105"/>
              <w:rPr>
                <w:sz w:val="24"/>
              </w:rPr>
            </w:pPr>
            <w:r>
              <w:rPr>
                <w:sz w:val="24"/>
              </w:rPr>
              <w:t>The</w:t>
            </w:r>
            <w:r>
              <w:rPr>
                <w:spacing w:val="-2"/>
                <w:sz w:val="24"/>
              </w:rPr>
              <w:t xml:space="preserve"> </w:t>
            </w:r>
            <w:r>
              <w:rPr>
                <w:sz w:val="24"/>
              </w:rPr>
              <w:t>effect of</w:t>
            </w:r>
            <w:r>
              <w:rPr>
                <w:spacing w:val="-7"/>
                <w:sz w:val="24"/>
              </w:rPr>
              <w:t xml:space="preserve"> </w:t>
            </w:r>
            <w:r>
              <w:rPr>
                <w:sz w:val="24"/>
              </w:rPr>
              <w:t>GST</w:t>
            </w:r>
            <w:r>
              <w:rPr>
                <w:spacing w:val="1"/>
                <w:sz w:val="24"/>
              </w:rPr>
              <w:t xml:space="preserve"> </w:t>
            </w:r>
            <w:r>
              <w:rPr>
                <w:sz w:val="24"/>
              </w:rPr>
              <w:t>on</w:t>
            </w:r>
            <w:r>
              <w:rPr>
                <w:spacing w:val="-4"/>
                <w:sz w:val="24"/>
              </w:rPr>
              <w:t xml:space="preserve"> </w:t>
            </w:r>
            <w:r>
              <w:rPr>
                <w:sz w:val="24"/>
              </w:rPr>
              <w:t>FMCG</w:t>
            </w:r>
            <w:r>
              <w:rPr>
                <w:spacing w:val="-1"/>
                <w:sz w:val="24"/>
              </w:rPr>
              <w:t xml:space="preserve"> </w:t>
            </w:r>
            <w:r>
              <w:rPr>
                <w:spacing w:val="-2"/>
                <w:sz w:val="24"/>
              </w:rPr>
              <w:t>sector</w:t>
            </w:r>
          </w:p>
        </w:tc>
        <w:tc>
          <w:tcPr>
            <w:tcW w:w="1378" w:type="dxa"/>
          </w:tcPr>
          <w:p w14:paraId="5FE867F2" w14:textId="77777777" w:rsidR="000F7186" w:rsidRDefault="00000000">
            <w:pPr>
              <w:pStyle w:val="TableParagraph"/>
              <w:spacing w:before="126"/>
              <w:ind w:left="71" w:right="62"/>
              <w:jc w:val="center"/>
              <w:rPr>
                <w:sz w:val="24"/>
              </w:rPr>
            </w:pPr>
            <w:r>
              <w:rPr>
                <w:spacing w:val="-10"/>
                <w:sz w:val="24"/>
              </w:rPr>
              <w:t>7</w:t>
            </w:r>
          </w:p>
        </w:tc>
      </w:tr>
      <w:tr w:rsidR="000F7186" w14:paraId="56083931" w14:textId="77777777">
        <w:trPr>
          <w:trHeight w:val="667"/>
        </w:trPr>
        <w:tc>
          <w:tcPr>
            <w:tcW w:w="658" w:type="dxa"/>
          </w:tcPr>
          <w:p w14:paraId="0534335A" w14:textId="77777777" w:rsidR="000F7186" w:rsidRDefault="000F7186">
            <w:pPr>
              <w:pStyle w:val="TableParagraph"/>
              <w:rPr>
                <w:sz w:val="24"/>
              </w:rPr>
            </w:pPr>
          </w:p>
        </w:tc>
        <w:tc>
          <w:tcPr>
            <w:tcW w:w="1258" w:type="dxa"/>
          </w:tcPr>
          <w:p w14:paraId="3EA2BAC5" w14:textId="77777777" w:rsidR="000F7186" w:rsidRDefault="00000000">
            <w:pPr>
              <w:pStyle w:val="TableParagraph"/>
              <w:spacing w:before="126"/>
              <w:ind w:left="105"/>
              <w:rPr>
                <w:sz w:val="24"/>
              </w:rPr>
            </w:pPr>
            <w:r>
              <w:rPr>
                <w:spacing w:val="-2"/>
                <w:sz w:val="24"/>
              </w:rPr>
              <w:t>1.1.7</w:t>
            </w:r>
          </w:p>
        </w:tc>
        <w:tc>
          <w:tcPr>
            <w:tcW w:w="5724" w:type="dxa"/>
          </w:tcPr>
          <w:p w14:paraId="03E3DE74" w14:textId="77777777" w:rsidR="000F7186" w:rsidRDefault="00000000">
            <w:pPr>
              <w:pStyle w:val="TableParagraph"/>
              <w:spacing w:before="126"/>
              <w:ind w:left="105"/>
              <w:rPr>
                <w:sz w:val="24"/>
              </w:rPr>
            </w:pPr>
            <w:r>
              <w:rPr>
                <w:sz w:val="24"/>
              </w:rPr>
              <w:t>The</w:t>
            </w:r>
            <w:r>
              <w:rPr>
                <w:spacing w:val="-2"/>
                <w:sz w:val="24"/>
              </w:rPr>
              <w:t xml:space="preserve"> </w:t>
            </w:r>
            <w:r>
              <w:rPr>
                <w:sz w:val="24"/>
              </w:rPr>
              <w:t>effect of</w:t>
            </w:r>
            <w:r>
              <w:rPr>
                <w:spacing w:val="-8"/>
                <w:sz w:val="24"/>
              </w:rPr>
              <w:t xml:space="preserve"> </w:t>
            </w:r>
            <w:r>
              <w:rPr>
                <w:sz w:val="24"/>
              </w:rPr>
              <w:t>GST</w:t>
            </w:r>
            <w:r>
              <w:rPr>
                <w:spacing w:val="2"/>
                <w:sz w:val="24"/>
              </w:rPr>
              <w:t xml:space="preserve"> </w:t>
            </w:r>
            <w:r>
              <w:rPr>
                <w:sz w:val="24"/>
              </w:rPr>
              <w:t>on</w:t>
            </w:r>
            <w:r>
              <w:rPr>
                <w:spacing w:val="-5"/>
                <w:sz w:val="24"/>
              </w:rPr>
              <w:t xml:space="preserve"> </w:t>
            </w:r>
            <w:r>
              <w:rPr>
                <w:sz w:val="24"/>
              </w:rPr>
              <w:t>service</w:t>
            </w:r>
            <w:r>
              <w:rPr>
                <w:spacing w:val="-1"/>
                <w:sz w:val="24"/>
              </w:rPr>
              <w:t xml:space="preserve"> </w:t>
            </w:r>
            <w:r>
              <w:rPr>
                <w:spacing w:val="-2"/>
                <w:sz w:val="24"/>
              </w:rPr>
              <w:t>sector</w:t>
            </w:r>
          </w:p>
        </w:tc>
        <w:tc>
          <w:tcPr>
            <w:tcW w:w="1378" w:type="dxa"/>
          </w:tcPr>
          <w:p w14:paraId="57D9B52C" w14:textId="77777777" w:rsidR="000F7186" w:rsidRDefault="00000000">
            <w:pPr>
              <w:pStyle w:val="TableParagraph"/>
              <w:spacing w:before="126"/>
              <w:ind w:left="71" w:right="62"/>
              <w:jc w:val="center"/>
              <w:rPr>
                <w:sz w:val="24"/>
              </w:rPr>
            </w:pPr>
            <w:r>
              <w:rPr>
                <w:spacing w:val="-10"/>
                <w:sz w:val="24"/>
              </w:rPr>
              <w:t>9</w:t>
            </w:r>
          </w:p>
        </w:tc>
      </w:tr>
      <w:tr w:rsidR="000F7186" w14:paraId="68C03452" w14:textId="77777777">
        <w:trPr>
          <w:trHeight w:val="666"/>
        </w:trPr>
        <w:tc>
          <w:tcPr>
            <w:tcW w:w="658" w:type="dxa"/>
          </w:tcPr>
          <w:p w14:paraId="1486EF56" w14:textId="77777777" w:rsidR="000F7186" w:rsidRDefault="00000000">
            <w:pPr>
              <w:pStyle w:val="TableParagraph"/>
              <w:spacing w:before="126"/>
              <w:ind w:left="177"/>
              <w:rPr>
                <w:sz w:val="24"/>
              </w:rPr>
            </w:pPr>
            <w:r>
              <w:rPr>
                <w:spacing w:val="-5"/>
                <w:sz w:val="24"/>
              </w:rPr>
              <w:t>1.2</w:t>
            </w:r>
          </w:p>
        </w:tc>
        <w:tc>
          <w:tcPr>
            <w:tcW w:w="6982" w:type="dxa"/>
            <w:gridSpan w:val="2"/>
          </w:tcPr>
          <w:p w14:paraId="17986440" w14:textId="77777777" w:rsidR="000F7186" w:rsidRDefault="00000000">
            <w:pPr>
              <w:pStyle w:val="TableParagraph"/>
              <w:spacing w:before="126"/>
              <w:ind w:left="105"/>
              <w:rPr>
                <w:sz w:val="24"/>
              </w:rPr>
            </w:pPr>
            <w:r>
              <w:rPr>
                <w:sz w:val="24"/>
              </w:rPr>
              <w:t>Background</w:t>
            </w:r>
            <w:r>
              <w:rPr>
                <w:spacing w:val="2"/>
                <w:sz w:val="24"/>
              </w:rPr>
              <w:t xml:space="preserve"> </w:t>
            </w:r>
            <w:r>
              <w:rPr>
                <w:sz w:val="24"/>
              </w:rPr>
              <w:t>of</w:t>
            </w:r>
            <w:r>
              <w:rPr>
                <w:spacing w:val="-6"/>
                <w:sz w:val="24"/>
              </w:rPr>
              <w:t xml:space="preserve"> </w:t>
            </w:r>
            <w:r>
              <w:rPr>
                <w:sz w:val="24"/>
              </w:rPr>
              <w:t>the</w:t>
            </w:r>
            <w:r>
              <w:rPr>
                <w:spacing w:val="3"/>
                <w:sz w:val="24"/>
              </w:rPr>
              <w:t xml:space="preserve"> </w:t>
            </w:r>
            <w:r>
              <w:rPr>
                <w:spacing w:val="-4"/>
                <w:sz w:val="24"/>
              </w:rPr>
              <w:t>Study</w:t>
            </w:r>
          </w:p>
        </w:tc>
        <w:tc>
          <w:tcPr>
            <w:tcW w:w="1378" w:type="dxa"/>
          </w:tcPr>
          <w:p w14:paraId="4C4AB2F5" w14:textId="77777777" w:rsidR="000F7186" w:rsidRDefault="00000000">
            <w:pPr>
              <w:pStyle w:val="TableParagraph"/>
              <w:spacing w:before="126"/>
              <w:ind w:left="71"/>
              <w:jc w:val="center"/>
              <w:rPr>
                <w:sz w:val="24"/>
              </w:rPr>
            </w:pPr>
            <w:r>
              <w:rPr>
                <w:spacing w:val="-5"/>
                <w:sz w:val="24"/>
              </w:rPr>
              <w:t>10</w:t>
            </w:r>
          </w:p>
        </w:tc>
      </w:tr>
      <w:tr w:rsidR="000F7186" w14:paraId="3E98521D" w14:textId="77777777">
        <w:trPr>
          <w:trHeight w:val="672"/>
        </w:trPr>
        <w:tc>
          <w:tcPr>
            <w:tcW w:w="658" w:type="dxa"/>
          </w:tcPr>
          <w:p w14:paraId="30A42D65" w14:textId="77777777" w:rsidR="000F7186" w:rsidRDefault="000F7186">
            <w:pPr>
              <w:pStyle w:val="TableParagraph"/>
              <w:rPr>
                <w:sz w:val="24"/>
              </w:rPr>
            </w:pPr>
          </w:p>
        </w:tc>
        <w:tc>
          <w:tcPr>
            <w:tcW w:w="1258" w:type="dxa"/>
          </w:tcPr>
          <w:p w14:paraId="256E3BFB" w14:textId="77777777" w:rsidR="000F7186" w:rsidRDefault="00000000">
            <w:pPr>
              <w:pStyle w:val="TableParagraph"/>
              <w:spacing w:before="126"/>
              <w:ind w:left="105"/>
              <w:rPr>
                <w:sz w:val="24"/>
              </w:rPr>
            </w:pPr>
            <w:r>
              <w:rPr>
                <w:spacing w:val="-2"/>
                <w:sz w:val="24"/>
              </w:rPr>
              <w:t>1.2.1</w:t>
            </w:r>
          </w:p>
        </w:tc>
        <w:tc>
          <w:tcPr>
            <w:tcW w:w="5724" w:type="dxa"/>
          </w:tcPr>
          <w:p w14:paraId="10FFE02E" w14:textId="77777777" w:rsidR="000F7186" w:rsidRDefault="00000000">
            <w:pPr>
              <w:pStyle w:val="TableParagraph"/>
              <w:spacing w:before="126"/>
              <w:ind w:left="105"/>
              <w:rPr>
                <w:sz w:val="24"/>
              </w:rPr>
            </w:pPr>
            <w:r>
              <w:rPr>
                <w:sz w:val="24"/>
              </w:rPr>
              <w:t>Goods</w:t>
            </w:r>
            <w:r>
              <w:rPr>
                <w:spacing w:val="-1"/>
                <w:sz w:val="24"/>
              </w:rPr>
              <w:t xml:space="preserve"> </w:t>
            </w:r>
            <w:r>
              <w:rPr>
                <w:sz w:val="24"/>
              </w:rPr>
              <w:t>and services</w:t>
            </w:r>
            <w:r>
              <w:rPr>
                <w:spacing w:val="-1"/>
                <w:sz w:val="24"/>
              </w:rPr>
              <w:t xml:space="preserve"> </w:t>
            </w:r>
            <w:r>
              <w:rPr>
                <w:sz w:val="24"/>
              </w:rPr>
              <w:t>tax</w:t>
            </w:r>
            <w:r>
              <w:rPr>
                <w:spacing w:val="-3"/>
                <w:sz w:val="24"/>
              </w:rPr>
              <w:t xml:space="preserve"> </w:t>
            </w:r>
            <w:r>
              <w:rPr>
                <w:spacing w:val="-4"/>
                <w:sz w:val="24"/>
              </w:rPr>
              <w:t>(GST)</w:t>
            </w:r>
          </w:p>
        </w:tc>
        <w:tc>
          <w:tcPr>
            <w:tcW w:w="1378" w:type="dxa"/>
          </w:tcPr>
          <w:p w14:paraId="43480FF0" w14:textId="77777777" w:rsidR="000F7186" w:rsidRDefault="00000000">
            <w:pPr>
              <w:pStyle w:val="TableParagraph"/>
              <w:spacing w:before="126"/>
              <w:ind w:left="71"/>
              <w:jc w:val="center"/>
              <w:rPr>
                <w:sz w:val="24"/>
              </w:rPr>
            </w:pPr>
            <w:r>
              <w:rPr>
                <w:spacing w:val="-5"/>
                <w:sz w:val="24"/>
              </w:rPr>
              <w:t>10</w:t>
            </w:r>
          </w:p>
        </w:tc>
      </w:tr>
      <w:tr w:rsidR="000F7186" w14:paraId="714179B9" w14:textId="77777777">
        <w:trPr>
          <w:trHeight w:val="1247"/>
        </w:trPr>
        <w:tc>
          <w:tcPr>
            <w:tcW w:w="658" w:type="dxa"/>
          </w:tcPr>
          <w:p w14:paraId="7492F9E6" w14:textId="77777777" w:rsidR="000F7186" w:rsidRDefault="000F7186">
            <w:pPr>
              <w:pStyle w:val="TableParagraph"/>
              <w:rPr>
                <w:sz w:val="24"/>
              </w:rPr>
            </w:pPr>
          </w:p>
        </w:tc>
        <w:tc>
          <w:tcPr>
            <w:tcW w:w="1258" w:type="dxa"/>
          </w:tcPr>
          <w:p w14:paraId="4589E4D1" w14:textId="77777777" w:rsidR="000F7186" w:rsidRDefault="000F7186">
            <w:pPr>
              <w:pStyle w:val="TableParagraph"/>
              <w:rPr>
                <w:b/>
                <w:sz w:val="24"/>
              </w:rPr>
            </w:pPr>
          </w:p>
          <w:p w14:paraId="561BEDEE" w14:textId="77777777" w:rsidR="000F7186" w:rsidRDefault="000F7186">
            <w:pPr>
              <w:pStyle w:val="TableParagraph"/>
              <w:spacing w:before="68"/>
              <w:rPr>
                <w:b/>
                <w:sz w:val="24"/>
              </w:rPr>
            </w:pPr>
          </w:p>
          <w:p w14:paraId="0883B2A9" w14:textId="77777777" w:rsidR="000F7186" w:rsidRDefault="00000000">
            <w:pPr>
              <w:pStyle w:val="TableParagraph"/>
              <w:ind w:left="105"/>
              <w:rPr>
                <w:sz w:val="24"/>
              </w:rPr>
            </w:pPr>
            <w:r>
              <w:rPr>
                <w:spacing w:val="-2"/>
                <w:sz w:val="24"/>
              </w:rPr>
              <w:t>1.2.2</w:t>
            </w:r>
          </w:p>
        </w:tc>
        <w:tc>
          <w:tcPr>
            <w:tcW w:w="5724" w:type="dxa"/>
          </w:tcPr>
          <w:p w14:paraId="3F699FC9" w14:textId="77777777" w:rsidR="000F7186" w:rsidRDefault="00000000">
            <w:pPr>
              <w:pStyle w:val="TableParagraph"/>
              <w:spacing w:before="207" w:line="360" w:lineRule="auto"/>
              <w:ind w:left="105" w:right="32"/>
              <w:rPr>
                <w:sz w:val="24"/>
              </w:rPr>
            </w:pPr>
            <w:r>
              <w:rPr>
                <w:sz w:val="24"/>
              </w:rPr>
              <w:t>Role</w:t>
            </w:r>
            <w:r>
              <w:rPr>
                <w:spacing w:val="-8"/>
                <w:sz w:val="24"/>
              </w:rPr>
              <w:t xml:space="preserve"> </w:t>
            </w:r>
            <w:r>
              <w:rPr>
                <w:sz w:val="24"/>
              </w:rPr>
              <w:t>of</w:t>
            </w:r>
            <w:r>
              <w:rPr>
                <w:spacing w:val="-13"/>
                <w:sz w:val="24"/>
              </w:rPr>
              <w:t xml:space="preserve"> </w:t>
            </w:r>
            <w:r>
              <w:rPr>
                <w:sz w:val="24"/>
              </w:rPr>
              <w:t>GST</w:t>
            </w:r>
            <w:r>
              <w:rPr>
                <w:spacing w:val="-5"/>
                <w:sz w:val="24"/>
              </w:rPr>
              <w:t xml:space="preserve"> </w:t>
            </w:r>
            <w:r>
              <w:rPr>
                <w:sz w:val="24"/>
              </w:rPr>
              <w:t>in</w:t>
            </w:r>
            <w:r>
              <w:rPr>
                <w:spacing w:val="-11"/>
                <w:sz w:val="24"/>
              </w:rPr>
              <w:t xml:space="preserve"> </w:t>
            </w:r>
            <w:r>
              <w:rPr>
                <w:sz w:val="24"/>
              </w:rPr>
              <w:t>developed,</w:t>
            </w:r>
            <w:r>
              <w:rPr>
                <w:spacing w:val="-5"/>
                <w:sz w:val="24"/>
              </w:rPr>
              <w:t xml:space="preserve"> </w:t>
            </w:r>
            <w:r>
              <w:rPr>
                <w:sz w:val="24"/>
              </w:rPr>
              <w:t>underdeveloped</w:t>
            </w:r>
            <w:r>
              <w:rPr>
                <w:spacing w:val="-7"/>
                <w:sz w:val="24"/>
              </w:rPr>
              <w:t xml:space="preserve"> </w:t>
            </w:r>
            <w:r>
              <w:rPr>
                <w:sz w:val="24"/>
              </w:rPr>
              <w:t>and developing areas.</w:t>
            </w:r>
          </w:p>
        </w:tc>
        <w:tc>
          <w:tcPr>
            <w:tcW w:w="1378" w:type="dxa"/>
          </w:tcPr>
          <w:p w14:paraId="5223CA2B" w14:textId="77777777" w:rsidR="000F7186" w:rsidRDefault="000F7186">
            <w:pPr>
              <w:pStyle w:val="TableParagraph"/>
              <w:spacing w:before="138"/>
              <w:rPr>
                <w:b/>
                <w:sz w:val="24"/>
              </w:rPr>
            </w:pPr>
          </w:p>
          <w:p w14:paraId="420FBFE5" w14:textId="77777777" w:rsidR="000F7186" w:rsidRDefault="00000000">
            <w:pPr>
              <w:pStyle w:val="TableParagraph"/>
              <w:ind w:left="71"/>
              <w:jc w:val="center"/>
              <w:rPr>
                <w:sz w:val="24"/>
              </w:rPr>
            </w:pPr>
            <w:r>
              <w:rPr>
                <w:spacing w:val="-5"/>
                <w:sz w:val="24"/>
              </w:rPr>
              <w:t>11</w:t>
            </w:r>
          </w:p>
        </w:tc>
      </w:tr>
      <w:tr w:rsidR="000F7186" w14:paraId="3A1C38DC" w14:textId="77777777">
        <w:trPr>
          <w:trHeight w:val="667"/>
        </w:trPr>
        <w:tc>
          <w:tcPr>
            <w:tcW w:w="658" w:type="dxa"/>
          </w:tcPr>
          <w:p w14:paraId="77E79D9F" w14:textId="77777777" w:rsidR="000F7186" w:rsidRDefault="000F7186">
            <w:pPr>
              <w:pStyle w:val="TableParagraph"/>
              <w:rPr>
                <w:sz w:val="24"/>
              </w:rPr>
            </w:pPr>
          </w:p>
        </w:tc>
        <w:tc>
          <w:tcPr>
            <w:tcW w:w="1258" w:type="dxa"/>
          </w:tcPr>
          <w:p w14:paraId="0B96E0DD" w14:textId="77777777" w:rsidR="000F7186" w:rsidRDefault="00000000">
            <w:pPr>
              <w:pStyle w:val="TableParagraph"/>
              <w:spacing w:before="126"/>
              <w:ind w:left="105"/>
              <w:rPr>
                <w:sz w:val="24"/>
              </w:rPr>
            </w:pPr>
            <w:r>
              <w:rPr>
                <w:spacing w:val="-2"/>
                <w:sz w:val="24"/>
              </w:rPr>
              <w:t>1.2.3</w:t>
            </w:r>
          </w:p>
        </w:tc>
        <w:tc>
          <w:tcPr>
            <w:tcW w:w="5724" w:type="dxa"/>
          </w:tcPr>
          <w:p w14:paraId="363D3AC1" w14:textId="77777777" w:rsidR="000F7186" w:rsidRDefault="00000000">
            <w:pPr>
              <w:pStyle w:val="TableParagraph"/>
              <w:spacing w:before="126"/>
              <w:ind w:left="134"/>
              <w:rPr>
                <w:sz w:val="24"/>
              </w:rPr>
            </w:pPr>
            <w:r>
              <w:rPr>
                <w:sz w:val="24"/>
              </w:rPr>
              <w:t>GST and</w:t>
            </w:r>
            <w:r>
              <w:rPr>
                <w:spacing w:val="2"/>
                <w:sz w:val="24"/>
              </w:rPr>
              <w:t xml:space="preserve"> </w:t>
            </w:r>
            <w:r>
              <w:rPr>
                <w:sz w:val="24"/>
              </w:rPr>
              <w:t>its</w:t>
            </w:r>
            <w:r>
              <w:rPr>
                <w:spacing w:val="-3"/>
                <w:sz w:val="24"/>
              </w:rPr>
              <w:t xml:space="preserve"> </w:t>
            </w:r>
            <w:r>
              <w:rPr>
                <w:spacing w:val="-2"/>
                <w:sz w:val="24"/>
              </w:rPr>
              <w:t>benefits</w:t>
            </w:r>
          </w:p>
        </w:tc>
        <w:tc>
          <w:tcPr>
            <w:tcW w:w="1378" w:type="dxa"/>
          </w:tcPr>
          <w:p w14:paraId="6603C7FE" w14:textId="77777777" w:rsidR="000F7186" w:rsidRDefault="00000000">
            <w:pPr>
              <w:pStyle w:val="TableParagraph"/>
              <w:spacing w:before="126"/>
              <w:ind w:left="71"/>
              <w:jc w:val="center"/>
              <w:rPr>
                <w:sz w:val="24"/>
              </w:rPr>
            </w:pPr>
            <w:r>
              <w:rPr>
                <w:spacing w:val="-5"/>
                <w:sz w:val="24"/>
              </w:rPr>
              <w:t>12</w:t>
            </w:r>
          </w:p>
        </w:tc>
      </w:tr>
      <w:tr w:rsidR="000F7186" w14:paraId="204466D3" w14:textId="77777777">
        <w:trPr>
          <w:trHeight w:val="666"/>
        </w:trPr>
        <w:tc>
          <w:tcPr>
            <w:tcW w:w="658" w:type="dxa"/>
          </w:tcPr>
          <w:p w14:paraId="67BE24BD" w14:textId="77777777" w:rsidR="000F7186" w:rsidRDefault="00000000">
            <w:pPr>
              <w:pStyle w:val="TableParagraph"/>
              <w:spacing w:before="126"/>
              <w:ind w:left="177"/>
              <w:rPr>
                <w:sz w:val="24"/>
              </w:rPr>
            </w:pPr>
            <w:r>
              <w:rPr>
                <w:spacing w:val="-5"/>
                <w:sz w:val="24"/>
              </w:rPr>
              <w:t>1.3</w:t>
            </w:r>
          </w:p>
        </w:tc>
        <w:tc>
          <w:tcPr>
            <w:tcW w:w="6982" w:type="dxa"/>
            <w:gridSpan w:val="2"/>
          </w:tcPr>
          <w:p w14:paraId="0494582E" w14:textId="77777777" w:rsidR="000F7186" w:rsidRDefault="00000000">
            <w:pPr>
              <w:pStyle w:val="TableParagraph"/>
              <w:spacing w:before="126"/>
              <w:ind w:left="105"/>
              <w:rPr>
                <w:sz w:val="24"/>
              </w:rPr>
            </w:pPr>
            <w:r>
              <w:rPr>
                <w:spacing w:val="-2"/>
                <w:sz w:val="24"/>
              </w:rPr>
              <w:t>Conclusion</w:t>
            </w:r>
          </w:p>
        </w:tc>
        <w:tc>
          <w:tcPr>
            <w:tcW w:w="1378" w:type="dxa"/>
          </w:tcPr>
          <w:p w14:paraId="4A07974E" w14:textId="77777777" w:rsidR="000F7186" w:rsidRDefault="00000000">
            <w:pPr>
              <w:pStyle w:val="TableParagraph"/>
              <w:spacing w:before="126"/>
              <w:ind w:left="71"/>
              <w:jc w:val="center"/>
              <w:rPr>
                <w:sz w:val="24"/>
              </w:rPr>
            </w:pPr>
            <w:r>
              <w:rPr>
                <w:spacing w:val="-5"/>
                <w:sz w:val="24"/>
              </w:rPr>
              <w:t>13</w:t>
            </w:r>
          </w:p>
        </w:tc>
      </w:tr>
    </w:tbl>
    <w:p w14:paraId="7B297E2C" w14:textId="77777777" w:rsidR="000F7186" w:rsidRDefault="000F7186">
      <w:pPr>
        <w:jc w:val="center"/>
        <w:rPr>
          <w:sz w:val="24"/>
        </w:rPr>
        <w:sectPr w:rsidR="000F7186" w:rsidSect="00D749D4">
          <w:footerReference w:type="default" r:id="rId8"/>
          <w:pgSz w:w="11910" w:h="16840"/>
          <w:pgMar w:top="1260" w:right="1120" w:bottom="1240" w:left="1320" w:header="0" w:footer="1056"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01DA4FCE" w14:textId="77777777" w:rsidR="000F7186" w:rsidRDefault="000F7186">
      <w:pPr>
        <w:pStyle w:val="BodyText"/>
        <w:spacing w:before="1"/>
        <w:rPr>
          <w:b/>
          <w:sz w:val="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325"/>
        <w:gridCol w:w="5752"/>
        <w:gridCol w:w="1330"/>
      </w:tblGrid>
      <w:tr w:rsidR="000F7186" w14:paraId="0C93E8DA" w14:textId="77777777">
        <w:trPr>
          <w:trHeight w:val="1199"/>
        </w:trPr>
        <w:tc>
          <w:tcPr>
            <w:tcW w:w="610" w:type="dxa"/>
          </w:tcPr>
          <w:p w14:paraId="2F344204" w14:textId="77777777" w:rsidR="000F7186" w:rsidRDefault="000F7186">
            <w:pPr>
              <w:pStyle w:val="TableParagraph"/>
              <w:spacing w:before="118"/>
              <w:rPr>
                <w:b/>
                <w:sz w:val="24"/>
              </w:rPr>
            </w:pPr>
          </w:p>
          <w:p w14:paraId="02D5656E" w14:textId="77777777" w:rsidR="000F7186" w:rsidRDefault="00000000">
            <w:pPr>
              <w:pStyle w:val="TableParagraph"/>
              <w:spacing w:before="1"/>
              <w:ind w:left="115"/>
              <w:rPr>
                <w:b/>
                <w:sz w:val="24"/>
              </w:rPr>
            </w:pPr>
            <w:r>
              <w:rPr>
                <w:b/>
                <w:spacing w:val="-10"/>
                <w:sz w:val="24"/>
              </w:rPr>
              <w:t>2</w:t>
            </w:r>
          </w:p>
        </w:tc>
        <w:tc>
          <w:tcPr>
            <w:tcW w:w="7077" w:type="dxa"/>
            <w:gridSpan w:val="2"/>
          </w:tcPr>
          <w:p w14:paraId="4FA0EC80" w14:textId="77777777" w:rsidR="000F7186" w:rsidRDefault="00000000">
            <w:pPr>
              <w:pStyle w:val="TableParagraph"/>
              <w:spacing w:before="131"/>
              <w:ind w:left="62" w:right="64"/>
              <w:jc w:val="center"/>
              <w:rPr>
                <w:b/>
                <w:sz w:val="24"/>
              </w:rPr>
            </w:pPr>
            <w:r>
              <w:rPr>
                <w:b/>
                <w:sz w:val="24"/>
              </w:rPr>
              <w:t>CHAPTER</w:t>
            </w:r>
            <w:r>
              <w:rPr>
                <w:b/>
                <w:spacing w:val="-9"/>
                <w:sz w:val="24"/>
              </w:rPr>
              <w:t xml:space="preserve"> </w:t>
            </w:r>
            <w:r>
              <w:rPr>
                <w:b/>
                <w:spacing w:val="-10"/>
                <w:sz w:val="24"/>
              </w:rPr>
              <w:t>2</w:t>
            </w:r>
          </w:p>
          <w:p w14:paraId="6B9DC58A" w14:textId="77777777" w:rsidR="000F7186" w:rsidRDefault="00000000">
            <w:pPr>
              <w:pStyle w:val="TableParagraph"/>
              <w:spacing w:before="256"/>
              <w:ind w:left="62" w:right="69"/>
              <w:jc w:val="center"/>
              <w:rPr>
                <w:b/>
                <w:sz w:val="24"/>
              </w:rPr>
            </w:pPr>
            <w:r>
              <w:rPr>
                <w:b/>
                <w:sz w:val="24"/>
              </w:rPr>
              <w:t>REVIEW</w:t>
            </w:r>
            <w:r>
              <w:rPr>
                <w:b/>
                <w:spacing w:val="-3"/>
                <w:sz w:val="24"/>
              </w:rPr>
              <w:t xml:space="preserve"> </w:t>
            </w:r>
            <w:r>
              <w:rPr>
                <w:b/>
                <w:sz w:val="24"/>
              </w:rPr>
              <w:t>OF</w:t>
            </w:r>
            <w:r>
              <w:rPr>
                <w:b/>
                <w:spacing w:val="-3"/>
                <w:sz w:val="24"/>
              </w:rPr>
              <w:t xml:space="preserve"> </w:t>
            </w:r>
            <w:r>
              <w:rPr>
                <w:b/>
                <w:spacing w:val="-2"/>
                <w:sz w:val="24"/>
              </w:rPr>
              <w:t>LITERATURE</w:t>
            </w:r>
          </w:p>
        </w:tc>
        <w:tc>
          <w:tcPr>
            <w:tcW w:w="1330" w:type="dxa"/>
          </w:tcPr>
          <w:p w14:paraId="1EB02437" w14:textId="77777777" w:rsidR="000F7186" w:rsidRDefault="000F7186">
            <w:pPr>
              <w:pStyle w:val="TableParagraph"/>
              <w:spacing w:before="114"/>
              <w:rPr>
                <w:b/>
                <w:sz w:val="24"/>
              </w:rPr>
            </w:pPr>
          </w:p>
          <w:p w14:paraId="666A06CE" w14:textId="77777777" w:rsidR="000F7186" w:rsidRDefault="00000000">
            <w:pPr>
              <w:pStyle w:val="TableParagraph"/>
              <w:ind w:left="360"/>
              <w:rPr>
                <w:sz w:val="24"/>
              </w:rPr>
            </w:pPr>
            <w:r>
              <w:rPr>
                <w:sz w:val="24"/>
              </w:rPr>
              <w:t>14-</w:t>
            </w:r>
            <w:r>
              <w:rPr>
                <w:spacing w:val="-5"/>
                <w:sz w:val="24"/>
              </w:rPr>
              <w:t>23</w:t>
            </w:r>
          </w:p>
        </w:tc>
      </w:tr>
      <w:tr w:rsidR="000F7186" w14:paraId="0B3BA2A4" w14:textId="77777777">
        <w:trPr>
          <w:trHeight w:val="667"/>
        </w:trPr>
        <w:tc>
          <w:tcPr>
            <w:tcW w:w="610" w:type="dxa"/>
          </w:tcPr>
          <w:p w14:paraId="2158A8C5" w14:textId="77777777" w:rsidR="000F7186" w:rsidRDefault="00000000">
            <w:pPr>
              <w:pStyle w:val="TableParagraph"/>
              <w:spacing w:before="126"/>
              <w:ind w:left="115"/>
              <w:rPr>
                <w:sz w:val="24"/>
              </w:rPr>
            </w:pPr>
            <w:r>
              <w:rPr>
                <w:spacing w:val="-5"/>
                <w:sz w:val="24"/>
              </w:rPr>
              <w:t>2.1</w:t>
            </w:r>
          </w:p>
        </w:tc>
        <w:tc>
          <w:tcPr>
            <w:tcW w:w="7077" w:type="dxa"/>
            <w:gridSpan w:val="2"/>
          </w:tcPr>
          <w:p w14:paraId="614F6289" w14:textId="77777777" w:rsidR="000F7186" w:rsidRDefault="00000000">
            <w:pPr>
              <w:pStyle w:val="TableParagraph"/>
              <w:spacing w:before="126"/>
              <w:ind w:left="105"/>
              <w:rPr>
                <w:sz w:val="24"/>
              </w:rPr>
            </w:pPr>
            <w:r>
              <w:rPr>
                <w:spacing w:val="-2"/>
                <w:sz w:val="24"/>
              </w:rPr>
              <w:t>Introduction</w:t>
            </w:r>
          </w:p>
        </w:tc>
        <w:tc>
          <w:tcPr>
            <w:tcW w:w="1330" w:type="dxa"/>
          </w:tcPr>
          <w:p w14:paraId="3D83FADC" w14:textId="77777777" w:rsidR="000F7186" w:rsidRDefault="00000000">
            <w:pPr>
              <w:pStyle w:val="TableParagraph"/>
              <w:spacing w:before="126"/>
              <w:ind w:right="116"/>
              <w:jc w:val="center"/>
              <w:rPr>
                <w:sz w:val="24"/>
              </w:rPr>
            </w:pPr>
            <w:r>
              <w:rPr>
                <w:spacing w:val="-5"/>
                <w:sz w:val="24"/>
              </w:rPr>
              <w:t>15</w:t>
            </w:r>
          </w:p>
        </w:tc>
      </w:tr>
      <w:tr w:rsidR="000F7186" w14:paraId="095BD75E" w14:textId="77777777">
        <w:trPr>
          <w:trHeight w:val="671"/>
        </w:trPr>
        <w:tc>
          <w:tcPr>
            <w:tcW w:w="610" w:type="dxa"/>
          </w:tcPr>
          <w:p w14:paraId="09DB2375" w14:textId="77777777" w:rsidR="000F7186" w:rsidRDefault="00000000">
            <w:pPr>
              <w:pStyle w:val="TableParagraph"/>
              <w:spacing w:before="126"/>
              <w:ind w:left="115"/>
              <w:rPr>
                <w:sz w:val="24"/>
              </w:rPr>
            </w:pPr>
            <w:r>
              <w:rPr>
                <w:spacing w:val="-5"/>
                <w:sz w:val="24"/>
              </w:rPr>
              <w:t>2.2</w:t>
            </w:r>
          </w:p>
        </w:tc>
        <w:tc>
          <w:tcPr>
            <w:tcW w:w="7077" w:type="dxa"/>
            <w:gridSpan w:val="2"/>
          </w:tcPr>
          <w:p w14:paraId="36EBE39F" w14:textId="77777777" w:rsidR="000F7186" w:rsidRDefault="00000000">
            <w:pPr>
              <w:pStyle w:val="TableParagraph"/>
              <w:spacing w:before="126"/>
              <w:ind w:left="105"/>
              <w:rPr>
                <w:sz w:val="24"/>
              </w:rPr>
            </w:pPr>
            <w:r>
              <w:rPr>
                <w:sz w:val="24"/>
              </w:rPr>
              <w:t>Review of</w:t>
            </w:r>
            <w:r>
              <w:rPr>
                <w:spacing w:val="-1"/>
                <w:sz w:val="24"/>
              </w:rPr>
              <w:t xml:space="preserve"> </w:t>
            </w:r>
            <w:r>
              <w:rPr>
                <w:spacing w:val="-2"/>
                <w:sz w:val="24"/>
              </w:rPr>
              <w:t>literature</w:t>
            </w:r>
          </w:p>
        </w:tc>
        <w:tc>
          <w:tcPr>
            <w:tcW w:w="1330" w:type="dxa"/>
          </w:tcPr>
          <w:p w14:paraId="1288135F" w14:textId="77777777" w:rsidR="000F7186" w:rsidRDefault="00000000">
            <w:pPr>
              <w:pStyle w:val="TableParagraph"/>
              <w:spacing w:before="126"/>
              <w:ind w:right="116"/>
              <w:jc w:val="center"/>
              <w:rPr>
                <w:sz w:val="24"/>
              </w:rPr>
            </w:pPr>
            <w:r>
              <w:rPr>
                <w:spacing w:val="-5"/>
                <w:sz w:val="24"/>
              </w:rPr>
              <w:t>15</w:t>
            </w:r>
          </w:p>
        </w:tc>
      </w:tr>
      <w:tr w:rsidR="000F7186" w14:paraId="6F12D32A" w14:textId="77777777">
        <w:trPr>
          <w:trHeight w:val="667"/>
        </w:trPr>
        <w:tc>
          <w:tcPr>
            <w:tcW w:w="610" w:type="dxa"/>
          </w:tcPr>
          <w:p w14:paraId="2361D8F0" w14:textId="77777777" w:rsidR="000F7186" w:rsidRDefault="00000000">
            <w:pPr>
              <w:pStyle w:val="TableParagraph"/>
              <w:spacing w:before="126"/>
              <w:ind w:left="115"/>
              <w:rPr>
                <w:sz w:val="24"/>
              </w:rPr>
            </w:pPr>
            <w:r>
              <w:rPr>
                <w:spacing w:val="-5"/>
                <w:sz w:val="24"/>
              </w:rPr>
              <w:t>2.3</w:t>
            </w:r>
          </w:p>
        </w:tc>
        <w:tc>
          <w:tcPr>
            <w:tcW w:w="7077" w:type="dxa"/>
            <w:gridSpan w:val="2"/>
          </w:tcPr>
          <w:p w14:paraId="7BCC33F8" w14:textId="77777777" w:rsidR="000F7186" w:rsidRDefault="00000000">
            <w:pPr>
              <w:pStyle w:val="TableParagraph"/>
              <w:spacing w:before="126"/>
              <w:ind w:left="105"/>
              <w:rPr>
                <w:sz w:val="24"/>
              </w:rPr>
            </w:pPr>
            <w:r>
              <w:rPr>
                <w:sz w:val="24"/>
              </w:rPr>
              <w:t>Research</w:t>
            </w:r>
            <w:r>
              <w:rPr>
                <w:spacing w:val="-6"/>
                <w:sz w:val="24"/>
              </w:rPr>
              <w:t xml:space="preserve"> </w:t>
            </w:r>
            <w:r>
              <w:rPr>
                <w:sz w:val="24"/>
              </w:rPr>
              <w:t xml:space="preserve">gap and </w:t>
            </w:r>
            <w:r>
              <w:rPr>
                <w:spacing w:val="-2"/>
                <w:sz w:val="24"/>
              </w:rPr>
              <w:t>conclusion</w:t>
            </w:r>
          </w:p>
        </w:tc>
        <w:tc>
          <w:tcPr>
            <w:tcW w:w="1330" w:type="dxa"/>
          </w:tcPr>
          <w:p w14:paraId="63F2A78E" w14:textId="77777777" w:rsidR="000F7186" w:rsidRDefault="00000000">
            <w:pPr>
              <w:pStyle w:val="TableParagraph"/>
              <w:spacing w:before="126"/>
              <w:ind w:left="39" w:right="116"/>
              <w:jc w:val="center"/>
              <w:rPr>
                <w:sz w:val="24"/>
              </w:rPr>
            </w:pPr>
            <w:r>
              <w:rPr>
                <w:spacing w:val="-5"/>
                <w:sz w:val="24"/>
              </w:rPr>
              <w:t>22</w:t>
            </w:r>
          </w:p>
        </w:tc>
      </w:tr>
      <w:tr w:rsidR="000F7186" w14:paraId="40D9CA51" w14:textId="77777777">
        <w:trPr>
          <w:trHeight w:val="1199"/>
        </w:trPr>
        <w:tc>
          <w:tcPr>
            <w:tcW w:w="610" w:type="dxa"/>
            <w:tcBorders>
              <w:right w:val="single" w:sz="6" w:space="0" w:color="000000"/>
            </w:tcBorders>
          </w:tcPr>
          <w:p w14:paraId="403BF7A1" w14:textId="77777777" w:rsidR="000F7186" w:rsidRDefault="000F7186">
            <w:pPr>
              <w:pStyle w:val="TableParagraph"/>
              <w:spacing w:before="123"/>
              <w:rPr>
                <w:b/>
                <w:sz w:val="24"/>
              </w:rPr>
            </w:pPr>
          </w:p>
          <w:p w14:paraId="5797C19D" w14:textId="77777777" w:rsidR="000F7186" w:rsidRDefault="00000000">
            <w:pPr>
              <w:pStyle w:val="TableParagraph"/>
              <w:ind w:left="115"/>
              <w:rPr>
                <w:b/>
                <w:sz w:val="24"/>
              </w:rPr>
            </w:pPr>
            <w:r>
              <w:rPr>
                <w:b/>
                <w:spacing w:val="-10"/>
                <w:sz w:val="24"/>
              </w:rPr>
              <w:t>3</w:t>
            </w:r>
          </w:p>
        </w:tc>
        <w:tc>
          <w:tcPr>
            <w:tcW w:w="7077" w:type="dxa"/>
            <w:gridSpan w:val="2"/>
            <w:tcBorders>
              <w:left w:val="single" w:sz="6" w:space="0" w:color="000000"/>
            </w:tcBorders>
          </w:tcPr>
          <w:p w14:paraId="73EB93FA" w14:textId="77777777" w:rsidR="000F7186" w:rsidRDefault="00000000">
            <w:pPr>
              <w:pStyle w:val="TableParagraph"/>
              <w:spacing w:before="131"/>
              <w:ind w:left="117"/>
              <w:jc w:val="center"/>
              <w:rPr>
                <w:b/>
                <w:sz w:val="24"/>
              </w:rPr>
            </w:pPr>
            <w:r>
              <w:rPr>
                <w:b/>
                <w:sz w:val="24"/>
              </w:rPr>
              <w:t>CHAPTER</w:t>
            </w:r>
            <w:r>
              <w:rPr>
                <w:b/>
                <w:spacing w:val="-9"/>
                <w:sz w:val="24"/>
              </w:rPr>
              <w:t xml:space="preserve"> </w:t>
            </w:r>
            <w:r>
              <w:rPr>
                <w:b/>
                <w:spacing w:val="-10"/>
                <w:sz w:val="24"/>
              </w:rPr>
              <w:t>3</w:t>
            </w:r>
          </w:p>
          <w:p w14:paraId="2F98C5E6" w14:textId="77777777" w:rsidR="000F7186" w:rsidRDefault="00000000">
            <w:pPr>
              <w:pStyle w:val="TableParagraph"/>
              <w:spacing w:before="256"/>
              <w:ind w:left="117"/>
              <w:jc w:val="center"/>
              <w:rPr>
                <w:b/>
                <w:sz w:val="24"/>
              </w:rPr>
            </w:pPr>
            <w:r>
              <w:rPr>
                <w:b/>
                <w:sz w:val="24"/>
              </w:rPr>
              <w:t>RESEARCH</w:t>
            </w:r>
            <w:r>
              <w:rPr>
                <w:b/>
                <w:spacing w:val="-4"/>
                <w:sz w:val="24"/>
              </w:rPr>
              <w:t xml:space="preserve"> </w:t>
            </w:r>
            <w:r>
              <w:rPr>
                <w:b/>
                <w:spacing w:val="-2"/>
                <w:sz w:val="24"/>
              </w:rPr>
              <w:t>DESIGN</w:t>
            </w:r>
          </w:p>
        </w:tc>
        <w:tc>
          <w:tcPr>
            <w:tcW w:w="1330" w:type="dxa"/>
          </w:tcPr>
          <w:p w14:paraId="12ECC793" w14:textId="77777777" w:rsidR="000F7186" w:rsidRDefault="000F7186">
            <w:pPr>
              <w:pStyle w:val="TableParagraph"/>
              <w:spacing w:before="118"/>
              <w:rPr>
                <w:b/>
                <w:sz w:val="24"/>
              </w:rPr>
            </w:pPr>
          </w:p>
          <w:p w14:paraId="20B0FCAA" w14:textId="77777777" w:rsidR="000F7186" w:rsidRDefault="00000000">
            <w:pPr>
              <w:pStyle w:val="TableParagraph"/>
              <w:spacing w:before="1"/>
              <w:ind w:left="360"/>
              <w:rPr>
                <w:sz w:val="24"/>
              </w:rPr>
            </w:pPr>
            <w:r>
              <w:rPr>
                <w:sz w:val="24"/>
              </w:rPr>
              <w:t>24-</w:t>
            </w:r>
            <w:r>
              <w:rPr>
                <w:spacing w:val="-5"/>
                <w:sz w:val="24"/>
              </w:rPr>
              <w:t>31</w:t>
            </w:r>
          </w:p>
        </w:tc>
      </w:tr>
      <w:tr w:rsidR="000F7186" w14:paraId="785E5CAE" w14:textId="77777777">
        <w:trPr>
          <w:trHeight w:val="672"/>
        </w:trPr>
        <w:tc>
          <w:tcPr>
            <w:tcW w:w="610" w:type="dxa"/>
          </w:tcPr>
          <w:p w14:paraId="7E3366FB" w14:textId="77777777" w:rsidR="000F7186" w:rsidRDefault="00000000">
            <w:pPr>
              <w:pStyle w:val="TableParagraph"/>
              <w:spacing w:before="126"/>
              <w:ind w:left="115"/>
              <w:rPr>
                <w:sz w:val="24"/>
              </w:rPr>
            </w:pPr>
            <w:r>
              <w:rPr>
                <w:spacing w:val="-5"/>
                <w:sz w:val="24"/>
              </w:rPr>
              <w:t>3.1</w:t>
            </w:r>
          </w:p>
        </w:tc>
        <w:tc>
          <w:tcPr>
            <w:tcW w:w="7077" w:type="dxa"/>
            <w:gridSpan w:val="2"/>
          </w:tcPr>
          <w:p w14:paraId="1502980F" w14:textId="77777777" w:rsidR="000F7186" w:rsidRDefault="00000000">
            <w:pPr>
              <w:pStyle w:val="TableParagraph"/>
              <w:spacing w:before="126"/>
              <w:ind w:left="105"/>
              <w:rPr>
                <w:sz w:val="24"/>
              </w:rPr>
            </w:pPr>
            <w:r>
              <w:rPr>
                <w:spacing w:val="-2"/>
                <w:sz w:val="24"/>
              </w:rPr>
              <w:t>Introduction</w:t>
            </w:r>
          </w:p>
        </w:tc>
        <w:tc>
          <w:tcPr>
            <w:tcW w:w="1330" w:type="dxa"/>
          </w:tcPr>
          <w:p w14:paraId="1F902814" w14:textId="77777777" w:rsidR="000F7186" w:rsidRDefault="00000000">
            <w:pPr>
              <w:pStyle w:val="TableParagraph"/>
              <w:spacing w:before="126"/>
              <w:ind w:left="418"/>
              <w:rPr>
                <w:sz w:val="24"/>
              </w:rPr>
            </w:pPr>
            <w:r>
              <w:rPr>
                <w:spacing w:val="-5"/>
                <w:sz w:val="24"/>
              </w:rPr>
              <w:t>25</w:t>
            </w:r>
          </w:p>
        </w:tc>
      </w:tr>
      <w:tr w:rsidR="000F7186" w14:paraId="7E8839DB" w14:textId="77777777">
        <w:trPr>
          <w:trHeight w:val="666"/>
        </w:trPr>
        <w:tc>
          <w:tcPr>
            <w:tcW w:w="610" w:type="dxa"/>
          </w:tcPr>
          <w:p w14:paraId="5716821C" w14:textId="77777777" w:rsidR="000F7186" w:rsidRDefault="00000000">
            <w:pPr>
              <w:pStyle w:val="TableParagraph"/>
              <w:spacing w:before="126"/>
              <w:ind w:left="115"/>
              <w:rPr>
                <w:sz w:val="24"/>
              </w:rPr>
            </w:pPr>
            <w:r>
              <w:rPr>
                <w:spacing w:val="-5"/>
                <w:sz w:val="24"/>
              </w:rPr>
              <w:t>3.2</w:t>
            </w:r>
          </w:p>
        </w:tc>
        <w:tc>
          <w:tcPr>
            <w:tcW w:w="7077" w:type="dxa"/>
            <w:gridSpan w:val="2"/>
          </w:tcPr>
          <w:p w14:paraId="158A529A" w14:textId="77777777" w:rsidR="000F7186" w:rsidRDefault="00000000">
            <w:pPr>
              <w:pStyle w:val="TableParagraph"/>
              <w:spacing w:before="126"/>
              <w:ind w:left="105"/>
              <w:rPr>
                <w:sz w:val="24"/>
              </w:rPr>
            </w:pPr>
            <w:r>
              <w:rPr>
                <w:sz w:val="24"/>
              </w:rPr>
              <w:t>Statement of</w:t>
            </w:r>
            <w:r>
              <w:rPr>
                <w:spacing w:val="-6"/>
                <w:sz w:val="24"/>
              </w:rPr>
              <w:t xml:space="preserve"> </w:t>
            </w:r>
            <w:r>
              <w:rPr>
                <w:sz w:val="24"/>
              </w:rPr>
              <w:t xml:space="preserve">the </w:t>
            </w:r>
            <w:r>
              <w:rPr>
                <w:spacing w:val="-2"/>
                <w:sz w:val="24"/>
              </w:rPr>
              <w:t>Problem</w:t>
            </w:r>
          </w:p>
        </w:tc>
        <w:tc>
          <w:tcPr>
            <w:tcW w:w="1330" w:type="dxa"/>
          </w:tcPr>
          <w:p w14:paraId="768F9D08" w14:textId="77777777" w:rsidR="000F7186" w:rsidRDefault="00000000">
            <w:pPr>
              <w:pStyle w:val="TableParagraph"/>
              <w:spacing w:before="126"/>
              <w:ind w:left="418"/>
              <w:rPr>
                <w:sz w:val="24"/>
              </w:rPr>
            </w:pPr>
            <w:r>
              <w:rPr>
                <w:spacing w:val="-5"/>
                <w:sz w:val="24"/>
              </w:rPr>
              <w:t>25</w:t>
            </w:r>
          </w:p>
        </w:tc>
      </w:tr>
      <w:tr w:rsidR="000F7186" w14:paraId="19F62295" w14:textId="77777777">
        <w:trPr>
          <w:trHeight w:val="666"/>
        </w:trPr>
        <w:tc>
          <w:tcPr>
            <w:tcW w:w="610" w:type="dxa"/>
          </w:tcPr>
          <w:p w14:paraId="4B2093CC" w14:textId="77777777" w:rsidR="000F7186" w:rsidRDefault="00000000">
            <w:pPr>
              <w:pStyle w:val="TableParagraph"/>
              <w:spacing w:before="126"/>
              <w:ind w:left="115"/>
              <w:rPr>
                <w:sz w:val="24"/>
              </w:rPr>
            </w:pPr>
            <w:r>
              <w:rPr>
                <w:spacing w:val="-5"/>
                <w:sz w:val="24"/>
              </w:rPr>
              <w:t>3.3</w:t>
            </w:r>
          </w:p>
        </w:tc>
        <w:tc>
          <w:tcPr>
            <w:tcW w:w="7077" w:type="dxa"/>
            <w:gridSpan w:val="2"/>
          </w:tcPr>
          <w:p w14:paraId="3BD2E216" w14:textId="77777777" w:rsidR="000F7186" w:rsidRDefault="00000000">
            <w:pPr>
              <w:pStyle w:val="TableParagraph"/>
              <w:spacing w:before="126"/>
              <w:ind w:left="105"/>
              <w:rPr>
                <w:sz w:val="24"/>
              </w:rPr>
            </w:pPr>
            <w:r>
              <w:rPr>
                <w:sz w:val="24"/>
              </w:rPr>
              <w:t>Scope</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pacing w:val="-4"/>
                <w:sz w:val="24"/>
              </w:rPr>
              <w:t>study</w:t>
            </w:r>
          </w:p>
        </w:tc>
        <w:tc>
          <w:tcPr>
            <w:tcW w:w="1330" w:type="dxa"/>
          </w:tcPr>
          <w:p w14:paraId="24382BD4" w14:textId="77777777" w:rsidR="000F7186" w:rsidRDefault="00000000">
            <w:pPr>
              <w:pStyle w:val="TableParagraph"/>
              <w:spacing w:before="126"/>
              <w:ind w:left="418"/>
              <w:rPr>
                <w:sz w:val="24"/>
              </w:rPr>
            </w:pPr>
            <w:r>
              <w:rPr>
                <w:spacing w:val="-5"/>
                <w:sz w:val="24"/>
              </w:rPr>
              <w:t>25</w:t>
            </w:r>
          </w:p>
        </w:tc>
      </w:tr>
      <w:tr w:rsidR="000F7186" w14:paraId="296DB12E" w14:textId="77777777">
        <w:trPr>
          <w:trHeight w:val="667"/>
        </w:trPr>
        <w:tc>
          <w:tcPr>
            <w:tcW w:w="610" w:type="dxa"/>
          </w:tcPr>
          <w:p w14:paraId="12997B4F" w14:textId="77777777" w:rsidR="000F7186" w:rsidRDefault="00000000">
            <w:pPr>
              <w:pStyle w:val="TableParagraph"/>
              <w:spacing w:before="126"/>
              <w:ind w:left="115"/>
              <w:rPr>
                <w:sz w:val="24"/>
              </w:rPr>
            </w:pPr>
            <w:r>
              <w:rPr>
                <w:spacing w:val="-5"/>
                <w:sz w:val="24"/>
              </w:rPr>
              <w:t>3.4</w:t>
            </w:r>
          </w:p>
        </w:tc>
        <w:tc>
          <w:tcPr>
            <w:tcW w:w="7077" w:type="dxa"/>
            <w:gridSpan w:val="2"/>
          </w:tcPr>
          <w:p w14:paraId="251C3CA0" w14:textId="77777777" w:rsidR="000F7186" w:rsidRDefault="00000000">
            <w:pPr>
              <w:pStyle w:val="TableParagraph"/>
              <w:spacing w:before="126"/>
              <w:ind w:left="105"/>
              <w:rPr>
                <w:sz w:val="24"/>
              </w:rPr>
            </w:pPr>
            <w:r>
              <w:rPr>
                <w:sz w:val="24"/>
              </w:rPr>
              <w:t>Objectives</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pacing w:val="-4"/>
                <w:sz w:val="24"/>
              </w:rPr>
              <w:t>study</w:t>
            </w:r>
          </w:p>
        </w:tc>
        <w:tc>
          <w:tcPr>
            <w:tcW w:w="1330" w:type="dxa"/>
          </w:tcPr>
          <w:p w14:paraId="474E7F12" w14:textId="77777777" w:rsidR="000F7186" w:rsidRDefault="00000000">
            <w:pPr>
              <w:pStyle w:val="TableParagraph"/>
              <w:spacing w:before="126"/>
              <w:ind w:left="418"/>
              <w:rPr>
                <w:sz w:val="24"/>
              </w:rPr>
            </w:pPr>
            <w:r>
              <w:rPr>
                <w:spacing w:val="-5"/>
                <w:sz w:val="24"/>
              </w:rPr>
              <w:t>25</w:t>
            </w:r>
          </w:p>
        </w:tc>
      </w:tr>
      <w:tr w:rsidR="000F7186" w14:paraId="682794B0" w14:textId="77777777">
        <w:trPr>
          <w:trHeight w:val="671"/>
        </w:trPr>
        <w:tc>
          <w:tcPr>
            <w:tcW w:w="610" w:type="dxa"/>
          </w:tcPr>
          <w:p w14:paraId="7032EACE" w14:textId="77777777" w:rsidR="000F7186" w:rsidRDefault="00000000">
            <w:pPr>
              <w:pStyle w:val="TableParagraph"/>
              <w:spacing w:before="126"/>
              <w:ind w:left="115"/>
              <w:rPr>
                <w:sz w:val="24"/>
              </w:rPr>
            </w:pPr>
            <w:r>
              <w:rPr>
                <w:spacing w:val="-5"/>
                <w:sz w:val="24"/>
              </w:rPr>
              <w:t>3.5</w:t>
            </w:r>
          </w:p>
        </w:tc>
        <w:tc>
          <w:tcPr>
            <w:tcW w:w="7077" w:type="dxa"/>
            <w:gridSpan w:val="2"/>
          </w:tcPr>
          <w:p w14:paraId="6C66CA68" w14:textId="77777777" w:rsidR="000F7186" w:rsidRDefault="00000000">
            <w:pPr>
              <w:pStyle w:val="TableParagraph"/>
              <w:spacing w:before="126"/>
              <w:ind w:left="105"/>
              <w:rPr>
                <w:sz w:val="24"/>
              </w:rPr>
            </w:pPr>
            <w:r>
              <w:rPr>
                <w:sz w:val="24"/>
              </w:rPr>
              <w:t>Research</w:t>
            </w:r>
            <w:r>
              <w:rPr>
                <w:spacing w:val="-7"/>
                <w:sz w:val="24"/>
              </w:rPr>
              <w:t xml:space="preserve"> </w:t>
            </w:r>
            <w:r>
              <w:rPr>
                <w:spacing w:val="-2"/>
                <w:sz w:val="24"/>
              </w:rPr>
              <w:t>Methodology</w:t>
            </w:r>
          </w:p>
        </w:tc>
        <w:tc>
          <w:tcPr>
            <w:tcW w:w="1330" w:type="dxa"/>
          </w:tcPr>
          <w:p w14:paraId="3E6FF570" w14:textId="77777777" w:rsidR="000F7186" w:rsidRDefault="00000000">
            <w:pPr>
              <w:pStyle w:val="TableParagraph"/>
              <w:spacing w:before="126"/>
              <w:ind w:left="413"/>
              <w:rPr>
                <w:sz w:val="24"/>
              </w:rPr>
            </w:pPr>
            <w:r>
              <w:rPr>
                <w:spacing w:val="-5"/>
                <w:sz w:val="24"/>
              </w:rPr>
              <w:t>26</w:t>
            </w:r>
          </w:p>
        </w:tc>
      </w:tr>
      <w:tr w:rsidR="000F7186" w14:paraId="53CFBD82" w14:textId="77777777">
        <w:trPr>
          <w:trHeight w:val="667"/>
        </w:trPr>
        <w:tc>
          <w:tcPr>
            <w:tcW w:w="610" w:type="dxa"/>
          </w:tcPr>
          <w:p w14:paraId="51801D52" w14:textId="77777777" w:rsidR="000F7186" w:rsidRDefault="000F7186">
            <w:pPr>
              <w:pStyle w:val="TableParagraph"/>
              <w:rPr>
                <w:sz w:val="24"/>
              </w:rPr>
            </w:pPr>
          </w:p>
        </w:tc>
        <w:tc>
          <w:tcPr>
            <w:tcW w:w="1325" w:type="dxa"/>
          </w:tcPr>
          <w:p w14:paraId="3AF1B685" w14:textId="77777777" w:rsidR="000F7186" w:rsidRDefault="00000000">
            <w:pPr>
              <w:pStyle w:val="TableParagraph"/>
              <w:spacing w:before="126"/>
              <w:ind w:left="105"/>
              <w:rPr>
                <w:sz w:val="24"/>
              </w:rPr>
            </w:pPr>
            <w:r>
              <w:rPr>
                <w:spacing w:val="-2"/>
                <w:sz w:val="24"/>
              </w:rPr>
              <w:t>3.5.1</w:t>
            </w:r>
          </w:p>
        </w:tc>
        <w:tc>
          <w:tcPr>
            <w:tcW w:w="5752" w:type="dxa"/>
          </w:tcPr>
          <w:p w14:paraId="65F3DD16" w14:textId="77777777" w:rsidR="000F7186" w:rsidRDefault="00000000">
            <w:pPr>
              <w:pStyle w:val="TableParagraph"/>
              <w:spacing w:before="126"/>
              <w:ind w:left="211"/>
              <w:rPr>
                <w:sz w:val="24"/>
              </w:rPr>
            </w:pPr>
            <w:r>
              <w:rPr>
                <w:spacing w:val="-2"/>
                <w:sz w:val="24"/>
              </w:rPr>
              <w:t>Population</w:t>
            </w:r>
          </w:p>
        </w:tc>
        <w:tc>
          <w:tcPr>
            <w:tcW w:w="1330" w:type="dxa"/>
          </w:tcPr>
          <w:p w14:paraId="57758DDA" w14:textId="77777777" w:rsidR="000F7186" w:rsidRDefault="00000000">
            <w:pPr>
              <w:pStyle w:val="TableParagraph"/>
              <w:spacing w:before="126"/>
              <w:ind w:left="418"/>
              <w:rPr>
                <w:sz w:val="24"/>
              </w:rPr>
            </w:pPr>
            <w:r>
              <w:rPr>
                <w:spacing w:val="-5"/>
                <w:sz w:val="24"/>
              </w:rPr>
              <w:t>26</w:t>
            </w:r>
          </w:p>
        </w:tc>
      </w:tr>
      <w:tr w:rsidR="000F7186" w14:paraId="7C928ADC" w14:textId="77777777">
        <w:trPr>
          <w:trHeight w:val="666"/>
        </w:trPr>
        <w:tc>
          <w:tcPr>
            <w:tcW w:w="610" w:type="dxa"/>
          </w:tcPr>
          <w:p w14:paraId="63A611D8" w14:textId="77777777" w:rsidR="000F7186" w:rsidRDefault="000F7186">
            <w:pPr>
              <w:pStyle w:val="TableParagraph"/>
              <w:rPr>
                <w:sz w:val="24"/>
              </w:rPr>
            </w:pPr>
          </w:p>
        </w:tc>
        <w:tc>
          <w:tcPr>
            <w:tcW w:w="1325" w:type="dxa"/>
          </w:tcPr>
          <w:p w14:paraId="750781B4" w14:textId="77777777" w:rsidR="000F7186" w:rsidRDefault="00000000">
            <w:pPr>
              <w:pStyle w:val="TableParagraph"/>
              <w:spacing w:before="126"/>
              <w:ind w:left="105"/>
              <w:rPr>
                <w:sz w:val="24"/>
              </w:rPr>
            </w:pPr>
            <w:r>
              <w:rPr>
                <w:spacing w:val="-2"/>
                <w:sz w:val="24"/>
              </w:rPr>
              <w:t>3.5.2</w:t>
            </w:r>
          </w:p>
        </w:tc>
        <w:tc>
          <w:tcPr>
            <w:tcW w:w="5752" w:type="dxa"/>
          </w:tcPr>
          <w:p w14:paraId="3C07C85B" w14:textId="77777777" w:rsidR="000F7186" w:rsidRDefault="00000000">
            <w:pPr>
              <w:pStyle w:val="TableParagraph"/>
              <w:spacing w:before="126"/>
              <w:ind w:left="211"/>
              <w:rPr>
                <w:sz w:val="24"/>
              </w:rPr>
            </w:pPr>
            <w:r>
              <w:rPr>
                <w:sz w:val="24"/>
              </w:rPr>
              <w:t>Sample</w:t>
            </w:r>
            <w:r>
              <w:rPr>
                <w:spacing w:val="-4"/>
                <w:sz w:val="24"/>
              </w:rPr>
              <w:t xml:space="preserve"> </w:t>
            </w:r>
            <w:r>
              <w:rPr>
                <w:sz w:val="24"/>
              </w:rPr>
              <w:t>Size</w:t>
            </w:r>
            <w:r>
              <w:rPr>
                <w:spacing w:val="-4"/>
                <w:sz w:val="24"/>
              </w:rPr>
              <w:t xml:space="preserve"> </w:t>
            </w:r>
            <w:r>
              <w:rPr>
                <w:sz w:val="24"/>
              </w:rPr>
              <w:t>and</w:t>
            </w:r>
            <w:r>
              <w:rPr>
                <w:spacing w:val="-3"/>
                <w:sz w:val="24"/>
              </w:rPr>
              <w:t xml:space="preserve"> </w:t>
            </w:r>
            <w:r>
              <w:rPr>
                <w:sz w:val="24"/>
              </w:rPr>
              <w:t>Sample</w:t>
            </w:r>
            <w:r>
              <w:rPr>
                <w:spacing w:val="-3"/>
                <w:sz w:val="24"/>
              </w:rPr>
              <w:t xml:space="preserve"> </w:t>
            </w:r>
            <w:r>
              <w:rPr>
                <w:spacing w:val="-4"/>
                <w:sz w:val="24"/>
              </w:rPr>
              <w:t>Frame</w:t>
            </w:r>
          </w:p>
        </w:tc>
        <w:tc>
          <w:tcPr>
            <w:tcW w:w="1330" w:type="dxa"/>
          </w:tcPr>
          <w:p w14:paraId="119E2F8A" w14:textId="77777777" w:rsidR="000F7186" w:rsidRDefault="00000000">
            <w:pPr>
              <w:pStyle w:val="TableParagraph"/>
              <w:spacing w:before="126"/>
              <w:ind w:left="418"/>
              <w:rPr>
                <w:sz w:val="24"/>
              </w:rPr>
            </w:pPr>
            <w:r>
              <w:rPr>
                <w:spacing w:val="-5"/>
                <w:sz w:val="24"/>
              </w:rPr>
              <w:t>26</w:t>
            </w:r>
          </w:p>
        </w:tc>
      </w:tr>
      <w:tr w:rsidR="000F7186" w14:paraId="1E8C68EB" w14:textId="77777777">
        <w:trPr>
          <w:trHeight w:val="667"/>
        </w:trPr>
        <w:tc>
          <w:tcPr>
            <w:tcW w:w="610" w:type="dxa"/>
          </w:tcPr>
          <w:p w14:paraId="1CE60FF0" w14:textId="77777777" w:rsidR="000F7186" w:rsidRDefault="000F7186">
            <w:pPr>
              <w:pStyle w:val="TableParagraph"/>
              <w:rPr>
                <w:sz w:val="24"/>
              </w:rPr>
            </w:pPr>
          </w:p>
        </w:tc>
        <w:tc>
          <w:tcPr>
            <w:tcW w:w="1325" w:type="dxa"/>
          </w:tcPr>
          <w:p w14:paraId="40FE20F6" w14:textId="77777777" w:rsidR="000F7186" w:rsidRDefault="00000000">
            <w:pPr>
              <w:pStyle w:val="TableParagraph"/>
              <w:spacing w:before="126"/>
              <w:ind w:left="105"/>
              <w:rPr>
                <w:sz w:val="24"/>
              </w:rPr>
            </w:pPr>
            <w:r>
              <w:rPr>
                <w:spacing w:val="-2"/>
                <w:sz w:val="24"/>
              </w:rPr>
              <w:t>3.5.3</w:t>
            </w:r>
          </w:p>
        </w:tc>
        <w:tc>
          <w:tcPr>
            <w:tcW w:w="5752" w:type="dxa"/>
          </w:tcPr>
          <w:p w14:paraId="70434EBD" w14:textId="77777777" w:rsidR="000F7186" w:rsidRDefault="00000000">
            <w:pPr>
              <w:pStyle w:val="TableParagraph"/>
              <w:spacing w:before="126"/>
              <w:ind w:left="211"/>
              <w:rPr>
                <w:sz w:val="24"/>
              </w:rPr>
            </w:pPr>
            <w:r>
              <w:rPr>
                <w:sz w:val="24"/>
              </w:rPr>
              <w:t>Type</w:t>
            </w:r>
            <w:r>
              <w:rPr>
                <w:spacing w:val="1"/>
                <w:sz w:val="24"/>
              </w:rPr>
              <w:t xml:space="preserve"> </w:t>
            </w:r>
            <w:r>
              <w:rPr>
                <w:sz w:val="24"/>
              </w:rPr>
              <w:t>of</w:t>
            </w:r>
            <w:r>
              <w:rPr>
                <w:spacing w:val="-6"/>
                <w:sz w:val="24"/>
              </w:rPr>
              <w:t xml:space="preserve"> </w:t>
            </w:r>
            <w:r>
              <w:rPr>
                <w:spacing w:val="-2"/>
                <w:sz w:val="24"/>
              </w:rPr>
              <w:t>Sample</w:t>
            </w:r>
          </w:p>
        </w:tc>
        <w:tc>
          <w:tcPr>
            <w:tcW w:w="1330" w:type="dxa"/>
          </w:tcPr>
          <w:p w14:paraId="61308C8A" w14:textId="77777777" w:rsidR="000F7186" w:rsidRDefault="00000000">
            <w:pPr>
              <w:pStyle w:val="TableParagraph"/>
              <w:spacing w:before="126"/>
              <w:ind w:left="413"/>
              <w:rPr>
                <w:sz w:val="24"/>
              </w:rPr>
            </w:pPr>
            <w:r>
              <w:rPr>
                <w:spacing w:val="-5"/>
                <w:sz w:val="24"/>
              </w:rPr>
              <w:t>27</w:t>
            </w:r>
          </w:p>
        </w:tc>
      </w:tr>
      <w:tr w:rsidR="000F7186" w14:paraId="155A9E5A" w14:textId="77777777">
        <w:trPr>
          <w:trHeight w:val="671"/>
        </w:trPr>
        <w:tc>
          <w:tcPr>
            <w:tcW w:w="610" w:type="dxa"/>
          </w:tcPr>
          <w:p w14:paraId="0BA1D099" w14:textId="77777777" w:rsidR="000F7186" w:rsidRDefault="000F7186">
            <w:pPr>
              <w:pStyle w:val="TableParagraph"/>
              <w:rPr>
                <w:sz w:val="24"/>
              </w:rPr>
            </w:pPr>
          </w:p>
        </w:tc>
        <w:tc>
          <w:tcPr>
            <w:tcW w:w="1325" w:type="dxa"/>
          </w:tcPr>
          <w:p w14:paraId="59CC2D29" w14:textId="77777777" w:rsidR="000F7186" w:rsidRDefault="00000000">
            <w:pPr>
              <w:pStyle w:val="TableParagraph"/>
              <w:spacing w:before="126"/>
              <w:ind w:left="105"/>
              <w:rPr>
                <w:sz w:val="24"/>
              </w:rPr>
            </w:pPr>
            <w:r>
              <w:rPr>
                <w:spacing w:val="-2"/>
                <w:sz w:val="24"/>
              </w:rPr>
              <w:t>3.5.4</w:t>
            </w:r>
          </w:p>
        </w:tc>
        <w:tc>
          <w:tcPr>
            <w:tcW w:w="5752" w:type="dxa"/>
          </w:tcPr>
          <w:p w14:paraId="08ED64DA" w14:textId="77777777" w:rsidR="000F7186" w:rsidRDefault="00000000">
            <w:pPr>
              <w:pStyle w:val="TableParagraph"/>
              <w:spacing w:before="126"/>
              <w:ind w:left="211"/>
              <w:rPr>
                <w:sz w:val="24"/>
              </w:rPr>
            </w:pPr>
            <w:r>
              <w:rPr>
                <w:sz w:val="24"/>
              </w:rPr>
              <w:t>Data</w:t>
            </w:r>
            <w:r>
              <w:rPr>
                <w:spacing w:val="-4"/>
                <w:sz w:val="24"/>
              </w:rPr>
              <w:t xml:space="preserve"> </w:t>
            </w:r>
            <w:r>
              <w:rPr>
                <w:sz w:val="24"/>
              </w:rPr>
              <w:t>Collection</w:t>
            </w:r>
            <w:r>
              <w:rPr>
                <w:spacing w:val="-7"/>
                <w:sz w:val="24"/>
              </w:rPr>
              <w:t xml:space="preserve"> </w:t>
            </w:r>
            <w:r>
              <w:rPr>
                <w:spacing w:val="-2"/>
                <w:sz w:val="24"/>
              </w:rPr>
              <w:t>Procedure</w:t>
            </w:r>
          </w:p>
        </w:tc>
        <w:tc>
          <w:tcPr>
            <w:tcW w:w="1330" w:type="dxa"/>
          </w:tcPr>
          <w:p w14:paraId="1642A257" w14:textId="77777777" w:rsidR="000F7186" w:rsidRDefault="00000000">
            <w:pPr>
              <w:pStyle w:val="TableParagraph"/>
              <w:spacing w:before="126"/>
              <w:ind w:left="418"/>
              <w:rPr>
                <w:sz w:val="24"/>
              </w:rPr>
            </w:pPr>
            <w:r>
              <w:rPr>
                <w:spacing w:val="-5"/>
                <w:sz w:val="24"/>
              </w:rPr>
              <w:t>27</w:t>
            </w:r>
          </w:p>
        </w:tc>
      </w:tr>
      <w:tr w:rsidR="000F7186" w14:paraId="1D329960" w14:textId="77777777">
        <w:trPr>
          <w:trHeight w:val="666"/>
        </w:trPr>
        <w:tc>
          <w:tcPr>
            <w:tcW w:w="610" w:type="dxa"/>
          </w:tcPr>
          <w:p w14:paraId="5079A5C1" w14:textId="77777777" w:rsidR="000F7186" w:rsidRDefault="000F7186">
            <w:pPr>
              <w:pStyle w:val="TableParagraph"/>
              <w:rPr>
                <w:sz w:val="24"/>
              </w:rPr>
            </w:pPr>
          </w:p>
        </w:tc>
        <w:tc>
          <w:tcPr>
            <w:tcW w:w="1325" w:type="dxa"/>
          </w:tcPr>
          <w:p w14:paraId="65D8CCC1" w14:textId="77777777" w:rsidR="000F7186" w:rsidRDefault="00000000">
            <w:pPr>
              <w:pStyle w:val="TableParagraph"/>
              <w:spacing w:before="126"/>
              <w:ind w:left="105"/>
              <w:rPr>
                <w:sz w:val="24"/>
              </w:rPr>
            </w:pPr>
            <w:r>
              <w:rPr>
                <w:spacing w:val="-2"/>
                <w:sz w:val="24"/>
              </w:rPr>
              <w:t>3.5.5</w:t>
            </w:r>
          </w:p>
        </w:tc>
        <w:tc>
          <w:tcPr>
            <w:tcW w:w="5752" w:type="dxa"/>
          </w:tcPr>
          <w:p w14:paraId="4933FAAE" w14:textId="77777777" w:rsidR="000F7186" w:rsidRDefault="00000000">
            <w:pPr>
              <w:pStyle w:val="TableParagraph"/>
              <w:spacing w:before="126"/>
              <w:ind w:left="211"/>
              <w:rPr>
                <w:sz w:val="24"/>
              </w:rPr>
            </w:pPr>
            <w:r>
              <w:rPr>
                <w:sz w:val="24"/>
              </w:rPr>
              <w:t>Year</w:t>
            </w:r>
            <w:r>
              <w:rPr>
                <w:spacing w:val="1"/>
                <w:sz w:val="24"/>
              </w:rPr>
              <w:t xml:space="preserve"> </w:t>
            </w:r>
            <w:r>
              <w:rPr>
                <w:sz w:val="24"/>
              </w:rPr>
              <w:t>and</w:t>
            </w:r>
            <w:r>
              <w:rPr>
                <w:spacing w:val="1"/>
                <w:sz w:val="24"/>
              </w:rPr>
              <w:t xml:space="preserve"> </w:t>
            </w:r>
            <w:r>
              <w:rPr>
                <w:sz w:val="24"/>
              </w:rPr>
              <w:t>Month</w:t>
            </w:r>
            <w:r>
              <w:rPr>
                <w:spacing w:val="-4"/>
                <w:sz w:val="24"/>
              </w:rPr>
              <w:t xml:space="preserve"> </w:t>
            </w:r>
            <w:r>
              <w:rPr>
                <w:sz w:val="24"/>
              </w:rPr>
              <w:t>of</w:t>
            </w:r>
            <w:r>
              <w:rPr>
                <w:spacing w:val="-6"/>
                <w:sz w:val="24"/>
              </w:rPr>
              <w:t xml:space="preserve"> </w:t>
            </w:r>
            <w:r>
              <w:rPr>
                <w:spacing w:val="-2"/>
                <w:sz w:val="24"/>
              </w:rPr>
              <w:t>Study</w:t>
            </w:r>
          </w:p>
        </w:tc>
        <w:tc>
          <w:tcPr>
            <w:tcW w:w="1330" w:type="dxa"/>
          </w:tcPr>
          <w:p w14:paraId="6A24B4A2" w14:textId="77777777" w:rsidR="000F7186" w:rsidRDefault="00000000">
            <w:pPr>
              <w:pStyle w:val="TableParagraph"/>
              <w:spacing w:before="126"/>
              <w:ind w:left="418"/>
              <w:rPr>
                <w:sz w:val="24"/>
              </w:rPr>
            </w:pPr>
            <w:r>
              <w:rPr>
                <w:spacing w:val="-5"/>
                <w:sz w:val="24"/>
              </w:rPr>
              <w:t>27</w:t>
            </w:r>
          </w:p>
        </w:tc>
      </w:tr>
      <w:tr w:rsidR="000F7186" w14:paraId="2E20EB0C" w14:textId="77777777">
        <w:trPr>
          <w:trHeight w:val="667"/>
        </w:trPr>
        <w:tc>
          <w:tcPr>
            <w:tcW w:w="610" w:type="dxa"/>
          </w:tcPr>
          <w:p w14:paraId="3932A848" w14:textId="77777777" w:rsidR="000F7186" w:rsidRDefault="000F7186">
            <w:pPr>
              <w:pStyle w:val="TableParagraph"/>
              <w:rPr>
                <w:sz w:val="24"/>
              </w:rPr>
            </w:pPr>
          </w:p>
        </w:tc>
        <w:tc>
          <w:tcPr>
            <w:tcW w:w="1325" w:type="dxa"/>
          </w:tcPr>
          <w:p w14:paraId="676E92AB" w14:textId="77777777" w:rsidR="000F7186" w:rsidRDefault="00000000">
            <w:pPr>
              <w:pStyle w:val="TableParagraph"/>
              <w:spacing w:before="126"/>
              <w:ind w:left="105"/>
              <w:rPr>
                <w:sz w:val="24"/>
              </w:rPr>
            </w:pPr>
            <w:r>
              <w:rPr>
                <w:spacing w:val="-2"/>
                <w:sz w:val="24"/>
              </w:rPr>
              <w:t>3.5.6</w:t>
            </w:r>
          </w:p>
        </w:tc>
        <w:tc>
          <w:tcPr>
            <w:tcW w:w="5752" w:type="dxa"/>
          </w:tcPr>
          <w:p w14:paraId="17FD9306" w14:textId="77777777" w:rsidR="000F7186" w:rsidRDefault="00000000">
            <w:pPr>
              <w:pStyle w:val="TableParagraph"/>
              <w:spacing w:before="126"/>
              <w:ind w:left="211"/>
              <w:rPr>
                <w:sz w:val="24"/>
              </w:rPr>
            </w:pPr>
            <w:r>
              <w:rPr>
                <w:sz w:val="24"/>
              </w:rPr>
              <w:t>Tools</w:t>
            </w:r>
            <w:r>
              <w:rPr>
                <w:spacing w:val="-7"/>
                <w:sz w:val="24"/>
              </w:rPr>
              <w:t xml:space="preserve"> </w:t>
            </w:r>
            <w:r>
              <w:rPr>
                <w:spacing w:val="-4"/>
                <w:sz w:val="24"/>
              </w:rPr>
              <w:t>used</w:t>
            </w:r>
          </w:p>
        </w:tc>
        <w:tc>
          <w:tcPr>
            <w:tcW w:w="1330" w:type="dxa"/>
          </w:tcPr>
          <w:p w14:paraId="75FE0C0B" w14:textId="77777777" w:rsidR="000F7186" w:rsidRDefault="00000000">
            <w:pPr>
              <w:pStyle w:val="TableParagraph"/>
              <w:spacing w:before="126"/>
              <w:ind w:left="418"/>
              <w:rPr>
                <w:sz w:val="24"/>
              </w:rPr>
            </w:pPr>
            <w:r>
              <w:rPr>
                <w:spacing w:val="-5"/>
                <w:sz w:val="24"/>
              </w:rPr>
              <w:t>27</w:t>
            </w:r>
          </w:p>
        </w:tc>
      </w:tr>
      <w:tr w:rsidR="000F7186" w14:paraId="6B083EBC" w14:textId="77777777">
        <w:trPr>
          <w:trHeight w:val="666"/>
        </w:trPr>
        <w:tc>
          <w:tcPr>
            <w:tcW w:w="610" w:type="dxa"/>
          </w:tcPr>
          <w:p w14:paraId="3FE5F850" w14:textId="77777777" w:rsidR="000F7186" w:rsidRDefault="000F7186">
            <w:pPr>
              <w:pStyle w:val="TableParagraph"/>
              <w:rPr>
                <w:sz w:val="24"/>
              </w:rPr>
            </w:pPr>
          </w:p>
        </w:tc>
        <w:tc>
          <w:tcPr>
            <w:tcW w:w="1325" w:type="dxa"/>
          </w:tcPr>
          <w:p w14:paraId="7473DD71" w14:textId="77777777" w:rsidR="000F7186" w:rsidRDefault="00000000">
            <w:pPr>
              <w:pStyle w:val="TableParagraph"/>
              <w:spacing w:before="126"/>
              <w:ind w:left="105"/>
              <w:rPr>
                <w:sz w:val="24"/>
              </w:rPr>
            </w:pPr>
            <w:r>
              <w:rPr>
                <w:spacing w:val="-2"/>
                <w:sz w:val="24"/>
              </w:rPr>
              <w:t>3.5.7</w:t>
            </w:r>
          </w:p>
        </w:tc>
        <w:tc>
          <w:tcPr>
            <w:tcW w:w="5752" w:type="dxa"/>
          </w:tcPr>
          <w:p w14:paraId="1C0323BA" w14:textId="77777777" w:rsidR="000F7186" w:rsidRDefault="00000000">
            <w:pPr>
              <w:pStyle w:val="TableParagraph"/>
              <w:spacing w:before="126"/>
              <w:ind w:left="211"/>
              <w:rPr>
                <w:sz w:val="24"/>
              </w:rPr>
            </w:pPr>
            <w:r>
              <w:rPr>
                <w:sz w:val="24"/>
              </w:rPr>
              <w:t>Significance</w:t>
            </w:r>
            <w:r>
              <w:rPr>
                <w:spacing w:val="-1"/>
                <w:sz w:val="24"/>
              </w:rPr>
              <w:t xml:space="preserve"> </w:t>
            </w:r>
            <w:r>
              <w:rPr>
                <w:sz w:val="24"/>
              </w:rPr>
              <w:t>of</w:t>
            </w:r>
            <w:r>
              <w:rPr>
                <w:spacing w:val="-8"/>
                <w:sz w:val="24"/>
              </w:rPr>
              <w:t xml:space="preserve"> </w:t>
            </w:r>
            <w:r>
              <w:rPr>
                <w:sz w:val="24"/>
              </w:rPr>
              <w:t xml:space="preserve">the </w:t>
            </w:r>
            <w:r>
              <w:rPr>
                <w:spacing w:val="-4"/>
                <w:sz w:val="24"/>
              </w:rPr>
              <w:t>Study</w:t>
            </w:r>
          </w:p>
        </w:tc>
        <w:tc>
          <w:tcPr>
            <w:tcW w:w="1330" w:type="dxa"/>
          </w:tcPr>
          <w:p w14:paraId="3F7E4ACC" w14:textId="77777777" w:rsidR="000F7186" w:rsidRDefault="00000000">
            <w:pPr>
              <w:pStyle w:val="TableParagraph"/>
              <w:spacing w:before="126"/>
              <w:ind w:left="418"/>
              <w:rPr>
                <w:sz w:val="24"/>
              </w:rPr>
            </w:pPr>
            <w:r>
              <w:rPr>
                <w:spacing w:val="-5"/>
                <w:sz w:val="24"/>
              </w:rPr>
              <w:t>29</w:t>
            </w:r>
          </w:p>
        </w:tc>
      </w:tr>
      <w:tr w:rsidR="000F7186" w14:paraId="55AF94FB" w14:textId="77777777">
        <w:trPr>
          <w:trHeight w:val="672"/>
        </w:trPr>
        <w:tc>
          <w:tcPr>
            <w:tcW w:w="610" w:type="dxa"/>
          </w:tcPr>
          <w:p w14:paraId="365BAF34" w14:textId="77777777" w:rsidR="000F7186" w:rsidRDefault="000F7186">
            <w:pPr>
              <w:pStyle w:val="TableParagraph"/>
              <w:rPr>
                <w:sz w:val="24"/>
              </w:rPr>
            </w:pPr>
          </w:p>
        </w:tc>
        <w:tc>
          <w:tcPr>
            <w:tcW w:w="1325" w:type="dxa"/>
          </w:tcPr>
          <w:p w14:paraId="765D2FEF" w14:textId="77777777" w:rsidR="000F7186" w:rsidRDefault="00000000">
            <w:pPr>
              <w:pStyle w:val="TableParagraph"/>
              <w:spacing w:before="126"/>
              <w:ind w:left="105"/>
              <w:rPr>
                <w:sz w:val="24"/>
              </w:rPr>
            </w:pPr>
            <w:r>
              <w:rPr>
                <w:spacing w:val="-2"/>
                <w:sz w:val="24"/>
              </w:rPr>
              <w:t>3.5.8</w:t>
            </w:r>
          </w:p>
        </w:tc>
        <w:tc>
          <w:tcPr>
            <w:tcW w:w="5752" w:type="dxa"/>
          </w:tcPr>
          <w:p w14:paraId="7004E00D" w14:textId="77777777" w:rsidR="000F7186" w:rsidRDefault="00000000">
            <w:pPr>
              <w:pStyle w:val="TableParagraph"/>
              <w:spacing w:before="126"/>
              <w:ind w:left="187"/>
              <w:rPr>
                <w:sz w:val="24"/>
              </w:rPr>
            </w:pPr>
            <w:r>
              <w:rPr>
                <w:sz w:val="24"/>
              </w:rPr>
              <w:t>Limitations</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pacing w:val="-4"/>
                <w:sz w:val="24"/>
              </w:rPr>
              <w:t>Study</w:t>
            </w:r>
          </w:p>
        </w:tc>
        <w:tc>
          <w:tcPr>
            <w:tcW w:w="1330" w:type="dxa"/>
          </w:tcPr>
          <w:p w14:paraId="06145939" w14:textId="77777777" w:rsidR="000F7186" w:rsidRDefault="00000000">
            <w:pPr>
              <w:pStyle w:val="TableParagraph"/>
              <w:spacing w:before="126"/>
              <w:ind w:left="418"/>
              <w:rPr>
                <w:sz w:val="24"/>
              </w:rPr>
            </w:pPr>
            <w:r>
              <w:rPr>
                <w:spacing w:val="-5"/>
                <w:sz w:val="24"/>
              </w:rPr>
              <w:t>30</w:t>
            </w:r>
          </w:p>
        </w:tc>
      </w:tr>
      <w:tr w:rsidR="000F7186" w14:paraId="3972C3A1" w14:textId="77777777">
        <w:trPr>
          <w:trHeight w:val="1079"/>
        </w:trPr>
        <w:tc>
          <w:tcPr>
            <w:tcW w:w="610" w:type="dxa"/>
          </w:tcPr>
          <w:p w14:paraId="4BF340A4" w14:textId="77777777" w:rsidR="000F7186" w:rsidRDefault="000F7186">
            <w:pPr>
              <w:pStyle w:val="TableParagraph"/>
              <w:spacing w:before="262"/>
              <w:rPr>
                <w:b/>
                <w:sz w:val="24"/>
              </w:rPr>
            </w:pPr>
          </w:p>
          <w:p w14:paraId="4E03BD27" w14:textId="77777777" w:rsidR="000F7186" w:rsidRDefault="00000000">
            <w:pPr>
              <w:pStyle w:val="TableParagraph"/>
              <w:spacing w:before="1"/>
              <w:ind w:left="177"/>
              <w:rPr>
                <w:sz w:val="24"/>
              </w:rPr>
            </w:pPr>
            <w:r>
              <w:rPr>
                <w:spacing w:val="-5"/>
                <w:sz w:val="24"/>
              </w:rPr>
              <w:t>3.6</w:t>
            </w:r>
          </w:p>
        </w:tc>
        <w:tc>
          <w:tcPr>
            <w:tcW w:w="7077" w:type="dxa"/>
            <w:gridSpan w:val="2"/>
          </w:tcPr>
          <w:p w14:paraId="007C5864" w14:textId="77777777" w:rsidR="000F7186" w:rsidRDefault="000F7186">
            <w:pPr>
              <w:pStyle w:val="TableParagraph"/>
              <w:spacing w:before="56"/>
              <w:rPr>
                <w:b/>
                <w:sz w:val="24"/>
              </w:rPr>
            </w:pPr>
          </w:p>
          <w:p w14:paraId="3D5791ED" w14:textId="77777777" w:rsidR="000F7186" w:rsidRDefault="00000000">
            <w:pPr>
              <w:pStyle w:val="TableParagraph"/>
              <w:ind w:left="105"/>
              <w:rPr>
                <w:sz w:val="24"/>
              </w:rPr>
            </w:pPr>
            <w:r>
              <w:rPr>
                <w:spacing w:val="-2"/>
                <w:sz w:val="24"/>
              </w:rPr>
              <w:t>Conclusion</w:t>
            </w:r>
          </w:p>
        </w:tc>
        <w:tc>
          <w:tcPr>
            <w:tcW w:w="1330" w:type="dxa"/>
          </w:tcPr>
          <w:p w14:paraId="63860145" w14:textId="77777777" w:rsidR="000F7186" w:rsidRDefault="000F7186">
            <w:pPr>
              <w:pStyle w:val="TableParagraph"/>
              <w:spacing w:before="56"/>
              <w:rPr>
                <w:b/>
                <w:sz w:val="24"/>
              </w:rPr>
            </w:pPr>
          </w:p>
          <w:p w14:paraId="26EBA702" w14:textId="77777777" w:rsidR="000F7186" w:rsidRDefault="00000000">
            <w:pPr>
              <w:pStyle w:val="TableParagraph"/>
              <w:ind w:left="423"/>
              <w:rPr>
                <w:sz w:val="24"/>
              </w:rPr>
            </w:pPr>
            <w:r>
              <w:rPr>
                <w:spacing w:val="-5"/>
                <w:sz w:val="24"/>
              </w:rPr>
              <w:t>31</w:t>
            </w:r>
          </w:p>
        </w:tc>
      </w:tr>
    </w:tbl>
    <w:p w14:paraId="02C7D168" w14:textId="77777777" w:rsidR="000F7186" w:rsidRDefault="000F7186">
      <w:pPr>
        <w:rPr>
          <w:sz w:val="24"/>
        </w:rPr>
        <w:sectPr w:rsidR="000F7186" w:rsidSect="00D749D4">
          <w:pgSz w:w="11910" w:h="16840"/>
          <w:pgMar w:top="980" w:right="1120" w:bottom="1240" w:left="1320" w:header="0" w:footer="1056"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46B9350F" w14:textId="77777777" w:rsidR="000F7186" w:rsidRDefault="000F7186">
      <w:pPr>
        <w:pStyle w:val="BodyText"/>
        <w:spacing w:before="1"/>
        <w:rPr>
          <w:b/>
          <w:sz w:val="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7077"/>
        <w:gridCol w:w="1329"/>
      </w:tblGrid>
      <w:tr w:rsidR="000F7186" w14:paraId="26D3BC9B" w14:textId="77777777">
        <w:trPr>
          <w:trHeight w:val="1199"/>
        </w:trPr>
        <w:tc>
          <w:tcPr>
            <w:tcW w:w="610" w:type="dxa"/>
          </w:tcPr>
          <w:p w14:paraId="4A3555B8" w14:textId="77777777" w:rsidR="000F7186" w:rsidRDefault="000F7186">
            <w:pPr>
              <w:pStyle w:val="TableParagraph"/>
              <w:spacing w:before="118"/>
              <w:rPr>
                <w:b/>
                <w:sz w:val="24"/>
              </w:rPr>
            </w:pPr>
          </w:p>
          <w:p w14:paraId="7B265971" w14:textId="77777777" w:rsidR="000F7186" w:rsidRDefault="00000000">
            <w:pPr>
              <w:pStyle w:val="TableParagraph"/>
              <w:spacing w:before="1"/>
              <w:ind w:left="115"/>
              <w:rPr>
                <w:b/>
                <w:sz w:val="24"/>
              </w:rPr>
            </w:pPr>
            <w:r>
              <w:rPr>
                <w:b/>
                <w:spacing w:val="-10"/>
                <w:sz w:val="24"/>
              </w:rPr>
              <w:t>4</w:t>
            </w:r>
          </w:p>
        </w:tc>
        <w:tc>
          <w:tcPr>
            <w:tcW w:w="7077" w:type="dxa"/>
          </w:tcPr>
          <w:p w14:paraId="09424FF2" w14:textId="77777777" w:rsidR="000F7186" w:rsidRDefault="00000000">
            <w:pPr>
              <w:pStyle w:val="TableParagraph"/>
              <w:spacing w:before="131"/>
              <w:ind w:left="62" w:right="57"/>
              <w:jc w:val="center"/>
              <w:rPr>
                <w:b/>
                <w:sz w:val="24"/>
              </w:rPr>
            </w:pPr>
            <w:r>
              <w:rPr>
                <w:b/>
                <w:sz w:val="24"/>
              </w:rPr>
              <w:t>CHAPTER</w:t>
            </w:r>
            <w:r>
              <w:rPr>
                <w:b/>
                <w:spacing w:val="-9"/>
                <w:sz w:val="24"/>
              </w:rPr>
              <w:t xml:space="preserve"> </w:t>
            </w:r>
            <w:r>
              <w:rPr>
                <w:b/>
                <w:spacing w:val="-10"/>
                <w:sz w:val="24"/>
              </w:rPr>
              <w:t>4</w:t>
            </w:r>
          </w:p>
          <w:p w14:paraId="5001AF2F" w14:textId="77777777" w:rsidR="000F7186" w:rsidRDefault="00000000">
            <w:pPr>
              <w:pStyle w:val="TableParagraph"/>
              <w:spacing w:before="256"/>
              <w:ind w:left="62" w:right="59"/>
              <w:jc w:val="center"/>
              <w:rPr>
                <w:b/>
                <w:sz w:val="24"/>
              </w:rPr>
            </w:pPr>
            <w:r>
              <w:rPr>
                <w:b/>
                <w:sz w:val="24"/>
              </w:rPr>
              <w:t>DATA</w:t>
            </w:r>
            <w:r>
              <w:rPr>
                <w:b/>
                <w:spacing w:val="-3"/>
                <w:sz w:val="24"/>
              </w:rPr>
              <w:t xml:space="preserve"> </w:t>
            </w:r>
            <w:r>
              <w:rPr>
                <w:b/>
                <w:sz w:val="24"/>
              </w:rPr>
              <w:t>ANALYSIS AND</w:t>
            </w:r>
            <w:r>
              <w:rPr>
                <w:b/>
                <w:spacing w:val="-2"/>
                <w:sz w:val="24"/>
              </w:rPr>
              <w:t xml:space="preserve"> DISCUSSIONS</w:t>
            </w:r>
          </w:p>
        </w:tc>
        <w:tc>
          <w:tcPr>
            <w:tcW w:w="1329" w:type="dxa"/>
          </w:tcPr>
          <w:p w14:paraId="6BAA87B9" w14:textId="77777777" w:rsidR="000F7186" w:rsidRDefault="000F7186">
            <w:pPr>
              <w:pStyle w:val="TableParagraph"/>
              <w:spacing w:before="114"/>
              <w:rPr>
                <w:b/>
                <w:sz w:val="24"/>
              </w:rPr>
            </w:pPr>
          </w:p>
          <w:p w14:paraId="0825A265" w14:textId="77777777" w:rsidR="000F7186" w:rsidRDefault="00000000">
            <w:pPr>
              <w:pStyle w:val="TableParagraph"/>
              <w:ind w:left="74" w:right="62"/>
              <w:jc w:val="center"/>
              <w:rPr>
                <w:sz w:val="24"/>
              </w:rPr>
            </w:pPr>
            <w:r>
              <w:rPr>
                <w:sz w:val="24"/>
              </w:rPr>
              <w:t>32-</w:t>
            </w:r>
            <w:r>
              <w:rPr>
                <w:spacing w:val="-5"/>
                <w:sz w:val="24"/>
              </w:rPr>
              <w:t>61</w:t>
            </w:r>
          </w:p>
        </w:tc>
      </w:tr>
      <w:tr w:rsidR="000F7186" w14:paraId="6E34160E" w14:textId="77777777">
        <w:trPr>
          <w:trHeight w:val="667"/>
        </w:trPr>
        <w:tc>
          <w:tcPr>
            <w:tcW w:w="610" w:type="dxa"/>
          </w:tcPr>
          <w:p w14:paraId="23F75DD4" w14:textId="77777777" w:rsidR="000F7186" w:rsidRDefault="00000000">
            <w:pPr>
              <w:pStyle w:val="TableParagraph"/>
              <w:spacing w:before="126"/>
              <w:ind w:left="115"/>
              <w:rPr>
                <w:sz w:val="24"/>
              </w:rPr>
            </w:pPr>
            <w:r>
              <w:rPr>
                <w:spacing w:val="-5"/>
                <w:sz w:val="24"/>
              </w:rPr>
              <w:t>4.1</w:t>
            </w:r>
          </w:p>
        </w:tc>
        <w:tc>
          <w:tcPr>
            <w:tcW w:w="7077" w:type="dxa"/>
          </w:tcPr>
          <w:p w14:paraId="63D7477C" w14:textId="77777777" w:rsidR="000F7186" w:rsidRDefault="00000000">
            <w:pPr>
              <w:pStyle w:val="TableParagraph"/>
              <w:spacing w:before="126"/>
              <w:ind w:left="105"/>
              <w:rPr>
                <w:sz w:val="24"/>
              </w:rPr>
            </w:pPr>
            <w:r>
              <w:rPr>
                <w:sz w:val="24"/>
              </w:rPr>
              <w:t>Data</w:t>
            </w:r>
            <w:r>
              <w:rPr>
                <w:spacing w:val="2"/>
                <w:sz w:val="24"/>
              </w:rPr>
              <w:t xml:space="preserve"> </w:t>
            </w:r>
            <w:r>
              <w:rPr>
                <w:spacing w:val="-2"/>
                <w:sz w:val="24"/>
              </w:rPr>
              <w:t>analysis</w:t>
            </w:r>
          </w:p>
        </w:tc>
        <w:tc>
          <w:tcPr>
            <w:tcW w:w="1329" w:type="dxa"/>
          </w:tcPr>
          <w:p w14:paraId="54DE4619" w14:textId="77777777" w:rsidR="000F7186" w:rsidRDefault="00000000">
            <w:pPr>
              <w:pStyle w:val="TableParagraph"/>
              <w:spacing w:before="126"/>
              <w:ind w:left="74" w:right="57"/>
              <w:jc w:val="center"/>
              <w:rPr>
                <w:sz w:val="24"/>
              </w:rPr>
            </w:pPr>
            <w:r>
              <w:rPr>
                <w:spacing w:val="-5"/>
                <w:sz w:val="24"/>
              </w:rPr>
              <w:t>33</w:t>
            </w:r>
          </w:p>
        </w:tc>
      </w:tr>
      <w:tr w:rsidR="000F7186" w14:paraId="3600D9E8" w14:textId="77777777">
        <w:trPr>
          <w:trHeight w:val="671"/>
        </w:trPr>
        <w:tc>
          <w:tcPr>
            <w:tcW w:w="610" w:type="dxa"/>
          </w:tcPr>
          <w:p w14:paraId="5F3F0348" w14:textId="77777777" w:rsidR="000F7186" w:rsidRDefault="00000000">
            <w:pPr>
              <w:pStyle w:val="TableParagraph"/>
              <w:spacing w:before="126"/>
              <w:ind w:left="115"/>
              <w:rPr>
                <w:sz w:val="24"/>
              </w:rPr>
            </w:pPr>
            <w:r>
              <w:rPr>
                <w:spacing w:val="-5"/>
                <w:sz w:val="24"/>
              </w:rPr>
              <w:t>4.2</w:t>
            </w:r>
          </w:p>
        </w:tc>
        <w:tc>
          <w:tcPr>
            <w:tcW w:w="7077" w:type="dxa"/>
          </w:tcPr>
          <w:p w14:paraId="0F6DC617" w14:textId="77777777" w:rsidR="000F7186" w:rsidRDefault="00000000">
            <w:pPr>
              <w:pStyle w:val="TableParagraph"/>
              <w:spacing w:before="126"/>
              <w:ind w:left="105"/>
              <w:rPr>
                <w:sz w:val="24"/>
              </w:rPr>
            </w:pPr>
            <w:r>
              <w:rPr>
                <w:spacing w:val="-2"/>
                <w:sz w:val="24"/>
              </w:rPr>
              <w:t>Discussions</w:t>
            </w:r>
          </w:p>
        </w:tc>
        <w:tc>
          <w:tcPr>
            <w:tcW w:w="1329" w:type="dxa"/>
          </w:tcPr>
          <w:p w14:paraId="0155072C" w14:textId="77777777" w:rsidR="000F7186" w:rsidRDefault="00000000">
            <w:pPr>
              <w:pStyle w:val="TableParagraph"/>
              <w:spacing w:before="126"/>
              <w:ind w:left="74" w:right="57"/>
              <w:jc w:val="center"/>
              <w:rPr>
                <w:sz w:val="24"/>
              </w:rPr>
            </w:pPr>
            <w:r>
              <w:rPr>
                <w:spacing w:val="-5"/>
                <w:sz w:val="24"/>
              </w:rPr>
              <w:t>34</w:t>
            </w:r>
          </w:p>
        </w:tc>
      </w:tr>
      <w:tr w:rsidR="000F7186" w14:paraId="4008DB5B" w14:textId="77777777">
        <w:trPr>
          <w:trHeight w:val="667"/>
        </w:trPr>
        <w:tc>
          <w:tcPr>
            <w:tcW w:w="610" w:type="dxa"/>
          </w:tcPr>
          <w:p w14:paraId="59B47897" w14:textId="77777777" w:rsidR="000F7186" w:rsidRDefault="00000000">
            <w:pPr>
              <w:pStyle w:val="TableParagraph"/>
              <w:spacing w:before="126"/>
              <w:ind w:left="115"/>
              <w:rPr>
                <w:sz w:val="24"/>
              </w:rPr>
            </w:pPr>
            <w:r>
              <w:rPr>
                <w:spacing w:val="-5"/>
                <w:sz w:val="24"/>
              </w:rPr>
              <w:t>4.3</w:t>
            </w:r>
          </w:p>
        </w:tc>
        <w:tc>
          <w:tcPr>
            <w:tcW w:w="7077" w:type="dxa"/>
          </w:tcPr>
          <w:p w14:paraId="7B831FF4" w14:textId="77777777" w:rsidR="000F7186" w:rsidRDefault="00000000">
            <w:pPr>
              <w:pStyle w:val="TableParagraph"/>
              <w:spacing w:before="126"/>
              <w:ind w:left="105"/>
              <w:rPr>
                <w:sz w:val="24"/>
              </w:rPr>
            </w:pPr>
            <w:r>
              <w:rPr>
                <w:spacing w:val="-2"/>
                <w:sz w:val="24"/>
              </w:rPr>
              <w:t>Conclusion</w:t>
            </w:r>
          </w:p>
        </w:tc>
        <w:tc>
          <w:tcPr>
            <w:tcW w:w="1329" w:type="dxa"/>
          </w:tcPr>
          <w:p w14:paraId="706DD171" w14:textId="77777777" w:rsidR="000F7186" w:rsidRDefault="00000000">
            <w:pPr>
              <w:pStyle w:val="TableParagraph"/>
              <w:spacing w:before="126"/>
              <w:ind w:left="74" w:right="57"/>
              <w:jc w:val="center"/>
              <w:rPr>
                <w:sz w:val="24"/>
              </w:rPr>
            </w:pPr>
            <w:r>
              <w:rPr>
                <w:spacing w:val="-5"/>
                <w:sz w:val="24"/>
              </w:rPr>
              <w:t>61</w:t>
            </w:r>
          </w:p>
        </w:tc>
      </w:tr>
      <w:tr w:rsidR="000F7186" w14:paraId="567DD2C2" w14:textId="77777777">
        <w:trPr>
          <w:trHeight w:val="1199"/>
        </w:trPr>
        <w:tc>
          <w:tcPr>
            <w:tcW w:w="610" w:type="dxa"/>
          </w:tcPr>
          <w:p w14:paraId="2ED3FCEA" w14:textId="77777777" w:rsidR="000F7186" w:rsidRDefault="000F7186">
            <w:pPr>
              <w:pStyle w:val="TableParagraph"/>
              <w:spacing w:before="123"/>
              <w:rPr>
                <w:b/>
                <w:sz w:val="24"/>
              </w:rPr>
            </w:pPr>
          </w:p>
          <w:p w14:paraId="159A6218" w14:textId="77777777" w:rsidR="000F7186" w:rsidRDefault="00000000">
            <w:pPr>
              <w:pStyle w:val="TableParagraph"/>
              <w:ind w:left="115"/>
              <w:rPr>
                <w:b/>
                <w:sz w:val="24"/>
              </w:rPr>
            </w:pPr>
            <w:r>
              <w:rPr>
                <w:b/>
                <w:spacing w:val="-10"/>
                <w:sz w:val="24"/>
              </w:rPr>
              <w:t>5</w:t>
            </w:r>
          </w:p>
        </w:tc>
        <w:tc>
          <w:tcPr>
            <w:tcW w:w="7077" w:type="dxa"/>
          </w:tcPr>
          <w:p w14:paraId="5EB1F853" w14:textId="77777777" w:rsidR="000F7186" w:rsidRDefault="00000000">
            <w:pPr>
              <w:pStyle w:val="TableParagraph"/>
              <w:spacing w:before="131"/>
              <w:ind w:left="69" w:right="7"/>
              <w:jc w:val="center"/>
              <w:rPr>
                <w:b/>
                <w:sz w:val="24"/>
              </w:rPr>
            </w:pPr>
            <w:r>
              <w:rPr>
                <w:b/>
                <w:sz w:val="24"/>
              </w:rPr>
              <w:t>CHAPTER</w:t>
            </w:r>
            <w:r>
              <w:rPr>
                <w:b/>
                <w:spacing w:val="-9"/>
                <w:sz w:val="24"/>
              </w:rPr>
              <w:t xml:space="preserve"> </w:t>
            </w:r>
            <w:r>
              <w:rPr>
                <w:b/>
                <w:spacing w:val="-10"/>
                <w:sz w:val="24"/>
              </w:rPr>
              <w:t>5</w:t>
            </w:r>
          </w:p>
          <w:p w14:paraId="6C907E89" w14:textId="77777777" w:rsidR="000F7186" w:rsidRDefault="00000000">
            <w:pPr>
              <w:pStyle w:val="TableParagraph"/>
              <w:spacing w:before="256"/>
              <w:ind w:left="66" w:right="7"/>
              <w:jc w:val="center"/>
              <w:rPr>
                <w:b/>
                <w:sz w:val="24"/>
              </w:rPr>
            </w:pPr>
            <w:r>
              <w:rPr>
                <w:b/>
                <w:sz w:val="24"/>
              </w:rPr>
              <w:t>RESULTS</w:t>
            </w:r>
            <w:r>
              <w:rPr>
                <w:b/>
                <w:spacing w:val="-3"/>
                <w:sz w:val="24"/>
              </w:rPr>
              <w:t xml:space="preserve"> </w:t>
            </w:r>
            <w:r>
              <w:rPr>
                <w:b/>
                <w:sz w:val="24"/>
              </w:rPr>
              <w:t>AND</w:t>
            </w:r>
            <w:r>
              <w:rPr>
                <w:b/>
                <w:spacing w:val="-3"/>
                <w:sz w:val="24"/>
              </w:rPr>
              <w:t xml:space="preserve"> </w:t>
            </w:r>
            <w:r>
              <w:rPr>
                <w:b/>
                <w:spacing w:val="-2"/>
                <w:sz w:val="24"/>
              </w:rPr>
              <w:t>RECOMMENDATIONS</w:t>
            </w:r>
          </w:p>
        </w:tc>
        <w:tc>
          <w:tcPr>
            <w:tcW w:w="1329" w:type="dxa"/>
          </w:tcPr>
          <w:p w14:paraId="7E534DAB" w14:textId="77777777" w:rsidR="000F7186" w:rsidRDefault="000F7186">
            <w:pPr>
              <w:pStyle w:val="TableParagraph"/>
              <w:spacing w:before="118"/>
              <w:rPr>
                <w:b/>
                <w:sz w:val="24"/>
              </w:rPr>
            </w:pPr>
          </w:p>
          <w:p w14:paraId="5CD79BB8" w14:textId="77777777" w:rsidR="000F7186" w:rsidRDefault="00000000">
            <w:pPr>
              <w:pStyle w:val="TableParagraph"/>
              <w:spacing w:before="1"/>
              <w:ind w:left="74" w:right="117"/>
              <w:jc w:val="center"/>
              <w:rPr>
                <w:sz w:val="24"/>
              </w:rPr>
            </w:pPr>
            <w:r>
              <w:rPr>
                <w:sz w:val="24"/>
              </w:rPr>
              <w:t>62-</w:t>
            </w:r>
            <w:r>
              <w:rPr>
                <w:spacing w:val="-5"/>
                <w:sz w:val="24"/>
              </w:rPr>
              <w:t>68</w:t>
            </w:r>
          </w:p>
        </w:tc>
      </w:tr>
      <w:tr w:rsidR="000F7186" w14:paraId="02610F39" w14:textId="77777777">
        <w:trPr>
          <w:trHeight w:val="672"/>
        </w:trPr>
        <w:tc>
          <w:tcPr>
            <w:tcW w:w="610" w:type="dxa"/>
          </w:tcPr>
          <w:p w14:paraId="340B526A" w14:textId="77777777" w:rsidR="000F7186" w:rsidRDefault="00000000">
            <w:pPr>
              <w:pStyle w:val="TableParagraph"/>
              <w:spacing w:before="126"/>
              <w:ind w:left="177"/>
              <w:rPr>
                <w:sz w:val="24"/>
              </w:rPr>
            </w:pPr>
            <w:r>
              <w:rPr>
                <w:spacing w:val="-5"/>
                <w:sz w:val="24"/>
              </w:rPr>
              <w:t>5.1</w:t>
            </w:r>
          </w:p>
        </w:tc>
        <w:tc>
          <w:tcPr>
            <w:tcW w:w="7077" w:type="dxa"/>
          </w:tcPr>
          <w:p w14:paraId="3165829A" w14:textId="77777777" w:rsidR="000F7186" w:rsidRDefault="00000000">
            <w:pPr>
              <w:pStyle w:val="TableParagraph"/>
              <w:spacing w:before="126"/>
              <w:ind w:left="105"/>
              <w:rPr>
                <w:sz w:val="24"/>
              </w:rPr>
            </w:pPr>
            <w:r>
              <w:rPr>
                <w:spacing w:val="-2"/>
                <w:sz w:val="24"/>
              </w:rPr>
              <w:t>Results</w:t>
            </w:r>
          </w:p>
        </w:tc>
        <w:tc>
          <w:tcPr>
            <w:tcW w:w="1329" w:type="dxa"/>
          </w:tcPr>
          <w:p w14:paraId="1E501C79" w14:textId="77777777" w:rsidR="000F7186" w:rsidRDefault="00000000">
            <w:pPr>
              <w:pStyle w:val="TableParagraph"/>
              <w:spacing w:before="126"/>
              <w:ind w:left="74" w:right="67"/>
              <w:jc w:val="center"/>
              <w:rPr>
                <w:sz w:val="24"/>
              </w:rPr>
            </w:pPr>
            <w:r>
              <w:rPr>
                <w:spacing w:val="-5"/>
                <w:sz w:val="24"/>
              </w:rPr>
              <w:t>63</w:t>
            </w:r>
          </w:p>
        </w:tc>
      </w:tr>
      <w:tr w:rsidR="000F7186" w14:paraId="2D876783" w14:textId="77777777">
        <w:trPr>
          <w:trHeight w:val="666"/>
        </w:trPr>
        <w:tc>
          <w:tcPr>
            <w:tcW w:w="610" w:type="dxa"/>
          </w:tcPr>
          <w:p w14:paraId="6091B933" w14:textId="77777777" w:rsidR="000F7186" w:rsidRDefault="00000000">
            <w:pPr>
              <w:pStyle w:val="TableParagraph"/>
              <w:spacing w:before="126"/>
              <w:ind w:left="177"/>
              <w:rPr>
                <w:sz w:val="24"/>
              </w:rPr>
            </w:pPr>
            <w:r>
              <w:rPr>
                <w:spacing w:val="-5"/>
                <w:sz w:val="24"/>
              </w:rPr>
              <w:t>5.2</w:t>
            </w:r>
          </w:p>
        </w:tc>
        <w:tc>
          <w:tcPr>
            <w:tcW w:w="7077" w:type="dxa"/>
          </w:tcPr>
          <w:p w14:paraId="517ABBE9" w14:textId="77777777" w:rsidR="000F7186" w:rsidRDefault="00000000">
            <w:pPr>
              <w:pStyle w:val="TableParagraph"/>
              <w:spacing w:before="126"/>
              <w:ind w:left="105"/>
              <w:rPr>
                <w:sz w:val="24"/>
              </w:rPr>
            </w:pPr>
            <w:r>
              <w:rPr>
                <w:spacing w:val="-2"/>
                <w:sz w:val="24"/>
              </w:rPr>
              <w:t>Recommendations</w:t>
            </w:r>
          </w:p>
        </w:tc>
        <w:tc>
          <w:tcPr>
            <w:tcW w:w="1329" w:type="dxa"/>
          </w:tcPr>
          <w:p w14:paraId="6C87B714" w14:textId="77777777" w:rsidR="000F7186" w:rsidRDefault="00000000">
            <w:pPr>
              <w:pStyle w:val="TableParagraph"/>
              <w:spacing w:before="126"/>
              <w:ind w:left="74" w:right="67"/>
              <w:jc w:val="center"/>
              <w:rPr>
                <w:sz w:val="24"/>
              </w:rPr>
            </w:pPr>
            <w:r>
              <w:rPr>
                <w:spacing w:val="-5"/>
                <w:sz w:val="24"/>
              </w:rPr>
              <w:t>68</w:t>
            </w:r>
          </w:p>
        </w:tc>
      </w:tr>
      <w:tr w:rsidR="000F7186" w14:paraId="2083DC04" w14:textId="77777777">
        <w:trPr>
          <w:trHeight w:val="1200"/>
        </w:trPr>
        <w:tc>
          <w:tcPr>
            <w:tcW w:w="610" w:type="dxa"/>
          </w:tcPr>
          <w:p w14:paraId="3E9AE023" w14:textId="77777777" w:rsidR="000F7186" w:rsidRDefault="000F7186">
            <w:pPr>
              <w:pStyle w:val="TableParagraph"/>
              <w:spacing w:before="123"/>
              <w:rPr>
                <w:b/>
                <w:sz w:val="24"/>
              </w:rPr>
            </w:pPr>
          </w:p>
          <w:p w14:paraId="5695667F" w14:textId="77777777" w:rsidR="000F7186" w:rsidRDefault="00000000">
            <w:pPr>
              <w:pStyle w:val="TableParagraph"/>
              <w:ind w:left="177"/>
              <w:rPr>
                <w:b/>
                <w:sz w:val="24"/>
              </w:rPr>
            </w:pPr>
            <w:r>
              <w:rPr>
                <w:b/>
                <w:spacing w:val="-10"/>
                <w:sz w:val="24"/>
              </w:rPr>
              <w:t>6</w:t>
            </w:r>
          </w:p>
        </w:tc>
        <w:tc>
          <w:tcPr>
            <w:tcW w:w="7077" w:type="dxa"/>
          </w:tcPr>
          <w:p w14:paraId="3C89F06D" w14:textId="77777777" w:rsidR="000F7186" w:rsidRDefault="00000000">
            <w:pPr>
              <w:pStyle w:val="TableParagraph"/>
              <w:spacing w:before="131"/>
              <w:ind w:left="62" w:right="64"/>
              <w:jc w:val="center"/>
              <w:rPr>
                <w:b/>
                <w:sz w:val="24"/>
              </w:rPr>
            </w:pPr>
            <w:r>
              <w:rPr>
                <w:b/>
                <w:sz w:val="24"/>
              </w:rPr>
              <w:t>CHAPTER</w:t>
            </w:r>
            <w:r>
              <w:rPr>
                <w:b/>
                <w:spacing w:val="-9"/>
                <w:sz w:val="24"/>
              </w:rPr>
              <w:t xml:space="preserve"> </w:t>
            </w:r>
            <w:r>
              <w:rPr>
                <w:b/>
                <w:spacing w:val="-10"/>
                <w:sz w:val="24"/>
              </w:rPr>
              <w:t>6</w:t>
            </w:r>
          </w:p>
          <w:p w14:paraId="12D95AB8" w14:textId="77777777" w:rsidR="000F7186" w:rsidRDefault="00000000">
            <w:pPr>
              <w:pStyle w:val="TableParagraph"/>
              <w:spacing w:before="257"/>
              <w:ind w:left="62" w:right="63"/>
              <w:jc w:val="center"/>
              <w:rPr>
                <w:b/>
                <w:sz w:val="24"/>
              </w:rPr>
            </w:pPr>
            <w:r>
              <w:rPr>
                <w:b/>
                <w:sz w:val="24"/>
              </w:rPr>
              <w:t>CONCLUSION</w:t>
            </w:r>
            <w:r>
              <w:rPr>
                <w:b/>
                <w:spacing w:val="-3"/>
                <w:sz w:val="24"/>
              </w:rPr>
              <w:t xml:space="preserve"> </w:t>
            </w:r>
            <w:r>
              <w:rPr>
                <w:b/>
                <w:sz w:val="24"/>
              </w:rPr>
              <w:t>AND</w:t>
            </w:r>
            <w:r>
              <w:rPr>
                <w:b/>
                <w:spacing w:val="-1"/>
                <w:sz w:val="24"/>
              </w:rPr>
              <w:t xml:space="preserve"> </w:t>
            </w:r>
            <w:r>
              <w:rPr>
                <w:b/>
                <w:sz w:val="24"/>
              </w:rPr>
              <w:t>SCOPE</w:t>
            </w:r>
            <w:r>
              <w:rPr>
                <w:b/>
                <w:spacing w:val="-3"/>
                <w:sz w:val="24"/>
              </w:rPr>
              <w:t xml:space="preserve"> </w:t>
            </w:r>
            <w:r>
              <w:rPr>
                <w:b/>
                <w:sz w:val="24"/>
              </w:rPr>
              <w:t>FOR</w:t>
            </w:r>
            <w:r>
              <w:rPr>
                <w:b/>
                <w:spacing w:val="-1"/>
                <w:sz w:val="24"/>
              </w:rPr>
              <w:t xml:space="preserve"> </w:t>
            </w:r>
            <w:r>
              <w:rPr>
                <w:b/>
                <w:sz w:val="24"/>
              </w:rPr>
              <w:t>FURTHER</w:t>
            </w:r>
            <w:r>
              <w:rPr>
                <w:b/>
                <w:spacing w:val="3"/>
                <w:sz w:val="24"/>
              </w:rPr>
              <w:t xml:space="preserve"> </w:t>
            </w:r>
            <w:r>
              <w:rPr>
                <w:b/>
                <w:spacing w:val="-2"/>
                <w:sz w:val="24"/>
              </w:rPr>
              <w:t>STUDY</w:t>
            </w:r>
          </w:p>
        </w:tc>
        <w:tc>
          <w:tcPr>
            <w:tcW w:w="1329" w:type="dxa"/>
          </w:tcPr>
          <w:p w14:paraId="377A0582" w14:textId="77777777" w:rsidR="000F7186" w:rsidRDefault="000F7186">
            <w:pPr>
              <w:pStyle w:val="TableParagraph"/>
              <w:spacing w:before="118"/>
              <w:rPr>
                <w:b/>
                <w:sz w:val="24"/>
              </w:rPr>
            </w:pPr>
          </w:p>
          <w:p w14:paraId="5F321CB3" w14:textId="77777777" w:rsidR="000F7186" w:rsidRDefault="00000000">
            <w:pPr>
              <w:pStyle w:val="TableParagraph"/>
              <w:spacing w:before="1"/>
              <w:ind w:left="74" w:right="107"/>
              <w:jc w:val="center"/>
              <w:rPr>
                <w:sz w:val="24"/>
              </w:rPr>
            </w:pPr>
            <w:r>
              <w:rPr>
                <w:sz w:val="24"/>
              </w:rPr>
              <w:t>70-</w:t>
            </w:r>
            <w:r>
              <w:rPr>
                <w:spacing w:val="-5"/>
                <w:sz w:val="24"/>
              </w:rPr>
              <w:t>72</w:t>
            </w:r>
          </w:p>
        </w:tc>
      </w:tr>
      <w:tr w:rsidR="000F7186" w14:paraId="295FE363" w14:textId="77777777">
        <w:trPr>
          <w:trHeight w:val="671"/>
        </w:trPr>
        <w:tc>
          <w:tcPr>
            <w:tcW w:w="610" w:type="dxa"/>
          </w:tcPr>
          <w:p w14:paraId="7D9C48E3" w14:textId="77777777" w:rsidR="000F7186" w:rsidRDefault="00000000">
            <w:pPr>
              <w:pStyle w:val="TableParagraph"/>
              <w:spacing w:before="126"/>
              <w:ind w:left="177"/>
              <w:rPr>
                <w:sz w:val="24"/>
              </w:rPr>
            </w:pPr>
            <w:r>
              <w:rPr>
                <w:spacing w:val="-5"/>
                <w:sz w:val="24"/>
              </w:rPr>
              <w:t>6.1</w:t>
            </w:r>
          </w:p>
        </w:tc>
        <w:tc>
          <w:tcPr>
            <w:tcW w:w="7077" w:type="dxa"/>
          </w:tcPr>
          <w:p w14:paraId="6FA51895" w14:textId="77777777" w:rsidR="000F7186" w:rsidRDefault="00000000">
            <w:pPr>
              <w:pStyle w:val="TableParagraph"/>
              <w:spacing w:before="126"/>
              <w:ind w:left="105"/>
              <w:rPr>
                <w:sz w:val="24"/>
              </w:rPr>
            </w:pPr>
            <w:r>
              <w:rPr>
                <w:sz w:val="24"/>
              </w:rPr>
              <w:t>Further</w:t>
            </w:r>
            <w:r>
              <w:rPr>
                <w:spacing w:val="3"/>
                <w:sz w:val="24"/>
              </w:rPr>
              <w:t xml:space="preserve"> </w:t>
            </w:r>
            <w:r>
              <w:rPr>
                <w:sz w:val="24"/>
              </w:rPr>
              <w:t>scope</w:t>
            </w:r>
            <w:r>
              <w:rPr>
                <w:spacing w:val="-4"/>
                <w:sz w:val="24"/>
              </w:rPr>
              <w:t xml:space="preserve"> </w:t>
            </w:r>
            <w:r>
              <w:rPr>
                <w:sz w:val="24"/>
              </w:rPr>
              <w:t>of</w:t>
            </w:r>
            <w:r>
              <w:rPr>
                <w:spacing w:val="-6"/>
                <w:sz w:val="24"/>
              </w:rPr>
              <w:t xml:space="preserve"> </w:t>
            </w:r>
            <w:r>
              <w:rPr>
                <w:spacing w:val="-4"/>
                <w:sz w:val="24"/>
              </w:rPr>
              <w:t>study</w:t>
            </w:r>
          </w:p>
        </w:tc>
        <w:tc>
          <w:tcPr>
            <w:tcW w:w="1329" w:type="dxa"/>
          </w:tcPr>
          <w:p w14:paraId="2BAD1087" w14:textId="77777777" w:rsidR="000F7186" w:rsidRDefault="00000000">
            <w:pPr>
              <w:pStyle w:val="TableParagraph"/>
              <w:spacing w:before="126"/>
              <w:ind w:left="117" w:right="43"/>
              <w:jc w:val="center"/>
              <w:rPr>
                <w:sz w:val="24"/>
              </w:rPr>
            </w:pPr>
            <w:r>
              <w:rPr>
                <w:spacing w:val="-5"/>
                <w:sz w:val="24"/>
              </w:rPr>
              <w:t>71</w:t>
            </w:r>
          </w:p>
        </w:tc>
      </w:tr>
      <w:tr w:rsidR="000F7186" w14:paraId="356445D4" w14:textId="77777777">
        <w:trPr>
          <w:trHeight w:val="667"/>
        </w:trPr>
        <w:tc>
          <w:tcPr>
            <w:tcW w:w="610" w:type="dxa"/>
          </w:tcPr>
          <w:p w14:paraId="5EA3065C" w14:textId="77777777" w:rsidR="000F7186" w:rsidRDefault="00000000">
            <w:pPr>
              <w:pStyle w:val="TableParagraph"/>
              <w:spacing w:before="126"/>
              <w:ind w:left="177"/>
              <w:rPr>
                <w:sz w:val="24"/>
              </w:rPr>
            </w:pPr>
            <w:r>
              <w:rPr>
                <w:spacing w:val="-5"/>
                <w:sz w:val="24"/>
              </w:rPr>
              <w:t>6.2</w:t>
            </w:r>
          </w:p>
        </w:tc>
        <w:tc>
          <w:tcPr>
            <w:tcW w:w="7077" w:type="dxa"/>
          </w:tcPr>
          <w:p w14:paraId="2F37D682" w14:textId="77777777" w:rsidR="000F7186" w:rsidRDefault="00000000">
            <w:pPr>
              <w:pStyle w:val="TableParagraph"/>
              <w:spacing w:before="126"/>
              <w:ind w:left="105"/>
              <w:rPr>
                <w:sz w:val="24"/>
              </w:rPr>
            </w:pPr>
            <w:r>
              <w:rPr>
                <w:spacing w:val="-2"/>
                <w:sz w:val="24"/>
              </w:rPr>
              <w:t>Conclusion</w:t>
            </w:r>
          </w:p>
        </w:tc>
        <w:tc>
          <w:tcPr>
            <w:tcW w:w="1329" w:type="dxa"/>
          </w:tcPr>
          <w:p w14:paraId="0C2CFFF6" w14:textId="77777777" w:rsidR="000F7186" w:rsidRDefault="00000000">
            <w:pPr>
              <w:pStyle w:val="TableParagraph"/>
              <w:spacing w:before="126"/>
              <w:ind w:left="117" w:right="43"/>
              <w:jc w:val="center"/>
              <w:rPr>
                <w:sz w:val="24"/>
              </w:rPr>
            </w:pPr>
            <w:r>
              <w:rPr>
                <w:spacing w:val="-5"/>
                <w:sz w:val="24"/>
              </w:rPr>
              <w:t>72</w:t>
            </w:r>
          </w:p>
        </w:tc>
      </w:tr>
      <w:tr w:rsidR="000F7186" w14:paraId="65C87299" w14:textId="77777777">
        <w:trPr>
          <w:trHeight w:val="666"/>
        </w:trPr>
        <w:tc>
          <w:tcPr>
            <w:tcW w:w="610" w:type="dxa"/>
          </w:tcPr>
          <w:p w14:paraId="62D7981A" w14:textId="77777777" w:rsidR="000F7186" w:rsidRDefault="00000000">
            <w:pPr>
              <w:pStyle w:val="TableParagraph"/>
              <w:spacing w:before="131"/>
              <w:ind w:left="115"/>
              <w:rPr>
                <w:b/>
                <w:sz w:val="24"/>
              </w:rPr>
            </w:pPr>
            <w:r>
              <w:rPr>
                <w:b/>
                <w:spacing w:val="-10"/>
                <w:sz w:val="24"/>
              </w:rPr>
              <w:t>7</w:t>
            </w:r>
          </w:p>
        </w:tc>
        <w:tc>
          <w:tcPr>
            <w:tcW w:w="7077" w:type="dxa"/>
          </w:tcPr>
          <w:p w14:paraId="03F2FF3B" w14:textId="77777777" w:rsidR="000F7186" w:rsidRDefault="00000000">
            <w:pPr>
              <w:pStyle w:val="TableParagraph"/>
              <w:spacing w:before="131"/>
              <w:ind w:left="62" w:right="62"/>
              <w:jc w:val="center"/>
              <w:rPr>
                <w:b/>
                <w:sz w:val="24"/>
              </w:rPr>
            </w:pPr>
            <w:r>
              <w:rPr>
                <w:b/>
                <w:spacing w:val="-2"/>
                <w:sz w:val="24"/>
              </w:rPr>
              <w:t>BIBLIOGRAPHY</w:t>
            </w:r>
          </w:p>
        </w:tc>
        <w:tc>
          <w:tcPr>
            <w:tcW w:w="1329" w:type="dxa"/>
          </w:tcPr>
          <w:p w14:paraId="1C362F7C" w14:textId="77777777" w:rsidR="000F7186" w:rsidRDefault="00000000">
            <w:pPr>
              <w:pStyle w:val="TableParagraph"/>
              <w:spacing w:before="126"/>
              <w:ind w:left="74" w:right="62"/>
              <w:jc w:val="center"/>
              <w:rPr>
                <w:sz w:val="24"/>
              </w:rPr>
            </w:pPr>
            <w:r>
              <w:rPr>
                <w:spacing w:val="-2"/>
                <w:sz w:val="24"/>
              </w:rPr>
              <w:t>xiii-</w:t>
            </w:r>
            <w:r>
              <w:rPr>
                <w:spacing w:val="-5"/>
                <w:sz w:val="24"/>
              </w:rPr>
              <w:t>xv</w:t>
            </w:r>
          </w:p>
        </w:tc>
      </w:tr>
      <w:tr w:rsidR="000F7186" w14:paraId="12FD0EC0" w14:textId="77777777">
        <w:trPr>
          <w:trHeight w:val="666"/>
        </w:trPr>
        <w:tc>
          <w:tcPr>
            <w:tcW w:w="610" w:type="dxa"/>
          </w:tcPr>
          <w:p w14:paraId="55E14D85" w14:textId="77777777" w:rsidR="000F7186" w:rsidRDefault="00000000">
            <w:pPr>
              <w:pStyle w:val="TableParagraph"/>
              <w:spacing w:before="131"/>
              <w:ind w:left="115"/>
              <w:rPr>
                <w:b/>
                <w:sz w:val="24"/>
              </w:rPr>
            </w:pPr>
            <w:r>
              <w:rPr>
                <w:b/>
                <w:spacing w:val="-10"/>
                <w:sz w:val="24"/>
              </w:rPr>
              <w:t>8</w:t>
            </w:r>
          </w:p>
        </w:tc>
        <w:tc>
          <w:tcPr>
            <w:tcW w:w="7077" w:type="dxa"/>
          </w:tcPr>
          <w:p w14:paraId="3F67BD69" w14:textId="77777777" w:rsidR="000F7186" w:rsidRDefault="00000000">
            <w:pPr>
              <w:pStyle w:val="TableParagraph"/>
              <w:spacing w:before="131"/>
              <w:ind w:left="62" w:right="69"/>
              <w:jc w:val="center"/>
              <w:rPr>
                <w:b/>
                <w:sz w:val="24"/>
              </w:rPr>
            </w:pPr>
            <w:r>
              <w:rPr>
                <w:b/>
                <w:spacing w:val="-2"/>
                <w:sz w:val="24"/>
              </w:rPr>
              <w:t>ANNEXURES</w:t>
            </w:r>
          </w:p>
        </w:tc>
        <w:tc>
          <w:tcPr>
            <w:tcW w:w="1329" w:type="dxa"/>
          </w:tcPr>
          <w:p w14:paraId="09DA33AC" w14:textId="77777777" w:rsidR="000F7186" w:rsidRDefault="000F7186">
            <w:pPr>
              <w:pStyle w:val="TableParagraph"/>
              <w:rPr>
                <w:sz w:val="24"/>
              </w:rPr>
            </w:pPr>
          </w:p>
        </w:tc>
      </w:tr>
      <w:tr w:rsidR="000F7186" w14:paraId="599FDD6D" w14:textId="77777777">
        <w:trPr>
          <w:trHeight w:val="672"/>
        </w:trPr>
        <w:tc>
          <w:tcPr>
            <w:tcW w:w="610" w:type="dxa"/>
          </w:tcPr>
          <w:p w14:paraId="112B973F" w14:textId="77777777" w:rsidR="000F7186" w:rsidRDefault="00000000">
            <w:pPr>
              <w:pStyle w:val="TableParagraph"/>
              <w:spacing w:before="126"/>
              <w:ind w:left="115"/>
              <w:rPr>
                <w:sz w:val="24"/>
              </w:rPr>
            </w:pPr>
            <w:r>
              <w:rPr>
                <w:spacing w:val="-5"/>
                <w:sz w:val="24"/>
              </w:rPr>
              <w:t>8.1</w:t>
            </w:r>
          </w:p>
        </w:tc>
        <w:tc>
          <w:tcPr>
            <w:tcW w:w="7077" w:type="dxa"/>
          </w:tcPr>
          <w:p w14:paraId="505607E7" w14:textId="77777777" w:rsidR="000F7186" w:rsidRDefault="00000000">
            <w:pPr>
              <w:pStyle w:val="TableParagraph"/>
              <w:spacing w:before="126"/>
              <w:ind w:left="105"/>
              <w:rPr>
                <w:sz w:val="24"/>
              </w:rPr>
            </w:pPr>
            <w:r>
              <w:rPr>
                <w:sz w:val="24"/>
              </w:rPr>
              <w:t>Annexure</w:t>
            </w:r>
            <w:r>
              <w:rPr>
                <w:spacing w:val="-2"/>
                <w:sz w:val="24"/>
              </w:rPr>
              <w:t xml:space="preserve"> </w:t>
            </w:r>
            <w:r>
              <w:rPr>
                <w:sz w:val="24"/>
              </w:rPr>
              <w:t>–</w:t>
            </w:r>
            <w:r>
              <w:rPr>
                <w:spacing w:val="-1"/>
                <w:sz w:val="24"/>
              </w:rPr>
              <w:t xml:space="preserve"> </w:t>
            </w:r>
            <w:r>
              <w:rPr>
                <w:spacing w:val="-10"/>
                <w:sz w:val="24"/>
              </w:rPr>
              <w:t>A</w:t>
            </w:r>
          </w:p>
        </w:tc>
        <w:tc>
          <w:tcPr>
            <w:tcW w:w="1329" w:type="dxa"/>
          </w:tcPr>
          <w:p w14:paraId="0F7A15B8" w14:textId="77777777" w:rsidR="000F7186" w:rsidRDefault="00000000">
            <w:pPr>
              <w:pStyle w:val="TableParagraph"/>
              <w:spacing w:before="126"/>
              <w:ind w:left="74" w:right="62"/>
              <w:jc w:val="center"/>
              <w:rPr>
                <w:sz w:val="24"/>
              </w:rPr>
            </w:pPr>
            <w:r>
              <w:rPr>
                <w:sz w:val="24"/>
              </w:rPr>
              <w:t>xvi-</w:t>
            </w:r>
            <w:r>
              <w:rPr>
                <w:spacing w:val="-5"/>
                <w:sz w:val="24"/>
              </w:rPr>
              <w:t>xx</w:t>
            </w:r>
          </w:p>
        </w:tc>
      </w:tr>
    </w:tbl>
    <w:p w14:paraId="64FE9788" w14:textId="77777777" w:rsidR="000F7186" w:rsidRDefault="000F7186">
      <w:pPr>
        <w:jc w:val="center"/>
        <w:rPr>
          <w:sz w:val="24"/>
        </w:rPr>
        <w:sectPr w:rsidR="000F7186" w:rsidSect="00D749D4">
          <w:pgSz w:w="11910" w:h="16840"/>
          <w:pgMar w:top="980" w:right="1120" w:bottom="1240" w:left="1320" w:header="0" w:footer="1056"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6081CB1" w14:textId="77777777" w:rsidR="000F7186" w:rsidRDefault="00000000">
      <w:pPr>
        <w:spacing w:before="62"/>
        <w:ind w:left="101" w:right="296"/>
        <w:jc w:val="center"/>
        <w:rPr>
          <w:b/>
          <w:sz w:val="28"/>
        </w:rPr>
      </w:pPr>
      <w:r>
        <w:rPr>
          <w:b/>
          <w:sz w:val="28"/>
        </w:rPr>
        <w:lastRenderedPageBreak/>
        <w:t>LIST</w:t>
      </w:r>
      <w:r>
        <w:rPr>
          <w:b/>
          <w:spacing w:val="-4"/>
          <w:sz w:val="28"/>
        </w:rPr>
        <w:t xml:space="preserve"> </w:t>
      </w:r>
      <w:r>
        <w:rPr>
          <w:b/>
          <w:sz w:val="28"/>
        </w:rPr>
        <w:t>OF</w:t>
      </w:r>
      <w:r>
        <w:rPr>
          <w:b/>
          <w:spacing w:val="-2"/>
          <w:sz w:val="28"/>
        </w:rPr>
        <w:t xml:space="preserve"> TABLES</w:t>
      </w:r>
    </w:p>
    <w:p w14:paraId="50417570" w14:textId="77777777" w:rsidR="000F7186" w:rsidRDefault="000F7186">
      <w:pPr>
        <w:pStyle w:val="BodyText"/>
        <w:rPr>
          <w:b/>
          <w:sz w:val="20"/>
        </w:rPr>
      </w:pPr>
    </w:p>
    <w:p w14:paraId="7A4319EF" w14:textId="77777777" w:rsidR="000F7186" w:rsidRDefault="000F7186">
      <w:pPr>
        <w:pStyle w:val="BodyText"/>
        <w:spacing w:before="11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6732"/>
        <w:gridCol w:w="1143"/>
      </w:tblGrid>
      <w:tr w:rsidR="000F7186" w14:paraId="5CF3A555" w14:textId="77777777">
        <w:trPr>
          <w:trHeight w:val="873"/>
        </w:trPr>
        <w:tc>
          <w:tcPr>
            <w:tcW w:w="1143" w:type="dxa"/>
          </w:tcPr>
          <w:p w14:paraId="7B46D444" w14:textId="77777777" w:rsidR="000F7186" w:rsidRDefault="00000000">
            <w:pPr>
              <w:pStyle w:val="TableParagraph"/>
              <w:spacing w:before="116" w:line="276" w:lineRule="auto"/>
              <w:ind w:left="393" w:right="266" w:hanging="111"/>
              <w:rPr>
                <w:b/>
                <w:sz w:val="24"/>
              </w:rPr>
            </w:pPr>
            <w:r>
              <w:rPr>
                <w:b/>
                <w:spacing w:val="-4"/>
                <w:sz w:val="24"/>
              </w:rPr>
              <w:t>Table No.</w:t>
            </w:r>
          </w:p>
        </w:tc>
        <w:tc>
          <w:tcPr>
            <w:tcW w:w="6732" w:type="dxa"/>
          </w:tcPr>
          <w:p w14:paraId="674A2B03" w14:textId="77777777" w:rsidR="000F7186" w:rsidRDefault="00000000">
            <w:pPr>
              <w:pStyle w:val="TableParagraph"/>
              <w:spacing w:before="116"/>
              <w:ind w:left="11"/>
              <w:jc w:val="center"/>
              <w:rPr>
                <w:b/>
                <w:sz w:val="24"/>
              </w:rPr>
            </w:pPr>
            <w:r>
              <w:rPr>
                <w:b/>
                <w:spacing w:val="-2"/>
                <w:sz w:val="24"/>
              </w:rPr>
              <w:t>Description</w:t>
            </w:r>
          </w:p>
        </w:tc>
        <w:tc>
          <w:tcPr>
            <w:tcW w:w="1143" w:type="dxa"/>
          </w:tcPr>
          <w:p w14:paraId="23610B1A" w14:textId="77777777" w:rsidR="000F7186" w:rsidRDefault="00000000">
            <w:pPr>
              <w:pStyle w:val="TableParagraph"/>
              <w:spacing w:before="116"/>
              <w:ind w:left="57" w:right="45"/>
              <w:jc w:val="center"/>
              <w:rPr>
                <w:b/>
                <w:sz w:val="24"/>
              </w:rPr>
            </w:pPr>
            <w:r>
              <w:rPr>
                <w:b/>
                <w:sz w:val="24"/>
              </w:rPr>
              <w:t>Page</w:t>
            </w:r>
            <w:r>
              <w:rPr>
                <w:b/>
                <w:spacing w:val="-2"/>
                <w:sz w:val="24"/>
              </w:rPr>
              <w:t xml:space="preserve"> </w:t>
            </w:r>
            <w:r>
              <w:rPr>
                <w:b/>
                <w:spacing w:val="-5"/>
                <w:sz w:val="24"/>
              </w:rPr>
              <w:t>No.</w:t>
            </w:r>
          </w:p>
        </w:tc>
      </w:tr>
      <w:tr w:rsidR="000F7186" w14:paraId="3B49E16C" w14:textId="77777777">
        <w:trPr>
          <w:trHeight w:val="556"/>
        </w:trPr>
        <w:tc>
          <w:tcPr>
            <w:tcW w:w="1143" w:type="dxa"/>
          </w:tcPr>
          <w:p w14:paraId="0A1A9343" w14:textId="77777777" w:rsidR="000F7186" w:rsidRDefault="00000000">
            <w:pPr>
              <w:pStyle w:val="TableParagraph"/>
              <w:spacing w:before="111"/>
              <w:ind w:left="57" w:right="43"/>
              <w:jc w:val="center"/>
              <w:rPr>
                <w:sz w:val="24"/>
              </w:rPr>
            </w:pPr>
            <w:r>
              <w:rPr>
                <w:spacing w:val="-5"/>
                <w:sz w:val="24"/>
              </w:rPr>
              <w:t>4.1</w:t>
            </w:r>
          </w:p>
        </w:tc>
        <w:tc>
          <w:tcPr>
            <w:tcW w:w="6732" w:type="dxa"/>
          </w:tcPr>
          <w:p w14:paraId="38901B9A" w14:textId="77777777" w:rsidR="000F7186" w:rsidRDefault="00000000">
            <w:pPr>
              <w:pStyle w:val="TableParagraph"/>
              <w:spacing w:before="111"/>
              <w:ind w:left="110"/>
              <w:rPr>
                <w:sz w:val="24"/>
              </w:rPr>
            </w:pPr>
            <w:r>
              <w:rPr>
                <w:sz w:val="24"/>
              </w:rPr>
              <w:t>T-Test</w:t>
            </w:r>
            <w:r>
              <w:rPr>
                <w:spacing w:val="6"/>
                <w:sz w:val="24"/>
              </w:rPr>
              <w:t xml:space="preserve"> </w:t>
            </w:r>
            <w:r>
              <w:rPr>
                <w:sz w:val="24"/>
              </w:rPr>
              <w:t>–</w:t>
            </w:r>
            <w:r>
              <w:rPr>
                <w:spacing w:val="-5"/>
                <w:sz w:val="24"/>
              </w:rPr>
              <w:t xml:space="preserve"> </w:t>
            </w:r>
            <w:r>
              <w:rPr>
                <w:sz w:val="24"/>
              </w:rPr>
              <w:t>Gender</w:t>
            </w:r>
            <w:r>
              <w:rPr>
                <w:spacing w:val="1"/>
                <w:sz w:val="24"/>
              </w:rPr>
              <w:t xml:space="preserve"> </w:t>
            </w:r>
            <w:r>
              <w:rPr>
                <w:sz w:val="24"/>
              </w:rPr>
              <w:t>opinion</w:t>
            </w:r>
            <w:r>
              <w:rPr>
                <w:spacing w:val="-4"/>
                <w:sz w:val="24"/>
              </w:rPr>
              <w:t xml:space="preserve"> </w:t>
            </w:r>
            <w:r>
              <w:rPr>
                <w:sz w:val="24"/>
              </w:rPr>
              <w:t>on</w:t>
            </w:r>
            <w:r>
              <w:rPr>
                <w:spacing w:val="-5"/>
                <w:sz w:val="24"/>
              </w:rPr>
              <w:t xml:space="preserve"> </w:t>
            </w:r>
            <w:r>
              <w:rPr>
                <w:sz w:val="24"/>
              </w:rPr>
              <w:t>GST</w:t>
            </w:r>
            <w:r>
              <w:rPr>
                <w:spacing w:val="3"/>
                <w:sz w:val="24"/>
              </w:rPr>
              <w:t xml:space="preserve"> </w:t>
            </w:r>
            <w:r>
              <w:rPr>
                <w:spacing w:val="-2"/>
                <w:sz w:val="24"/>
              </w:rPr>
              <w:t>implementation</w:t>
            </w:r>
          </w:p>
        </w:tc>
        <w:tc>
          <w:tcPr>
            <w:tcW w:w="1143" w:type="dxa"/>
          </w:tcPr>
          <w:p w14:paraId="0B7FA782" w14:textId="77777777" w:rsidR="000F7186" w:rsidRDefault="00000000">
            <w:pPr>
              <w:pStyle w:val="TableParagraph"/>
              <w:spacing w:before="111"/>
              <w:ind w:left="57" w:right="48"/>
              <w:jc w:val="center"/>
              <w:rPr>
                <w:sz w:val="24"/>
              </w:rPr>
            </w:pPr>
            <w:r>
              <w:rPr>
                <w:spacing w:val="-5"/>
                <w:sz w:val="24"/>
              </w:rPr>
              <w:t>34</w:t>
            </w:r>
          </w:p>
        </w:tc>
      </w:tr>
      <w:tr w:rsidR="000F7186" w14:paraId="596D1DA8" w14:textId="77777777">
        <w:trPr>
          <w:trHeight w:val="556"/>
        </w:trPr>
        <w:tc>
          <w:tcPr>
            <w:tcW w:w="1143" w:type="dxa"/>
          </w:tcPr>
          <w:p w14:paraId="1C59B2BF" w14:textId="77777777" w:rsidR="000F7186" w:rsidRDefault="00000000">
            <w:pPr>
              <w:pStyle w:val="TableParagraph"/>
              <w:spacing w:before="111"/>
              <w:ind w:left="57" w:right="43"/>
              <w:jc w:val="center"/>
              <w:rPr>
                <w:sz w:val="24"/>
              </w:rPr>
            </w:pPr>
            <w:r>
              <w:rPr>
                <w:spacing w:val="-5"/>
                <w:sz w:val="24"/>
              </w:rPr>
              <w:t>4.2</w:t>
            </w:r>
          </w:p>
        </w:tc>
        <w:tc>
          <w:tcPr>
            <w:tcW w:w="6732" w:type="dxa"/>
          </w:tcPr>
          <w:p w14:paraId="382AF9F1" w14:textId="77777777" w:rsidR="000F7186" w:rsidRDefault="00000000">
            <w:pPr>
              <w:pStyle w:val="TableParagraph"/>
              <w:spacing w:before="111"/>
              <w:ind w:left="110"/>
              <w:rPr>
                <w:sz w:val="24"/>
              </w:rPr>
            </w:pPr>
            <w:r>
              <w:rPr>
                <w:sz w:val="24"/>
              </w:rPr>
              <w:t>ANOVA</w:t>
            </w:r>
            <w:r>
              <w:rPr>
                <w:spacing w:val="-5"/>
                <w:sz w:val="24"/>
              </w:rPr>
              <w:t xml:space="preserve"> </w:t>
            </w:r>
            <w:r>
              <w:rPr>
                <w:sz w:val="24"/>
              </w:rPr>
              <w:t>–</w:t>
            </w:r>
            <w:r>
              <w:rPr>
                <w:spacing w:val="6"/>
                <w:sz w:val="24"/>
              </w:rPr>
              <w:t xml:space="preserve"> </w:t>
            </w:r>
            <w:r>
              <w:rPr>
                <w:sz w:val="24"/>
              </w:rPr>
              <w:t>Age opinion</w:t>
            </w:r>
            <w:r>
              <w:rPr>
                <w:spacing w:val="-4"/>
                <w:sz w:val="24"/>
              </w:rPr>
              <w:t xml:space="preserve"> </w:t>
            </w:r>
            <w:r>
              <w:rPr>
                <w:sz w:val="24"/>
              </w:rPr>
              <w:t>on</w:t>
            </w:r>
            <w:r>
              <w:rPr>
                <w:spacing w:val="-4"/>
                <w:sz w:val="24"/>
              </w:rPr>
              <w:t xml:space="preserve"> </w:t>
            </w:r>
            <w:r>
              <w:rPr>
                <w:sz w:val="24"/>
              </w:rPr>
              <w:t>GST</w:t>
            </w:r>
            <w:r>
              <w:rPr>
                <w:spacing w:val="3"/>
                <w:sz w:val="24"/>
              </w:rPr>
              <w:t xml:space="preserve"> </w:t>
            </w:r>
            <w:r>
              <w:rPr>
                <w:spacing w:val="-2"/>
                <w:sz w:val="24"/>
              </w:rPr>
              <w:t>implementation</w:t>
            </w:r>
          </w:p>
        </w:tc>
        <w:tc>
          <w:tcPr>
            <w:tcW w:w="1143" w:type="dxa"/>
          </w:tcPr>
          <w:p w14:paraId="63C36100" w14:textId="77777777" w:rsidR="000F7186" w:rsidRDefault="00000000">
            <w:pPr>
              <w:pStyle w:val="TableParagraph"/>
              <w:spacing w:before="111"/>
              <w:ind w:left="57" w:right="48"/>
              <w:jc w:val="center"/>
              <w:rPr>
                <w:sz w:val="24"/>
              </w:rPr>
            </w:pPr>
            <w:r>
              <w:rPr>
                <w:spacing w:val="-5"/>
                <w:sz w:val="24"/>
              </w:rPr>
              <w:t>36</w:t>
            </w:r>
          </w:p>
        </w:tc>
      </w:tr>
      <w:tr w:rsidR="000F7186" w14:paraId="502103CE" w14:textId="77777777">
        <w:trPr>
          <w:trHeight w:val="556"/>
        </w:trPr>
        <w:tc>
          <w:tcPr>
            <w:tcW w:w="1143" w:type="dxa"/>
          </w:tcPr>
          <w:p w14:paraId="4A179C02" w14:textId="77777777" w:rsidR="000F7186" w:rsidRDefault="00000000">
            <w:pPr>
              <w:pStyle w:val="TableParagraph"/>
              <w:spacing w:before="112"/>
              <w:ind w:left="57" w:right="43"/>
              <w:jc w:val="center"/>
              <w:rPr>
                <w:sz w:val="24"/>
              </w:rPr>
            </w:pPr>
            <w:r>
              <w:rPr>
                <w:spacing w:val="-5"/>
                <w:sz w:val="24"/>
              </w:rPr>
              <w:t>4.3</w:t>
            </w:r>
          </w:p>
        </w:tc>
        <w:tc>
          <w:tcPr>
            <w:tcW w:w="6732" w:type="dxa"/>
          </w:tcPr>
          <w:p w14:paraId="06C8DABD" w14:textId="77777777" w:rsidR="000F7186" w:rsidRDefault="00000000">
            <w:pPr>
              <w:pStyle w:val="TableParagraph"/>
              <w:spacing w:before="112"/>
              <w:ind w:left="110"/>
              <w:rPr>
                <w:sz w:val="24"/>
              </w:rPr>
            </w:pPr>
            <w:r>
              <w:rPr>
                <w:sz w:val="24"/>
              </w:rPr>
              <w:t>ANOVA</w:t>
            </w:r>
            <w:r>
              <w:rPr>
                <w:spacing w:val="-7"/>
                <w:sz w:val="24"/>
              </w:rPr>
              <w:t xml:space="preserve"> </w:t>
            </w:r>
            <w:r>
              <w:rPr>
                <w:sz w:val="24"/>
              </w:rPr>
              <w:t>– Employment</w:t>
            </w:r>
            <w:r>
              <w:rPr>
                <w:spacing w:val="5"/>
                <w:sz w:val="24"/>
              </w:rPr>
              <w:t xml:space="preserve"> </w:t>
            </w:r>
            <w:r>
              <w:rPr>
                <w:sz w:val="24"/>
              </w:rPr>
              <w:t>status</w:t>
            </w:r>
            <w:r>
              <w:rPr>
                <w:spacing w:val="-7"/>
                <w:sz w:val="24"/>
              </w:rPr>
              <w:t xml:space="preserve"> </w:t>
            </w:r>
            <w:r>
              <w:rPr>
                <w:sz w:val="24"/>
              </w:rPr>
              <w:t>opinion</w:t>
            </w:r>
            <w:r>
              <w:rPr>
                <w:spacing w:val="-5"/>
                <w:sz w:val="24"/>
              </w:rPr>
              <w:t xml:space="preserve"> </w:t>
            </w:r>
            <w:r>
              <w:rPr>
                <w:sz w:val="24"/>
              </w:rPr>
              <w:t>on</w:t>
            </w:r>
            <w:r>
              <w:rPr>
                <w:spacing w:val="-5"/>
                <w:sz w:val="24"/>
              </w:rPr>
              <w:t xml:space="preserve"> </w:t>
            </w:r>
            <w:r>
              <w:rPr>
                <w:sz w:val="24"/>
              </w:rPr>
              <w:t>GST</w:t>
            </w:r>
            <w:r>
              <w:rPr>
                <w:spacing w:val="3"/>
                <w:sz w:val="24"/>
              </w:rPr>
              <w:t xml:space="preserve"> </w:t>
            </w:r>
            <w:r>
              <w:rPr>
                <w:spacing w:val="-2"/>
                <w:sz w:val="24"/>
              </w:rPr>
              <w:t>implementation</w:t>
            </w:r>
          </w:p>
        </w:tc>
        <w:tc>
          <w:tcPr>
            <w:tcW w:w="1143" w:type="dxa"/>
          </w:tcPr>
          <w:p w14:paraId="627C2840" w14:textId="77777777" w:rsidR="000F7186" w:rsidRDefault="00000000">
            <w:pPr>
              <w:pStyle w:val="TableParagraph"/>
              <w:spacing w:before="112"/>
              <w:ind w:left="57" w:right="48"/>
              <w:jc w:val="center"/>
              <w:rPr>
                <w:sz w:val="24"/>
              </w:rPr>
            </w:pPr>
            <w:r>
              <w:rPr>
                <w:spacing w:val="-5"/>
                <w:sz w:val="24"/>
              </w:rPr>
              <w:t>36</w:t>
            </w:r>
          </w:p>
        </w:tc>
      </w:tr>
      <w:tr w:rsidR="000F7186" w14:paraId="59B03951" w14:textId="77777777">
        <w:trPr>
          <w:trHeight w:val="561"/>
        </w:trPr>
        <w:tc>
          <w:tcPr>
            <w:tcW w:w="1143" w:type="dxa"/>
          </w:tcPr>
          <w:p w14:paraId="1D9BC689" w14:textId="77777777" w:rsidR="000F7186" w:rsidRDefault="00000000">
            <w:pPr>
              <w:pStyle w:val="TableParagraph"/>
              <w:spacing w:before="116"/>
              <w:ind w:left="57" w:right="43"/>
              <w:jc w:val="center"/>
              <w:rPr>
                <w:sz w:val="24"/>
              </w:rPr>
            </w:pPr>
            <w:r>
              <w:rPr>
                <w:spacing w:val="-5"/>
                <w:sz w:val="24"/>
              </w:rPr>
              <w:t>4.4</w:t>
            </w:r>
          </w:p>
        </w:tc>
        <w:tc>
          <w:tcPr>
            <w:tcW w:w="6732" w:type="dxa"/>
          </w:tcPr>
          <w:p w14:paraId="7C1C414B" w14:textId="77777777" w:rsidR="000F7186" w:rsidRDefault="00000000">
            <w:pPr>
              <w:pStyle w:val="TableParagraph"/>
              <w:spacing w:before="116"/>
              <w:ind w:left="110"/>
              <w:rPr>
                <w:sz w:val="24"/>
              </w:rPr>
            </w:pPr>
            <w:r>
              <w:rPr>
                <w:sz w:val="24"/>
              </w:rPr>
              <w:t>T-Test</w:t>
            </w:r>
            <w:r>
              <w:rPr>
                <w:spacing w:val="7"/>
                <w:sz w:val="24"/>
              </w:rPr>
              <w:t xml:space="preserve"> </w:t>
            </w:r>
            <w:r>
              <w:rPr>
                <w:sz w:val="24"/>
              </w:rPr>
              <w:t>–</w:t>
            </w:r>
            <w:r>
              <w:rPr>
                <w:spacing w:val="-3"/>
                <w:sz w:val="24"/>
              </w:rPr>
              <w:t xml:space="preserve"> </w:t>
            </w:r>
            <w:r>
              <w:rPr>
                <w:sz w:val="24"/>
              </w:rPr>
              <w:t>Marital</w:t>
            </w:r>
            <w:r>
              <w:rPr>
                <w:spacing w:val="-7"/>
                <w:sz w:val="24"/>
              </w:rPr>
              <w:t xml:space="preserve"> </w:t>
            </w:r>
            <w:r>
              <w:rPr>
                <w:sz w:val="24"/>
              </w:rPr>
              <w:t>status</w:t>
            </w:r>
            <w:r>
              <w:rPr>
                <w:spacing w:val="-5"/>
                <w:sz w:val="24"/>
              </w:rPr>
              <w:t xml:space="preserve"> </w:t>
            </w:r>
            <w:r>
              <w:rPr>
                <w:sz w:val="24"/>
              </w:rPr>
              <w:t>opinion</w:t>
            </w:r>
            <w:r>
              <w:rPr>
                <w:spacing w:val="-3"/>
                <w:sz w:val="24"/>
              </w:rPr>
              <w:t xml:space="preserve"> </w:t>
            </w:r>
            <w:r>
              <w:rPr>
                <w:sz w:val="24"/>
              </w:rPr>
              <w:t>on</w:t>
            </w:r>
            <w:r>
              <w:rPr>
                <w:spacing w:val="-3"/>
                <w:sz w:val="24"/>
              </w:rPr>
              <w:t xml:space="preserve"> </w:t>
            </w:r>
            <w:r>
              <w:rPr>
                <w:sz w:val="24"/>
              </w:rPr>
              <w:t>GST</w:t>
            </w:r>
            <w:r>
              <w:rPr>
                <w:spacing w:val="4"/>
                <w:sz w:val="24"/>
              </w:rPr>
              <w:t xml:space="preserve"> </w:t>
            </w:r>
            <w:r>
              <w:rPr>
                <w:spacing w:val="-2"/>
                <w:sz w:val="24"/>
              </w:rPr>
              <w:t>implementation</w:t>
            </w:r>
          </w:p>
        </w:tc>
        <w:tc>
          <w:tcPr>
            <w:tcW w:w="1143" w:type="dxa"/>
          </w:tcPr>
          <w:p w14:paraId="6301DE0B" w14:textId="77777777" w:rsidR="000F7186" w:rsidRDefault="00000000">
            <w:pPr>
              <w:pStyle w:val="TableParagraph"/>
              <w:spacing w:before="116"/>
              <w:ind w:left="57"/>
              <w:jc w:val="center"/>
              <w:rPr>
                <w:sz w:val="24"/>
              </w:rPr>
            </w:pPr>
            <w:r>
              <w:rPr>
                <w:spacing w:val="-5"/>
                <w:sz w:val="24"/>
              </w:rPr>
              <w:t>37</w:t>
            </w:r>
          </w:p>
        </w:tc>
      </w:tr>
      <w:tr w:rsidR="000F7186" w14:paraId="29770859" w14:textId="77777777">
        <w:trPr>
          <w:trHeight w:val="556"/>
        </w:trPr>
        <w:tc>
          <w:tcPr>
            <w:tcW w:w="1143" w:type="dxa"/>
          </w:tcPr>
          <w:p w14:paraId="5893B2CA" w14:textId="77777777" w:rsidR="000F7186" w:rsidRDefault="00000000">
            <w:pPr>
              <w:pStyle w:val="TableParagraph"/>
              <w:spacing w:before="111"/>
              <w:ind w:left="57" w:right="43"/>
              <w:jc w:val="center"/>
              <w:rPr>
                <w:sz w:val="24"/>
              </w:rPr>
            </w:pPr>
            <w:r>
              <w:rPr>
                <w:spacing w:val="-5"/>
                <w:sz w:val="24"/>
              </w:rPr>
              <w:t>4.5</w:t>
            </w:r>
          </w:p>
        </w:tc>
        <w:tc>
          <w:tcPr>
            <w:tcW w:w="6732" w:type="dxa"/>
          </w:tcPr>
          <w:p w14:paraId="353ECB78" w14:textId="77777777" w:rsidR="000F7186" w:rsidRDefault="00000000">
            <w:pPr>
              <w:pStyle w:val="TableParagraph"/>
              <w:spacing w:before="111"/>
              <w:ind w:left="110"/>
              <w:rPr>
                <w:sz w:val="24"/>
              </w:rPr>
            </w:pPr>
            <w:r>
              <w:rPr>
                <w:sz w:val="24"/>
              </w:rPr>
              <w:t>ANOVA</w:t>
            </w:r>
            <w:r>
              <w:rPr>
                <w:spacing w:val="-6"/>
                <w:sz w:val="24"/>
              </w:rPr>
              <w:t xml:space="preserve"> </w:t>
            </w:r>
            <w:r>
              <w:rPr>
                <w:sz w:val="24"/>
              </w:rPr>
              <w:t>–</w:t>
            </w:r>
            <w:r>
              <w:rPr>
                <w:spacing w:val="2"/>
                <w:sz w:val="24"/>
              </w:rPr>
              <w:t xml:space="preserve"> </w:t>
            </w:r>
            <w:r>
              <w:rPr>
                <w:sz w:val="24"/>
              </w:rPr>
              <w:t>Monthly</w:t>
            </w:r>
            <w:r>
              <w:rPr>
                <w:spacing w:val="-4"/>
                <w:sz w:val="24"/>
              </w:rPr>
              <w:t xml:space="preserve"> </w:t>
            </w:r>
            <w:r>
              <w:rPr>
                <w:sz w:val="24"/>
              </w:rPr>
              <w:t>income</w:t>
            </w:r>
            <w:r>
              <w:rPr>
                <w:spacing w:val="1"/>
                <w:sz w:val="24"/>
              </w:rPr>
              <w:t xml:space="preserve"> </w:t>
            </w:r>
            <w:r>
              <w:rPr>
                <w:sz w:val="24"/>
              </w:rPr>
              <w:t>opinion</w:t>
            </w:r>
            <w:r>
              <w:rPr>
                <w:spacing w:val="-4"/>
                <w:sz w:val="24"/>
              </w:rPr>
              <w:t xml:space="preserve"> </w:t>
            </w:r>
            <w:r>
              <w:rPr>
                <w:sz w:val="24"/>
              </w:rPr>
              <w:t>on</w:t>
            </w:r>
            <w:r>
              <w:rPr>
                <w:spacing w:val="-3"/>
                <w:sz w:val="24"/>
              </w:rPr>
              <w:t xml:space="preserve"> </w:t>
            </w:r>
            <w:r>
              <w:rPr>
                <w:sz w:val="24"/>
              </w:rPr>
              <w:t>GST</w:t>
            </w:r>
            <w:r>
              <w:rPr>
                <w:spacing w:val="4"/>
                <w:sz w:val="24"/>
              </w:rPr>
              <w:t xml:space="preserve"> </w:t>
            </w:r>
            <w:r>
              <w:rPr>
                <w:spacing w:val="-2"/>
                <w:sz w:val="24"/>
              </w:rPr>
              <w:t>implementation</w:t>
            </w:r>
          </w:p>
        </w:tc>
        <w:tc>
          <w:tcPr>
            <w:tcW w:w="1143" w:type="dxa"/>
          </w:tcPr>
          <w:p w14:paraId="45109D80" w14:textId="77777777" w:rsidR="000F7186" w:rsidRDefault="00000000">
            <w:pPr>
              <w:pStyle w:val="TableParagraph"/>
              <w:spacing w:before="111"/>
              <w:ind w:left="57" w:right="48"/>
              <w:jc w:val="center"/>
              <w:rPr>
                <w:sz w:val="24"/>
              </w:rPr>
            </w:pPr>
            <w:r>
              <w:rPr>
                <w:spacing w:val="-5"/>
                <w:sz w:val="24"/>
              </w:rPr>
              <w:t>38</w:t>
            </w:r>
          </w:p>
        </w:tc>
      </w:tr>
      <w:tr w:rsidR="000F7186" w14:paraId="457E8372" w14:textId="77777777">
        <w:trPr>
          <w:trHeight w:val="557"/>
        </w:trPr>
        <w:tc>
          <w:tcPr>
            <w:tcW w:w="1143" w:type="dxa"/>
          </w:tcPr>
          <w:p w14:paraId="568817CC" w14:textId="77777777" w:rsidR="000F7186" w:rsidRDefault="00000000">
            <w:pPr>
              <w:pStyle w:val="TableParagraph"/>
              <w:spacing w:before="112"/>
              <w:ind w:left="57" w:right="43"/>
              <w:jc w:val="center"/>
              <w:rPr>
                <w:sz w:val="24"/>
              </w:rPr>
            </w:pPr>
            <w:r>
              <w:rPr>
                <w:spacing w:val="-5"/>
                <w:sz w:val="24"/>
              </w:rPr>
              <w:t>4.6</w:t>
            </w:r>
          </w:p>
        </w:tc>
        <w:tc>
          <w:tcPr>
            <w:tcW w:w="6732" w:type="dxa"/>
          </w:tcPr>
          <w:p w14:paraId="3E05C24E" w14:textId="77777777" w:rsidR="000F7186" w:rsidRDefault="00000000">
            <w:pPr>
              <w:pStyle w:val="TableParagraph"/>
              <w:spacing w:before="112"/>
              <w:ind w:left="110"/>
              <w:rPr>
                <w:sz w:val="24"/>
              </w:rPr>
            </w:pPr>
            <w:r>
              <w:rPr>
                <w:sz w:val="24"/>
              </w:rPr>
              <w:t>ANOVA</w:t>
            </w:r>
            <w:r>
              <w:rPr>
                <w:spacing w:val="-4"/>
                <w:sz w:val="24"/>
              </w:rPr>
              <w:t xml:space="preserve"> </w:t>
            </w:r>
            <w:r>
              <w:rPr>
                <w:sz w:val="24"/>
              </w:rPr>
              <w:t>–</w:t>
            </w:r>
            <w:r>
              <w:rPr>
                <w:spacing w:val="2"/>
                <w:sz w:val="24"/>
              </w:rPr>
              <w:t xml:space="preserve"> </w:t>
            </w:r>
            <w:r>
              <w:rPr>
                <w:sz w:val="24"/>
              </w:rPr>
              <w:t>Occupation</w:t>
            </w:r>
            <w:r>
              <w:rPr>
                <w:spacing w:val="-3"/>
                <w:sz w:val="24"/>
              </w:rPr>
              <w:t xml:space="preserve"> </w:t>
            </w:r>
            <w:r>
              <w:rPr>
                <w:sz w:val="24"/>
              </w:rPr>
              <w:t>opinion</w:t>
            </w:r>
            <w:r>
              <w:rPr>
                <w:spacing w:val="-4"/>
                <w:sz w:val="24"/>
              </w:rPr>
              <w:t xml:space="preserve"> </w:t>
            </w:r>
            <w:r>
              <w:rPr>
                <w:sz w:val="24"/>
              </w:rPr>
              <w:t>on</w:t>
            </w:r>
            <w:r>
              <w:rPr>
                <w:spacing w:val="-3"/>
                <w:sz w:val="24"/>
              </w:rPr>
              <w:t xml:space="preserve"> </w:t>
            </w:r>
            <w:r>
              <w:rPr>
                <w:sz w:val="24"/>
              </w:rPr>
              <w:t>GST</w:t>
            </w:r>
            <w:r>
              <w:rPr>
                <w:spacing w:val="4"/>
                <w:sz w:val="24"/>
              </w:rPr>
              <w:t xml:space="preserve"> </w:t>
            </w:r>
            <w:r>
              <w:rPr>
                <w:spacing w:val="-2"/>
                <w:sz w:val="24"/>
              </w:rPr>
              <w:t>implementation</w:t>
            </w:r>
          </w:p>
        </w:tc>
        <w:tc>
          <w:tcPr>
            <w:tcW w:w="1143" w:type="dxa"/>
          </w:tcPr>
          <w:p w14:paraId="7DFBF1F7" w14:textId="77777777" w:rsidR="000F7186" w:rsidRDefault="00000000">
            <w:pPr>
              <w:pStyle w:val="TableParagraph"/>
              <w:spacing w:before="112"/>
              <w:ind w:left="57" w:right="48"/>
              <w:jc w:val="center"/>
              <w:rPr>
                <w:sz w:val="24"/>
              </w:rPr>
            </w:pPr>
            <w:r>
              <w:rPr>
                <w:spacing w:val="-5"/>
                <w:sz w:val="24"/>
              </w:rPr>
              <w:t>39</w:t>
            </w:r>
          </w:p>
        </w:tc>
      </w:tr>
      <w:tr w:rsidR="000F7186" w14:paraId="208DAC9B" w14:textId="77777777">
        <w:trPr>
          <w:trHeight w:val="556"/>
        </w:trPr>
        <w:tc>
          <w:tcPr>
            <w:tcW w:w="1143" w:type="dxa"/>
          </w:tcPr>
          <w:p w14:paraId="218589DA" w14:textId="77777777" w:rsidR="000F7186" w:rsidRDefault="00000000">
            <w:pPr>
              <w:pStyle w:val="TableParagraph"/>
              <w:spacing w:before="111"/>
              <w:ind w:left="57" w:right="43"/>
              <w:jc w:val="center"/>
              <w:rPr>
                <w:sz w:val="24"/>
              </w:rPr>
            </w:pPr>
            <w:r>
              <w:rPr>
                <w:spacing w:val="-5"/>
                <w:sz w:val="24"/>
              </w:rPr>
              <w:t>4.7</w:t>
            </w:r>
          </w:p>
        </w:tc>
        <w:tc>
          <w:tcPr>
            <w:tcW w:w="6732" w:type="dxa"/>
          </w:tcPr>
          <w:p w14:paraId="1B063714" w14:textId="77777777" w:rsidR="000F7186" w:rsidRDefault="00000000">
            <w:pPr>
              <w:pStyle w:val="TableParagraph"/>
              <w:spacing w:before="111"/>
              <w:ind w:left="110"/>
              <w:rPr>
                <w:sz w:val="24"/>
              </w:rPr>
            </w:pPr>
            <w:r>
              <w:rPr>
                <w:sz w:val="24"/>
              </w:rPr>
              <w:t>ANOVA</w:t>
            </w:r>
            <w:r>
              <w:rPr>
                <w:spacing w:val="-7"/>
                <w:sz w:val="24"/>
              </w:rPr>
              <w:t xml:space="preserve"> </w:t>
            </w:r>
            <w:r>
              <w:rPr>
                <w:sz w:val="24"/>
              </w:rPr>
              <w:t>–</w:t>
            </w:r>
            <w:r>
              <w:rPr>
                <w:spacing w:val="5"/>
                <w:sz w:val="24"/>
              </w:rPr>
              <w:t xml:space="preserve"> </w:t>
            </w:r>
            <w:r>
              <w:rPr>
                <w:sz w:val="24"/>
              </w:rPr>
              <w:t>Working sector</w:t>
            </w:r>
            <w:r>
              <w:rPr>
                <w:spacing w:val="-3"/>
                <w:sz w:val="24"/>
              </w:rPr>
              <w:t xml:space="preserve"> </w:t>
            </w:r>
            <w:r>
              <w:rPr>
                <w:sz w:val="24"/>
              </w:rPr>
              <w:t>opinion</w:t>
            </w:r>
            <w:r>
              <w:rPr>
                <w:spacing w:val="-5"/>
                <w:sz w:val="24"/>
              </w:rPr>
              <w:t xml:space="preserve"> </w:t>
            </w:r>
            <w:r>
              <w:rPr>
                <w:sz w:val="24"/>
              </w:rPr>
              <w:t>on</w:t>
            </w:r>
            <w:r>
              <w:rPr>
                <w:spacing w:val="-5"/>
                <w:sz w:val="24"/>
              </w:rPr>
              <w:t xml:space="preserve"> </w:t>
            </w:r>
            <w:r>
              <w:rPr>
                <w:sz w:val="24"/>
              </w:rPr>
              <w:t>GST</w:t>
            </w:r>
            <w:r>
              <w:rPr>
                <w:spacing w:val="3"/>
                <w:sz w:val="24"/>
              </w:rPr>
              <w:t xml:space="preserve"> </w:t>
            </w:r>
            <w:r>
              <w:rPr>
                <w:spacing w:val="-2"/>
                <w:sz w:val="24"/>
              </w:rPr>
              <w:t>implementation</w:t>
            </w:r>
          </w:p>
        </w:tc>
        <w:tc>
          <w:tcPr>
            <w:tcW w:w="1143" w:type="dxa"/>
          </w:tcPr>
          <w:p w14:paraId="587BCDA9" w14:textId="77777777" w:rsidR="000F7186" w:rsidRDefault="00000000">
            <w:pPr>
              <w:pStyle w:val="TableParagraph"/>
              <w:spacing w:before="111"/>
              <w:ind w:left="57" w:right="48"/>
              <w:jc w:val="center"/>
              <w:rPr>
                <w:sz w:val="24"/>
              </w:rPr>
            </w:pPr>
            <w:r>
              <w:rPr>
                <w:spacing w:val="-5"/>
                <w:sz w:val="24"/>
              </w:rPr>
              <w:t>39</w:t>
            </w:r>
          </w:p>
        </w:tc>
      </w:tr>
      <w:tr w:rsidR="000F7186" w14:paraId="6AC86BC9" w14:textId="77777777">
        <w:trPr>
          <w:trHeight w:val="561"/>
        </w:trPr>
        <w:tc>
          <w:tcPr>
            <w:tcW w:w="1143" w:type="dxa"/>
          </w:tcPr>
          <w:p w14:paraId="76237279" w14:textId="77777777" w:rsidR="000F7186" w:rsidRDefault="00000000">
            <w:pPr>
              <w:pStyle w:val="TableParagraph"/>
              <w:spacing w:before="111"/>
              <w:ind w:left="57" w:right="43"/>
              <w:jc w:val="center"/>
              <w:rPr>
                <w:sz w:val="24"/>
              </w:rPr>
            </w:pPr>
            <w:r>
              <w:rPr>
                <w:spacing w:val="-5"/>
                <w:sz w:val="24"/>
              </w:rPr>
              <w:t>4.8</w:t>
            </w:r>
          </w:p>
        </w:tc>
        <w:tc>
          <w:tcPr>
            <w:tcW w:w="6732" w:type="dxa"/>
          </w:tcPr>
          <w:p w14:paraId="48EB86B0" w14:textId="77777777" w:rsidR="000F7186" w:rsidRDefault="00000000">
            <w:pPr>
              <w:pStyle w:val="TableParagraph"/>
              <w:spacing w:before="111"/>
              <w:ind w:left="110"/>
              <w:rPr>
                <w:sz w:val="24"/>
              </w:rPr>
            </w:pPr>
            <w:r>
              <w:rPr>
                <w:sz w:val="24"/>
              </w:rPr>
              <w:t>Chi-Square</w:t>
            </w:r>
            <w:r>
              <w:rPr>
                <w:spacing w:val="-4"/>
                <w:sz w:val="24"/>
              </w:rPr>
              <w:t xml:space="preserve"> </w:t>
            </w:r>
            <w:r>
              <w:rPr>
                <w:sz w:val="24"/>
              </w:rPr>
              <w:t>Test</w:t>
            </w:r>
            <w:r>
              <w:rPr>
                <w:spacing w:val="6"/>
                <w:sz w:val="24"/>
              </w:rPr>
              <w:t xml:space="preserve"> </w:t>
            </w:r>
            <w:r>
              <w:rPr>
                <w:sz w:val="24"/>
              </w:rPr>
              <w:t>–</w:t>
            </w:r>
            <w:r>
              <w:rPr>
                <w:spacing w:val="-4"/>
                <w:sz w:val="24"/>
              </w:rPr>
              <w:t xml:space="preserve"> </w:t>
            </w:r>
            <w:r>
              <w:rPr>
                <w:sz w:val="24"/>
              </w:rPr>
              <w:t>Gender</w:t>
            </w:r>
            <w:r>
              <w:rPr>
                <w:spacing w:val="1"/>
                <w:sz w:val="24"/>
              </w:rPr>
              <w:t xml:space="preserve"> </w:t>
            </w:r>
            <w:r>
              <w:rPr>
                <w:sz w:val="24"/>
              </w:rPr>
              <w:t>opinion</w:t>
            </w:r>
            <w:r>
              <w:rPr>
                <w:spacing w:val="-5"/>
                <w:sz w:val="24"/>
              </w:rPr>
              <w:t xml:space="preserve"> </w:t>
            </w:r>
            <w:proofErr w:type="spellStart"/>
            <w:r>
              <w:rPr>
                <w:sz w:val="24"/>
              </w:rPr>
              <w:t>opinion</w:t>
            </w:r>
            <w:proofErr w:type="spellEnd"/>
            <w:r>
              <w:rPr>
                <w:spacing w:val="-5"/>
                <w:sz w:val="24"/>
              </w:rPr>
              <w:t xml:space="preserve"> </w:t>
            </w:r>
            <w:r>
              <w:rPr>
                <w:sz w:val="24"/>
              </w:rPr>
              <w:t>on</w:t>
            </w:r>
            <w:r>
              <w:rPr>
                <w:spacing w:val="-4"/>
                <w:sz w:val="24"/>
              </w:rPr>
              <w:t xml:space="preserve"> </w:t>
            </w:r>
            <w:r>
              <w:rPr>
                <w:sz w:val="24"/>
              </w:rPr>
              <w:t>GST</w:t>
            </w:r>
            <w:r>
              <w:rPr>
                <w:spacing w:val="-2"/>
                <w:sz w:val="24"/>
              </w:rPr>
              <w:t xml:space="preserve"> implementation</w:t>
            </w:r>
          </w:p>
        </w:tc>
        <w:tc>
          <w:tcPr>
            <w:tcW w:w="1143" w:type="dxa"/>
          </w:tcPr>
          <w:p w14:paraId="0E9AFC29" w14:textId="77777777" w:rsidR="000F7186" w:rsidRDefault="00000000">
            <w:pPr>
              <w:pStyle w:val="TableParagraph"/>
              <w:spacing w:before="111"/>
              <w:ind w:left="57" w:right="48"/>
              <w:jc w:val="center"/>
              <w:rPr>
                <w:sz w:val="24"/>
              </w:rPr>
            </w:pPr>
            <w:r>
              <w:rPr>
                <w:spacing w:val="-5"/>
                <w:sz w:val="24"/>
              </w:rPr>
              <w:t>40</w:t>
            </w:r>
          </w:p>
        </w:tc>
      </w:tr>
      <w:tr w:rsidR="000F7186" w14:paraId="102A2CAF" w14:textId="77777777">
        <w:trPr>
          <w:trHeight w:val="556"/>
        </w:trPr>
        <w:tc>
          <w:tcPr>
            <w:tcW w:w="1143" w:type="dxa"/>
          </w:tcPr>
          <w:p w14:paraId="25DBF562" w14:textId="77777777" w:rsidR="000F7186" w:rsidRDefault="00000000">
            <w:pPr>
              <w:pStyle w:val="TableParagraph"/>
              <w:spacing w:before="112"/>
              <w:ind w:left="57" w:right="43"/>
              <w:jc w:val="center"/>
              <w:rPr>
                <w:sz w:val="24"/>
              </w:rPr>
            </w:pPr>
            <w:r>
              <w:rPr>
                <w:spacing w:val="-5"/>
                <w:sz w:val="24"/>
              </w:rPr>
              <w:t>4.9</w:t>
            </w:r>
          </w:p>
        </w:tc>
        <w:tc>
          <w:tcPr>
            <w:tcW w:w="6732" w:type="dxa"/>
          </w:tcPr>
          <w:p w14:paraId="026171B8" w14:textId="77777777" w:rsidR="000F7186" w:rsidRDefault="00000000">
            <w:pPr>
              <w:pStyle w:val="TableParagraph"/>
              <w:spacing w:before="112"/>
              <w:ind w:left="110"/>
              <w:rPr>
                <w:sz w:val="24"/>
              </w:rPr>
            </w:pPr>
            <w:r>
              <w:rPr>
                <w:sz w:val="24"/>
              </w:rPr>
              <w:t>Chi-Square</w:t>
            </w:r>
            <w:r>
              <w:rPr>
                <w:spacing w:val="-3"/>
                <w:sz w:val="24"/>
              </w:rPr>
              <w:t xml:space="preserve"> </w:t>
            </w:r>
            <w:r>
              <w:rPr>
                <w:sz w:val="24"/>
              </w:rPr>
              <w:t>Test</w:t>
            </w:r>
            <w:r>
              <w:rPr>
                <w:spacing w:val="6"/>
                <w:sz w:val="24"/>
              </w:rPr>
              <w:t xml:space="preserve"> </w:t>
            </w:r>
            <w:r>
              <w:rPr>
                <w:sz w:val="24"/>
              </w:rPr>
              <w:t>–</w:t>
            </w:r>
            <w:r>
              <w:rPr>
                <w:spacing w:val="-4"/>
                <w:sz w:val="24"/>
              </w:rPr>
              <w:t xml:space="preserve"> </w:t>
            </w:r>
            <w:r>
              <w:rPr>
                <w:sz w:val="24"/>
              </w:rPr>
              <w:t>Age opinion</w:t>
            </w:r>
            <w:r>
              <w:rPr>
                <w:spacing w:val="-5"/>
                <w:sz w:val="24"/>
              </w:rPr>
              <w:t xml:space="preserve"> </w:t>
            </w:r>
            <w:r>
              <w:rPr>
                <w:sz w:val="24"/>
              </w:rPr>
              <w:t>on</w:t>
            </w:r>
            <w:r>
              <w:rPr>
                <w:spacing w:val="-5"/>
                <w:sz w:val="24"/>
              </w:rPr>
              <w:t xml:space="preserve"> </w:t>
            </w:r>
            <w:r>
              <w:rPr>
                <w:sz w:val="24"/>
              </w:rPr>
              <w:t>GST</w:t>
            </w:r>
            <w:r>
              <w:rPr>
                <w:spacing w:val="3"/>
                <w:sz w:val="24"/>
              </w:rPr>
              <w:t xml:space="preserve"> </w:t>
            </w:r>
            <w:r>
              <w:rPr>
                <w:spacing w:val="-2"/>
                <w:sz w:val="24"/>
              </w:rPr>
              <w:t>implementation</w:t>
            </w:r>
          </w:p>
        </w:tc>
        <w:tc>
          <w:tcPr>
            <w:tcW w:w="1143" w:type="dxa"/>
          </w:tcPr>
          <w:p w14:paraId="6F544D66" w14:textId="77777777" w:rsidR="000F7186" w:rsidRDefault="00000000">
            <w:pPr>
              <w:pStyle w:val="TableParagraph"/>
              <w:spacing w:before="112"/>
              <w:ind w:left="57" w:right="48"/>
              <w:jc w:val="center"/>
              <w:rPr>
                <w:sz w:val="24"/>
              </w:rPr>
            </w:pPr>
            <w:r>
              <w:rPr>
                <w:spacing w:val="-5"/>
                <w:sz w:val="24"/>
              </w:rPr>
              <w:t>40</w:t>
            </w:r>
          </w:p>
        </w:tc>
      </w:tr>
      <w:tr w:rsidR="000F7186" w14:paraId="6C4ED88F" w14:textId="77777777">
        <w:trPr>
          <w:trHeight w:val="873"/>
        </w:trPr>
        <w:tc>
          <w:tcPr>
            <w:tcW w:w="1143" w:type="dxa"/>
          </w:tcPr>
          <w:p w14:paraId="3D00EBE6" w14:textId="77777777" w:rsidR="000F7186" w:rsidRDefault="00000000">
            <w:pPr>
              <w:pStyle w:val="TableParagraph"/>
              <w:spacing w:before="270"/>
              <w:ind w:left="57" w:right="38"/>
              <w:jc w:val="center"/>
              <w:rPr>
                <w:sz w:val="24"/>
              </w:rPr>
            </w:pPr>
            <w:r>
              <w:rPr>
                <w:spacing w:val="-4"/>
                <w:sz w:val="24"/>
              </w:rPr>
              <w:t>4.10</w:t>
            </w:r>
          </w:p>
        </w:tc>
        <w:tc>
          <w:tcPr>
            <w:tcW w:w="6732" w:type="dxa"/>
          </w:tcPr>
          <w:p w14:paraId="6766A47A" w14:textId="77777777" w:rsidR="000F7186" w:rsidRDefault="00000000">
            <w:pPr>
              <w:pStyle w:val="TableParagraph"/>
              <w:tabs>
                <w:tab w:val="left" w:pos="1439"/>
                <w:tab w:val="left" w:pos="2098"/>
                <w:tab w:val="left" w:pos="2458"/>
                <w:tab w:val="left" w:pos="3930"/>
                <w:tab w:val="left" w:pos="4716"/>
                <w:tab w:val="left" w:pos="5685"/>
                <w:tab w:val="left" w:pos="6164"/>
              </w:tabs>
              <w:spacing w:before="111" w:line="276" w:lineRule="auto"/>
              <w:ind w:left="110" w:right="101"/>
              <w:rPr>
                <w:sz w:val="24"/>
              </w:rPr>
            </w:pPr>
            <w:r>
              <w:rPr>
                <w:spacing w:val="-2"/>
                <w:sz w:val="24"/>
              </w:rPr>
              <w:t>Chi-Square</w:t>
            </w:r>
            <w:r>
              <w:rPr>
                <w:sz w:val="24"/>
              </w:rPr>
              <w:tab/>
            </w:r>
            <w:r>
              <w:rPr>
                <w:spacing w:val="-4"/>
                <w:sz w:val="24"/>
              </w:rPr>
              <w:t>Test</w:t>
            </w:r>
            <w:r>
              <w:rPr>
                <w:sz w:val="24"/>
              </w:rPr>
              <w:tab/>
            </w:r>
            <w:r>
              <w:rPr>
                <w:spacing w:val="-10"/>
                <w:sz w:val="24"/>
              </w:rPr>
              <w:t>–</w:t>
            </w:r>
            <w:r>
              <w:rPr>
                <w:sz w:val="24"/>
              </w:rPr>
              <w:tab/>
            </w:r>
            <w:r>
              <w:rPr>
                <w:spacing w:val="-2"/>
                <w:sz w:val="24"/>
              </w:rPr>
              <w:t>Employment</w:t>
            </w:r>
            <w:r>
              <w:rPr>
                <w:sz w:val="24"/>
              </w:rPr>
              <w:tab/>
            </w:r>
            <w:r>
              <w:rPr>
                <w:spacing w:val="-2"/>
                <w:sz w:val="24"/>
              </w:rPr>
              <w:t>status</w:t>
            </w:r>
            <w:r>
              <w:rPr>
                <w:sz w:val="24"/>
              </w:rPr>
              <w:tab/>
            </w:r>
            <w:r>
              <w:rPr>
                <w:spacing w:val="-2"/>
                <w:sz w:val="24"/>
              </w:rPr>
              <w:t>opinion</w:t>
            </w:r>
            <w:r>
              <w:rPr>
                <w:sz w:val="24"/>
              </w:rPr>
              <w:tab/>
            </w:r>
            <w:r>
              <w:rPr>
                <w:spacing w:val="-6"/>
                <w:sz w:val="24"/>
              </w:rPr>
              <w:t>on</w:t>
            </w:r>
            <w:r>
              <w:rPr>
                <w:sz w:val="24"/>
              </w:rPr>
              <w:tab/>
            </w:r>
            <w:r>
              <w:rPr>
                <w:spacing w:val="-4"/>
                <w:sz w:val="24"/>
              </w:rPr>
              <w:t xml:space="preserve">GST </w:t>
            </w:r>
            <w:r>
              <w:rPr>
                <w:spacing w:val="-2"/>
                <w:sz w:val="24"/>
              </w:rPr>
              <w:t>implementation</w:t>
            </w:r>
          </w:p>
        </w:tc>
        <w:tc>
          <w:tcPr>
            <w:tcW w:w="1143" w:type="dxa"/>
          </w:tcPr>
          <w:p w14:paraId="67C0D8ED" w14:textId="77777777" w:rsidR="000F7186" w:rsidRDefault="00000000">
            <w:pPr>
              <w:pStyle w:val="TableParagraph"/>
              <w:spacing w:before="270"/>
              <w:ind w:left="57" w:right="48"/>
              <w:jc w:val="center"/>
              <w:rPr>
                <w:sz w:val="24"/>
              </w:rPr>
            </w:pPr>
            <w:r>
              <w:rPr>
                <w:spacing w:val="-5"/>
                <w:sz w:val="24"/>
              </w:rPr>
              <w:t>41</w:t>
            </w:r>
          </w:p>
        </w:tc>
      </w:tr>
      <w:tr w:rsidR="000F7186" w14:paraId="51086371" w14:textId="77777777">
        <w:trPr>
          <w:trHeight w:val="556"/>
        </w:trPr>
        <w:tc>
          <w:tcPr>
            <w:tcW w:w="1143" w:type="dxa"/>
          </w:tcPr>
          <w:p w14:paraId="27D6C556" w14:textId="77777777" w:rsidR="000F7186" w:rsidRDefault="00000000">
            <w:pPr>
              <w:pStyle w:val="TableParagraph"/>
              <w:spacing w:before="111"/>
              <w:ind w:left="57" w:right="38"/>
              <w:jc w:val="center"/>
              <w:rPr>
                <w:sz w:val="24"/>
              </w:rPr>
            </w:pPr>
            <w:r>
              <w:rPr>
                <w:spacing w:val="-4"/>
                <w:sz w:val="24"/>
              </w:rPr>
              <w:t>4.11</w:t>
            </w:r>
          </w:p>
        </w:tc>
        <w:tc>
          <w:tcPr>
            <w:tcW w:w="6732" w:type="dxa"/>
          </w:tcPr>
          <w:p w14:paraId="755D308E" w14:textId="77777777" w:rsidR="000F7186" w:rsidRDefault="00000000">
            <w:pPr>
              <w:pStyle w:val="TableParagraph"/>
              <w:spacing w:before="111"/>
              <w:ind w:left="110"/>
              <w:rPr>
                <w:sz w:val="24"/>
              </w:rPr>
            </w:pPr>
            <w:r>
              <w:rPr>
                <w:sz w:val="24"/>
              </w:rPr>
              <w:t>Chi-Square</w:t>
            </w:r>
            <w:r>
              <w:rPr>
                <w:spacing w:val="-2"/>
                <w:sz w:val="24"/>
              </w:rPr>
              <w:t xml:space="preserve"> </w:t>
            </w:r>
            <w:r>
              <w:rPr>
                <w:sz w:val="24"/>
              </w:rPr>
              <w:t>Test</w:t>
            </w:r>
            <w:r>
              <w:rPr>
                <w:spacing w:val="7"/>
                <w:sz w:val="24"/>
              </w:rPr>
              <w:t xml:space="preserve"> </w:t>
            </w:r>
            <w:r>
              <w:rPr>
                <w:sz w:val="24"/>
              </w:rPr>
              <w:t>–</w:t>
            </w:r>
            <w:r>
              <w:rPr>
                <w:spacing w:val="-2"/>
                <w:sz w:val="24"/>
              </w:rPr>
              <w:t xml:space="preserve"> </w:t>
            </w:r>
            <w:r>
              <w:rPr>
                <w:sz w:val="24"/>
              </w:rPr>
              <w:t>Marital</w:t>
            </w:r>
            <w:r>
              <w:rPr>
                <w:spacing w:val="-8"/>
                <w:sz w:val="24"/>
              </w:rPr>
              <w:t xml:space="preserve"> </w:t>
            </w:r>
            <w:r>
              <w:rPr>
                <w:sz w:val="24"/>
              </w:rPr>
              <w:t>status</w:t>
            </w:r>
            <w:r>
              <w:rPr>
                <w:spacing w:val="-6"/>
                <w:sz w:val="24"/>
              </w:rPr>
              <w:t xml:space="preserve"> </w:t>
            </w:r>
            <w:r>
              <w:rPr>
                <w:sz w:val="24"/>
              </w:rPr>
              <w:t>opinion</w:t>
            </w:r>
            <w:r>
              <w:rPr>
                <w:spacing w:val="-3"/>
                <w:sz w:val="24"/>
              </w:rPr>
              <w:t xml:space="preserve"> </w:t>
            </w:r>
            <w:r>
              <w:rPr>
                <w:sz w:val="24"/>
              </w:rPr>
              <w:t>on</w:t>
            </w:r>
            <w:r>
              <w:rPr>
                <w:spacing w:val="-4"/>
                <w:sz w:val="24"/>
              </w:rPr>
              <w:t xml:space="preserve"> </w:t>
            </w:r>
            <w:r>
              <w:rPr>
                <w:sz w:val="24"/>
              </w:rPr>
              <w:t>GST</w:t>
            </w:r>
            <w:r>
              <w:rPr>
                <w:spacing w:val="4"/>
                <w:sz w:val="24"/>
              </w:rPr>
              <w:t xml:space="preserve"> </w:t>
            </w:r>
            <w:r>
              <w:rPr>
                <w:spacing w:val="-2"/>
                <w:sz w:val="24"/>
              </w:rPr>
              <w:t>implementation</w:t>
            </w:r>
          </w:p>
        </w:tc>
        <w:tc>
          <w:tcPr>
            <w:tcW w:w="1143" w:type="dxa"/>
          </w:tcPr>
          <w:p w14:paraId="131CC042" w14:textId="77777777" w:rsidR="000F7186" w:rsidRDefault="00000000">
            <w:pPr>
              <w:pStyle w:val="TableParagraph"/>
              <w:spacing w:before="111"/>
              <w:ind w:left="57" w:right="48"/>
              <w:jc w:val="center"/>
              <w:rPr>
                <w:sz w:val="24"/>
              </w:rPr>
            </w:pPr>
            <w:r>
              <w:rPr>
                <w:spacing w:val="-5"/>
                <w:sz w:val="24"/>
              </w:rPr>
              <w:t>41</w:t>
            </w:r>
          </w:p>
        </w:tc>
      </w:tr>
      <w:tr w:rsidR="000F7186" w14:paraId="5059FB71" w14:textId="77777777">
        <w:trPr>
          <w:trHeight w:val="556"/>
        </w:trPr>
        <w:tc>
          <w:tcPr>
            <w:tcW w:w="1143" w:type="dxa"/>
          </w:tcPr>
          <w:p w14:paraId="49DBBA1F" w14:textId="77777777" w:rsidR="000F7186" w:rsidRDefault="00000000">
            <w:pPr>
              <w:pStyle w:val="TableParagraph"/>
              <w:spacing w:before="111"/>
              <w:ind w:left="57" w:right="38"/>
              <w:jc w:val="center"/>
              <w:rPr>
                <w:sz w:val="24"/>
              </w:rPr>
            </w:pPr>
            <w:r>
              <w:rPr>
                <w:spacing w:val="-4"/>
                <w:sz w:val="24"/>
              </w:rPr>
              <w:t>4.12</w:t>
            </w:r>
          </w:p>
        </w:tc>
        <w:tc>
          <w:tcPr>
            <w:tcW w:w="6732" w:type="dxa"/>
          </w:tcPr>
          <w:p w14:paraId="0D800976" w14:textId="77777777" w:rsidR="000F7186" w:rsidRDefault="00000000">
            <w:pPr>
              <w:pStyle w:val="TableParagraph"/>
              <w:spacing w:before="111"/>
              <w:ind w:left="110"/>
              <w:rPr>
                <w:sz w:val="24"/>
              </w:rPr>
            </w:pPr>
            <w:r>
              <w:rPr>
                <w:sz w:val="24"/>
              </w:rPr>
              <w:t>Chi-Square</w:t>
            </w:r>
            <w:r>
              <w:rPr>
                <w:spacing w:val="-11"/>
                <w:sz w:val="24"/>
              </w:rPr>
              <w:t xml:space="preserve"> </w:t>
            </w:r>
            <w:r>
              <w:rPr>
                <w:sz w:val="24"/>
              </w:rPr>
              <w:t>Test</w:t>
            </w:r>
            <w:r>
              <w:rPr>
                <w:spacing w:val="-4"/>
                <w:sz w:val="24"/>
              </w:rPr>
              <w:t xml:space="preserve"> </w:t>
            </w:r>
            <w:r>
              <w:rPr>
                <w:sz w:val="24"/>
              </w:rPr>
              <w:t>–</w:t>
            </w:r>
            <w:r>
              <w:rPr>
                <w:spacing w:val="-8"/>
                <w:sz w:val="24"/>
              </w:rPr>
              <w:t xml:space="preserve"> </w:t>
            </w:r>
            <w:r>
              <w:rPr>
                <w:sz w:val="24"/>
              </w:rPr>
              <w:t>Monthly</w:t>
            </w:r>
            <w:r>
              <w:rPr>
                <w:spacing w:val="-9"/>
                <w:sz w:val="24"/>
              </w:rPr>
              <w:t xml:space="preserve"> </w:t>
            </w:r>
            <w:r>
              <w:rPr>
                <w:sz w:val="24"/>
              </w:rPr>
              <w:t>income</w:t>
            </w:r>
            <w:r>
              <w:rPr>
                <w:spacing w:val="-10"/>
                <w:sz w:val="24"/>
              </w:rPr>
              <w:t xml:space="preserve"> </w:t>
            </w:r>
            <w:r>
              <w:rPr>
                <w:sz w:val="24"/>
              </w:rPr>
              <w:t>opinion</w:t>
            </w:r>
            <w:r>
              <w:rPr>
                <w:spacing w:val="-13"/>
                <w:sz w:val="24"/>
              </w:rPr>
              <w:t xml:space="preserve"> </w:t>
            </w:r>
            <w:r>
              <w:rPr>
                <w:sz w:val="24"/>
              </w:rPr>
              <w:t>on</w:t>
            </w:r>
            <w:r>
              <w:rPr>
                <w:spacing w:val="-12"/>
                <w:sz w:val="24"/>
              </w:rPr>
              <w:t xml:space="preserve"> </w:t>
            </w:r>
            <w:r>
              <w:rPr>
                <w:sz w:val="24"/>
              </w:rPr>
              <w:t>GST</w:t>
            </w:r>
            <w:r>
              <w:rPr>
                <w:spacing w:val="-7"/>
                <w:sz w:val="24"/>
              </w:rPr>
              <w:t xml:space="preserve"> </w:t>
            </w:r>
            <w:r>
              <w:rPr>
                <w:spacing w:val="-2"/>
                <w:sz w:val="24"/>
              </w:rPr>
              <w:t>implementation</w:t>
            </w:r>
          </w:p>
        </w:tc>
        <w:tc>
          <w:tcPr>
            <w:tcW w:w="1143" w:type="dxa"/>
          </w:tcPr>
          <w:p w14:paraId="03F7B150" w14:textId="77777777" w:rsidR="000F7186" w:rsidRDefault="00000000">
            <w:pPr>
              <w:pStyle w:val="TableParagraph"/>
              <w:spacing w:before="111"/>
              <w:ind w:left="57" w:right="48"/>
              <w:jc w:val="center"/>
              <w:rPr>
                <w:sz w:val="24"/>
              </w:rPr>
            </w:pPr>
            <w:r>
              <w:rPr>
                <w:spacing w:val="-5"/>
                <w:sz w:val="24"/>
              </w:rPr>
              <w:t>42</w:t>
            </w:r>
          </w:p>
        </w:tc>
      </w:tr>
      <w:tr w:rsidR="000F7186" w14:paraId="1B774408" w14:textId="77777777">
        <w:trPr>
          <w:trHeight w:val="561"/>
        </w:trPr>
        <w:tc>
          <w:tcPr>
            <w:tcW w:w="1143" w:type="dxa"/>
          </w:tcPr>
          <w:p w14:paraId="270FEC6D" w14:textId="77777777" w:rsidR="000F7186" w:rsidRDefault="00000000">
            <w:pPr>
              <w:pStyle w:val="TableParagraph"/>
              <w:spacing w:before="116"/>
              <w:ind w:left="57" w:right="38"/>
              <w:jc w:val="center"/>
              <w:rPr>
                <w:sz w:val="24"/>
              </w:rPr>
            </w:pPr>
            <w:r>
              <w:rPr>
                <w:spacing w:val="-4"/>
                <w:sz w:val="24"/>
              </w:rPr>
              <w:t>4.13</w:t>
            </w:r>
          </w:p>
        </w:tc>
        <w:tc>
          <w:tcPr>
            <w:tcW w:w="6732" w:type="dxa"/>
          </w:tcPr>
          <w:p w14:paraId="28EDEB4A" w14:textId="77777777" w:rsidR="000F7186" w:rsidRDefault="00000000">
            <w:pPr>
              <w:pStyle w:val="TableParagraph"/>
              <w:spacing w:before="116"/>
              <w:ind w:left="110"/>
              <w:rPr>
                <w:sz w:val="24"/>
              </w:rPr>
            </w:pPr>
            <w:r>
              <w:rPr>
                <w:sz w:val="24"/>
              </w:rPr>
              <w:t>Chi-Square</w:t>
            </w:r>
            <w:r>
              <w:rPr>
                <w:spacing w:val="-3"/>
                <w:sz w:val="24"/>
              </w:rPr>
              <w:t xml:space="preserve"> </w:t>
            </w:r>
            <w:r>
              <w:rPr>
                <w:sz w:val="24"/>
              </w:rPr>
              <w:t>Test</w:t>
            </w:r>
            <w:r>
              <w:rPr>
                <w:spacing w:val="6"/>
                <w:sz w:val="24"/>
              </w:rPr>
              <w:t xml:space="preserve"> </w:t>
            </w:r>
            <w:r>
              <w:rPr>
                <w:sz w:val="24"/>
              </w:rPr>
              <w:t>–</w:t>
            </w:r>
            <w:r>
              <w:rPr>
                <w:spacing w:val="-3"/>
                <w:sz w:val="24"/>
              </w:rPr>
              <w:t xml:space="preserve"> </w:t>
            </w:r>
            <w:r>
              <w:rPr>
                <w:sz w:val="24"/>
              </w:rPr>
              <w:t>Occupation</w:t>
            </w:r>
            <w:r>
              <w:rPr>
                <w:spacing w:val="-5"/>
                <w:sz w:val="24"/>
              </w:rPr>
              <w:t xml:space="preserve"> </w:t>
            </w:r>
            <w:r>
              <w:rPr>
                <w:sz w:val="24"/>
              </w:rPr>
              <w:t>opinion</w:t>
            </w:r>
            <w:r>
              <w:rPr>
                <w:spacing w:val="-4"/>
                <w:sz w:val="24"/>
              </w:rPr>
              <w:t xml:space="preserve"> </w:t>
            </w:r>
            <w:r>
              <w:rPr>
                <w:sz w:val="24"/>
              </w:rPr>
              <w:t>on</w:t>
            </w:r>
            <w:r>
              <w:rPr>
                <w:spacing w:val="-5"/>
                <w:sz w:val="24"/>
              </w:rPr>
              <w:t xml:space="preserve"> </w:t>
            </w:r>
            <w:r>
              <w:rPr>
                <w:sz w:val="24"/>
              </w:rPr>
              <w:t>GST</w:t>
            </w:r>
            <w:r>
              <w:rPr>
                <w:spacing w:val="3"/>
                <w:sz w:val="24"/>
              </w:rPr>
              <w:t xml:space="preserve"> </w:t>
            </w:r>
            <w:r>
              <w:rPr>
                <w:spacing w:val="-2"/>
                <w:sz w:val="24"/>
              </w:rPr>
              <w:t>implementation</w:t>
            </w:r>
          </w:p>
        </w:tc>
        <w:tc>
          <w:tcPr>
            <w:tcW w:w="1143" w:type="dxa"/>
          </w:tcPr>
          <w:p w14:paraId="4A68399E" w14:textId="77777777" w:rsidR="000F7186" w:rsidRDefault="00000000">
            <w:pPr>
              <w:pStyle w:val="TableParagraph"/>
              <w:spacing w:before="116"/>
              <w:ind w:left="57" w:right="48"/>
              <w:jc w:val="center"/>
              <w:rPr>
                <w:sz w:val="24"/>
              </w:rPr>
            </w:pPr>
            <w:r>
              <w:rPr>
                <w:spacing w:val="-5"/>
                <w:sz w:val="24"/>
              </w:rPr>
              <w:t>42</w:t>
            </w:r>
          </w:p>
        </w:tc>
      </w:tr>
      <w:tr w:rsidR="000F7186" w14:paraId="156085E1" w14:textId="77777777">
        <w:trPr>
          <w:trHeight w:val="557"/>
        </w:trPr>
        <w:tc>
          <w:tcPr>
            <w:tcW w:w="1143" w:type="dxa"/>
          </w:tcPr>
          <w:p w14:paraId="4979B462" w14:textId="77777777" w:rsidR="000F7186" w:rsidRDefault="00000000">
            <w:pPr>
              <w:pStyle w:val="TableParagraph"/>
              <w:spacing w:before="111"/>
              <w:ind w:left="57" w:right="38"/>
              <w:jc w:val="center"/>
              <w:rPr>
                <w:sz w:val="24"/>
              </w:rPr>
            </w:pPr>
            <w:r>
              <w:rPr>
                <w:spacing w:val="-4"/>
                <w:sz w:val="24"/>
              </w:rPr>
              <w:t>4.14</w:t>
            </w:r>
          </w:p>
        </w:tc>
        <w:tc>
          <w:tcPr>
            <w:tcW w:w="6732" w:type="dxa"/>
          </w:tcPr>
          <w:p w14:paraId="5D09E665" w14:textId="77777777" w:rsidR="000F7186" w:rsidRDefault="00000000">
            <w:pPr>
              <w:pStyle w:val="TableParagraph"/>
              <w:spacing w:before="111"/>
              <w:ind w:left="110"/>
              <w:rPr>
                <w:sz w:val="24"/>
              </w:rPr>
            </w:pPr>
            <w:r>
              <w:rPr>
                <w:sz w:val="24"/>
              </w:rPr>
              <w:t>Chi-Square</w:t>
            </w:r>
            <w:r>
              <w:rPr>
                <w:spacing w:val="-3"/>
                <w:sz w:val="24"/>
              </w:rPr>
              <w:t xml:space="preserve"> </w:t>
            </w:r>
            <w:r>
              <w:rPr>
                <w:sz w:val="24"/>
              </w:rPr>
              <w:t>Test</w:t>
            </w:r>
            <w:r>
              <w:rPr>
                <w:spacing w:val="6"/>
                <w:sz w:val="24"/>
              </w:rPr>
              <w:t xml:space="preserve"> </w:t>
            </w:r>
            <w:r>
              <w:rPr>
                <w:sz w:val="24"/>
              </w:rPr>
              <w:t>–</w:t>
            </w:r>
            <w:r>
              <w:rPr>
                <w:spacing w:val="-4"/>
                <w:sz w:val="24"/>
              </w:rPr>
              <w:t xml:space="preserve"> </w:t>
            </w:r>
            <w:r>
              <w:rPr>
                <w:sz w:val="24"/>
              </w:rPr>
              <w:t>Working</w:t>
            </w:r>
            <w:r>
              <w:rPr>
                <w:spacing w:val="1"/>
                <w:sz w:val="24"/>
              </w:rPr>
              <w:t xml:space="preserve"> </w:t>
            </w:r>
            <w:r>
              <w:rPr>
                <w:sz w:val="24"/>
              </w:rPr>
              <w:t>sector</w:t>
            </w:r>
            <w:r>
              <w:rPr>
                <w:spacing w:val="-8"/>
                <w:sz w:val="24"/>
              </w:rPr>
              <w:t xml:space="preserve"> </w:t>
            </w:r>
            <w:r>
              <w:rPr>
                <w:sz w:val="24"/>
              </w:rPr>
              <w:t>opinion</w:t>
            </w:r>
            <w:r>
              <w:rPr>
                <w:spacing w:val="-4"/>
                <w:sz w:val="24"/>
              </w:rPr>
              <w:t xml:space="preserve"> </w:t>
            </w:r>
            <w:r>
              <w:rPr>
                <w:sz w:val="24"/>
              </w:rPr>
              <w:t>on</w:t>
            </w:r>
            <w:r>
              <w:rPr>
                <w:spacing w:val="-5"/>
                <w:sz w:val="24"/>
              </w:rPr>
              <w:t xml:space="preserve"> </w:t>
            </w:r>
            <w:r>
              <w:rPr>
                <w:sz w:val="24"/>
              </w:rPr>
              <w:t>GST</w:t>
            </w:r>
            <w:r>
              <w:rPr>
                <w:spacing w:val="3"/>
                <w:sz w:val="24"/>
              </w:rPr>
              <w:t xml:space="preserve"> </w:t>
            </w:r>
            <w:r>
              <w:rPr>
                <w:spacing w:val="-2"/>
                <w:sz w:val="24"/>
              </w:rPr>
              <w:t>implementation</w:t>
            </w:r>
          </w:p>
        </w:tc>
        <w:tc>
          <w:tcPr>
            <w:tcW w:w="1143" w:type="dxa"/>
          </w:tcPr>
          <w:p w14:paraId="5FD8A5E1" w14:textId="77777777" w:rsidR="000F7186" w:rsidRDefault="00000000">
            <w:pPr>
              <w:pStyle w:val="TableParagraph"/>
              <w:spacing w:before="111"/>
              <w:ind w:left="57" w:right="48"/>
              <w:jc w:val="center"/>
              <w:rPr>
                <w:sz w:val="24"/>
              </w:rPr>
            </w:pPr>
            <w:r>
              <w:rPr>
                <w:spacing w:val="-5"/>
                <w:sz w:val="24"/>
              </w:rPr>
              <w:t>43</w:t>
            </w:r>
          </w:p>
        </w:tc>
      </w:tr>
      <w:tr w:rsidR="000F7186" w14:paraId="08CD79C4" w14:textId="77777777">
        <w:trPr>
          <w:trHeight w:val="556"/>
        </w:trPr>
        <w:tc>
          <w:tcPr>
            <w:tcW w:w="1143" w:type="dxa"/>
          </w:tcPr>
          <w:p w14:paraId="32FCB3C0" w14:textId="77777777" w:rsidR="000F7186" w:rsidRDefault="00000000">
            <w:pPr>
              <w:pStyle w:val="TableParagraph"/>
              <w:spacing w:before="111"/>
              <w:ind w:left="57" w:right="38"/>
              <w:jc w:val="center"/>
              <w:rPr>
                <w:sz w:val="24"/>
              </w:rPr>
            </w:pPr>
            <w:r>
              <w:rPr>
                <w:spacing w:val="-4"/>
                <w:sz w:val="24"/>
              </w:rPr>
              <w:t>4.15</w:t>
            </w:r>
          </w:p>
        </w:tc>
        <w:tc>
          <w:tcPr>
            <w:tcW w:w="6732" w:type="dxa"/>
          </w:tcPr>
          <w:p w14:paraId="23888A45" w14:textId="77777777" w:rsidR="000F7186" w:rsidRDefault="00000000">
            <w:pPr>
              <w:pStyle w:val="TableParagraph"/>
              <w:spacing w:before="111"/>
              <w:ind w:left="110"/>
              <w:rPr>
                <w:sz w:val="24"/>
              </w:rPr>
            </w:pPr>
            <w:r>
              <w:rPr>
                <w:sz w:val="24"/>
              </w:rPr>
              <w:t>T-test</w:t>
            </w:r>
            <w:r>
              <w:rPr>
                <w:spacing w:val="-1"/>
                <w:sz w:val="24"/>
              </w:rPr>
              <w:t xml:space="preserve"> </w:t>
            </w:r>
            <w:r>
              <w:rPr>
                <w:sz w:val="24"/>
              </w:rPr>
              <w:t>–</w:t>
            </w:r>
            <w:r>
              <w:rPr>
                <w:spacing w:val="-2"/>
                <w:sz w:val="24"/>
              </w:rPr>
              <w:t xml:space="preserve"> </w:t>
            </w:r>
            <w:r>
              <w:rPr>
                <w:sz w:val="24"/>
              </w:rPr>
              <w:t>Gender</w:t>
            </w:r>
            <w:r>
              <w:rPr>
                <w:spacing w:val="-1"/>
                <w:sz w:val="24"/>
              </w:rPr>
              <w:t xml:space="preserve"> </w:t>
            </w:r>
            <w:r>
              <w:rPr>
                <w:sz w:val="24"/>
              </w:rPr>
              <w:t>and</w:t>
            </w:r>
            <w:r>
              <w:rPr>
                <w:spacing w:val="2"/>
                <w:sz w:val="24"/>
              </w:rPr>
              <w:t xml:space="preserve"> </w:t>
            </w:r>
            <w:r>
              <w:rPr>
                <w:sz w:val="24"/>
              </w:rPr>
              <w:t>mean</w:t>
            </w:r>
            <w:r>
              <w:rPr>
                <w:spacing w:val="-6"/>
                <w:sz w:val="24"/>
              </w:rPr>
              <w:t xml:space="preserve"> </w:t>
            </w:r>
            <w:r>
              <w:rPr>
                <w:sz w:val="24"/>
              </w:rPr>
              <w:t>of</w:t>
            </w:r>
            <w:r>
              <w:rPr>
                <w:spacing w:val="-9"/>
                <w:sz w:val="24"/>
              </w:rPr>
              <w:t xml:space="preserve"> </w:t>
            </w:r>
            <w:r>
              <w:rPr>
                <w:sz w:val="24"/>
              </w:rPr>
              <w:t>consumer</w:t>
            </w:r>
            <w:r>
              <w:rPr>
                <w:spacing w:val="4"/>
                <w:sz w:val="24"/>
              </w:rPr>
              <w:t xml:space="preserve"> </w:t>
            </w:r>
            <w:proofErr w:type="spellStart"/>
            <w:r>
              <w:rPr>
                <w:spacing w:val="-2"/>
                <w:sz w:val="24"/>
              </w:rPr>
              <w:t>behaviour</w:t>
            </w:r>
            <w:proofErr w:type="spellEnd"/>
          </w:p>
        </w:tc>
        <w:tc>
          <w:tcPr>
            <w:tcW w:w="1143" w:type="dxa"/>
          </w:tcPr>
          <w:p w14:paraId="482D316A" w14:textId="77777777" w:rsidR="000F7186" w:rsidRDefault="00000000">
            <w:pPr>
              <w:pStyle w:val="TableParagraph"/>
              <w:spacing w:before="111"/>
              <w:ind w:left="57" w:right="48"/>
              <w:jc w:val="center"/>
              <w:rPr>
                <w:sz w:val="24"/>
              </w:rPr>
            </w:pPr>
            <w:r>
              <w:rPr>
                <w:spacing w:val="-5"/>
                <w:sz w:val="24"/>
              </w:rPr>
              <w:t>43</w:t>
            </w:r>
          </w:p>
        </w:tc>
      </w:tr>
      <w:tr w:rsidR="000F7186" w14:paraId="4F55429B" w14:textId="77777777">
        <w:trPr>
          <w:trHeight w:val="556"/>
        </w:trPr>
        <w:tc>
          <w:tcPr>
            <w:tcW w:w="1143" w:type="dxa"/>
          </w:tcPr>
          <w:p w14:paraId="4DC507E7" w14:textId="77777777" w:rsidR="000F7186" w:rsidRDefault="00000000">
            <w:pPr>
              <w:pStyle w:val="TableParagraph"/>
              <w:spacing w:before="111"/>
              <w:ind w:left="57" w:right="38"/>
              <w:jc w:val="center"/>
              <w:rPr>
                <w:sz w:val="24"/>
              </w:rPr>
            </w:pPr>
            <w:r>
              <w:rPr>
                <w:spacing w:val="-4"/>
                <w:sz w:val="24"/>
              </w:rPr>
              <w:t>4.16</w:t>
            </w:r>
          </w:p>
        </w:tc>
        <w:tc>
          <w:tcPr>
            <w:tcW w:w="6732" w:type="dxa"/>
          </w:tcPr>
          <w:p w14:paraId="1ACD0F7F" w14:textId="77777777" w:rsidR="000F7186" w:rsidRDefault="00000000">
            <w:pPr>
              <w:pStyle w:val="TableParagraph"/>
              <w:spacing w:before="111"/>
              <w:ind w:left="110"/>
              <w:rPr>
                <w:sz w:val="24"/>
              </w:rPr>
            </w:pPr>
            <w:r>
              <w:rPr>
                <w:sz w:val="24"/>
              </w:rPr>
              <w:t>ANOVA</w:t>
            </w:r>
            <w:r>
              <w:rPr>
                <w:spacing w:val="-8"/>
                <w:sz w:val="24"/>
              </w:rPr>
              <w:t xml:space="preserve"> </w:t>
            </w:r>
            <w:r>
              <w:rPr>
                <w:sz w:val="24"/>
              </w:rPr>
              <w:t>–</w:t>
            </w:r>
            <w:r>
              <w:rPr>
                <w:spacing w:val="5"/>
                <w:sz w:val="24"/>
              </w:rPr>
              <w:t xml:space="preserve"> </w:t>
            </w:r>
            <w:r>
              <w:rPr>
                <w:sz w:val="24"/>
              </w:rPr>
              <w:t>Age</w:t>
            </w:r>
            <w:r>
              <w:rPr>
                <w:spacing w:val="-1"/>
                <w:sz w:val="24"/>
              </w:rPr>
              <w:t xml:space="preserve"> </w:t>
            </w:r>
            <w:r>
              <w:rPr>
                <w:sz w:val="24"/>
              </w:rPr>
              <w:t>and</w:t>
            </w:r>
            <w:r>
              <w:rPr>
                <w:spacing w:val="3"/>
                <w:sz w:val="24"/>
              </w:rPr>
              <w:t xml:space="preserve"> </w:t>
            </w:r>
            <w:r>
              <w:rPr>
                <w:sz w:val="24"/>
              </w:rPr>
              <w:t>mean</w:t>
            </w:r>
            <w:r>
              <w:rPr>
                <w:spacing w:val="-5"/>
                <w:sz w:val="24"/>
              </w:rPr>
              <w:t xml:space="preserve"> </w:t>
            </w:r>
            <w:r>
              <w:rPr>
                <w:sz w:val="24"/>
              </w:rPr>
              <w:t>of</w:t>
            </w:r>
            <w:r>
              <w:rPr>
                <w:spacing w:val="-8"/>
                <w:sz w:val="24"/>
              </w:rPr>
              <w:t xml:space="preserve"> </w:t>
            </w:r>
            <w:r>
              <w:rPr>
                <w:sz w:val="24"/>
              </w:rPr>
              <w:t>consumer</w:t>
            </w:r>
            <w:r>
              <w:rPr>
                <w:spacing w:val="1"/>
                <w:sz w:val="24"/>
              </w:rPr>
              <w:t xml:space="preserve"> </w:t>
            </w:r>
            <w:proofErr w:type="spellStart"/>
            <w:r>
              <w:rPr>
                <w:spacing w:val="-2"/>
                <w:sz w:val="24"/>
              </w:rPr>
              <w:t>behaviour</w:t>
            </w:r>
            <w:proofErr w:type="spellEnd"/>
          </w:p>
        </w:tc>
        <w:tc>
          <w:tcPr>
            <w:tcW w:w="1143" w:type="dxa"/>
          </w:tcPr>
          <w:p w14:paraId="47D8482A" w14:textId="77777777" w:rsidR="000F7186" w:rsidRDefault="00000000">
            <w:pPr>
              <w:pStyle w:val="TableParagraph"/>
              <w:spacing w:before="111"/>
              <w:ind w:left="57" w:right="48"/>
              <w:jc w:val="center"/>
              <w:rPr>
                <w:sz w:val="24"/>
              </w:rPr>
            </w:pPr>
            <w:r>
              <w:rPr>
                <w:spacing w:val="-5"/>
                <w:sz w:val="24"/>
              </w:rPr>
              <w:t>45</w:t>
            </w:r>
          </w:p>
        </w:tc>
      </w:tr>
      <w:tr w:rsidR="000F7186" w14:paraId="1EA78773" w14:textId="77777777">
        <w:trPr>
          <w:trHeight w:val="556"/>
        </w:trPr>
        <w:tc>
          <w:tcPr>
            <w:tcW w:w="1143" w:type="dxa"/>
          </w:tcPr>
          <w:p w14:paraId="14E91BDD" w14:textId="77777777" w:rsidR="000F7186" w:rsidRDefault="00000000">
            <w:pPr>
              <w:pStyle w:val="TableParagraph"/>
              <w:spacing w:before="111"/>
              <w:ind w:left="57" w:right="38"/>
              <w:jc w:val="center"/>
              <w:rPr>
                <w:sz w:val="24"/>
              </w:rPr>
            </w:pPr>
            <w:r>
              <w:rPr>
                <w:spacing w:val="-4"/>
                <w:sz w:val="24"/>
              </w:rPr>
              <w:t>4.17</w:t>
            </w:r>
          </w:p>
        </w:tc>
        <w:tc>
          <w:tcPr>
            <w:tcW w:w="6732" w:type="dxa"/>
          </w:tcPr>
          <w:p w14:paraId="4DDEA1CF" w14:textId="77777777" w:rsidR="000F7186" w:rsidRDefault="00000000">
            <w:pPr>
              <w:pStyle w:val="TableParagraph"/>
              <w:spacing w:before="111"/>
              <w:ind w:left="110"/>
              <w:rPr>
                <w:sz w:val="24"/>
              </w:rPr>
            </w:pPr>
            <w:r>
              <w:rPr>
                <w:sz w:val="24"/>
              </w:rPr>
              <w:t>ANOVA</w:t>
            </w:r>
            <w:r>
              <w:rPr>
                <w:spacing w:val="-8"/>
                <w:sz w:val="24"/>
              </w:rPr>
              <w:t xml:space="preserve"> </w:t>
            </w:r>
            <w:r>
              <w:rPr>
                <w:sz w:val="24"/>
              </w:rPr>
              <w:t>–</w:t>
            </w:r>
            <w:r>
              <w:rPr>
                <w:spacing w:val="-1"/>
                <w:sz w:val="24"/>
              </w:rPr>
              <w:t xml:space="preserve"> </w:t>
            </w:r>
            <w:r>
              <w:rPr>
                <w:sz w:val="24"/>
              </w:rPr>
              <w:t>Employment</w:t>
            </w:r>
            <w:r>
              <w:rPr>
                <w:spacing w:val="4"/>
                <w:sz w:val="24"/>
              </w:rPr>
              <w:t xml:space="preserve"> </w:t>
            </w:r>
            <w:r>
              <w:rPr>
                <w:sz w:val="24"/>
              </w:rPr>
              <w:t>status</w:t>
            </w:r>
            <w:r>
              <w:rPr>
                <w:spacing w:val="-3"/>
                <w:sz w:val="24"/>
              </w:rPr>
              <w:t xml:space="preserve"> </w:t>
            </w:r>
            <w:r>
              <w:rPr>
                <w:sz w:val="24"/>
              </w:rPr>
              <w:t>and</w:t>
            </w:r>
            <w:r>
              <w:rPr>
                <w:spacing w:val="-1"/>
                <w:sz w:val="24"/>
              </w:rPr>
              <w:t xml:space="preserve"> </w:t>
            </w:r>
            <w:r>
              <w:rPr>
                <w:sz w:val="24"/>
              </w:rPr>
              <w:t>mean</w:t>
            </w:r>
            <w:r>
              <w:rPr>
                <w:spacing w:val="-6"/>
                <w:sz w:val="24"/>
              </w:rPr>
              <w:t xml:space="preserve"> </w:t>
            </w:r>
            <w:r>
              <w:rPr>
                <w:sz w:val="24"/>
              </w:rPr>
              <w:t>of</w:t>
            </w:r>
            <w:r>
              <w:rPr>
                <w:spacing w:val="-8"/>
                <w:sz w:val="24"/>
              </w:rPr>
              <w:t xml:space="preserve"> </w:t>
            </w:r>
            <w:r>
              <w:rPr>
                <w:sz w:val="24"/>
              </w:rPr>
              <w:t xml:space="preserve">consumer </w:t>
            </w:r>
            <w:proofErr w:type="spellStart"/>
            <w:r>
              <w:rPr>
                <w:spacing w:val="-2"/>
                <w:sz w:val="24"/>
              </w:rPr>
              <w:t>behaviour</w:t>
            </w:r>
            <w:proofErr w:type="spellEnd"/>
          </w:p>
        </w:tc>
        <w:tc>
          <w:tcPr>
            <w:tcW w:w="1143" w:type="dxa"/>
          </w:tcPr>
          <w:p w14:paraId="70F268B3" w14:textId="77777777" w:rsidR="000F7186" w:rsidRDefault="00000000">
            <w:pPr>
              <w:pStyle w:val="TableParagraph"/>
              <w:spacing w:before="111"/>
              <w:ind w:left="57" w:right="48"/>
              <w:jc w:val="center"/>
              <w:rPr>
                <w:sz w:val="24"/>
              </w:rPr>
            </w:pPr>
            <w:r>
              <w:rPr>
                <w:spacing w:val="-5"/>
                <w:sz w:val="24"/>
              </w:rPr>
              <w:t>45</w:t>
            </w:r>
          </w:p>
        </w:tc>
      </w:tr>
      <w:tr w:rsidR="000F7186" w14:paraId="50ECFDA7" w14:textId="77777777">
        <w:trPr>
          <w:trHeight w:val="561"/>
        </w:trPr>
        <w:tc>
          <w:tcPr>
            <w:tcW w:w="1143" w:type="dxa"/>
          </w:tcPr>
          <w:p w14:paraId="1C041A53" w14:textId="77777777" w:rsidR="000F7186" w:rsidRDefault="00000000">
            <w:pPr>
              <w:pStyle w:val="TableParagraph"/>
              <w:spacing w:before="116"/>
              <w:ind w:left="57" w:right="38"/>
              <w:jc w:val="center"/>
              <w:rPr>
                <w:sz w:val="24"/>
              </w:rPr>
            </w:pPr>
            <w:r>
              <w:rPr>
                <w:spacing w:val="-4"/>
                <w:sz w:val="24"/>
              </w:rPr>
              <w:t>4.18</w:t>
            </w:r>
          </w:p>
        </w:tc>
        <w:tc>
          <w:tcPr>
            <w:tcW w:w="6732" w:type="dxa"/>
          </w:tcPr>
          <w:p w14:paraId="6472A9EF" w14:textId="77777777" w:rsidR="000F7186" w:rsidRDefault="00000000">
            <w:pPr>
              <w:pStyle w:val="TableParagraph"/>
              <w:spacing w:before="116"/>
              <w:ind w:left="110"/>
              <w:rPr>
                <w:sz w:val="24"/>
              </w:rPr>
            </w:pPr>
            <w:r>
              <w:rPr>
                <w:sz w:val="24"/>
              </w:rPr>
              <w:t>T-test</w:t>
            </w:r>
            <w:r>
              <w:rPr>
                <w:spacing w:val="1"/>
                <w:sz w:val="24"/>
              </w:rPr>
              <w:t xml:space="preserve"> </w:t>
            </w:r>
            <w:r>
              <w:rPr>
                <w:sz w:val="24"/>
              </w:rPr>
              <w:t>– Marital</w:t>
            </w:r>
            <w:r>
              <w:rPr>
                <w:spacing w:val="-8"/>
                <w:sz w:val="24"/>
              </w:rPr>
              <w:t xml:space="preserve"> </w:t>
            </w:r>
            <w:r>
              <w:rPr>
                <w:sz w:val="24"/>
              </w:rPr>
              <w:t>status</w:t>
            </w:r>
            <w:r>
              <w:rPr>
                <w:spacing w:val="-2"/>
                <w:sz w:val="24"/>
              </w:rPr>
              <w:t xml:space="preserve"> </w:t>
            </w:r>
            <w:r>
              <w:rPr>
                <w:sz w:val="24"/>
              </w:rPr>
              <w:t>and mean</w:t>
            </w:r>
            <w:r>
              <w:rPr>
                <w:spacing w:val="-4"/>
                <w:sz w:val="24"/>
              </w:rPr>
              <w:t xml:space="preserve"> </w:t>
            </w:r>
            <w:r>
              <w:rPr>
                <w:sz w:val="24"/>
              </w:rPr>
              <w:t>of</w:t>
            </w:r>
            <w:r>
              <w:rPr>
                <w:spacing w:val="-8"/>
                <w:sz w:val="24"/>
              </w:rPr>
              <w:t xml:space="preserve"> </w:t>
            </w:r>
            <w:r>
              <w:rPr>
                <w:sz w:val="24"/>
              </w:rPr>
              <w:t>consumer</w:t>
            </w:r>
            <w:r>
              <w:rPr>
                <w:spacing w:val="2"/>
                <w:sz w:val="24"/>
              </w:rPr>
              <w:t xml:space="preserve"> </w:t>
            </w:r>
            <w:proofErr w:type="spellStart"/>
            <w:r>
              <w:rPr>
                <w:spacing w:val="-2"/>
                <w:sz w:val="24"/>
              </w:rPr>
              <w:t>behaviour</w:t>
            </w:r>
            <w:proofErr w:type="spellEnd"/>
          </w:p>
        </w:tc>
        <w:tc>
          <w:tcPr>
            <w:tcW w:w="1143" w:type="dxa"/>
          </w:tcPr>
          <w:p w14:paraId="1DEE101D" w14:textId="77777777" w:rsidR="000F7186" w:rsidRDefault="00000000">
            <w:pPr>
              <w:pStyle w:val="TableParagraph"/>
              <w:spacing w:before="116"/>
              <w:ind w:left="57" w:right="48"/>
              <w:jc w:val="center"/>
              <w:rPr>
                <w:sz w:val="24"/>
              </w:rPr>
            </w:pPr>
            <w:r>
              <w:rPr>
                <w:spacing w:val="-5"/>
                <w:sz w:val="24"/>
              </w:rPr>
              <w:t>46</w:t>
            </w:r>
          </w:p>
        </w:tc>
      </w:tr>
      <w:tr w:rsidR="000F7186" w14:paraId="6832DED3" w14:textId="77777777">
        <w:trPr>
          <w:trHeight w:val="556"/>
        </w:trPr>
        <w:tc>
          <w:tcPr>
            <w:tcW w:w="1143" w:type="dxa"/>
          </w:tcPr>
          <w:p w14:paraId="2ECBD6B2" w14:textId="77777777" w:rsidR="000F7186" w:rsidRDefault="00000000">
            <w:pPr>
              <w:pStyle w:val="TableParagraph"/>
              <w:spacing w:before="111"/>
              <w:ind w:left="57" w:right="38"/>
              <w:jc w:val="center"/>
              <w:rPr>
                <w:sz w:val="24"/>
              </w:rPr>
            </w:pPr>
            <w:r>
              <w:rPr>
                <w:spacing w:val="-4"/>
                <w:sz w:val="24"/>
              </w:rPr>
              <w:t>4.19</w:t>
            </w:r>
          </w:p>
        </w:tc>
        <w:tc>
          <w:tcPr>
            <w:tcW w:w="6732" w:type="dxa"/>
          </w:tcPr>
          <w:p w14:paraId="5CF83B23" w14:textId="77777777" w:rsidR="000F7186" w:rsidRDefault="00000000">
            <w:pPr>
              <w:pStyle w:val="TableParagraph"/>
              <w:spacing w:before="111"/>
              <w:ind w:left="110"/>
              <w:rPr>
                <w:sz w:val="24"/>
              </w:rPr>
            </w:pPr>
            <w:r>
              <w:rPr>
                <w:sz w:val="24"/>
              </w:rPr>
              <w:t>ANOVA</w:t>
            </w:r>
            <w:r>
              <w:rPr>
                <w:spacing w:val="-7"/>
                <w:sz w:val="24"/>
              </w:rPr>
              <w:t xml:space="preserve"> </w:t>
            </w:r>
            <w:r>
              <w:rPr>
                <w:sz w:val="24"/>
              </w:rPr>
              <w:t>– Monthly</w:t>
            </w:r>
            <w:r>
              <w:rPr>
                <w:spacing w:val="-4"/>
                <w:sz w:val="24"/>
              </w:rPr>
              <w:t xml:space="preserve"> </w:t>
            </w:r>
            <w:r>
              <w:rPr>
                <w:sz w:val="24"/>
              </w:rPr>
              <w:t>income</w:t>
            </w:r>
            <w:r>
              <w:rPr>
                <w:spacing w:val="-1"/>
                <w:sz w:val="24"/>
              </w:rPr>
              <w:t xml:space="preserve"> </w:t>
            </w:r>
            <w:r>
              <w:rPr>
                <w:sz w:val="24"/>
              </w:rPr>
              <w:t>and</w:t>
            </w:r>
            <w:r>
              <w:rPr>
                <w:spacing w:val="4"/>
                <w:sz w:val="24"/>
              </w:rPr>
              <w:t xml:space="preserve"> </w:t>
            </w:r>
            <w:r>
              <w:rPr>
                <w:sz w:val="24"/>
              </w:rPr>
              <w:t>mean</w:t>
            </w:r>
            <w:r>
              <w:rPr>
                <w:spacing w:val="-4"/>
                <w:sz w:val="24"/>
              </w:rPr>
              <w:t xml:space="preserve"> </w:t>
            </w:r>
            <w:r>
              <w:rPr>
                <w:sz w:val="24"/>
              </w:rPr>
              <w:t>of</w:t>
            </w:r>
            <w:r>
              <w:rPr>
                <w:spacing w:val="-8"/>
                <w:sz w:val="24"/>
              </w:rPr>
              <w:t xml:space="preserve"> </w:t>
            </w:r>
            <w:r>
              <w:rPr>
                <w:sz w:val="24"/>
              </w:rPr>
              <w:t>consumer</w:t>
            </w:r>
            <w:r>
              <w:rPr>
                <w:spacing w:val="2"/>
                <w:sz w:val="24"/>
              </w:rPr>
              <w:t xml:space="preserve"> </w:t>
            </w:r>
            <w:proofErr w:type="spellStart"/>
            <w:r>
              <w:rPr>
                <w:spacing w:val="-2"/>
                <w:sz w:val="24"/>
              </w:rPr>
              <w:t>behaviour</w:t>
            </w:r>
            <w:proofErr w:type="spellEnd"/>
          </w:p>
        </w:tc>
        <w:tc>
          <w:tcPr>
            <w:tcW w:w="1143" w:type="dxa"/>
          </w:tcPr>
          <w:p w14:paraId="3A018AB4" w14:textId="77777777" w:rsidR="000F7186" w:rsidRDefault="00000000">
            <w:pPr>
              <w:pStyle w:val="TableParagraph"/>
              <w:spacing w:before="111"/>
              <w:ind w:left="57" w:right="48"/>
              <w:jc w:val="center"/>
              <w:rPr>
                <w:sz w:val="24"/>
              </w:rPr>
            </w:pPr>
            <w:r>
              <w:rPr>
                <w:spacing w:val="-5"/>
                <w:sz w:val="24"/>
              </w:rPr>
              <w:t>47</w:t>
            </w:r>
          </w:p>
        </w:tc>
      </w:tr>
      <w:tr w:rsidR="000F7186" w14:paraId="419DCC8A" w14:textId="77777777">
        <w:trPr>
          <w:trHeight w:val="556"/>
        </w:trPr>
        <w:tc>
          <w:tcPr>
            <w:tcW w:w="1143" w:type="dxa"/>
          </w:tcPr>
          <w:p w14:paraId="029B30C7" w14:textId="77777777" w:rsidR="000F7186" w:rsidRDefault="00000000">
            <w:pPr>
              <w:pStyle w:val="TableParagraph"/>
              <w:spacing w:before="111"/>
              <w:ind w:left="57" w:right="38"/>
              <w:jc w:val="center"/>
              <w:rPr>
                <w:sz w:val="24"/>
              </w:rPr>
            </w:pPr>
            <w:r>
              <w:rPr>
                <w:spacing w:val="-4"/>
                <w:sz w:val="24"/>
              </w:rPr>
              <w:t>4.20</w:t>
            </w:r>
          </w:p>
        </w:tc>
        <w:tc>
          <w:tcPr>
            <w:tcW w:w="6732" w:type="dxa"/>
          </w:tcPr>
          <w:p w14:paraId="16AAF9E5" w14:textId="77777777" w:rsidR="000F7186" w:rsidRDefault="00000000">
            <w:pPr>
              <w:pStyle w:val="TableParagraph"/>
              <w:spacing w:before="111"/>
              <w:ind w:left="110"/>
              <w:rPr>
                <w:sz w:val="24"/>
              </w:rPr>
            </w:pPr>
            <w:r>
              <w:rPr>
                <w:sz w:val="24"/>
              </w:rPr>
              <w:t>ANOVA</w:t>
            </w:r>
            <w:r>
              <w:rPr>
                <w:spacing w:val="-5"/>
                <w:sz w:val="24"/>
              </w:rPr>
              <w:t xml:space="preserve"> </w:t>
            </w:r>
            <w:r>
              <w:rPr>
                <w:sz w:val="24"/>
              </w:rPr>
              <w:t>– Occupation</w:t>
            </w:r>
            <w:r>
              <w:rPr>
                <w:spacing w:val="-5"/>
                <w:sz w:val="24"/>
              </w:rPr>
              <w:t xml:space="preserve"> </w:t>
            </w:r>
            <w:r>
              <w:rPr>
                <w:sz w:val="24"/>
              </w:rPr>
              <w:t>and</w:t>
            </w:r>
            <w:r>
              <w:rPr>
                <w:spacing w:val="5"/>
                <w:sz w:val="24"/>
              </w:rPr>
              <w:t xml:space="preserve"> </w:t>
            </w:r>
            <w:r>
              <w:rPr>
                <w:sz w:val="24"/>
              </w:rPr>
              <w:t>mean</w:t>
            </w:r>
            <w:r>
              <w:rPr>
                <w:spacing w:val="-5"/>
                <w:sz w:val="24"/>
              </w:rPr>
              <w:t xml:space="preserve"> </w:t>
            </w:r>
            <w:r>
              <w:rPr>
                <w:sz w:val="24"/>
              </w:rPr>
              <w:t>of</w:t>
            </w:r>
            <w:r>
              <w:rPr>
                <w:spacing w:val="-8"/>
                <w:sz w:val="24"/>
              </w:rPr>
              <w:t xml:space="preserve"> </w:t>
            </w:r>
            <w:r>
              <w:rPr>
                <w:sz w:val="24"/>
              </w:rPr>
              <w:t>consumer</w:t>
            </w:r>
            <w:r>
              <w:rPr>
                <w:spacing w:val="2"/>
                <w:sz w:val="24"/>
              </w:rPr>
              <w:t xml:space="preserve"> </w:t>
            </w:r>
            <w:proofErr w:type="spellStart"/>
            <w:r>
              <w:rPr>
                <w:spacing w:val="-2"/>
                <w:sz w:val="24"/>
              </w:rPr>
              <w:t>behaviour</w:t>
            </w:r>
            <w:proofErr w:type="spellEnd"/>
          </w:p>
        </w:tc>
        <w:tc>
          <w:tcPr>
            <w:tcW w:w="1143" w:type="dxa"/>
          </w:tcPr>
          <w:p w14:paraId="38417121" w14:textId="77777777" w:rsidR="000F7186" w:rsidRDefault="00000000">
            <w:pPr>
              <w:pStyle w:val="TableParagraph"/>
              <w:spacing w:before="111"/>
              <w:ind w:left="57"/>
              <w:jc w:val="center"/>
              <w:rPr>
                <w:sz w:val="24"/>
              </w:rPr>
            </w:pPr>
            <w:r>
              <w:rPr>
                <w:spacing w:val="-5"/>
                <w:sz w:val="24"/>
              </w:rPr>
              <w:t>48</w:t>
            </w:r>
          </w:p>
        </w:tc>
      </w:tr>
      <w:tr w:rsidR="000F7186" w14:paraId="59E5A742" w14:textId="77777777">
        <w:trPr>
          <w:trHeight w:val="556"/>
        </w:trPr>
        <w:tc>
          <w:tcPr>
            <w:tcW w:w="1143" w:type="dxa"/>
          </w:tcPr>
          <w:p w14:paraId="5DBCA3E5" w14:textId="77777777" w:rsidR="000F7186" w:rsidRDefault="00000000">
            <w:pPr>
              <w:pStyle w:val="TableParagraph"/>
              <w:spacing w:before="111"/>
              <w:ind w:left="57" w:right="38"/>
              <w:jc w:val="center"/>
              <w:rPr>
                <w:sz w:val="24"/>
              </w:rPr>
            </w:pPr>
            <w:r>
              <w:rPr>
                <w:spacing w:val="-4"/>
                <w:sz w:val="24"/>
              </w:rPr>
              <w:t>4.21</w:t>
            </w:r>
          </w:p>
        </w:tc>
        <w:tc>
          <w:tcPr>
            <w:tcW w:w="6732" w:type="dxa"/>
          </w:tcPr>
          <w:p w14:paraId="28E87943" w14:textId="77777777" w:rsidR="000F7186" w:rsidRDefault="00000000">
            <w:pPr>
              <w:pStyle w:val="TableParagraph"/>
              <w:spacing w:before="111"/>
              <w:ind w:left="110"/>
              <w:rPr>
                <w:sz w:val="24"/>
              </w:rPr>
            </w:pPr>
            <w:r>
              <w:rPr>
                <w:sz w:val="24"/>
              </w:rPr>
              <w:t>ANOVA</w:t>
            </w:r>
            <w:r>
              <w:rPr>
                <w:spacing w:val="-8"/>
                <w:sz w:val="24"/>
              </w:rPr>
              <w:t xml:space="preserve"> </w:t>
            </w:r>
            <w:r>
              <w:rPr>
                <w:sz w:val="24"/>
              </w:rPr>
              <w:t>–</w:t>
            </w:r>
            <w:r>
              <w:rPr>
                <w:spacing w:val="4"/>
                <w:sz w:val="24"/>
              </w:rPr>
              <w:t xml:space="preserve"> </w:t>
            </w:r>
            <w:r>
              <w:rPr>
                <w:sz w:val="24"/>
              </w:rPr>
              <w:t>Working</w:t>
            </w:r>
            <w:r>
              <w:rPr>
                <w:spacing w:val="-1"/>
                <w:sz w:val="24"/>
              </w:rPr>
              <w:t xml:space="preserve"> </w:t>
            </w:r>
            <w:r>
              <w:rPr>
                <w:sz w:val="24"/>
              </w:rPr>
              <w:t>sector and</w:t>
            </w:r>
            <w:r>
              <w:rPr>
                <w:spacing w:val="-1"/>
                <w:sz w:val="24"/>
              </w:rPr>
              <w:t xml:space="preserve"> </w:t>
            </w:r>
            <w:r>
              <w:rPr>
                <w:sz w:val="24"/>
              </w:rPr>
              <w:t>mean</w:t>
            </w:r>
            <w:r>
              <w:rPr>
                <w:spacing w:val="-6"/>
                <w:sz w:val="24"/>
              </w:rPr>
              <w:t xml:space="preserve"> </w:t>
            </w:r>
            <w:r>
              <w:rPr>
                <w:sz w:val="24"/>
              </w:rPr>
              <w:t>of</w:t>
            </w:r>
            <w:r>
              <w:rPr>
                <w:spacing w:val="-9"/>
                <w:sz w:val="24"/>
              </w:rPr>
              <w:t xml:space="preserve"> </w:t>
            </w:r>
            <w:r>
              <w:rPr>
                <w:sz w:val="24"/>
              </w:rPr>
              <w:t>consumer</w:t>
            </w:r>
            <w:r>
              <w:rPr>
                <w:spacing w:val="1"/>
                <w:sz w:val="24"/>
              </w:rPr>
              <w:t xml:space="preserve"> </w:t>
            </w:r>
            <w:proofErr w:type="spellStart"/>
            <w:r>
              <w:rPr>
                <w:spacing w:val="-2"/>
                <w:sz w:val="24"/>
              </w:rPr>
              <w:t>behaviour</w:t>
            </w:r>
            <w:proofErr w:type="spellEnd"/>
          </w:p>
        </w:tc>
        <w:tc>
          <w:tcPr>
            <w:tcW w:w="1143" w:type="dxa"/>
          </w:tcPr>
          <w:p w14:paraId="7980B67C" w14:textId="77777777" w:rsidR="000F7186" w:rsidRDefault="00000000">
            <w:pPr>
              <w:pStyle w:val="TableParagraph"/>
              <w:spacing w:before="111"/>
              <w:ind w:left="57"/>
              <w:jc w:val="center"/>
              <w:rPr>
                <w:sz w:val="24"/>
              </w:rPr>
            </w:pPr>
            <w:r>
              <w:rPr>
                <w:spacing w:val="-5"/>
                <w:sz w:val="24"/>
              </w:rPr>
              <w:t>48</w:t>
            </w:r>
          </w:p>
        </w:tc>
      </w:tr>
    </w:tbl>
    <w:p w14:paraId="5A4E84B0" w14:textId="77777777" w:rsidR="000F7186" w:rsidRDefault="000F7186">
      <w:pPr>
        <w:jc w:val="center"/>
        <w:rPr>
          <w:sz w:val="24"/>
        </w:rPr>
        <w:sectPr w:rsidR="000F7186" w:rsidSect="00D749D4">
          <w:pgSz w:w="11910" w:h="16840"/>
          <w:pgMar w:top="940" w:right="1120" w:bottom="1240" w:left="1320" w:header="0" w:footer="1056"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1453B7E" w14:textId="77777777" w:rsidR="000F7186" w:rsidRDefault="000F7186">
      <w:pPr>
        <w:pStyle w:val="BodyText"/>
        <w:spacing w:before="1"/>
        <w:rPr>
          <w:b/>
          <w:sz w:val="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6732"/>
        <w:gridCol w:w="1143"/>
      </w:tblGrid>
      <w:tr w:rsidR="000F7186" w14:paraId="1093B3B1" w14:textId="77777777">
        <w:trPr>
          <w:trHeight w:val="556"/>
        </w:trPr>
        <w:tc>
          <w:tcPr>
            <w:tcW w:w="1143" w:type="dxa"/>
          </w:tcPr>
          <w:p w14:paraId="2808054D" w14:textId="77777777" w:rsidR="000F7186" w:rsidRDefault="00000000">
            <w:pPr>
              <w:pStyle w:val="TableParagraph"/>
              <w:spacing w:before="111"/>
              <w:ind w:left="57" w:right="38"/>
              <w:jc w:val="center"/>
              <w:rPr>
                <w:sz w:val="24"/>
              </w:rPr>
            </w:pPr>
            <w:r>
              <w:rPr>
                <w:spacing w:val="-4"/>
                <w:sz w:val="24"/>
              </w:rPr>
              <w:t>4.22</w:t>
            </w:r>
          </w:p>
        </w:tc>
        <w:tc>
          <w:tcPr>
            <w:tcW w:w="6732" w:type="dxa"/>
          </w:tcPr>
          <w:p w14:paraId="56C01B1C" w14:textId="77777777" w:rsidR="000F7186" w:rsidRDefault="00000000">
            <w:pPr>
              <w:pStyle w:val="TableParagraph"/>
              <w:spacing w:before="111"/>
              <w:ind w:left="110"/>
              <w:rPr>
                <w:sz w:val="24"/>
              </w:rPr>
            </w:pPr>
            <w:r>
              <w:rPr>
                <w:sz w:val="24"/>
              </w:rPr>
              <w:t>Chi-Square</w:t>
            </w:r>
            <w:r>
              <w:rPr>
                <w:spacing w:val="-5"/>
                <w:sz w:val="24"/>
              </w:rPr>
              <w:t xml:space="preserve"> </w:t>
            </w:r>
            <w:r>
              <w:rPr>
                <w:sz w:val="24"/>
              </w:rPr>
              <w:t>Test</w:t>
            </w:r>
            <w:r>
              <w:rPr>
                <w:spacing w:val="4"/>
                <w:sz w:val="24"/>
              </w:rPr>
              <w:t xml:space="preserve"> </w:t>
            </w:r>
            <w:r>
              <w:rPr>
                <w:sz w:val="24"/>
              </w:rPr>
              <w:t>–</w:t>
            </w:r>
            <w:r>
              <w:rPr>
                <w:spacing w:val="-5"/>
                <w:sz w:val="24"/>
              </w:rPr>
              <w:t xml:space="preserve"> </w:t>
            </w:r>
            <w:r>
              <w:rPr>
                <w:sz w:val="24"/>
              </w:rPr>
              <w:t>Gender</w:t>
            </w:r>
            <w:r>
              <w:rPr>
                <w:spacing w:val="-1"/>
                <w:sz w:val="24"/>
              </w:rPr>
              <w:t xml:space="preserve"> </w:t>
            </w:r>
            <w:r>
              <w:rPr>
                <w:sz w:val="24"/>
              </w:rPr>
              <w:t>and</w:t>
            </w:r>
            <w:r>
              <w:rPr>
                <w:spacing w:val="2"/>
                <w:sz w:val="24"/>
              </w:rPr>
              <w:t xml:space="preserve"> </w:t>
            </w:r>
            <w:r>
              <w:rPr>
                <w:sz w:val="24"/>
              </w:rPr>
              <w:t>mean</w:t>
            </w:r>
            <w:r>
              <w:rPr>
                <w:spacing w:val="-6"/>
                <w:sz w:val="24"/>
              </w:rPr>
              <w:t xml:space="preserve"> </w:t>
            </w:r>
            <w:r>
              <w:rPr>
                <w:sz w:val="24"/>
              </w:rPr>
              <w:t>of</w:t>
            </w:r>
            <w:r>
              <w:rPr>
                <w:spacing w:val="-9"/>
                <w:sz w:val="24"/>
              </w:rPr>
              <w:t xml:space="preserve"> </w:t>
            </w:r>
            <w:r>
              <w:rPr>
                <w:sz w:val="24"/>
              </w:rPr>
              <w:t xml:space="preserve">consumer </w:t>
            </w:r>
            <w:proofErr w:type="spellStart"/>
            <w:r>
              <w:rPr>
                <w:spacing w:val="-2"/>
                <w:sz w:val="24"/>
              </w:rPr>
              <w:t>behaviour</w:t>
            </w:r>
            <w:proofErr w:type="spellEnd"/>
          </w:p>
        </w:tc>
        <w:tc>
          <w:tcPr>
            <w:tcW w:w="1143" w:type="dxa"/>
          </w:tcPr>
          <w:p w14:paraId="22DCED98" w14:textId="77777777" w:rsidR="000F7186" w:rsidRDefault="00000000">
            <w:pPr>
              <w:pStyle w:val="TableParagraph"/>
              <w:spacing w:before="111"/>
              <w:ind w:left="57" w:right="48"/>
              <w:jc w:val="center"/>
              <w:rPr>
                <w:sz w:val="24"/>
              </w:rPr>
            </w:pPr>
            <w:r>
              <w:rPr>
                <w:spacing w:val="-5"/>
                <w:sz w:val="24"/>
              </w:rPr>
              <w:t>49</w:t>
            </w:r>
          </w:p>
        </w:tc>
      </w:tr>
      <w:tr w:rsidR="000F7186" w14:paraId="16C3BB95" w14:textId="77777777">
        <w:trPr>
          <w:trHeight w:val="556"/>
        </w:trPr>
        <w:tc>
          <w:tcPr>
            <w:tcW w:w="1143" w:type="dxa"/>
          </w:tcPr>
          <w:p w14:paraId="0D614E1E" w14:textId="77777777" w:rsidR="000F7186" w:rsidRDefault="00000000">
            <w:pPr>
              <w:pStyle w:val="TableParagraph"/>
              <w:spacing w:before="111"/>
              <w:ind w:left="57" w:right="38"/>
              <w:jc w:val="center"/>
              <w:rPr>
                <w:sz w:val="24"/>
              </w:rPr>
            </w:pPr>
            <w:r>
              <w:rPr>
                <w:spacing w:val="-4"/>
                <w:sz w:val="24"/>
              </w:rPr>
              <w:t>4.23</w:t>
            </w:r>
          </w:p>
        </w:tc>
        <w:tc>
          <w:tcPr>
            <w:tcW w:w="6732" w:type="dxa"/>
          </w:tcPr>
          <w:p w14:paraId="68FE8CF1" w14:textId="77777777" w:rsidR="000F7186" w:rsidRDefault="00000000">
            <w:pPr>
              <w:pStyle w:val="TableParagraph"/>
              <w:spacing w:before="111"/>
              <w:ind w:left="110"/>
              <w:rPr>
                <w:sz w:val="24"/>
              </w:rPr>
            </w:pPr>
            <w:r>
              <w:rPr>
                <w:sz w:val="24"/>
              </w:rPr>
              <w:t>Chi-Square</w:t>
            </w:r>
            <w:r>
              <w:rPr>
                <w:spacing w:val="-5"/>
                <w:sz w:val="24"/>
              </w:rPr>
              <w:t xml:space="preserve"> </w:t>
            </w:r>
            <w:r>
              <w:rPr>
                <w:sz w:val="24"/>
              </w:rPr>
              <w:t>Test</w:t>
            </w:r>
            <w:r>
              <w:rPr>
                <w:spacing w:val="5"/>
                <w:sz w:val="24"/>
              </w:rPr>
              <w:t xml:space="preserve"> </w:t>
            </w:r>
            <w:r>
              <w:rPr>
                <w:sz w:val="24"/>
              </w:rPr>
              <w:t>–</w:t>
            </w:r>
            <w:r>
              <w:rPr>
                <w:spacing w:val="-5"/>
                <w:sz w:val="24"/>
              </w:rPr>
              <w:t xml:space="preserve"> </w:t>
            </w:r>
            <w:r>
              <w:rPr>
                <w:sz w:val="24"/>
              </w:rPr>
              <w:t>Age</w:t>
            </w:r>
            <w:r>
              <w:rPr>
                <w:spacing w:val="-3"/>
                <w:sz w:val="24"/>
              </w:rPr>
              <w:t xml:space="preserve"> </w:t>
            </w:r>
            <w:r>
              <w:rPr>
                <w:sz w:val="24"/>
              </w:rPr>
              <w:t>and</w:t>
            </w:r>
            <w:r>
              <w:rPr>
                <w:spacing w:val="3"/>
                <w:sz w:val="24"/>
              </w:rPr>
              <w:t xml:space="preserve"> </w:t>
            </w:r>
            <w:r>
              <w:rPr>
                <w:sz w:val="24"/>
              </w:rPr>
              <w:t>mean</w:t>
            </w:r>
            <w:r>
              <w:rPr>
                <w:spacing w:val="-6"/>
                <w:sz w:val="24"/>
              </w:rPr>
              <w:t xml:space="preserve"> </w:t>
            </w:r>
            <w:r>
              <w:rPr>
                <w:sz w:val="24"/>
              </w:rPr>
              <w:t>of</w:t>
            </w:r>
            <w:r>
              <w:rPr>
                <w:spacing w:val="-9"/>
                <w:sz w:val="24"/>
              </w:rPr>
              <w:t xml:space="preserve"> </w:t>
            </w:r>
            <w:r>
              <w:rPr>
                <w:sz w:val="24"/>
              </w:rPr>
              <w:t xml:space="preserve">consumer </w:t>
            </w:r>
            <w:proofErr w:type="spellStart"/>
            <w:r>
              <w:rPr>
                <w:spacing w:val="-2"/>
                <w:sz w:val="24"/>
              </w:rPr>
              <w:t>behaviour</w:t>
            </w:r>
            <w:proofErr w:type="spellEnd"/>
          </w:p>
        </w:tc>
        <w:tc>
          <w:tcPr>
            <w:tcW w:w="1143" w:type="dxa"/>
          </w:tcPr>
          <w:p w14:paraId="0871F4A9" w14:textId="77777777" w:rsidR="000F7186" w:rsidRDefault="00000000">
            <w:pPr>
              <w:pStyle w:val="TableParagraph"/>
              <w:spacing w:before="111"/>
              <w:ind w:left="57" w:right="48"/>
              <w:jc w:val="center"/>
              <w:rPr>
                <w:sz w:val="24"/>
              </w:rPr>
            </w:pPr>
            <w:r>
              <w:rPr>
                <w:spacing w:val="-5"/>
                <w:sz w:val="24"/>
              </w:rPr>
              <w:t>49</w:t>
            </w:r>
          </w:p>
        </w:tc>
      </w:tr>
      <w:tr w:rsidR="000F7186" w14:paraId="694E230A" w14:textId="77777777">
        <w:trPr>
          <w:trHeight w:val="873"/>
        </w:trPr>
        <w:tc>
          <w:tcPr>
            <w:tcW w:w="1143" w:type="dxa"/>
          </w:tcPr>
          <w:p w14:paraId="6E0001D7" w14:textId="77777777" w:rsidR="000F7186" w:rsidRDefault="00000000">
            <w:pPr>
              <w:pStyle w:val="TableParagraph"/>
              <w:spacing w:before="270"/>
              <w:ind w:left="57" w:right="39"/>
              <w:jc w:val="center"/>
              <w:rPr>
                <w:sz w:val="24"/>
              </w:rPr>
            </w:pPr>
            <w:r>
              <w:rPr>
                <w:spacing w:val="-4"/>
                <w:sz w:val="24"/>
              </w:rPr>
              <w:t>4.24</w:t>
            </w:r>
          </w:p>
        </w:tc>
        <w:tc>
          <w:tcPr>
            <w:tcW w:w="6732" w:type="dxa"/>
          </w:tcPr>
          <w:p w14:paraId="11539696" w14:textId="77777777" w:rsidR="000F7186" w:rsidRDefault="00000000">
            <w:pPr>
              <w:pStyle w:val="TableParagraph"/>
              <w:spacing w:before="112" w:line="276" w:lineRule="auto"/>
              <w:ind w:left="110"/>
              <w:rPr>
                <w:sz w:val="24"/>
              </w:rPr>
            </w:pPr>
            <w:r>
              <w:rPr>
                <w:sz w:val="24"/>
              </w:rPr>
              <w:t>Chi-Square</w:t>
            </w:r>
            <w:r>
              <w:rPr>
                <w:spacing w:val="40"/>
                <w:sz w:val="24"/>
              </w:rPr>
              <w:t xml:space="preserve"> </w:t>
            </w:r>
            <w:r>
              <w:rPr>
                <w:sz w:val="24"/>
              </w:rPr>
              <w:t>Test</w:t>
            </w:r>
            <w:r>
              <w:rPr>
                <w:spacing w:val="40"/>
                <w:sz w:val="24"/>
              </w:rPr>
              <w:t xml:space="preserve"> </w:t>
            </w:r>
            <w:r>
              <w:rPr>
                <w:sz w:val="24"/>
              </w:rPr>
              <w:t>–</w:t>
            </w:r>
            <w:r>
              <w:rPr>
                <w:spacing w:val="40"/>
                <w:sz w:val="24"/>
              </w:rPr>
              <w:t xml:space="preserve"> </w:t>
            </w:r>
            <w:r>
              <w:rPr>
                <w:sz w:val="24"/>
              </w:rPr>
              <w:t>Employment</w:t>
            </w:r>
            <w:r>
              <w:rPr>
                <w:spacing w:val="40"/>
                <w:sz w:val="24"/>
              </w:rPr>
              <w:t xml:space="preserve"> </w:t>
            </w:r>
            <w:r>
              <w:rPr>
                <w:sz w:val="24"/>
              </w:rPr>
              <w:t>status</w:t>
            </w:r>
            <w:r>
              <w:rPr>
                <w:spacing w:val="40"/>
                <w:sz w:val="24"/>
              </w:rPr>
              <w:t xml:space="preserve"> </w:t>
            </w:r>
            <w:r>
              <w:rPr>
                <w:sz w:val="24"/>
              </w:rPr>
              <w:t>and</w:t>
            </w:r>
            <w:r>
              <w:rPr>
                <w:spacing w:val="40"/>
                <w:sz w:val="24"/>
              </w:rPr>
              <w:t xml:space="preserve"> </w:t>
            </w:r>
            <w:r>
              <w:rPr>
                <w:sz w:val="24"/>
              </w:rPr>
              <w:t>mean</w:t>
            </w:r>
            <w:r>
              <w:rPr>
                <w:spacing w:val="40"/>
                <w:sz w:val="24"/>
              </w:rPr>
              <w:t xml:space="preserve"> </w:t>
            </w:r>
            <w:r>
              <w:rPr>
                <w:sz w:val="24"/>
              </w:rPr>
              <w:t>of</w:t>
            </w:r>
            <w:r>
              <w:rPr>
                <w:spacing w:val="40"/>
                <w:sz w:val="24"/>
              </w:rPr>
              <w:t xml:space="preserve"> </w:t>
            </w:r>
            <w:r>
              <w:rPr>
                <w:sz w:val="24"/>
              </w:rPr>
              <w:t>consumer</w:t>
            </w:r>
            <w:r>
              <w:rPr>
                <w:spacing w:val="80"/>
                <w:sz w:val="24"/>
              </w:rPr>
              <w:t xml:space="preserve"> </w:t>
            </w:r>
            <w:proofErr w:type="spellStart"/>
            <w:r>
              <w:rPr>
                <w:spacing w:val="-2"/>
                <w:sz w:val="24"/>
              </w:rPr>
              <w:t>behaviour</w:t>
            </w:r>
            <w:proofErr w:type="spellEnd"/>
          </w:p>
        </w:tc>
        <w:tc>
          <w:tcPr>
            <w:tcW w:w="1143" w:type="dxa"/>
          </w:tcPr>
          <w:p w14:paraId="4EC4A72C" w14:textId="77777777" w:rsidR="000F7186" w:rsidRDefault="00000000">
            <w:pPr>
              <w:pStyle w:val="TableParagraph"/>
              <w:spacing w:before="270"/>
              <w:ind w:left="57" w:right="48"/>
              <w:jc w:val="center"/>
              <w:rPr>
                <w:sz w:val="24"/>
              </w:rPr>
            </w:pPr>
            <w:r>
              <w:rPr>
                <w:spacing w:val="-5"/>
                <w:sz w:val="24"/>
              </w:rPr>
              <w:t>50</w:t>
            </w:r>
          </w:p>
        </w:tc>
      </w:tr>
      <w:tr w:rsidR="000F7186" w14:paraId="78B88F95" w14:textId="77777777">
        <w:trPr>
          <w:trHeight w:val="561"/>
        </w:trPr>
        <w:tc>
          <w:tcPr>
            <w:tcW w:w="1143" w:type="dxa"/>
          </w:tcPr>
          <w:p w14:paraId="75A33196" w14:textId="77777777" w:rsidR="000F7186" w:rsidRDefault="00000000">
            <w:pPr>
              <w:pStyle w:val="TableParagraph"/>
              <w:spacing w:before="116"/>
              <w:ind w:left="57" w:right="39"/>
              <w:jc w:val="center"/>
              <w:rPr>
                <w:sz w:val="24"/>
              </w:rPr>
            </w:pPr>
            <w:r>
              <w:rPr>
                <w:spacing w:val="-4"/>
                <w:sz w:val="24"/>
              </w:rPr>
              <w:t>4.25</w:t>
            </w:r>
          </w:p>
        </w:tc>
        <w:tc>
          <w:tcPr>
            <w:tcW w:w="6732" w:type="dxa"/>
          </w:tcPr>
          <w:p w14:paraId="10B24A78" w14:textId="77777777" w:rsidR="000F7186" w:rsidRDefault="00000000">
            <w:pPr>
              <w:pStyle w:val="TableParagraph"/>
              <w:spacing w:before="116"/>
              <w:ind w:left="110"/>
              <w:rPr>
                <w:sz w:val="24"/>
              </w:rPr>
            </w:pPr>
            <w:r>
              <w:rPr>
                <w:sz w:val="24"/>
              </w:rPr>
              <w:t>Chi-Square</w:t>
            </w:r>
            <w:r>
              <w:rPr>
                <w:spacing w:val="-4"/>
                <w:sz w:val="24"/>
              </w:rPr>
              <w:t xml:space="preserve"> </w:t>
            </w:r>
            <w:r>
              <w:rPr>
                <w:sz w:val="24"/>
              </w:rPr>
              <w:t>Test</w:t>
            </w:r>
            <w:r>
              <w:rPr>
                <w:spacing w:val="5"/>
                <w:sz w:val="24"/>
              </w:rPr>
              <w:t xml:space="preserve"> </w:t>
            </w:r>
            <w:r>
              <w:rPr>
                <w:sz w:val="24"/>
              </w:rPr>
              <w:t>–</w:t>
            </w:r>
            <w:r>
              <w:rPr>
                <w:spacing w:val="-5"/>
                <w:sz w:val="24"/>
              </w:rPr>
              <w:t xml:space="preserve"> </w:t>
            </w:r>
            <w:r>
              <w:rPr>
                <w:sz w:val="24"/>
              </w:rPr>
              <w:t>Marital</w:t>
            </w:r>
            <w:r>
              <w:rPr>
                <w:spacing w:val="-9"/>
                <w:sz w:val="24"/>
              </w:rPr>
              <w:t xml:space="preserve"> </w:t>
            </w:r>
            <w:r>
              <w:rPr>
                <w:sz w:val="24"/>
              </w:rPr>
              <w:t>status</w:t>
            </w:r>
            <w:r>
              <w:rPr>
                <w:spacing w:val="-3"/>
                <w:sz w:val="24"/>
              </w:rPr>
              <w:t xml:space="preserve"> </w:t>
            </w:r>
            <w:r>
              <w:rPr>
                <w:sz w:val="24"/>
              </w:rPr>
              <w:t>and</w:t>
            </w:r>
            <w:r>
              <w:rPr>
                <w:spacing w:val="3"/>
                <w:sz w:val="24"/>
              </w:rPr>
              <w:t xml:space="preserve"> </w:t>
            </w:r>
            <w:r>
              <w:rPr>
                <w:sz w:val="24"/>
              </w:rPr>
              <w:t>mean</w:t>
            </w:r>
            <w:r>
              <w:rPr>
                <w:spacing w:val="-5"/>
                <w:sz w:val="24"/>
              </w:rPr>
              <w:t xml:space="preserve"> </w:t>
            </w:r>
            <w:r>
              <w:rPr>
                <w:sz w:val="24"/>
              </w:rPr>
              <w:t>of</w:t>
            </w:r>
            <w:r>
              <w:rPr>
                <w:spacing w:val="-9"/>
                <w:sz w:val="24"/>
              </w:rPr>
              <w:t xml:space="preserve"> </w:t>
            </w:r>
            <w:r>
              <w:rPr>
                <w:sz w:val="24"/>
              </w:rPr>
              <w:t>consumer</w:t>
            </w:r>
            <w:r>
              <w:rPr>
                <w:spacing w:val="1"/>
                <w:sz w:val="24"/>
              </w:rPr>
              <w:t xml:space="preserve"> </w:t>
            </w:r>
            <w:proofErr w:type="spellStart"/>
            <w:r>
              <w:rPr>
                <w:spacing w:val="-2"/>
                <w:sz w:val="24"/>
              </w:rPr>
              <w:t>behaviour</w:t>
            </w:r>
            <w:proofErr w:type="spellEnd"/>
          </w:p>
        </w:tc>
        <w:tc>
          <w:tcPr>
            <w:tcW w:w="1143" w:type="dxa"/>
          </w:tcPr>
          <w:p w14:paraId="22DFA48E" w14:textId="77777777" w:rsidR="000F7186" w:rsidRDefault="00000000">
            <w:pPr>
              <w:pStyle w:val="TableParagraph"/>
              <w:spacing w:before="116"/>
              <w:ind w:left="57" w:right="48"/>
              <w:jc w:val="center"/>
              <w:rPr>
                <w:sz w:val="24"/>
              </w:rPr>
            </w:pPr>
            <w:r>
              <w:rPr>
                <w:spacing w:val="-5"/>
                <w:sz w:val="24"/>
              </w:rPr>
              <w:t>50</w:t>
            </w:r>
          </w:p>
        </w:tc>
      </w:tr>
      <w:tr w:rsidR="000F7186" w14:paraId="773CD83B" w14:textId="77777777">
        <w:trPr>
          <w:trHeight w:val="873"/>
        </w:trPr>
        <w:tc>
          <w:tcPr>
            <w:tcW w:w="1143" w:type="dxa"/>
          </w:tcPr>
          <w:p w14:paraId="5B694994" w14:textId="77777777" w:rsidR="000F7186" w:rsidRDefault="00000000">
            <w:pPr>
              <w:pStyle w:val="TableParagraph"/>
              <w:spacing w:before="270"/>
              <w:ind w:left="57" w:right="39"/>
              <w:jc w:val="center"/>
              <w:rPr>
                <w:sz w:val="24"/>
              </w:rPr>
            </w:pPr>
            <w:r>
              <w:rPr>
                <w:spacing w:val="-4"/>
                <w:sz w:val="24"/>
              </w:rPr>
              <w:t>4.26</w:t>
            </w:r>
          </w:p>
        </w:tc>
        <w:tc>
          <w:tcPr>
            <w:tcW w:w="6732" w:type="dxa"/>
          </w:tcPr>
          <w:p w14:paraId="713895BE" w14:textId="77777777" w:rsidR="000F7186" w:rsidRDefault="00000000">
            <w:pPr>
              <w:pStyle w:val="TableParagraph"/>
              <w:spacing w:before="111" w:line="276" w:lineRule="auto"/>
              <w:ind w:left="110"/>
              <w:rPr>
                <w:sz w:val="24"/>
              </w:rPr>
            </w:pPr>
            <w:r>
              <w:rPr>
                <w:sz w:val="24"/>
              </w:rPr>
              <w:t>Chi-Square</w:t>
            </w:r>
            <w:r>
              <w:rPr>
                <w:spacing w:val="80"/>
                <w:sz w:val="24"/>
              </w:rPr>
              <w:t xml:space="preserve"> </w:t>
            </w:r>
            <w:r>
              <w:rPr>
                <w:sz w:val="24"/>
              </w:rPr>
              <w:t>Test</w:t>
            </w:r>
            <w:r>
              <w:rPr>
                <w:spacing w:val="80"/>
                <w:sz w:val="24"/>
              </w:rPr>
              <w:t xml:space="preserve"> </w:t>
            </w:r>
            <w:r>
              <w:rPr>
                <w:sz w:val="24"/>
              </w:rPr>
              <w:t>–</w:t>
            </w:r>
            <w:r>
              <w:rPr>
                <w:spacing w:val="80"/>
                <w:sz w:val="24"/>
              </w:rPr>
              <w:t xml:space="preserve"> </w:t>
            </w:r>
            <w:r>
              <w:rPr>
                <w:sz w:val="24"/>
              </w:rPr>
              <w:t>Monthly</w:t>
            </w:r>
            <w:r>
              <w:rPr>
                <w:spacing w:val="80"/>
                <w:sz w:val="24"/>
              </w:rPr>
              <w:t xml:space="preserve"> </w:t>
            </w:r>
            <w:r>
              <w:rPr>
                <w:sz w:val="24"/>
              </w:rPr>
              <w:t>income</w:t>
            </w:r>
            <w:r>
              <w:rPr>
                <w:spacing w:val="80"/>
                <w:sz w:val="24"/>
              </w:rPr>
              <w:t xml:space="preserve"> </w:t>
            </w:r>
            <w:r>
              <w:rPr>
                <w:sz w:val="24"/>
              </w:rPr>
              <w:t>and</w:t>
            </w:r>
            <w:r>
              <w:rPr>
                <w:spacing w:val="80"/>
                <w:sz w:val="24"/>
              </w:rPr>
              <w:t xml:space="preserve"> </w:t>
            </w:r>
            <w:r>
              <w:rPr>
                <w:sz w:val="24"/>
              </w:rPr>
              <w:t>mean</w:t>
            </w:r>
            <w:r>
              <w:rPr>
                <w:spacing w:val="80"/>
                <w:sz w:val="24"/>
              </w:rPr>
              <w:t xml:space="preserve"> </w:t>
            </w:r>
            <w:r>
              <w:rPr>
                <w:sz w:val="24"/>
              </w:rPr>
              <w:t>of</w:t>
            </w:r>
            <w:r>
              <w:rPr>
                <w:spacing w:val="80"/>
                <w:sz w:val="24"/>
              </w:rPr>
              <w:t xml:space="preserve"> </w:t>
            </w:r>
            <w:r>
              <w:rPr>
                <w:sz w:val="24"/>
              </w:rPr>
              <w:t xml:space="preserve">consumer </w:t>
            </w:r>
            <w:proofErr w:type="spellStart"/>
            <w:r>
              <w:rPr>
                <w:spacing w:val="-2"/>
                <w:sz w:val="24"/>
              </w:rPr>
              <w:t>behaviour</w:t>
            </w:r>
            <w:proofErr w:type="spellEnd"/>
          </w:p>
        </w:tc>
        <w:tc>
          <w:tcPr>
            <w:tcW w:w="1143" w:type="dxa"/>
          </w:tcPr>
          <w:p w14:paraId="22D59834" w14:textId="77777777" w:rsidR="000F7186" w:rsidRDefault="00000000">
            <w:pPr>
              <w:pStyle w:val="TableParagraph"/>
              <w:spacing w:before="270"/>
              <w:ind w:left="57" w:right="48"/>
              <w:jc w:val="center"/>
              <w:rPr>
                <w:sz w:val="24"/>
              </w:rPr>
            </w:pPr>
            <w:r>
              <w:rPr>
                <w:spacing w:val="-5"/>
                <w:sz w:val="24"/>
              </w:rPr>
              <w:t>51</w:t>
            </w:r>
          </w:p>
        </w:tc>
      </w:tr>
      <w:tr w:rsidR="000F7186" w14:paraId="4190F9E1" w14:textId="77777777">
        <w:trPr>
          <w:trHeight w:val="556"/>
        </w:trPr>
        <w:tc>
          <w:tcPr>
            <w:tcW w:w="1143" w:type="dxa"/>
          </w:tcPr>
          <w:p w14:paraId="74404B5D" w14:textId="77777777" w:rsidR="000F7186" w:rsidRDefault="00000000">
            <w:pPr>
              <w:pStyle w:val="TableParagraph"/>
              <w:spacing w:before="111"/>
              <w:ind w:left="57" w:right="39"/>
              <w:jc w:val="center"/>
              <w:rPr>
                <w:sz w:val="24"/>
              </w:rPr>
            </w:pPr>
            <w:r>
              <w:rPr>
                <w:spacing w:val="-4"/>
                <w:sz w:val="24"/>
              </w:rPr>
              <w:t>4.27</w:t>
            </w:r>
          </w:p>
        </w:tc>
        <w:tc>
          <w:tcPr>
            <w:tcW w:w="6732" w:type="dxa"/>
          </w:tcPr>
          <w:p w14:paraId="61981968" w14:textId="77777777" w:rsidR="000F7186" w:rsidRDefault="00000000">
            <w:pPr>
              <w:pStyle w:val="TableParagraph"/>
              <w:spacing w:before="111"/>
              <w:ind w:left="110"/>
              <w:rPr>
                <w:sz w:val="24"/>
              </w:rPr>
            </w:pPr>
            <w:r>
              <w:rPr>
                <w:sz w:val="24"/>
              </w:rPr>
              <w:t>Chi-Square</w:t>
            </w:r>
            <w:r>
              <w:rPr>
                <w:spacing w:val="-5"/>
                <w:sz w:val="24"/>
              </w:rPr>
              <w:t xml:space="preserve"> </w:t>
            </w:r>
            <w:r>
              <w:rPr>
                <w:sz w:val="24"/>
              </w:rPr>
              <w:t>Test</w:t>
            </w:r>
            <w:r>
              <w:rPr>
                <w:spacing w:val="5"/>
                <w:sz w:val="24"/>
              </w:rPr>
              <w:t xml:space="preserve"> </w:t>
            </w:r>
            <w:r>
              <w:rPr>
                <w:sz w:val="24"/>
              </w:rPr>
              <w:t>–</w:t>
            </w:r>
            <w:r>
              <w:rPr>
                <w:spacing w:val="-5"/>
                <w:sz w:val="24"/>
              </w:rPr>
              <w:t xml:space="preserve"> </w:t>
            </w:r>
            <w:r>
              <w:rPr>
                <w:sz w:val="24"/>
              </w:rPr>
              <w:t>Occupation</w:t>
            </w:r>
            <w:r>
              <w:rPr>
                <w:spacing w:val="-6"/>
                <w:sz w:val="24"/>
              </w:rPr>
              <w:t xml:space="preserve"> </w:t>
            </w:r>
            <w:r>
              <w:rPr>
                <w:sz w:val="24"/>
              </w:rPr>
              <w:t>and</w:t>
            </w:r>
            <w:r>
              <w:rPr>
                <w:spacing w:val="2"/>
                <w:sz w:val="24"/>
              </w:rPr>
              <w:t xml:space="preserve"> </w:t>
            </w:r>
            <w:r>
              <w:rPr>
                <w:sz w:val="24"/>
              </w:rPr>
              <w:t>mean</w:t>
            </w:r>
            <w:r>
              <w:rPr>
                <w:spacing w:val="-5"/>
                <w:sz w:val="24"/>
              </w:rPr>
              <w:t xml:space="preserve"> </w:t>
            </w:r>
            <w:r>
              <w:rPr>
                <w:sz w:val="24"/>
              </w:rPr>
              <w:t>of</w:t>
            </w:r>
            <w:r>
              <w:rPr>
                <w:spacing w:val="-9"/>
                <w:sz w:val="24"/>
              </w:rPr>
              <w:t xml:space="preserve"> </w:t>
            </w:r>
            <w:r>
              <w:rPr>
                <w:sz w:val="24"/>
              </w:rPr>
              <w:t xml:space="preserve">consumer </w:t>
            </w:r>
            <w:proofErr w:type="spellStart"/>
            <w:r>
              <w:rPr>
                <w:spacing w:val="-2"/>
                <w:sz w:val="24"/>
              </w:rPr>
              <w:t>behaviour</w:t>
            </w:r>
            <w:proofErr w:type="spellEnd"/>
          </w:p>
        </w:tc>
        <w:tc>
          <w:tcPr>
            <w:tcW w:w="1143" w:type="dxa"/>
          </w:tcPr>
          <w:p w14:paraId="231396E8" w14:textId="77777777" w:rsidR="000F7186" w:rsidRDefault="00000000">
            <w:pPr>
              <w:pStyle w:val="TableParagraph"/>
              <w:spacing w:before="111"/>
              <w:ind w:left="57" w:right="48"/>
              <w:jc w:val="center"/>
              <w:rPr>
                <w:sz w:val="24"/>
              </w:rPr>
            </w:pPr>
            <w:r>
              <w:rPr>
                <w:spacing w:val="-5"/>
                <w:sz w:val="24"/>
              </w:rPr>
              <w:t>52</w:t>
            </w:r>
          </w:p>
        </w:tc>
      </w:tr>
      <w:tr w:rsidR="000F7186" w14:paraId="305C4560" w14:textId="77777777">
        <w:trPr>
          <w:trHeight w:val="556"/>
        </w:trPr>
        <w:tc>
          <w:tcPr>
            <w:tcW w:w="1143" w:type="dxa"/>
          </w:tcPr>
          <w:p w14:paraId="71CEFE08" w14:textId="77777777" w:rsidR="000F7186" w:rsidRDefault="00000000">
            <w:pPr>
              <w:pStyle w:val="TableParagraph"/>
              <w:spacing w:before="111"/>
              <w:ind w:left="57" w:right="39"/>
              <w:jc w:val="center"/>
              <w:rPr>
                <w:sz w:val="24"/>
              </w:rPr>
            </w:pPr>
            <w:r>
              <w:rPr>
                <w:spacing w:val="-4"/>
                <w:sz w:val="24"/>
              </w:rPr>
              <w:t>4.28</w:t>
            </w:r>
          </w:p>
        </w:tc>
        <w:tc>
          <w:tcPr>
            <w:tcW w:w="6732" w:type="dxa"/>
          </w:tcPr>
          <w:p w14:paraId="2CF47C2F" w14:textId="77777777" w:rsidR="000F7186" w:rsidRDefault="00000000">
            <w:pPr>
              <w:pStyle w:val="TableParagraph"/>
              <w:spacing w:before="111"/>
              <w:ind w:left="110"/>
              <w:rPr>
                <w:sz w:val="24"/>
              </w:rPr>
            </w:pPr>
            <w:r>
              <w:rPr>
                <w:sz w:val="24"/>
              </w:rPr>
              <w:t>Chi-Square</w:t>
            </w:r>
            <w:r>
              <w:rPr>
                <w:spacing w:val="-9"/>
                <w:sz w:val="24"/>
              </w:rPr>
              <w:t xml:space="preserve"> </w:t>
            </w:r>
            <w:r>
              <w:rPr>
                <w:sz w:val="24"/>
              </w:rPr>
              <w:t>Test –</w:t>
            </w:r>
            <w:r>
              <w:rPr>
                <w:spacing w:val="-6"/>
                <w:sz w:val="24"/>
              </w:rPr>
              <w:t xml:space="preserve"> </w:t>
            </w:r>
            <w:r>
              <w:rPr>
                <w:sz w:val="24"/>
              </w:rPr>
              <w:t>Working</w:t>
            </w:r>
            <w:r>
              <w:rPr>
                <w:spacing w:val="-6"/>
                <w:sz w:val="24"/>
              </w:rPr>
              <w:t xml:space="preserve"> </w:t>
            </w:r>
            <w:r>
              <w:rPr>
                <w:sz w:val="24"/>
              </w:rPr>
              <w:t>sector</w:t>
            </w:r>
            <w:r>
              <w:rPr>
                <w:spacing w:val="-5"/>
                <w:sz w:val="24"/>
              </w:rPr>
              <w:t xml:space="preserve"> </w:t>
            </w:r>
            <w:r>
              <w:rPr>
                <w:sz w:val="24"/>
              </w:rPr>
              <w:t>and</w:t>
            </w:r>
            <w:r>
              <w:rPr>
                <w:spacing w:val="-1"/>
                <w:sz w:val="24"/>
              </w:rPr>
              <w:t xml:space="preserve"> </w:t>
            </w:r>
            <w:r>
              <w:rPr>
                <w:sz w:val="24"/>
              </w:rPr>
              <w:t>mean</w:t>
            </w:r>
            <w:r>
              <w:rPr>
                <w:spacing w:val="-11"/>
                <w:sz w:val="24"/>
              </w:rPr>
              <w:t xml:space="preserve"> </w:t>
            </w:r>
            <w:r>
              <w:rPr>
                <w:sz w:val="24"/>
              </w:rPr>
              <w:t>of</w:t>
            </w:r>
            <w:r>
              <w:rPr>
                <w:spacing w:val="-14"/>
                <w:sz w:val="24"/>
              </w:rPr>
              <w:t xml:space="preserve"> </w:t>
            </w:r>
            <w:r>
              <w:rPr>
                <w:sz w:val="24"/>
              </w:rPr>
              <w:t>consumer</w:t>
            </w:r>
            <w:r>
              <w:rPr>
                <w:spacing w:val="-4"/>
                <w:sz w:val="24"/>
              </w:rPr>
              <w:t xml:space="preserve"> </w:t>
            </w:r>
            <w:proofErr w:type="spellStart"/>
            <w:r>
              <w:rPr>
                <w:spacing w:val="-2"/>
                <w:sz w:val="24"/>
              </w:rPr>
              <w:t>behaviour</w:t>
            </w:r>
            <w:proofErr w:type="spellEnd"/>
          </w:p>
        </w:tc>
        <w:tc>
          <w:tcPr>
            <w:tcW w:w="1143" w:type="dxa"/>
          </w:tcPr>
          <w:p w14:paraId="3A4CD38B" w14:textId="77777777" w:rsidR="000F7186" w:rsidRDefault="00000000">
            <w:pPr>
              <w:pStyle w:val="TableParagraph"/>
              <w:spacing w:before="111"/>
              <w:ind w:left="57" w:right="48"/>
              <w:jc w:val="center"/>
              <w:rPr>
                <w:sz w:val="24"/>
              </w:rPr>
            </w:pPr>
            <w:r>
              <w:rPr>
                <w:spacing w:val="-5"/>
                <w:sz w:val="24"/>
              </w:rPr>
              <w:t>52</w:t>
            </w:r>
          </w:p>
        </w:tc>
      </w:tr>
      <w:tr w:rsidR="000F7186" w14:paraId="23F86251" w14:textId="77777777">
        <w:trPr>
          <w:trHeight w:val="561"/>
        </w:trPr>
        <w:tc>
          <w:tcPr>
            <w:tcW w:w="1143" w:type="dxa"/>
          </w:tcPr>
          <w:p w14:paraId="5EDE5175" w14:textId="77777777" w:rsidR="000F7186" w:rsidRDefault="00000000">
            <w:pPr>
              <w:pStyle w:val="TableParagraph"/>
              <w:spacing w:before="112"/>
              <w:ind w:left="57" w:right="39"/>
              <w:jc w:val="center"/>
              <w:rPr>
                <w:sz w:val="24"/>
              </w:rPr>
            </w:pPr>
            <w:r>
              <w:rPr>
                <w:spacing w:val="-4"/>
                <w:sz w:val="24"/>
              </w:rPr>
              <w:t>4.29</w:t>
            </w:r>
          </w:p>
        </w:tc>
        <w:tc>
          <w:tcPr>
            <w:tcW w:w="6732" w:type="dxa"/>
          </w:tcPr>
          <w:p w14:paraId="11E7F0B0" w14:textId="77777777" w:rsidR="000F7186" w:rsidRDefault="00000000">
            <w:pPr>
              <w:pStyle w:val="TableParagraph"/>
              <w:spacing w:before="112"/>
              <w:ind w:left="110"/>
              <w:rPr>
                <w:sz w:val="24"/>
              </w:rPr>
            </w:pPr>
            <w:r>
              <w:rPr>
                <w:sz w:val="24"/>
              </w:rPr>
              <w:t>T-Test –</w:t>
            </w:r>
            <w:r>
              <w:rPr>
                <w:spacing w:val="-8"/>
                <w:sz w:val="24"/>
              </w:rPr>
              <w:t xml:space="preserve"> </w:t>
            </w:r>
            <w:r>
              <w:rPr>
                <w:sz w:val="24"/>
              </w:rPr>
              <w:t>Gender</w:t>
            </w:r>
            <w:r>
              <w:rPr>
                <w:spacing w:val="-2"/>
                <w:sz w:val="24"/>
              </w:rPr>
              <w:t xml:space="preserve"> </w:t>
            </w:r>
            <w:r>
              <w:rPr>
                <w:sz w:val="24"/>
              </w:rPr>
              <w:t>and mean</w:t>
            </w:r>
            <w:r>
              <w:rPr>
                <w:spacing w:val="-3"/>
                <w:sz w:val="24"/>
              </w:rPr>
              <w:t xml:space="preserve"> </w:t>
            </w:r>
            <w:r>
              <w:rPr>
                <w:sz w:val="24"/>
              </w:rPr>
              <w:t>for</w:t>
            </w:r>
            <w:r>
              <w:rPr>
                <w:spacing w:val="-3"/>
                <w:sz w:val="24"/>
              </w:rPr>
              <w:t xml:space="preserve"> </w:t>
            </w:r>
            <w:r>
              <w:rPr>
                <w:sz w:val="24"/>
              </w:rPr>
              <w:t>consumption</w:t>
            </w:r>
            <w:r>
              <w:rPr>
                <w:spacing w:val="-7"/>
                <w:sz w:val="24"/>
              </w:rPr>
              <w:t xml:space="preserve"> </w:t>
            </w:r>
            <w:r>
              <w:rPr>
                <w:spacing w:val="-2"/>
                <w:sz w:val="24"/>
              </w:rPr>
              <w:t>pattern</w:t>
            </w:r>
          </w:p>
        </w:tc>
        <w:tc>
          <w:tcPr>
            <w:tcW w:w="1143" w:type="dxa"/>
          </w:tcPr>
          <w:p w14:paraId="0A095B18" w14:textId="77777777" w:rsidR="000F7186" w:rsidRDefault="00000000">
            <w:pPr>
              <w:pStyle w:val="TableParagraph"/>
              <w:spacing w:before="112"/>
              <w:ind w:left="57" w:right="48"/>
              <w:jc w:val="center"/>
              <w:rPr>
                <w:sz w:val="24"/>
              </w:rPr>
            </w:pPr>
            <w:r>
              <w:rPr>
                <w:spacing w:val="-5"/>
                <w:sz w:val="24"/>
              </w:rPr>
              <w:t>53</w:t>
            </w:r>
          </w:p>
        </w:tc>
      </w:tr>
      <w:tr w:rsidR="000F7186" w14:paraId="0FB7CC93" w14:textId="77777777">
        <w:trPr>
          <w:trHeight w:val="556"/>
        </w:trPr>
        <w:tc>
          <w:tcPr>
            <w:tcW w:w="1143" w:type="dxa"/>
          </w:tcPr>
          <w:p w14:paraId="0AE0728E" w14:textId="77777777" w:rsidR="000F7186" w:rsidRDefault="00000000">
            <w:pPr>
              <w:pStyle w:val="TableParagraph"/>
              <w:spacing w:before="111"/>
              <w:ind w:left="57" w:right="39"/>
              <w:jc w:val="center"/>
              <w:rPr>
                <w:sz w:val="24"/>
              </w:rPr>
            </w:pPr>
            <w:r>
              <w:rPr>
                <w:spacing w:val="-4"/>
                <w:sz w:val="24"/>
              </w:rPr>
              <w:t>4.30</w:t>
            </w:r>
          </w:p>
        </w:tc>
        <w:tc>
          <w:tcPr>
            <w:tcW w:w="6732" w:type="dxa"/>
          </w:tcPr>
          <w:p w14:paraId="5F975CBE" w14:textId="77777777" w:rsidR="000F7186" w:rsidRDefault="00000000">
            <w:pPr>
              <w:pStyle w:val="TableParagraph"/>
              <w:spacing w:before="111"/>
              <w:ind w:left="110"/>
              <w:rPr>
                <w:sz w:val="24"/>
              </w:rPr>
            </w:pPr>
            <w:r>
              <w:rPr>
                <w:sz w:val="24"/>
              </w:rPr>
              <w:t>ANOVA</w:t>
            </w:r>
            <w:r>
              <w:rPr>
                <w:spacing w:val="-9"/>
                <w:sz w:val="24"/>
              </w:rPr>
              <w:t xml:space="preserve"> </w:t>
            </w:r>
            <w:r>
              <w:rPr>
                <w:sz w:val="24"/>
              </w:rPr>
              <w:t>–</w:t>
            </w:r>
            <w:r>
              <w:rPr>
                <w:spacing w:val="2"/>
                <w:sz w:val="24"/>
              </w:rPr>
              <w:t xml:space="preserve"> </w:t>
            </w:r>
            <w:r>
              <w:rPr>
                <w:sz w:val="24"/>
              </w:rPr>
              <w:t>Age</w:t>
            </w:r>
            <w:r>
              <w:rPr>
                <w:spacing w:val="-3"/>
                <w:sz w:val="24"/>
              </w:rPr>
              <w:t xml:space="preserve"> </w:t>
            </w:r>
            <w:r>
              <w:rPr>
                <w:sz w:val="24"/>
              </w:rPr>
              <w:t>and</w:t>
            </w:r>
            <w:r>
              <w:rPr>
                <w:spacing w:val="1"/>
                <w:sz w:val="24"/>
              </w:rPr>
              <w:t xml:space="preserve"> </w:t>
            </w:r>
            <w:r>
              <w:rPr>
                <w:sz w:val="24"/>
              </w:rPr>
              <w:t>mean</w:t>
            </w:r>
            <w:r>
              <w:rPr>
                <w:spacing w:val="-2"/>
                <w:sz w:val="24"/>
              </w:rPr>
              <w:t xml:space="preserve"> </w:t>
            </w:r>
            <w:r>
              <w:rPr>
                <w:sz w:val="24"/>
              </w:rPr>
              <w:t>for</w:t>
            </w:r>
            <w:r>
              <w:rPr>
                <w:spacing w:val="-2"/>
                <w:sz w:val="24"/>
              </w:rPr>
              <w:t xml:space="preserve"> </w:t>
            </w:r>
            <w:r>
              <w:rPr>
                <w:sz w:val="24"/>
              </w:rPr>
              <w:t>consumption</w:t>
            </w:r>
            <w:r>
              <w:rPr>
                <w:spacing w:val="-6"/>
                <w:sz w:val="24"/>
              </w:rPr>
              <w:t xml:space="preserve"> </w:t>
            </w:r>
            <w:r>
              <w:rPr>
                <w:spacing w:val="-2"/>
                <w:sz w:val="24"/>
              </w:rPr>
              <w:t>pattern</w:t>
            </w:r>
          </w:p>
        </w:tc>
        <w:tc>
          <w:tcPr>
            <w:tcW w:w="1143" w:type="dxa"/>
          </w:tcPr>
          <w:p w14:paraId="4CCDD6D7" w14:textId="77777777" w:rsidR="000F7186" w:rsidRDefault="00000000">
            <w:pPr>
              <w:pStyle w:val="TableParagraph"/>
              <w:spacing w:before="111"/>
              <w:ind w:left="57" w:right="48"/>
              <w:jc w:val="center"/>
              <w:rPr>
                <w:sz w:val="24"/>
              </w:rPr>
            </w:pPr>
            <w:r>
              <w:rPr>
                <w:spacing w:val="-5"/>
                <w:sz w:val="24"/>
              </w:rPr>
              <w:t>54</w:t>
            </w:r>
          </w:p>
        </w:tc>
      </w:tr>
      <w:tr w:rsidR="000F7186" w14:paraId="670995A9" w14:textId="77777777">
        <w:trPr>
          <w:trHeight w:val="556"/>
        </w:trPr>
        <w:tc>
          <w:tcPr>
            <w:tcW w:w="1143" w:type="dxa"/>
          </w:tcPr>
          <w:p w14:paraId="192FEE69" w14:textId="77777777" w:rsidR="000F7186" w:rsidRDefault="00000000">
            <w:pPr>
              <w:pStyle w:val="TableParagraph"/>
              <w:spacing w:before="111"/>
              <w:ind w:left="57" w:right="39"/>
              <w:jc w:val="center"/>
              <w:rPr>
                <w:sz w:val="24"/>
              </w:rPr>
            </w:pPr>
            <w:r>
              <w:rPr>
                <w:spacing w:val="-4"/>
                <w:sz w:val="24"/>
              </w:rPr>
              <w:t>4.31</w:t>
            </w:r>
          </w:p>
        </w:tc>
        <w:tc>
          <w:tcPr>
            <w:tcW w:w="6732" w:type="dxa"/>
          </w:tcPr>
          <w:p w14:paraId="5ED9DECD" w14:textId="77777777" w:rsidR="000F7186" w:rsidRDefault="00000000">
            <w:pPr>
              <w:pStyle w:val="TableParagraph"/>
              <w:spacing w:before="111"/>
              <w:ind w:left="110"/>
              <w:rPr>
                <w:sz w:val="24"/>
              </w:rPr>
            </w:pPr>
            <w:r>
              <w:rPr>
                <w:sz w:val="24"/>
              </w:rPr>
              <w:t>ANOVA</w:t>
            </w:r>
            <w:r>
              <w:rPr>
                <w:spacing w:val="-10"/>
                <w:sz w:val="24"/>
              </w:rPr>
              <w:t xml:space="preserve"> </w:t>
            </w:r>
            <w:r>
              <w:rPr>
                <w:sz w:val="24"/>
              </w:rPr>
              <w:t>–</w:t>
            </w:r>
            <w:r>
              <w:rPr>
                <w:spacing w:val="-2"/>
                <w:sz w:val="24"/>
              </w:rPr>
              <w:t xml:space="preserve"> </w:t>
            </w:r>
            <w:r>
              <w:rPr>
                <w:sz w:val="24"/>
              </w:rPr>
              <w:t>Employment</w:t>
            </w:r>
            <w:r>
              <w:rPr>
                <w:spacing w:val="2"/>
                <w:sz w:val="24"/>
              </w:rPr>
              <w:t xml:space="preserve"> </w:t>
            </w:r>
            <w:r>
              <w:rPr>
                <w:sz w:val="24"/>
              </w:rPr>
              <w:t>status</w:t>
            </w:r>
            <w:r>
              <w:rPr>
                <w:spacing w:val="-5"/>
                <w:sz w:val="24"/>
              </w:rPr>
              <w:t xml:space="preserve"> </w:t>
            </w:r>
            <w:r>
              <w:rPr>
                <w:sz w:val="24"/>
              </w:rPr>
              <w:t>and</w:t>
            </w:r>
            <w:r>
              <w:rPr>
                <w:spacing w:val="-2"/>
                <w:sz w:val="24"/>
              </w:rPr>
              <w:t xml:space="preserve"> </w:t>
            </w:r>
            <w:r>
              <w:rPr>
                <w:sz w:val="24"/>
              </w:rPr>
              <w:t>mean</w:t>
            </w:r>
            <w:r>
              <w:rPr>
                <w:spacing w:val="-3"/>
                <w:sz w:val="24"/>
              </w:rPr>
              <w:t xml:space="preserve"> </w:t>
            </w:r>
            <w:r>
              <w:rPr>
                <w:sz w:val="24"/>
              </w:rPr>
              <w:t>for</w:t>
            </w:r>
            <w:r>
              <w:rPr>
                <w:spacing w:val="-1"/>
                <w:sz w:val="24"/>
              </w:rPr>
              <w:t xml:space="preserve"> </w:t>
            </w:r>
            <w:r>
              <w:rPr>
                <w:sz w:val="24"/>
              </w:rPr>
              <w:t>consumption</w:t>
            </w:r>
            <w:r>
              <w:rPr>
                <w:spacing w:val="-7"/>
                <w:sz w:val="24"/>
              </w:rPr>
              <w:t xml:space="preserve"> </w:t>
            </w:r>
            <w:r>
              <w:rPr>
                <w:spacing w:val="-2"/>
                <w:sz w:val="24"/>
              </w:rPr>
              <w:t>pattern</w:t>
            </w:r>
          </w:p>
        </w:tc>
        <w:tc>
          <w:tcPr>
            <w:tcW w:w="1143" w:type="dxa"/>
          </w:tcPr>
          <w:p w14:paraId="67454233" w14:textId="77777777" w:rsidR="000F7186" w:rsidRDefault="00000000">
            <w:pPr>
              <w:pStyle w:val="TableParagraph"/>
              <w:spacing w:before="111"/>
              <w:ind w:left="57" w:right="48"/>
              <w:jc w:val="center"/>
              <w:rPr>
                <w:sz w:val="24"/>
              </w:rPr>
            </w:pPr>
            <w:r>
              <w:rPr>
                <w:spacing w:val="-5"/>
                <w:sz w:val="24"/>
              </w:rPr>
              <w:t>54</w:t>
            </w:r>
          </w:p>
        </w:tc>
      </w:tr>
      <w:tr w:rsidR="000F7186" w14:paraId="38E656B8" w14:textId="77777777">
        <w:trPr>
          <w:trHeight w:val="556"/>
        </w:trPr>
        <w:tc>
          <w:tcPr>
            <w:tcW w:w="1143" w:type="dxa"/>
          </w:tcPr>
          <w:p w14:paraId="75BF6D40" w14:textId="77777777" w:rsidR="000F7186" w:rsidRDefault="00000000">
            <w:pPr>
              <w:pStyle w:val="TableParagraph"/>
              <w:spacing w:before="112"/>
              <w:ind w:left="57" w:right="39"/>
              <w:jc w:val="center"/>
              <w:rPr>
                <w:sz w:val="24"/>
              </w:rPr>
            </w:pPr>
            <w:r>
              <w:rPr>
                <w:spacing w:val="-4"/>
                <w:sz w:val="24"/>
              </w:rPr>
              <w:t>4.32</w:t>
            </w:r>
          </w:p>
        </w:tc>
        <w:tc>
          <w:tcPr>
            <w:tcW w:w="6732" w:type="dxa"/>
          </w:tcPr>
          <w:p w14:paraId="4BCF2FED" w14:textId="77777777" w:rsidR="000F7186" w:rsidRDefault="00000000">
            <w:pPr>
              <w:pStyle w:val="TableParagraph"/>
              <w:spacing w:before="112"/>
              <w:ind w:left="110"/>
              <w:rPr>
                <w:sz w:val="24"/>
              </w:rPr>
            </w:pPr>
            <w:r>
              <w:rPr>
                <w:sz w:val="24"/>
              </w:rPr>
              <w:t>T-Test</w:t>
            </w:r>
            <w:r>
              <w:rPr>
                <w:spacing w:val="1"/>
                <w:sz w:val="24"/>
              </w:rPr>
              <w:t xml:space="preserve"> </w:t>
            </w:r>
            <w:r>
              <w:rPr>
                <w:sz w:val="24"/>
              </w:rPr>
              <w:t>–</w:t>
            </w:r>
            <w:r>
              <w:rPr>
                <w:spacing w:val="-6"/>
                <w:sz w:val="24"/>
              </w:rPr>
              <w:t xml:space="preserve"> </w:t>
            </w:r>
            <w:r>
              <w:rPr>
                <w:sz w:val="24"/>
              </w:rPr>
              <w:t>Marital</w:t>
            </w:r>
            <w:r>
              <w:rPr>
                <w:spacing w:val="-10"/>
                <w:sz w:val="24"/>
              </w:rPr>
              <w:t xml:space="preserve"> </w:t>
            </w:r>
            <w:r>
              <w:rPr>
                <w:sz w:val="24"/>
              </w:rPr>
              <w:t>status</w:t>
            </w:r>
            <w:r>
              <w:rPr>
                <w:spacing w:val="-4"/>
                <w:sz w:val="24"/>
              </w:rPr>
              <w:t xml:space="preserve"> </w:t>
            </w:r>
            <w:r>
              <w:rPr>
                <w:sz w:val="24"/>
              </w:rPr>
              <w:t>and</w:t>
            </w:r>
            <w:r>
              <w:rPr>
                <w:spacing w:val="2"/>
                <w:sz w:val="24"/>
              </w:rPr>
              <w:t xml:space="preserve"> </w:t>
            </w:r>
            <w:r>
              <w:rPr>
                <w:sz w:val="24"/>
              </w:rPr>
              <w:t>mean</w:t>
            </w:r>
            <w:r>
              <w:rPr>
                <w:spacing w:val="-1"/>
                <w:sz w:val="24"/>
              </w:rPr>
              <w:t xml:space="preserve"> </w:t>
            </w:r>
            <w:r>
              <w:rPr>
                <w:sz w:val="24"/>
              </w:rPr>
              <w:t>for</w:t>
            </w:r>
            <w:r>
              <w:rPr>
                <w:spacing w:val="-1"/>
                <w:sz w:val="24"/>
              </w:rPr>
              <w:t xml:space="preserve"> </w:t>
            </w:r>
            <w:r>
              <w:rPr>
                <w:sz w:val="24"/>
              </w:rPr>
              <w:t>consumption</w:t>
            </w:r>
            <w:r>
              <w:rPr>
                <w:spacing w:val="-6"/>
                <w:sz w:val="24"/>
              </w:rPr>
              <w:t xml:space="preserve"> </w:t>
            </w:r>
            <w:r>
              <w:rPr>
                <w:spacing w:val="-2"/>
                <w:sz w:val="24"/>
              </w:rPr>
              <w:t>pattern</w:t>
            </w:r>
          </w:p>
        </w:tc>
        <w:tc>
          <w:tcPr>
            <w:tcW w:w="1143" w:type="dxa"/>
          </w:tcPr>
          <w:p w14:paraId="666E84B7" w14:textId="77777777" w:rsidR="000F7186" w:rsidRDefault="00000000">
            <w:pPr>
              <w:pStyle w:val="TableParagraph"/>
              <w:spacing w:before="112"/>
              <w:ind w:left="57" w:right="48"/>
              <w:jc w:val="center"/>
              <w:rPr>
                <w:sz w:val="24"/>
              </w:rPr>
            </w:pPr>
            <w:r>
              <w:rPr>
                <w:spacing w:val="-5"/>
                <w:sz w:val="24"/>
              </w:rPr>
              <w:t>55</w:t>
            </w:r>
          </w:p>
        </w:tc>
      </w:tr>
      <w:tr w:rsidR="000F7186" w14:paraId="291FC27F" w14:textId="77777777">
        <w:trPr>
          <w:trHeight w:val="556"/>
        </w:trPr>
        <w:tc>
          <w:tcPr>
            <w:tcW w:w="1143" w:type="dxa"/>
          </w:tcPr>
          <w:p w14:paraId="77999C71" w14:textId="77777777" w:rsidR="000F7186" w:rsidRDefault="00000000">
            <w:pPr>
              <w:pStyle w:val="TableParagraph"/>
              <w:spacing w:before="111"/>
              <w:ind w:left="57" w:right="39"/>
              <w:jc w:val="center"/>
              <w:rPr>
                <w:sz w:val="24"/>
              </w:rPr>
            </w:pPr>
            <w:r>
              <w:rPr>
                <w:spacing w:val="-4"/>
                <w:sz w:val="24"/>
              </w:rPr>
              <w:t>4.33</w:t>
            </w:r>
          </w:p>
        </w:tc>
        <w:tc>
          <w:tcPr>
            <w:tcW w:w="6732" w:type="dxa"/>
          </w:tcPr>
          <w:p w14:paraId="5B13A5D1" w14:textId="77777777" w:rsidR="000F7186" w:rsidRDefault="00000000">
            <w:pPr>
              <w:pStyle w:val="TableParagraph"/>
              <w:spacing w:before="111"/>
              <w:ind w:left="110"/>
              <w:rPr>
                <w:sz w:val="24"/>
              </w:rPr>
            </w:pPr>
            <w:r>
              <w:rPr>
                <w:sz w:val="24"/>
              </w:rPr>
              <w:t>ANOVA</w:t>
            </w:r>
            <w:r>
              <w:rPr>
                <w:spacing w:val="-8"/>
                <w:sz w:val="24"/>
              </w:rPr>
              <w:t xml:space="preserve"> </w:t>
            </w:r>
            <w:r>
              <w:rPr>
                <w:sz w:val="24"/>
              </w:rPr>
              <w:t>–</w:t>
            </w:r>
            <w:r>
              <w:rPr>
                <w:spacing w:val="-2"/>
                <w:sz w:val="24"/>
              </w:rPr>
              <w:t xml:space="preserve"> </w:t>
            </w:r>
            <w:r>
              <w:rPr>
                <w:sz w:val="24"/>
              </w:rPr>
              <w:t>Monthly</w:t>
            </w:r>
            <w:r>
              <w:rPr>
                <w:spacing w:val="-6"/>
                <w:sz w:val="24"/>
              </w:rPr>
              <w:t xml:space="preserve"> </w:t>
            </w:r>
            <w:r>
              <w:rPr>
                <w:sz w:val="24"/>
              </w:rPr>
              <w:t>income</w:t>
            </w:r>
            <w:r>
              <w:rPr>
                <w:spacing w:val="-2"/>
                <w:sz w:val="24"/>
              </w:rPr>
              <w:t xml:space="preserve"> </w:t>
            </w:r>
            <w:r>
              <w:rPr>
                <w:sz w:val="24"/>
              </w:rPr>
              <w:t>and</w:t>
            </w:r>
            <w:r>
              <w:rPr>
                <w:spacing w:val="3"/>
                <w:sz w:val="24"/>
              </w:rPr>
              <w:t xml:space="preserve"> </w:t>
            </w:r>
            <w:r>
              <w:rPr>
                <w:sz w:val="24"/>
              </w:rPr>
              <w:t>mean</w:t>
            </w:r>
            <w:r>
              <w:rPr>
                <w:spacing w:val="-1"/>
                <w:sz w:val="24"/>
              </w:rPr>
              <w:t xml:space="preserve"> </w:t>
            </w:r>
            <w:r>
              <w:rPr>
                <w:sz w:val="24"/>
              </w:rPr>
              <w:t>for</w:t>
            </w:r>
            <w:r>
              <w:rPr>
                <w:spacing w:val="-1"/>
                <w:sz w:val="24"/>
              </w:rPr>
              <w:t xml:space="preserve"> </w:t>
            </w:r>
            <w:r>
              <w:rPr>
                <w:sz w:val="24"/>
              </w:rPr>
              <w:t>consumption</w:t>
            </w:r>
            <w:r>
              <w:rPr>
                <w:spacing w:val="-5"/>
                <w:sz w:val="24"/>
              </w:rPr>
              <w:t xml:space="preserve"> </w:t>
            </w:r>
            <w:r>
              <w:rPr>
                <w:spacing w:val="-2"/>
                <w:sz w:val="24"/>
              </w:rPr>
              <w:t>pattern</w:t>
            </w:r>
          </w:p>
        </w:tc>
        <w:tc>
          <w:tcPr>
            <w:tcW w:w="1143" w:type="dxa"/>
          </w:tcPr>
          <w:p w14:paraId="1BCD2C0D" w14:textId="77777777" w:rsidR="000F7186" w:rsidRDefault="00000000">
            <w:pPr>
              <w:pStyle w:val="TableParagraph"/>
              <w:spacing w:before="111"/>
              <w:ind w:left="57" w:right="48"/>
              <w:jc w:val="center"/>
              <w:rPr>
                <w:sz w:val="24"/>
              </w:rPr>
            </w:pPr>
            <w:r>
              <w:rPr>
                <w:spacing w:val="-5"/>
                <w:sz w:val="24"/>
              </w:rPr>
              <w:t>56</w:t>
            </w:r>
          </w:p>
        </w:tc>
      </w:tr>
      <w:tr w:rsidR="000F7186" w14:paraId="3E14D75F" w14:textId="77777777">
        <w:trPr>
          <w:trHeight w:val="561"/>
        </w:trPr>
        <w:tc>
          <w:tcPr>
            <w:tcW w:w="1143" w:type="dxa"/>
          </w:tcPr>
          <w:p w14:paraId="42753876" w14:textId="77777777" w:rsidR="000F7186" w:rsidRDefault="00000000">
            <w:pPr>
              <w:pStyle w:val="TableParagraph"/>
              <w:spacing w:before="111"/>
              <w:ind w:left="57" w:right="39"/>
              <w:jc w:val="center"/>
              <w:rPr>
                <w:sz w:val="24"/>
              </w:rPr>
            </w:pPr>
            <w:r>
              <w:rPr>
                <w:spacing w:val="-4"/>
                <w:sz w:val="24"/>
              </w:rPr>
              <w:t>4.34</w:t>
            </w:r>
          </w:p>
        </w:tc>
        <w:tc>
          <w:tcPr>
            <w:tcW w:w="6732" w:type="dxa"/>
          </w:tcPr>
          <w:p w14:paraId="2603D4CB" w14:textId="77777777" w:rsidR="000F7186" w:rsidRDefault="00000000">
            <w:pPr>
              <w:pStyle w:val="TableParagraph"/>
              <w:spacing w:before="111"/>
              <w:ind w:left="110"/>
              <w:rPr>
                <w:sz w:val="24"/>
              </w:rPr>
            </w:pPr>
            <w:r>
              <w:rPr>
                <w:sz w:val="24"/>
              </w:rPr>
              <w:t>ANOVA</w:t>
            </w:r>
            <w:r>
              <w:rPr>
                <w:spacing w:val="-9"/>
                <w:sz w:val="24"/>
              </w:rPr>
              <w:t xml:space="preserve"> </w:t>
            </w:r>
            <w:r>
              <w:rPr>
                <w:sz w:val="24"/>
              </w:rPr>
              <w:t>–</w:t>
            </w:r>
            <w:r>
              <w:rPr>
                <w:spacing w:val="-2"/>
                <w:sz w:val="24"/>
              </w:rPr>
              <w:t xml:space="preserve"> </w:t>
            </w:r>
            <w:r>
              <w:rPr>
                <w:sz w:val="24"/>
              </w:rPr>
              <w:t>Occupation</w:t>
            </w:r>
            <w:r>
              <w:rPr>
                <w:spacing w:val="-6"/>
                <w:sz w:val="24"/>
              </w:rPr>
              <w:t xml:space="preserve"> </w:t>
            </w:r>
            <w:r>
              <w:rPr>
                <w:sz w:val="24"/>
              </w:rPr>
              <w:t>and</w:t>
            </w:r>
            <w:r>
              <w:rPr>
                <w:spacing w:val="2"/>
                <w:sz w:val="24"/>
              </w:rPr>
              <w:t xml:space="preserve"> </w:t>
            </w:r>
            <w:r>
              <w:rPr>
                <w:sz w:val="24"/>
              </w:rPr>
              <w:t>mean</w:t>
            </w:r>
            <w:r>
              <w:rPr>
                <w:spacing w:val="-2"/>
                <w:sz w:val="24"/>
              </w:rPr>
              <w:t xml:space="preserve"> </w:t>
            </w:r>
            <w:r>
              <w:rPr>
                <w:sz w:val="24"/>
              </w:rPr>
              <w:t>for</w:t>
            </w:r>
            <w:r>
              <w:rPr>
                <w:spacing w:val="-1"/>
                <w:sz w:val="24"/>
              </w:rPr>
              <w:t xml:space="preserve"> </w:t>
            </w:r>
            <w:r>
              <w:rPr>
                <w:sz w:val="24"/>
              </w:rPr>
              <w:t>consumption</w:t>
            </w:r>
            <w:r>
              <w:rPr>
                <w:spacing w:val="-6"/>
                <w:sz w:val="24"/>
              </w:rPr>
              <w:t xml:space="preserve"> </w:t>
            </w:r>
            <w:r>
              <w:rPr>
                <w:spacing w:val="-2"/>
                <w:sz w:val="24"/>
              </w:rPr>
              <w:t>pattern</w:t>
            </w:r>
          </w:p>
        </w:tc>
        <w:tc>
          <w:tcPr>
            <w:tcW w:w="1143" w:type="dxa"/>
          </w:tcPr>
          <w:p w14:paraId="7C0745FC" w14:textId="77777777" w:rsidR="000F7186" w:rsidRDefault="00000000">
            <w:pPr>
              <w:pStyle w:val="TableParagraph"/>
              <w:spacing w:before="111"/>
              <w:ind w:left="57" w:right="48"/>
              <w:jc w:val="center"/>
              <w:rPr>
                <w:sz w:val="24"/>
              </w:rPr>
            </w:pPr>
            <w:r>
              <w:rPr>
                <w:spacing w:val="-5"/>
                <w:sz w:val="24"/>
              </w:rPr>
              <w:t>56</w:t>
            </w:r>
          </w:p>
        </w:tc>
      </w:tr>
      <w:tr w:rsidR="000F7186" w14:paraId="178551C5" w14:textId="77777777">
        <w:trPr>
          <w:trHeight w:val="556"/>
        </w:trPr>
        <w:tc>
          <w:tcPr>
            <w:tcW w:w="1143" w:type="dxa"/>
          </w:tcPr>
          <w:p w14:paraId="4097370C" w14:textId="77777777" w:rsidR="000F7186" w:rsidRDefault="00000000">
            <w:pPr>
              <w:pStyle w:val="TableParagraph"/>
              <w:spacing w:before="112"/>
              <w:ind w:left="57" w:right="39"/>
              <w:jc w:val="center"/>
              <w:rPr>
                <w:sz w:val="24"/>
              </w:rPr>
            </w:pPr>
            <w:r>
              <w:rPr>
                <w:spacing w:val="-4"/>
                <w:sz w:val="24"/>
              </w:rPr>
              <w:t>4.35</w:t>
            </w:r>
          </w:p>
        </w:tc>
        <w:tc>
          <w:tcPr>
            <w:tcW w:w="6732" w:type="dxa"/>
          </w:tcPr>
          <w:p w14:paraId="0427918B" w14:textId="77777777" w:rsidR="000F7186" w:rsidRDefault="00000000">
            <w:pPr>
              <w:pStyle w:val="TableParagraph"/>
              <w:spacing w:before="112"/>
              <w:ind w:left="110"/>
              <w:rPr>
                <w:sz w:val="24"/>
              </w:rPr>
            </w:pPr>
            <w:r>
              <w:rPr>
                <w:sz w:val="24"/>
              </w:rPr>
              <w:t>ANOVA</w:t>
            </w:r>
            <w:r>
              <w:rPr>
                <w:spacing w:val="-10"/>
                <w:sz w:val="24"/>
              </w:rPr>
              <w:t xml:space="preserve"> </w:t>
            </w:r>
            <w:r>
              <w:rPr>
                <w:sz w:val="24"/>
              </w:rPr>
              <w:t>–</w:t>
            </w:r>
            <w:r>
              <w:rPr>
                <w:spacing w:val="2"/>
                <w:sz w:val="24"/>
              </w:rPr>
              <w:t xml:space="preserve"> </w:t>
            </w:r>
            <w:r>
              <w:rPr>
                <w:sz w:val="24"/>
              </w:rPr>
              <w:t>Working</w:t>
            </w:r>
            <w:r>
              <w:rPr>
                <w:spacing w:val="-2"/>
                <w:sz w:val="24"/>
              </w:rPr>
              <w:t xml:space="preserve"> </w:t>
            </w:r>
            <w:r>
              <w:rPr>
                <w:sz w:val="24"/>
              </w:rPr>
              <w:t>sector</w:t>
            </w:r>
            <w:r>
              <w:rPr>
                <w:spacing w:val="-2"/>
                <w:sz w:val="24"/>
              </w:rPr>
              <w:t xml:space="preserve"> </w:t>
            </w:r>
            <w:r>
              <w:rPr>
                <w:sz w:val="24"/>
              </w:rPr>
              <w:t>and</w:t>
            </w:r>
            <w:r>
              <w:rPr>
                <w:spacing w:val="-2"/>
                <w:sz w:val="24"/>
              </w:rPr>
              <w:t xml:space="preserve"> </w:t>
            </w:r>
            <w:r>
              <w:rPr>
                <w:sz w:val="24"/>
              </w:rPr>
              <w:t>mean</w:t>
            </w:r>
            <w:r>
              <w:rPr>
                <w:spacing w:val="-3"/>
                <w:sz w:val="24"/>
              </w:rPr>
              <w:t xml:space="preserve"> </w:t>
            </w:r>
            <w:r>
              <w:rPr>
                <w:sz w:val="24"/>
              </w:rPr>
              <w:t>for</w:t>
            </w:r>
            <w:r>
              <w:rPr>
                <w:spacing w:val="-1"/>
                <w:sz w:val="24"/>
              </w:rPr>
              <w:t xml:space="preserve"> </w:t>
            </w:r>
            <w:r>
              <w:rPr>
                <w:sz w:val="24"/>
              </w:rPr>
              <w:t>consumption</w:t>
            </w:r>
            <w:r>
              <w:rPr>
                <w:spacing w:val="-7"/>
                <w:sz w:val="24"/>
              </w:rPr>
              <w:t xml:space="preserve"> </w:t>
            </w:r>
            <w:r>
              <w:rPr>
                <w:spacing w:val="-2"/>
                <w:sz w:val="24"/>
              </w:rPr>
              <w:t>pattern</w:t>
            </w:r>
          </w:p>
        </w:tc>
        <w:tc>
          <w:tcPr>
            <w:tcW w:w="1143" w:type="dxa"/>
          </w:tcPr>
          <w:p w14:paraId="7D072E3A" w14:textId="77777777" w:rsidR="000F7186" w:rsidRDefault="00000000">
            <w:pPr>
              <w:pStyle w:val="TableParagraph"/>
              <w:spacing w:before="112"/>
              <w:ind w:left="57" w:right="48"/>
              <w:jc w:val="center"/>
              <w:rPr>
                <w:sz w:val="24"/>
              </w:rPr>
            </w:pPr>
            <w:r>
              <w:rPr>
                <w:spacing w:val="-5"/>
                <w:sz w:val="24"/>
              </w:rPr>
              <w:t>57</w:t>
            </w:r>
          </w:p>
        </w:tc>
      </w:tr>
      <w:tr w:rsidR="000F7186" w14:paraId="2E3F15B0" w14:textId="77777777">
        <w:trPr>
          <w:trHeight w:val="556"/>
        </w:trPr>
        <w:tc>
          <w:tcPr>
            <w:tcW w:w="1143" w:type="dxa"/>
          </w:tcPr>
          <w:p w14:paraId="709EBF37" w14:textId="77777777" w:rsidR="000F7186" w:rsidRDefault="00000000">
            <w:pPr>
              <w:pStyle w:val="TableParagraph"/>
              <w:spacing w:before="111"/>
              <w:ind w:left="57" w:right="39"/>
              <w:jc w:val="center"/>
              <w:rPr>
                <w:sz w:val="24"/>
              </w:rPr>
            </w:pPr>
            <w:r>
              <w:rPr>
                <w:spacing w:val="-4"/>
                <w:sz w:val="24"/>
              </w:rPr>
              <w:t>4.36</w:t>
            </w:r>
          </w:p>
        </w:tc>
        <w:tc>
          <w:tcPr>
            <w:tcW w:w="6732" w:type="dxa"/>
          </w:tcPr>
          <w:p w14:paraId="151A9A38" w14:textId="77777777" w:rsidR="000F7186" w:rsidRDefault="00000000">
            <w:pPr>
              <w:pStyle w:val="TableParagraph"/>
              <w:spacing w:before="111"/>
              <w:ind w:left="110"/>
              <w:rPr>
                <w:sz w:val="24"/>
              </w:rPr>
            </w:pPr>
            <w:r>
              <w:rPr>
                <w:sz w:val="24"/>
              </w:rPr>
              <w:t>Chi-Square</w:t>
            </w:r>
            <w:r>
              <w:rPr>
                <w:spacing w:val="-6"/>
                <w:sz w:val="24"/>
              </w:rPr>
              <w:t xml:space="preserve"> </w:t>
            </w:r>
            <w:r>
              <w:rPr>
                <w:sz w:val="24"/>
              </w:rPr>
              <w:t>Test</w:t>
            </w:r>
            <w:r>
              <w:rPr>
                <w:spacing w:val="3"/>
                <w:sz w:val="24"/>
              </w:rPr>
              <w:t xml:space="preserve"> </w:t>
            </w:r>
            <w:r>
              <w:rPr>
                <w:sz w:val="24"/>
              </w:rPr>
              <w:t>–</w:t>
            </w:r>
            <w:r>
              <w:rPr>
                <w:spacing w:val="-6"/>
                <w:sz w:val="24"/>
              </w:rPr>
              <w:t xml:space="preserve"> </w:t>
            </w:r>
            <w:r>
              <w:rPr>
                <w:sz w:val="24"/>
              </w:rPr>
              <w:t>Gender</w:t>
            </w:r>
            <w:r>
              <w:rPr>
                <w:spacing w:val="-2"/>
                <w:sz w:val="24"/>
              </w:rPr>
              <w:t xml:space="preserve"> </w:t>
            </w:r>
            <w:r>
              <w:rPr>
                <w:sz w:val="24"/>
              </w:rPr>
              <w:t>and</w:t>
            </w:r>
            <w:r>
              <w:rPr>
                <w:spacing w:val="2"/>
                <w:sz w:val="24"/>
              </w:rPr>
              <w:t xml:space="preserve"> </w:t>
            </w:r>
            <w:r>
              <w:rPr>
                <w:sz w:val="24"/>
              </w:rPr>
              <w:t>mean</w:t>
            </w:r>
            <w:r>
              <w:rPr>
                <w:spacing w:val="-3"/>
                <w:sz w:val="24"/>
              </w:rPr>
              <w:t xml:space="preserve"> </w:t>
            </w:r>
            <w:r>
              <w:rPr>
                <w:sz w:val="24"/>
              </w:rPr>
              <w:t>for</w:t>
            </w:r>
            <w:r>
              <w:rPr>
                <w:spacing w:val="-1"/>
                <w:sz w:val="24"/>
              </w:rPr>
              <w:t xml:space="preserve"> </w:t>
            </w:r>
            <w:r>
              <w:rPr>
                <w:sz w:val="24"/>
              </w:rPr>
              <w:t>consumption</w:t>
            </w:r>
            <w:r>
              <w:rPr>
                <w:spacing w:val="-7"/>
                <w:sz w:val="24"/>
              </w:rPr>
              <w:t xml:space="preserve"> </w:t>
            </w:r>
            <w:r>
              <w:rPr>
                <w:spacing w:val="-2"/>
                <w:sz w:val="24"/>
              </w:rPr>
              <w:t>pattern</w:t>
            </w:r>
          </w:p>
        </w:tc>
        <w:tc>
          <w:tcPr>
            <w:tcW w:w="1143" w:type="dxa"/>
          </w:tcPr>
          <w:p w14:paraId="389B05ED" w14:textId="77777777" w:rsidR="000F7186" w:rsidRDefault="00000000">
            <w:pPr>
              <w:pStyle w:val="TableParagraph"/>
              <w:spacing w:before="111"/>
              <w:ind w:left="57" w:right="48"/>
              <w:jc w:val="center"/>
              <w:rPr>
                <w:sz w:val="24"/>
              </w:rPr>
            </w:pPr>
            <w:r>
              <w:rPr>
                <w:spacing w:val="-5"/>
                <w:sz w:val="24"/>
              </w:rPr>
              <w:t>57</w:t>
            </w:r>
          </w:p>
        </w:tc>
      </w:tr>
      <w:tr w:rsidR="000F7186" w14:paraId="6A10AD48" w14:textId="77777777">
        <w:trPr>
          <w:trHeight w:val="556"/>
        </w:trPr>
        <w:tc>
          <w:tcPr>
            <w:tcW w:w="1143" w:type="dxa"/>
          </w:tcPr>
          <w:p w14:paraId="452FCA71" w14:textId="77777777" w:rsidR="000F7186" w:rsidRDefault="00000000">
            <w:pPr>
              <w:pStyle w:val="TableParagraph"/>
              <w:spacing w:before="111"/>
              <w:ind w:left="57" w:right="39"/>
              <w:jc w:val="center"/>
              <w:rPr>
                <w:sz w:val="24"/>
              </w:rPr>
            </w:pPr>
            <w:r>
              <w:rPr>
                <w:spacing w:val="-4"/>
                <w:sz w:val="24"/>
              </w:rPr>
              <w:t>4.37</w:t>
            </w:r>
          </w:p>
        </w:tc>
        <w:tc>
          <w:tcPr>
            <w:tcW w:w="6732" w:type="dxa"/>
          </w:tcPr>
          <w:p w14:paraId="55763228" w14:textId="77777777" w:rsidR="000F7186" w:rsidRDefault="00000000">
            <w:pPr>
              <w:pStyle w:val="TableParagraph"/>
              <w:spacing w:before="111"/>
              <w:ind w:left="110"/>
              <w:rPr>
                <w:sz w:val="24"/>
              </w:rPr>
            </w:pPr>
            <w:r>
              <w:rPr>
                <w:sz w:val="24"/>
              </w:rPr>
              <w:t>Chi-Square</w:t>
            </w:r>
            <w:r>
              <w:rPr>
                <w:spacing w:val="-6"/>
                <w:sz w:val="24"/>
              </w:rPr>
              <w:t xml:space="preserve"> </w:t>
            </w:r>
            <w:r>
              <w:rPr>
                <w:sz w:val="24"/>
              </w:rPr>
              <w:t>Test</w:t>
            </w:r>
            <w:r>
              <w:rPr>
                <w:spacing w:val="3"/>
                <w:sz w:val="24"/>
              </w:rPr>
              <w:t xml:space="preserve"> </w:t>
            </w:r>
            <w:r>
              <w:rPr>
                <w:sz w:val="24"/>
              </w:rPr>
              <w:t>–</w:t>
            </w:r>
            <w:r>
              <w:rPr>
                <w:spacing w:val="-6"/>
                <w:sz w:val="24"/>
              </w:rPr>
              <w:t xml:space="preserve"> </w:t>
            </w:r>
            <w:r>
              <w:rPr>
                <w:sz w:val="24"/>
              </w:rPr>
              <w:t>Age</w:t>
            </w:r>
            <w:r>
              <w:rPr>
                <w:spacing w:val="-3"/>
                <w:sz w:val="24"/>
              </w:rPr>
              <w:t xml:space="preserve"> </w:t>
            </w:r>
            <w:r>
              <w:rPr>
                <w:sz w:val="24"/>
              </w:rPr>
              <w:t>and</w:t>
            </w:r>
            <w:r>
              <w:rPr>
                <w:spacing w:val="1"/>
                <w:sz w:val="24"/>
              </w:rPr>
              <w:t xml:space="preserve"> </w:t>
            </w:r>
            <w:r>
              <w:rPr>
                <w:sz w:val="24"/>
              </w:rPr>
              <w:t>mean</w:t>
            </w:r>
            <w:r>
              <w:rPr>
                <w:spacing w:val="-2"/>
                <w:sz w:val="24"/>
              </w:rPr>
              <w:t xml:space="preserve"> </w:t>
            </w:r>
            <w:r>
              <w:rPr>
                <w:sz w:val="24"/>
              </w:rPr>
              <w:t>for</w:t>
            </w:r>
            <w:r>
              <w:rPr>
                <w:spacing w:val="-1"/>
                <w:sz w:val="24"/>
              </w:rPr>
              <w:t xml:space="preserve"> </w:t>
            </w:r>
            <w:r>
              <w:rPr>
                <w:sz w:val="24"/>
              </w:rPr>
              <w:t>consumption</w:t>
            </w:r>
            <w:r>
              <w:rPr>
                <w:spacing w:val="-7"/>
                <w:sz w:val="24"/>
              </w:rPr>
              <w:t xml:space="preserve"> </w:t>
            </w:r>
            <w:r>
              <w:rPr>
                <w:spacing w:val="-2"/>
                <w:sz w:val="24"/>
              </w:rPr>
              <w:t>pattern</w:t>
            </w:r>
          </w:p>
        </w:tc>
        <w:tc>
          <w:tcPr>
            <w:tcW w:w="1143" w:type="dxa"/>
          </w:tcPr>
          <w:p w14:paraId="326F11F5" w14:textId="77777777" w:rsidR="000F7186" w:rsidRDefault="00000000">
            <w:pPr>
              <w:pStyle w:val="TableParagraph"/>
              <w:spacing w:before="111"/>
              <w:ind w:left="57" w:right="48"/>
              <w:jc w:val="center"/>
              <w:rPr>
                <w:sz w:val="24"/>
              </w:rPr>
            </w:pPr>
            <w:r>
              <w:rPr>
                <w:spacing w:val="-5"/>
                <w:sz w:val="24"/>
              </w:rPr>
              <w:t>58</w:t>
            </w:r>
          </w:p>
        </w:tc>
      </w:tr>
      <w:tr w:rsidR="000F7186" w14:paraId="2287477F" w14:textId="77777777">
        <w:trPr>
          <w:trHeight w:val="878"/>
        </w:trPr>
        <w:tc>
          <w:tcPr>
            <w:tcW w:w="1143" w:type="dxa"/>
          </w:tcPr>
          <w:p w14:paraId="1CD495B9" w14:textId="77777777" w:rsidR="000F7186" w:rsidRDefault="00000000">
            <w:pPr>
              <w:pStyle w:val="TableParagraph"/>
              <w:spacing w:before="270"/>
              <w:ind w:left="57" w:right="39"/>
              <w:jc w:val="center"/>
              <w:rPr>
                <w:sz w:val="24"/>
              </w:rPr>
            </w:pPr>
            <w:r>
              <w:rPr>
                <w:spacing w:val="-4"/>
                <w:sz w:val="24"/>
              </w:rPr>
              <w:t>4.38</w:t>
            </w:r>
          </w:p>
        </w:tc>
        <w:tc>
          <w:tcPr>
            <w:tcW w:w="6732" w:type="dxa"/>
          </w:tcPr>
          <w:p w14:paraId="2280A9A2" w14:textId="77777777" w:rsidR="000F7186" w:rsidRDefault="00000000">
            <w:pPr>
              <w:pStyle w:val="TableParagraph"/>
              <w:spacing w:before="112" w:line="276" w:lineRule="auto"/>
              <w:ind w:left="110"/>
              <w:rPr>
                <w:sz w:val="24"/>
              </w:rPr>
            </w:pPr>
            <w:r>
              <w:rPr>
                <w:sz w:val="24"/>
              </w:rPr>
              <w:t>Chi-Square Test</w:t>
            </w:r>
            <w:r>
              <w:rPr>
                <w:spacing w:val="29"/>
                <w:sz w:val="24"/>
              </w:rPr>
              <w:t xml:space="preserve"> </w:t>
            </w:r>
            <w:r>
              <w:rPr>
                <w:sz w:val="24"/>
              </w:rPr>
              <w:t>– Employment</w:t>
            </w:r>
            <w:r>
              <w:rPr>
                <w:spacing w:val="27"/>
                <w:sz w:val="24"/>
              </w:rPr>
              <w:t xml:space="preserve"> </w:t>
            </w:r>
            <w:r>
              <w:rPr>
                <w:sz w:val="24"/>
              </w:rPr>
              <w:t>status and</w:t>
            </w:r>
            <w:r>
              <w:rPr>
                <w:spacing w:val="26"/>
                <w:sz w:val="24"/>
              </w:rPr>
              <w:t xml:space="preserve"> </w:t>
            </w:r>
            <w:r>
              <w:rPr>
                <w:sz w:val="24"/>
              </w:rPr>
              <w:t xml:space="preserve">mean for consumption </w:t>
            </w:r>
            <w:r>
              <w:rPr>
                <w:spacing w:val="-2"/>
                <w:sz w:val="24"/>
              </w:rPr>
              <w:t>pattern</w:t>
            </w:r>
          </w:p>
        </w:tc>
        <w:tc>
          <w:tcPr>
            <w:tcW w:w="1143" w:type="dxa"/>
          </w:tcPr>
          <w:p w14:paraId="3CF87402" w14:textId="77777777" w:rsidR="000F7186" w:rsidRDefault="00000000">
            <w:pPr>
              <w:pStyle w:val="TableParagraph"/>
              <w:spacing w:before="270"/>
              <w:ind w:left="57" w:right="48"/>
              <w:jc w:val="center"/>
              <w:rPr>
                <w:sz w:val="24"/>
              </w:rPr>
            </w:pPr>
            <w:r>
              <w:rPr>
                <w:spacing w:val="-5"/>
                <w:sz w:val="24"/>
              </w:rPr>
              <w:t>58</w:t>
            </w:r>
          </w:p>
        </w:tc>
      </w:tr>
      <w:tr w:rsidR="000F7186" w14:paraId="62A607F2" w14:textId="77777777">
        <w:trPr>
          <w:trHeight w:val="556"/>
        </w:trPr>
        <w:tc>
          <w:tcPr>
            <w:tcW w:w="1143" w:type="dxa"/>
          </w:tcPr>
          <w:p w14:paraId="3ACE93A7" w14:textId="77777777" w:rsidR="000F7186" w:rsidRDefault="00000000">
            <w:pPr>
              <w:pStyle w:val="TableParagraph"/>
              <w:spacing w:before="111"/>
              <w:ind w:left="57" w:right="39"/>
              <w:jc w:val="center"/>
              <w:rPr>
                <w:sz w:val="24"/>
              </w:rPr>
            </w:pPr>
            <w:r>
              <w:rPr>
                <w:spacing w:val="-4"/>
                <w:sz w:val="24"/>
              </w:rPr>
              <w:t>4.39</w:t>
            </w:r>
          </w:p>
        </w:tc>
        <w:tc>
          <w:tcPr>
            <w:tcW w:w="6732" w:type="dxa"/>
          </w:tcPr>
          <w:p w14:paraId="22033035" w14:textId="77777777" w:rsidR="000F7186" w:rsidRDefault="00000000">
            <w:pPr>
              <w:pStyle w:val="TableParagraph"/>
              <w:spacing w:before="111"/>
              <w:ind w:left="110"/>
              <w:rPr>
                <w:sz w:val="24"/>
              </w:rPr>
            </w:pPr>
            <w:r>
              <w:rPr>
                <w:sz w:val="24"/>
              </w:rPr>
              <w:t>Chi-Square</w:t>
            </w:r>
            <w:r>
              <w:rPr>
                <w:spacing w:val="-5"/>
                <w:sz w:val="24"/>
              </w:rPr>
              <w:t xml:space="preserve"> </w:t>
            </w:r>
            <w:r>
              <w:rPr>
                <w:sz w:val="24"/>
              </w:rPr>
              <w:t>Test</w:t>
            </w:r>
            <w:r>
              <w:rPr>
                <w:spacing w:val="4"/>
                <w:sz w:val="24"/>
              </w:rPr>
              <w:t xml:space="preserve"> </w:t>
            </w:r>
            <w:r>
              <w:rPr>
                <w:sz w:val="24"/>
              </w:rPr>
              <w:t>–</w:t>
            </w:r>
            <w:r>
              <w:rPr>
                <w:spacing w:val="-6"/>
                <w:sz w:val="24"/>
              </w:rPr>
              <w:t xml:space="preserve"> </w:t>
            </w:r>
            <w:r>
              <w:rPr>
                <w:sz w:val="24"/>
              </w:rPr>
              <w:t>Marital</w:t>
            </w:r>
            <w:r>
              <w:rPr>
                <w:spacing w:val="-10"/>
                <w:sz w:val="24"/>
              </w:rPr>
              <w:t xml:space="preserve"> </w:t>
            </w:r>
            <w:r>
              <w:rPr>
                <w:sz w:val="24"/>
              </w:rPr>
              <w:t>status</w:t>
            </w:r>
            <w:r>
              <w:rPr>
                <w:spacing w:val="-4"/>
                <w:sz w:val="24"/>
              </w:rPr>
              <w:t xml:space="preserve"> </w:t>
            </w:r>
            <w:r>
              <w:rPr>
                <w:sz w:val="24"/>
              </w:rPr>
              <w:t>and</w:t>
            </w:r>
            <w:r>
              <w:rPr>
                <w:spacing w:val="2"/>
                <w:sz w:val="24"/>
              </w:rPr>
              <w:t xml:space="preserve"> </w:t>
            </w:r>
            <w:r>
              <w:rPr>
                <w:sz w:val="24"/>
              </w:rPr>
              <w:t>mean</w:t>
            </w:r>
            <w:r>
              <w:rPr>
                <w:spacing w:val="-1"/>
                <w:sz w:val="24"/>
              </w:rPr>
              <w:t xml:space="preserve"> </w:t>
            </w:r>
            <w:r>
              <w:rPr>
                <w:sz w:val="24"/>
              </w:rPr>
              <w:t>for</w:t>
            </w:r>
            <w:r>
              <w:rPr>
                <w:spacing w:val="-1"/>
                <w:sz w:val="24"/>
              </w:rPr>
              <w:t xml:space="preserve"> </w:t>
            </w:r>
            <w:r>
              <w:rPr>
                <w:sz w:val="24"/>
              </w:rPr>
              <w:t>consumption</w:t>
            </w:r>
            <w:r>
              <w:rPr>
                <w:spacing w:val="-6"/>
                <w:sz w:val="24"/>
              </w:rPr>
              <w:t xml:space="preserve"> </w:t>
            </w:r>
            <w:r>
              <w:rPr>
                <w:spacing w:val="-2"/>
                <w:sz w:val="24"/>
              </w:rPr>
              <w:t>pattern</w:t>
            </w:r>
          </w:p>
        </w:tc>
        <w:tc>
          <w:tcPr>
            <w:tcW w:w="1143" w:type="dxa"/>
          </w:tcPr>
          <w:p w14:paraId="6F5D201E" w14:textId="77777777" w:rsidR="000F7186" w:rsidRDefault="00000000">
            <w:pPr>
              <w:pStyle w:val="TableParagraph"/>
              <w:spacing w:before="111"/>
              <w:ind w:left="57" w:right="48"/>
              <w:jc w:val="center"/>
              <w:rPr>
                <w:sz w:val="24"/>
              </w:rPr>
            </w:pPr>
            <w:r>
              <w:rPr>
                <w:spacing w:val="-5"/>
                <w:sz w:val="24"/>
              </w:rPr>
              <w:t>59</w:t>
            </w:r>
          </w:p>
        </w:tc>
      </w:tr>
      <w:tr w:rsidR="000F7186" w14:paraId="672BD44F" w14:textId="77777777">
        <w:trPr>
          <w:trHeight w:val="873"/>
        </w:trPr>
        <w:tc>
          <w:tcPr>
            <w:tcW w:w="1143" w:type="dxa"/>
          </w:tcPr>
          <w:p w14:paraId="168BC23B" w14:textId="77777777" w:rsidR="000F7186" w:rsidRDefault="00000000">
            <w:pPr>
              <w:pStyle w:val="TableParagraph"/>
              <w:spacing w:before="270"/>
              <w:ind w:left="57" w:right="39"/>
              <w:jc w:val="center"/>
              <w:rPr>
                <w:sz w:val="24"/>
              </w:rPr>
            </w:pPr>
            <w:r>
              <w:rPr>
                <w:spacing w:val="-4"/>
                <w:sz w:val="24"/>
              </w:rPr>
              <w:t>4.40</w:t>
            </w:r>
          </w:p>
        </w:tc>
        <w:tc>
          <w:tcPr>
            <w:tcW w:w="6732" w:type="dxa"/>
          </w:tcPr>
          <w:p w14:paraId="0AA719D1" w14:textId="77777777" w:rsidR="000F7186" w:rsidRDefault="00000000">
            <w:pPr>
              <w:pStyle w:val="TableParagraph"/>
              <w:spacing w:before="111" w:line="276" w:lineRule="auto"/>
              <w:ind w:left="110"/>
              <w:rPr>
                <w:sz w:val="24"/>
              </w:rPr>
            </w:pPr>
            <w:r>
              <w:rPr>
                <w:sz w:val="24"/>
              </w:rPr>
              <w:t>Chi-Square</w:t>
            </w:r>
            <w:r>
              <w:rPr>
                <w:spacing w:val="40"/>
                <w:sz w:val="24"/>
              </w:rPr>
              <w:t xml:space="preserve"> </w:t>
            </w:r>
            <w:r>
              <w:rPr>
                <w:sz w:val="24"/>
              </w:rPr>
              <w:t>Test</w:t>
            </w:r>
            <w:r>
              <w:rPr>
                <w:spacing w:val="40"/>
                <w:sz w:val="24"/>
              </w:rPr>
              <w:t xml:space="preserve"> </w:t>
            </w:r>
            <w:r>
              <w:rPr>
                <w:sz w:val="24"/>
              </w:rPr>
              <w:t>–</w:t>
            </w:r>
            <w:r>
              <w:rPr>
                <w:spacing w:val="40"/>
                <w:sz w:val="24"/>
              </w:rPr>
              <w:t xml:space="preserve"> </w:t>
            </w:r>
            <w:r>
              <w:rPr>
                <w:sz w:val="24"/>
              </w:rPr>
              <w:t>Monthly</w:t>
            </w:r>
            <w:r>
              <w:rPr>
                <w:spacing w:val="40"/>
                <w:sz w:val="24"/>
              </w:rPr>
              <w:t xml:space="preserve"> </w:t>
            </w:r>
            <w:r>
              <w:rPr>
                <w:sz w:val="24"/>
              </w:rPr>
              <w:t>income</w:t>
            </w:r>
            <w:r>
              <w:rPr>
                <w:spacing w:val="40"/>
                <w:sz w:val="24"/>
              </w:rPr>
              <w:t xml:space="preserve"> </w:t>
            </w:r>
            <w:r>
              <w:rPr>
                <w:sz w:val="24"/>
              </w:rPr>
              <w:t>and</w:t>
            </w:r>
            <w:r>
              <w:rPr>
                <w:spacing w:val="40"/>
                <w:sz w:val="24"/>
              </w:rPr>
              <w:t xml:space="preserve"> </w:t>
            </w:r>
            <w:r>
              <w:rPr>
                <w:sz w:val="24"/>
              </w:rPr>
              <w:t>mean</w:t>
            </w:r>
            <w:r>
              <w:rPr>
                <w:spacing w:val="40"/>
                <w:sz w:val="24"/>
              </w:rPr>
              <w:t xml:space="preserve"> </w:t>
            </w:r>
            <w:r>
              <w:rPr>
                <w:sz w:val="24"/>
              </w:rPr>
              <w:t>for</w:t>
            </w:r>
            <w:r>
              <w:rPr>
                <w:spacing w:val="40"/>
                <w:sz w:val="24"/>
              </w:rPr>
              <w:t xml:space="preserve"> </w:t>
            </w:r>
            <w:r>
              <w:rPr>
                <w:sz w:val="24"/>
              </w:rPr>
              <w:t xml:space="preserve">consumption </w:t>
            </w:r>
            <w:r>
              <w:rPr>
                <w:spacing w:val="-2"/>
                <w:sz w:val="24"/>
              </w:rPr>
              <w:t>pattern</w:t>
            </w:r>
          </w:p>
        </w:tc>
        <w:tc>
          <w:tcPr>
            <w:tcW w:w="1143" w:type="dxa"/>
          </w:tcPr>
          <w:p w14:paraId="47962C3C" w14:textId="77777777" w:rsidR="000F7186" w:rsidRDefault="00000000">
            <w:pPr>
              <w:pStyle w:val="TableParagraph"/>
              <w:spacing w:before="270"/>
              <w:ind w:left="57" w:right="48"/>
              <w:jc w:val="center"/>
              <w:rPr>
                <w:sz w:val="24"/>
              </w:rPr>
            </w:pPr>
            <w:r>
              <w:rPr>
                <w:spacing w:val="-5"/>
                <w:sz w:val="24"/>
              </w:rPr>
              <w:t>59</w:t>
            </w:r>
          </w:p>
        </w:tc>
      </w:tr>
      <w:tr w:rsidR="000F7186" w14:paraId="46CA3E18" w14:textId="77777777">
        <w:trPr>
          <w:trHeight w:val="556"/>
        </w:trPr>
        <w:tc>
          <w:tcPr>
            <w:tcW w:w="1143" w:type="dxa"/>
          </w:tcPr>
          <w:p w14:paraId="177CC4BA" w14:textId="77777777" w:rsidR="000F7186" w:rsidRDefault="00000000">
            <w:pPr>
              <w:pStyle w:val="TableParagraph"/>
              <w:spacing w:before="111"/>
              <w:ind w:left="57" w:right="39"/>
              <w:jc w:val="center"/>
              <w:rPr>
                <w:sz w:val="24"/>
              </w:rPr>
            </w:pPr>
            <w:r>
              <w:rPr>
                <w:spacing w:val="-4"/>
                <w:sz w:val="24"/>
              </w:rPr>
              <w:t>4.41</w:t>
            </w:r>
          </w:p>
        </w:tc>
        <w:tc>
          <w:tcPr>
            <w:tcW w:w="6732" w:type="dxa"/>
          </w:tcPr>
          <w:p w14:paraId="2893C7DF" w14:textId="77777777" w:rsidR="000F7186" w:rsidRDefault="00000000">
            <w:pPr>
              <w:pStyle w:val="TableParagraph"/>
              <w:spacing w:before="111"/>
              <w:ind w:left="110"/>
              <w:rPr>
                <w:sz w:val="24"/>
              </w:rPr>
            </w:pPr>
            <w:r>
              <w:rPr>
                <w:sz w:val="24"/>
              </w:rPr>
              <w:t>Chi-Square</w:t>
            </w:r>
            <w:r>
              <w:rPr>
                <w:spacing w:val="-6"/>
                <w:sz w:val="24"/>
              </w:rPr>
              <w:t xml:space="preserve"> </w:t>
            </w:r>
            <w:r>
              <w:rPr>
                <w:sz w:val="24"/>
              </w:rPr>
              <w:t>Test</w:t>
            </w:r>
            <w:r>
              <w:rPr>
                <w:spacing w:val="4"/>
                <w:sz w:val="24"/>
              </w:rPr>
              <w:t xml:space="preserve"> </w:t>
            </w:r>
            <w:r>
              <w:rPr>
                <w:sz w:val="24"/>
              </w:rPr>
              <w:t>–</w:t>
            </w:r>
            <w:r>
              <w:rPr>
                <w:spacing w:val="-6"/>
                <w:sz w:val="24"/>
              </w:rPr>
              <w:t xml:space="preserve"> </w:t>
            </w:r>
            <w:r>
              <w:rPr>
                <w:sz w:val="24"/>
              </w:rPr>
              <w:t>Occupation</w:t>
            </w:r>
            <w:r>
              <w:rPr>
                <w:spacing w:val="-7"/>
                <w:sz w:val="24"/>
              </w:rPr>
              <w:t xml:space="preserve"> </w:t>
            </w:r>
            <w:r>
              <w:rPr>
                <w:sz w:val="24"/>
              </w:rPr>
              <w:t>and</w:t>
            </w:r>
            <w:r>
              <w:rPr>
                <w:spacing w:val="2"/>
                <w:sz w:val="24"/>
              </w:rPr>
              <w:t xml:space="preserve"> </w:t>
            </w:r>
            <w:r>
              <w:rPr>
                <w:sz w:val="24"/>
              </w:rPr>
              <w:t>mean</w:t>
            </w:r>
            <w:r>
              <w:rPr>
                <w:spacing w:val="-2"/>
                <w:sz w:val="24"/>
              </w:rPr>
              <w:t xml:space="preserve"> </w:t>
            </w:r>
            <w:r>
              <w:rPr>
                <w:sz w:val="24"/>
              </w:rPr>
              <w:t>for</w:t>
            </w:r>
            <w:r>
              <w:rPr>
                <w:spacing w:val="-2"/>
                <w:sz w:val="24"/>
              </w:rPr>
              <w:t xml:space="preserve"> </w:t>
            </w:r>
            <w:r>
              <w:rPr>
                <w:sz w:val="24"/>
              </w:rPr>
              <w:t>consumption</w:t>
            </w:r>
            <w:r>
              <w:rPr>
                <w:spacing w:val="-6"/>
                <w:sz w:val="24"/>
              </w:rPr>
              <w:t xml:space="preserve"> </w:t>
            </w:r>
            <w:r>
              <w:rPr>
                <w:spacing w:val="-2"/>
                <w:sz w:val="24"/>
              </w:rPr>
              <w:t>pattern</w:t>
            </w:r>
          </w:p>
        </w:tc>
        <w:tc>
          <w:tcPr>
            <w:tcW w:w="1143" w:type="dxa"/>
          </w:tcPr>
          <w:p w14:paraId="4867879C" w14:textId="77777777" w:rsidR="000F7186" w:rsidRDefault="00000000">
            <w:pPr>
              <w:pStyle w:val="TableParagraph"/>
              <w:spacing w:before="111"/>
              <w:ind w:left="57" w:right="48"/>
              <w:jc w:val="center"/>
              <w:rPr>
                <w:sz w:val="24"/>
              </w:rPr>
            </w:pPr>
            <w:r>
              <w:rPr>
                <w:spacing w:val="-5"/>
                <w:sz w:val="24"/>
              </w:rPr>
              <w:t>60</w:t>
            </w:r>
          </w:p>
        </w:tc>
      </w:tr>
      <w:tr w:rsidR="000F7186" w14:paraId="771B7A1D" w14:textId="77777777">
        <w:trPr>
          <w:trHeight w:val="561"/>
        </w:trPr>
        <w:tc>
          <w:tcPr>
            <w:tcW w:w="1143" w:type="dxa"/>
          </w:tcPr>
          <w:p w14:paraId="57BCF110" w14:textId="77777777" w:rsidR="000F7186" w:rsidRDefault="00000000">
            <w:pPr>
              <w:pStyle w:val="TableParagraph"/>
              <w:spacing w:before="111"/>
              <w:ind w:left="57" w:right="39"/>
              <w:jc w:val="center"/>
              <w:rPr>
                <w:sz w:val="24"/>
              </w:rPr>
            </w:pPr>
            <w:r>
              <w:rPr>
                <w:spacing w:val="-4"/>
                <w:sz w:val="24"/>
              </w:rPr>
              <w:t>4.42</w:t>
            </w:r>
          </w:p>
        </w:tc>
        <w:tc>
          <w:tcPr>
            <w:tcW w:w="6732" w:type="dxa"/>
          </w:tcPr>
          <w:p w14:paraId="0678E48F" w14:textId="77777777" w:rsidR="000F7186" w:rsidRDefault="00000000">
            <w:pPr>
              <w:pStyle w:val="TableParagraph"/>
              <w:spacing w:before="111"/>
              <w:ind w:left="110"/>
              <w:rPr>
                <w:sz w:val="24"/>
              </w:rPr>
            </w:pPr>
            <w:r>
              <w:rPr>
                <w:spacing w:val="-2"/>
                <w:sz w:val="24"/>
              </w:rPr>
              <w:t>Chi-Square</w:t>
            </w:r>
            <w:r>
              <w:rPr>
                <w:spacing w:val="-9"/>
                <w:sz w:val="24"/>
              </w:rPr>
              <w:t xml:space="preserve"> </w:t>
            </w:r>
            <w:r>
              <w:rPr>
                <w:spacing w:val="-2"/>
                <w:sz w:val="24"/>
              </w:rPr>
              <w:t>Test</w:t>
            </w:r>
            <w:r>
              <w:rPr>
                <w:spacing w:val="1"/>
                <w:sz w:val="24"/>
              </w:rPr>
              <w:t xml:space="preserve"> </w:t>
            </w:r>
            <w:r>
              <w:rPr>
                <w:spacing w:val="-2"/>
                <w:sz w:val="24"/>
              </w:rPr>
              <w:t>–</w:t>
            </w:r>
            <w:r>
              <w:rPr>
                <w:spacing w:val="-11"/>
                <w:sz w:val="24"/>
              </w:rPr>
              <w:t xml:space="preserve"> </w:t>
            </w:r>
            <w:r>
              <w:rPr>
                <w:spacing w:val="-2"/>
                <w:sz w:val="24"/>
              </w:rPr>
              <w:t>Working</w:t>
            </w:r>
            <w:r>
              <w:rPr>
                <w:spacing w:val="-6"/>
                <w:sz w:val="24"/>
              </w:rPr>
              <w:t xml:space="preserve"> </w:t>
            </w:r>
            <w:r>
              <w:rPr>
                <w:spacing w:val="-2"/>
                <w:sz w:val="24"/>
              </w:rPr>
              <w:t>sector</w:t>
            </w:r>
            <w:r>
              <w:rPr>
                <w:spacing w:val="-10"/>
                <w:sz w:val="24"/>
              </w:rPr>
              <w:t xml:space="preserve"> </w:t>
            </w:r>
            <w:r>
              <w:rPr>
                <w:spacing w:val="-2"/>
                <w:sz w:val="24"/>
              </w:rPr>
              <w:t>and</w:t>
            </w:r>
            <w:r>
              <w:rPr>
                <w:spacing w:val="-1"/>
                <w:sz w:val="24"/>
              </w:rPr>
              <w:t xml:space="preserve"> </w:t>
            </w:r>
            <w:r>
              <w:rPr>
                <w:spacing w:val="-2"/>
                <w:sz w:val="24"/>
              </w:rPr>
              <w:t>mean</w:t>
            </w:r>
            <w:r>
              <w:rPr>
                <w:spacing w:val="-6"/>
                <w:sz w:val="24"/>
              </w:rPr>
              <w:t xml:space="preserve"> </w:t>
            </w:r>
            <w:r>
              <w:rPr>
                <w:spacing w:val="-2"/>
                <w:sz w:val="24"/>
              </w:rPr>
              <w:t>for</w:t>
            </w:r>
            <w:r>
              <w:rPr>
                <w:spacing w:val="-4"/>
                <w:sz w:val="24"/>
              </w:rPr>
              <w:t xml:space="preserve"> </w:t>
            </w:r>
            <w:r>
              <w:rPr>
                <w:spacing w:val="-2"/>
                <w:sz w:val="24"/>
              </w:rPr>
              <w:t>consumption</w:t>
            </w:r>
            <w:r>
              <w:rPr>
                <w:spacing w:val="-11"/>
                <w:sz w:val="24"/>
              </w:rPr>
              <w:t xml:space="preserve"> </w:t>
            </w:r>
            <w:r>
              <w:rPr>
                <w:spacing w:val="-2"/>
                <w:sz w:val="24"/>
              </w:rPr>
              <w:t>pattern</w:t>
            </w:r>
          </w:p>
        </w:tc>
        <w:tc>
          <w:tcPr>
            <w:tcW w:w="1143" w:type="dxa"/>
          </w:tcPr>
          <w:p w14:paraId="66E4EB15" w14:textId="77777777" w:rsidR="000F7186" w:rsidRDefault="00000000">
            <w:pPr>
              <w:pStyle w:val="TableParagraph"/>
              <w:spacing w:before="111"/>
              <w:ind w:left="57" w:right="48"/>
              <w:jc w:val="center"/>
              <w:rPr>
                <w:sz w:val="24"/>
              </w:rPr>
            </w:pPr>
            <w:r>
              <w:rPr>
                <w:spacing w:val="-5"/>
                <w:sz w:val="24"/>
              </w:rPr>
              <w:t>60</w:t>
            </w:r>
          </w:p>
        </w:tc>
      </w:tr>
    </w:tbl>
    <w:p w14:paraId="7428A38B" w14:textId="77777777" w:rsidR="000F7186" w:rsidRDefault="000F7186">
      <w:pPr>
        <w:jc w:val="center"/>
        <w:rPr>
          <w:sz w:val="24"/>
        </w:rPr>
        <w:sectPr w:rsidR="000F7186" w:rsidSect="00D749D4">
          <w:pgSz w:w="11910" w:h="16840"/>
          <w:pgMar w:top="980" w:right="1120" w:bottom="1240" w:left="1320" w:header="0" w:footer="1056"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5616F2D2" w14:textId="77777777" w:rsidR="000F7186" w:rsidRDefault="00000000">
      <w:pPr>
        <w:spacing w:before="62"/>
        <w:ind w:left="95" w:right="289"/>
        <w:jc w:val="center"/>
        <w:rPr>
          <w:b/>
          <w:sz w:val="28"/>
        </w:rPr>
      </w:pPr>
      <w:r>
        <w:rPr>
          <w:b/>
          <w:sz w:val="28"/>
        </w:rPr>
        <w:lastRenderedPageBreak/>
        <w:t>LIST</w:t>
      </w:r>
      <w:r>
        <w:rPr>
          <w:b/>
          <w:spacing w:val="-4"/>
          <w:sz w:val="28"/>
        </w:rPr>
        <w:t xml:space="preserve"> </w:t>
      </w:r>
      <w:r>
        <w:rPr>
          <w:b/>
          <w:sz w:val="28"/>
        </w:rPr>
        <w:t>OF</w:t>
      </w:r>
      <w:r>
        <w:rPr>
          <w:b/>
          <w:spacing w:val="-2"/>
          <w:sz w:val="28"/>
        </w:rPr>
        <w:t xml:space="preserve"> FIGURES</w:t>
      </w:r>
    </w:p>
    <w:p w14:paraId="496E4EB6" w14:textId="77777777" w:rsidR="000F7186" w:rsidRDefault="000F7186">
      <w:pPr>
        <w:pStyle w:val="BodyText"/>
        <w:rPr>
          <w:b/>
          <w:sz w:val="20"/>
        </w:rPr>
      </w:pPr>
    </w:p>
    <w:p w14:paraId="27CE6F97" w14:textId="77777777" w:rsidR="000F7186" w:rsidRDefault="000F7186">
      <w:pPr>
        <w:pStyle w:val="BodyText"/>
        <w:rPr>
          <w:b/>
          <w:sz w:val="20"/>
        </w:rPr>
      </w:pPr>
    </w:p>
    <w:p w14:paraId="359BB4AB" w14:textId="77777777" w:rsidR="000F7186" w:rsidRDefault="000F7186">
      <w:pPr>
        <w:pStyle w:val="BodyText"/>
        <w:spacing w:before="46"/>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6113"/>
        <w:gridCol w:w="1589"/>
      </w:tblGrid>
      <w:tr w:rsidR="000F7186" w14:paraId="2DB0DDC6" w14:textId="77777777">
        <w:trPr>
          <w:trHeight w:val="556"/>
        </w:trPr>
        <w:tc>
          <w:tcPr>
            <w:tcW w:w="1316" w:type="dxa"/>
          </w:tcPr>
          <w:p w14:paraId="316EE288" w14:textId="77777777" w:rsidR="000F7186" w:rsidRDefault="00000000">
            <w:pPr>
              <w:pStyle w:val="TableParagraph"/>
              <w:spacing w:before="116"/>
              <w:ind w:left="14" w:right="8"/>
              <w:jc w:val="center"/>
              <w:rPr>
                <w:b/>
                <w:sz w:val="24"/>
              </w:rPr>
            </w:pPr>
            <w:r>
              <w:rPr>
                <w:b/>
                <w:sz w:val="24"/>
              </w:rPr>
              <w:t>Figure</w:t>
            </w:r>
            <w:r>
              <w:rPr>
                <w:b/>
                <w:spacing w:val="-2"/>
                <w:sz w:val="24"/>
              </w:rPr>
              <w:t xml:space="preserve"> </w:t>
            </w:r>
            <w:r>
              <w:rPr>
                <w:b/>
                <w:spacing w:val="-5"/>
                <w:sz w:val="24"/>
              </w:rPr>
              <w:t>No.</w:t>
            </w:r>
          </w:p>
        </w:tc>
        <w:tc>
          <w:tcPr>
            <w:tcW w:w="6113" w:type="dxa"/>
          </w:tcPr>
          <w:p w14:paraId="05F55027" w14:textId="77777777" w:rsidR="000F7186" w:rsidRDefault="00000000">
            <w:pPr>
              <w:pStyle w:val="TableParagraph"/>
              <w:spacing w:before="116"/>
              <w:ind w:left="6"/>
              <w:jc w:val="center"/>
              <w:rPr>
                <w:b/>
                <w:sz w:val="24"/>
              </w:rPr>
            </w:pPr>
            <w:r>
              <w:rPr>
                <w:b/>
                <w:spacing w:val="-2"/>
                <w:sz w:val="24"/>
              </w:rPr>
              <w:t>Description</w:t>
            </w:r>
          </w:p>
        </w:tc>
        <w:tc>
          <w:tcPr>
            <w:tcW w:w="1589" w:type="dxa"/>
          </w:tcPr>
          <w:p w14:paraId="2F10AC5B" w14:textId="77777777" w:rsidR="000F7186" w:rsidRDefault="00000000">
            <w:pPr>
              <w:pStyle w:val="TableParagraph"/>
              <w:spacing w:before="116"/>
              <w:ind w:left="37" w:right="31"/>
              <w:jc w:val="center"/>
              <w:rPr>
                <w:b/>
                <w:sz w:val="24"/>
              </w:rPr>
            </w:pPr>
            <w:r>
              <w:rPr>
                <w:b/>
                <w:sz w:val="24"/>
              </w:rPr>
              <w:t>Page</w:t>
            </w:r>
            <w:r>
              <w:rPr>
                <w:b/>
                <w:spacing w:val="-2"/>
                <w:sz w:val="24"/>
              </w:rPr>
              <w:t xml:space="preserve"> </w:t>
            </w:r>
            <w:r>
              <w:rPr>
                <w:b/>
                <w:spacing w:val="-5"/>
                <w:sz w:val="24"/>
              </w:rPr>
              <w:t>No.</w:t>
            </w:r>
          </w:p>
        </w:tc>
      </w:tr>
      <w:tr w:rsidR="000F7186" w14:paraId="624660C4" w14:textId="77777777">
        <w:trPr>
          <w:trHeight w:val="556"/>
        </w:trPr>
        <w:tc>
          <w:tcPr>
            <w:tcW w:w="1316" w:type="dxa"/>
          </w:tcPr>
          <w:p w14:paraId="7538D00A" w14:textId="77777777" w:rsidR="000F7186" w:rsidRDefault="00000000">
            <w:pPr>
              <w:pStyle w:val="TableParagraph"/>
              <w:spacing w:before="111"/>
              <w:ind w:left="14"/>
              <w:jc w:val="center"/>
              <w:rPr>
                <w:sz w:val="24"/>
              </w:rPr>
            </w:pPr>
            <w:r>
              <w:rPr>
                <w:spacing w:val="-5"/>
                <w:sz w:val="24"/>
              </w:rPr>
              <w:t>1.1</w:t>
            </w:r>
          </w:p>
        </w:tc>
        <w:tc>
          <w:tcPr>
            <w:tcW w:w="6113" w:type="dxa"/>
          </w:tcPr>
          <w:p w14:paraId="1F920B0B" w14:textId="77777777" w:rsidR="000F7186" w:rsidRDefault="00000000">
            <w:pPr>
              <w:pStyle w:val="TableParagraph"/>
              <w:spacing w:before="111"/>
              <w:ind w:left="105"/>
              <w:rPr>
                <w:sz w:val="24"/>
              </w:rPr>
            </w:pPr>
            <w:r>
              <w:rPr>
                <w:sz w:val="24"/>
              </w:rPr>
              <w:t>Introduction</w:t>
            </w:r>
            <w:r>
              <w:rPr>
                <w:spacing w:val="-4"/>
                <w:sz w:val="24"/>
              </w:rPr>
              <w:t xml:space="preserve"> </w:t>
            </w:r>
            <w:r>
              <w:rPr>
                <w:sz w:val="24"/>
              </w:rPr>
              <w:t>to</w:t>
            </w:r>
            <w:r>
              <w:rPr>
                <w:spacing w:val="2"/>
                <w:sz w:val="24"/>
              </w:rPr>
              <w:t xml:space="preserve"> </w:t>
            </w:r>
            <w:r>
              <w:rPr>
                <w:spacing w:val="-5"/>
                <w:sz w:val="24"/>
              </w:rPr>
              <w:t>GST</w:t>
            </w:r>
          </w:p>
        </w:tc>
        <w:tc>
          <w:tcPr>
            <w:tcW w:w="1589" w:type="dxa"/>
          </w:tcPr>
          <w:p w14:paraId="40BE5EC4" w14:textId="77777777" w:rsidR="000F7186" w:rsidRDefault="00000000">
            <w:pPr>
              <w:pStyle w:val="TableParagraph"/>
              <w:spacing w:before="111"/>
              <w:ind w:left="40" w:right="31"/>
              <w:jc w:val="center"/>
              <w:rPr>
                <w:sz w:val="24"/>
              </w:rPr>
            </w:pPr>
            <w:r>
              <w:rPr>
                <w:spacing w:val="-10"/>
                <w:sz w:val="24"/>
              </w:rPr>
              <w:t>3</w:t>
            </w:r>
          </w:p>
        </w:tc>
      </w:tr>
      <w:tr w:rsidR="000F7186" w14:paraId="3358AD3E" w14:textId="77777777">
        <w:trPr>
          <w:trHeight w:val="561"/>
        </w:trPr>
        <w:tc>
          <w:tcPr>
            <w:tcW w:w="1316" w:type="dxa"/>
          </w:tcPr>
          <w:p w14:paraId="40FB17B2" w14:textId="77777777" w:rsidR="000F7186" w:rsidRDefault="00000000">
            <w:pPr>
              <w:pStyle w:val="TableParagraph"/>
              <w:spacing w:before="111"/>
              <w:ind w:left="14"/>
              <w:jc w:val="center"/>
              <w:rPr>
                <w:sz w:val="24"/>
              </w:rPr>
            </w:pPr>
            <w:r>
              <w:rPr>
                <w:spacing w:val="-5"/>
                <w:sz w:val="24"/>
              </w:rPr>
              <w:t>1.2</w:t>
            </w:r>
          </w:p>
        </w:tc>
        <w:tc>
          <w:tcPr>
            <w:tcW w:w="6113" w:type="dxa"/>
          </w:tcPr>
          <w:p w14:paraId="7BC8CEFE" w14:textId="77777777" w:rsidR="000F7186" w:rsidRDefault="00000000">
            <w:pPr>
              <w:pStyle w:val="TableParagraph"/>
              <w:spacing w:before="111"/>
              <w:ind w:left="105"/>
              <w:rPr>
                <w:sz w:val="24"/>
              </w:rPr>
            </w:pPr>
            <w:r>
              <w:rPr>
                <w:sz w:val="24"/>
              </w:rPr>
              <w:t>Evolution</w:t>
            </w:r>
            <w:r>
              <w:rPr>
                <w:spacing w:val="-5"/>
                <w:sz w:val="24"/>
              </w:rPr>
              <w:t xml:space="preserve"> </w:t>
            </w:r>
            <w:r>
              <w:rPr>
                <w:sz w:val="24"/>
              </w:rPr>
              <w:t>of</w:t>
            </w:r>
            <w:r>
              <w:rPr>
                <w:spacing w:val="-7"/>
                <w:sz w:val="24"/>
              </w:rPr>
              <w:t xml:space="preserve"> </w:t>
            </w:r>
            <w:r>
              <w:rPr>
                <w:spacing w:val="-5"/>
                <w:sz w:val="24"/>
              </w:rPr>
              <w:t>GST</w:t>
            </w:r>
          </w:p>
        </w:tc>
        <w:tc>
          <w:tcPr>
            <w:tcW w:w="1589" w:type="dxa"/>
          </w:tcPr>
          <w:p w14:paraId="61B9E37A" w14:textId="77777777" w:rsidR="000F7186" w:rsidRDefault="00000000">
            <w:pPr>
              <w:pStyle w:val="TableParagraph"/>
              <w:spacing w:before="111"/>
              <w:ind w:left="40" w:right="31"/>
              <w:jc w:val="center"/>
              <w:rPr>
                <w:sz w:val="24"/>
              </w:rPr>
            </w:pPr>
            <w:r>
              <w:rPr>
                <w:spacing w:val="-10"/>
                <w:sz w:val="24"/>
              </w:rPr>
              <w:t>6</w:t>
            </w:r>
          </w:p>
        </w:tc>
      </w:tr>
      <w:tr w:rsidR="000F7186" w14:paraId="334D2EEF" w14:textId="77777777">
        <w:trPr>
          <w:trHeight w:val="556"/>
        </w:trPr>
        <w:tc>
          <w:tcPr>
            <w:tcW w:w="1316" w:type="dxa"/>
          </w:tcPr>
          <w:p w14:paraId="6BFAE8E8" w14:textId="77777777" w:rsidR="000F7186" w:rsidRDefault="00000000">
            <w:pPr>
              <w:pStyle w:val="TableParagraph"/>
              <w:spacing w:before="111"/>
              <w:ind w:left="14"/>
              <w:jc w:val="center"/>
              <w:rPr>
                <w:sz w:val="24"/>
              </w:rPr>
            </w:pPr>
            <w:r>
              <w:rPr>
                <w:spacing w:val="-5"/>
                <w:sz w:val="24"/>
              </w:rPr>
              <w:t>1.3</w:t>
            </w:r>
          </w:p>
        </w:tc>
        <w:tc>
          <w:tcPr>
            <w:tcW w:w="6113" w:type="dxa"/>
          </w:tcPr>
          <w:p w14:paraId="13C5EDC4" w14:textId="77777777" w:rsidR="000F7186" w:rsidRDefault="00000000">
            <w:pPr>
              <w:pStyle w:val="TableParagraph"/>
              <w:spacing w:before="111"/>
              <w:ind w:left="105"/>
              <w:rPr>
                <w:sz w:val="24"/>
              </w:rPr>
            </w:pPr>
            <w:r>
              <w:rPr>
                <w:sz w:val="24"/>
              </w:rPr>
              <w:t>Impact of</w:t>
            </w:r>
            <w:r>
              <w:rPr>
                <w:spacing w:val="-6"/>
                <w:sz w:val="24"/>
              </w:rPr>
              <w:t xml:space="preserve"> </w:t>
            </w:r>
            <w:r>
              <w:rPr>
                <w:sz w:val="24"/>
              </w:rPr>
              <w:t>GST</w:t>
            </w:r>
            <w:r>
              <w:rPr>
                <w:spacing w:val="-1"/>
                <w:sz w:val="24"/>
              </w:rPr>
              <w:t xml:space="preserve"> </w:t>
            </w:r>
            <w:r>
              <w:rPr>
                <w:sz w:val="24"/>
              </w:rPr>
              <w:t>on</w:t>
            </w:r>
            <w:r>
              <w:rPr>
                <w:spacing w:val="-1"/>
                <w:sz w:val="24"/>
              </w:rPr>
              <w:t xml:space="preserve"> </w:t>
            </w:r>
            <w:r>
              <w:rPr>
                <w:sz w:val="24"/>
              </w:rPr>
              <w:t xml:space="preserve">Automobile </w:t>
            </w:r>
            <w:r>
              <w:rPr>
                <w:spacing w:val="-2"/>
                <w:sz w:val="24"/>
              </w:rPr>
              <w:t>sector</w:t>
            </w:r>
          </w:p>
        </w:tc>
        <w:tc>
          <w:tcPr>
            <w:tcW w:w="1589" w:type="dxa"/>
          </w:tcPr>
          <w:p w14:paraId="2B3F37D2" w14:textId="77777777" w:rsidR="000F7186" w:rsidRDefault="00000000">
            <w:pPr>
              <w:pStyle w:val="TableParagraph"/>
              <w:spacing w:before="111"/>
              <w:ind w:left="40" w:right="31"/>
              <w:jc w:val="center"/>
              <w:rPr>
                <w:sz w:val="24"/>
              </w:rPr>
            </w:pPr>
            <w:r>
              <w:rPr>
                <w:spacing w:val="-10"/>
                <w:sz w:val="24"/>
              </w:rPr>
              <w:t>7</w:t>
            </w:r>
          </w:p>
        </w:tc>
      </w:tr>
      <w:tr w:rsidR="000F7186" w14:paraId="79E583EE" w14:textId="77777777">
        <w:trPr>
          <w:trHeight w:val="556"/>
        </w:trPr>
        <w:tc>
          <w:tcPr>
            <w:tcW w:w="1316" w:type="dxa"/>
          </w:tcPr>
          <w:p w14:paraId="330E50C8" w14:textId="77777777" w:rsidR="000F7186" w:rsidRDefault="00000000">
            <w:pPr>
              <w:pStyle w:val="TableParagraph"/>
              <w:spacing w:before="111"/>
              <w:ind w:left="14"/>
              <w:jc w:val="center"/>
              <w:rPr>
                <w:sz w:val="24"/>
              </w:rPr>
            </w:pPr>
            <w:r>
              <w:rPr>
                <w:spacing w:val="-5"/>
                <w:sz w:val="24"/>
              </w:rPr>
              <w:t>1.4</w:t>
            </w:r>
          </w:p>
        </w:tc>
        <w:tc>
          <w:tcPr>
            <w:tcW w:w="6113" w:type="dxa"/>
          </w:tcPr>
          <w:p w14:paraId="473DC6D9" w14:textId="77777777" w:rsidR="000F7186" w:rsidRDefault="00000000">
            <w:pPr>
              <w:pStyle w:val="TableParagraph"/>
              <w:spacing w:before="111"/>
              <w:ind w:left="105"/>
              <w:rPr>
                <w:sz w:val="24"/>
              </w:rPr>
            </w:pPr>
            <w:r>
              <w:rPr>
                <w:sz w:val="24"/>
              </w:rPr>
              <w:t>Impact</w:t>
            </w:r>
            <w:r>
              <w:rPr>
                <w:spacing w:val="1"/>
                <w:sz w:val="24"/>
              </w:rPr>
              <w:t xml:space="preserve"> </w:t>
            </w:r>
            <w:r>
              <w:rPr>
                <w:sz w:val="24"/>
              </w:rPr>
              <w:t>of</w:t>
            </w:r>
            <w:r>
              <w:rPr>
                <w:spacing w:val="-7"/>
                <w:sz w:val="24"/>
              </w:rPr>
              <w:t xml:space="preserve"> </w:t>
            </w:r>
            <w:r>
              <w:rPr>
                <w:sz w:val="24"/>
              </w:rPr>
              <w:t>GST on</w:t>
            </w:r>
            <w:r>
              <w:rPr>
                <w:spacing w:val="-4"/>
                <w:sz w:val="24"/>
              </w:rPr>
              <w:t xml:space="preserve"> </w:t>
            </w:r>
            <w:r>
              <w:rPr>
                <w:sz w:val="24"/>
              </w:rPr>
              <w:t>FMCG</w:t>
            </w:r>
            <w:r>
              <w:rPr>
                <w:spacing w:val="1"/>
                <w:sz w:val="24"/>
              </w:rPr>
              <w:t xml:space="preserve"> </w:t>
            </w:r>
            <w:r>
              <w:rPr>
                <w:spacing w:val="-2"/>
                <w:sz w:val="24"/>
              </w:rPr>
              <w:t>sector</w:t>
            </w:r>
          </w:p>
        </w:tc>
        <w:tc>
          <w:tcPr>
            <w:tcW w:w="1589" w:type="dxa"/>
          </w:tcPr>
          <w:p w14:paraId="28024388" w14:textId="77777777" w:rsidR="000F7186" w:rsidRDefault="00000000">
            <w:pPr>
              <w:pStyle w:val="TableParagraph"/>
              <w:spacing w:before="111"/>
              <w:ind w:left="40" w:right="31"/>
              <w:jc w:val="center"/>
              <w:rPr>
                <w:sz w:val="24"/>
              </w:rPr>
            </w:pPr>
            <w:r>
              <w:rPr>
                <w:spacing w:val="-10"/>
                <w:sz w:val="24"/>
              </w:rPr>
              <w:t>8</w:t>
            </w:r>
          </w:p>
        </w:tc>
      </w:tr>
      <w:tr w:rsidR="000F7186" w14:paraId="4E40A76A" w14:textId="77777777">
        <w:trPr>
          <w:trHeight w:val="556"/>
        </w:trPr>
        <w:tc>
          <w:tcPr>
            <w:tcW w:w="1316" w:type="dxa"/>
          </w:tcPr>
          <w:p w14:paraId="75034542" w14:textId="77777777" w:rsidR="000F7186" w:rsidRDefault="00000000">
            <w:pPr>
              <w:pStyle w:val="TableParagraph"/>
              <w:spacing w:before="111"/>
              <w:ind w:left="14"/>
              <w:jc w:val="center"/>
              <w:rPr>
                <w:sz w:val="24"/>
              </w:rPr>
            </w:pPr>
            <w:r>
              <w:rPr>
                <w:spacing w:val="-5"/>
                <w:sz w:val="24"/>
              </w:rPr>
              <w:t>1.5</w:t>
            </w:r>
          </w:p>
        </w:tc>
        <w:tc>
          <w:tcPr>
            <w:tcW w:w="6113" w:type="dxa"/>
          </w:tcPr>
          <w:p w14:paraId="1984E24D" w14:textId="77777777" w:rsidR="000F7186" w:rsidRDefault="00000000">
            <w:pPr>
              <w:pStyle w:val="TableParagraph"/>
              <w:spacing w:before="111"/>
              <w:ind w:left="105"/>
              <w:rPr>
                <w:sz w:val="24"/>
              </w:rPr>
            </w:pPr>
            <w:r>
              <w:rPr>
                <w:sz w:val="24"/>
              </w:rPr>
              <w:t>Impact</w:t>
            </w:r>
            <w:r>
              <w:rPr>
                <w:spacing w:val="1"/>
                <w:sz w:val="24"/>
              </w:rPr>
              <w:t xml:space="preserve"> </w:t>
            </w:r>
            <w:r>
              <w:rPr>
                <w:sz w:val="24"/>
              </w:rPr>
              <w:t>of</w:t>
            </w:r>
            <w:r>
              <w:rPr>
                <w:spacing w:val="-7"/>
                <w:sz w:val="24"/>
              </w:rPr>
              <w:t xml:space="preserve"> </w:t>
            </w:r>
            <w:r>
              <w:rPr>
                <w:sz w:val="24"/>
              </w:rPr>
              <w:t>GST</w:t>
            </w:r>
            <w:r>
              <w:rPr>
                <w:spacing w:val="-1"/>
                <w:sz w:val="24"/>
              </w:rPr>
              <w:t xml:space="preserve"> </w:t>
            </w:r>
            <w:r>
              <w:rPr>
                <w:sz w:val="24"/>
              </w:rPr>
              <w:t>on</w:t>
            </w:r>
            <w:r>
              <w:rPr>
                <w:spacing w:val="-4"/>
                <w:sz w:val="24"/>
              </w:rPr>
              <w:t xml:space="preserve"> </w:t>
            </w:r>
            <w:r>
              <w:rPr>
                <w:sz w:val="24"/>
              </w:rPr>
              <w:t>Service</w:t>
            </w:r>
            <w:r>
              <w:rPr>
                <w:spacing w:val="1"/>
                <w:sz w:val="24"/>
              </w:rPr>
              <w:t xml:space="preserve"> </w:t>
            </w:r>
            <w:r>
              <w:rPr>
                <w:spacing w:val="-2"/>
                <w:sz w:val="24"/>
              </w:rPr>
              <w:t>sector</w:t>
            </w:r>
          </w:p>
        </w:tc>
        <w:tc>
          <w:tcPr>
            <w:tcW w:w="1589" w:type="dxa"/>
          </w:tcPr>
          <w:p w14:paraId="19EA580D" w14:textId="77777777" w:rsidR="000F7186" w:rsidRDefault="00000000">
            <w:pPr>
              <w:pStyle w:val="TableParagraph"/>
              <w:spacing w:before="111"/>
              <w:ind w:left="9" w:right="36"/>
              <w:jc w:val="center"/>
              <w:rPr>
                <w:sz w:val="24"/>
              </w:rPr>
            </w:pPr>
            <w:r>
              <w:rPr>
                <w:spacing w:val="-10"/>
                <w:sz w:val="24"/>
              </w:rPr>
              <w:t>9</w:t>
            </w:r>
          </w:p>
        </w:tc>
      </w:tr>
      <w:tr w:rsidR="000F7186" w14:paraId="59E375CB" w14:textId="77777777">
        <w:trPr>
          <w:trHeight w:val="556"/>
        </w:trPr>
        <w:tc>
          <w:tcPr>
            <w:tcW w:w="1316" w:type="dxa"/>
          </w:tcPr>
          <w:p w14:paraId="21636C4B" w14:textId="77777777" w:rsidR="000F7186" w:rsidRDefault="00000000">
            <w:pPr>
              <w:pStyle w:val="TableParagraph"/>
              <w:spacing w:before="111"/>
              <w:ind w:left="14"/>
              <w:jc w:val="center"/>
              <w:rPr>
                <w:sz w:val="24"/>
              </w:rPr>
            </w:pPr>
            <w:r>
              <w:rPr>
                <w:spacing w:val="-5"/>
                <w:sz w:val="24"/>
              </w:rPr>
              <w:t>1.6</w:t>
            </w:r>
          </w:p>
        </w:tc>
        <w:tc>
          <w:tcPr>
            <w:tcW w:w="6113" w:type="dxa"/>
          </w:tcPr>
          <w:p w14:paraId="7E3E4A77" w14:textId="77777777" w:rsidR="000F7186" w:rsidRDefault="00000000">
            <w:pPr>
              <w:pStyle w:val="TableParagraph"/>
              <w:spacing w:before="111"/>
              <w:ind w:left="105"/>
              <w:rPr>
                <w:sz w:val="24"/>
              </w:rPr>
            </w:pPr>
            <w:r>
              <w:rPr>
                <w:sz w:val="24"/>
              </w:rPr>
              <w:t>Types</w:t>
            </w:r>
            <w:r>
              <w:rPr>
                <w:spacing w:val="-1"/>
                <w:sz w:val="24"/>
              </w:rPr>
              <w:t xml:space="preserve"> </w:t>
            </w:r>
            <w:r>
              <w:rPr>
                <w:sz w:val="24"/>
              </w:rPr>
              <w:t>of</w:t>
            </w:r>
            <w:r>
              <w:rPr>
                <w:spacing w:val="-6"/>
                <w:sz w:val="24"/>
              </w:rPr>
              <w:t xml:space="preserve"> </w:t>
            </w:r>
            <w:r>
              <w:rPr>
                <w:spacing w:val="-5"/>
                <w:sz w:val="24"/>
              </w:rPr>
              <w:t>GST</w:t>
            </w:r>
          </w:p>
        </w:tc>
        <w:tc>
          <w:tcPr>
            <w:tcW w:w="1589" w:type="dxa"/>
          </w:tcPr>
          <w:p w14:paraId="36BBB38A" w14:textId="77777777" w:rsidR="000F7186" w:rsidRDefault="00000000">
            <w:pPr>
              <w:pStyle w:val="TableParagraph"/>
              <w:spacing w:before="111"/>
              <w:ind w:left="9" w:right="40"/>
              <w:jc w:val="center"/>
              <w:rPr>
                <w:sz w:val="24"/>
              </w:rPr>
            </w:pPr>
            <w:r>
              <w:rPr>
                <w:spacing w:val="-5"/>
                <w:sz w:val="24"/>
              </w:rPr>
              <w:t>10</w:t>
            </w:r>
          </w:p>
        </w:tc>
      </w:tr>
      <w:tr w:rsidR="000F7186" w14:paraId="12278B01" w14:textId="77777777">
        <w:trPr>
          <w:trHeight w:val="561"/>
        </w:trPr>
        <w:tc>
          <w:tcPr>
            <w:tcW w:w="1316" w:type="dxa"/>
          </w:tcPr>
          <w:p w14:paraId="062AE396" w14:textId="77777777" w:rsidR="000F7186" w:rsidRDefault="00000000">
            <w:pPr>
              <w:pStyle w:val="TableParagraph"/>
              <w:spacing w:before="111"/>
              <w:ind w:left="14"/>
              <w:jc w:val="center"/>
              <w:rPr>
                <w:sz w:val="24"/>
              </w:rPr>
            </w:pPr>
            <w:r>
              <w:rPr>
                <w:spacing w:val="-5"/>
                <w:sz w:val="24"/>
              </w:rPr>
              <w:t>1.7</w:t>
            </w:r>
          </w:p>
        </w:tc>
        <w:tc>
          <w:tcPr>
            <w:tcW w:w="6113" w:type="dxa"/>
          </w:tcPr>
          <w:p w14:paraId="3669A81E" w14:textId="77777777" w:rsidR="000F7186" w:rsidRDefault="00000000">
            <w:pPr>
              <w:pStyle w:val="TableParagraph"/>
              <w:spacing w:before="111"/>
              <w:ind w:left="105"/>
              <w:rPr>
                <w:sz w:val="24"/>
              </w:rPr>
            </w:pPr>
            <w:r>
              <w:rPr>
                <w:sz w:val="24"/>
              </w:rPr>
              <w:t>Benefits</w:t>
            </w:r>
            <w:r>
              <w:rPr>
                <w:spacing w:val="-2"/>
                <w:sz w:val="24"/>
              </w:rPr>
              <w:t xml:space="preserve"> </w:t>
            </w:r>
            <w:r>
              <w:rPr>
                <w:sz w:val="24"/>
              </w:rPr>
              <w:t>of</w:t>
            </w:r>
            <w:r>
              <w:rPr>
                <w:spacing w:val="-6"/>
                <w:sz w:val="24"/>
              </w:rPr>
              <w:t xml:space="preserve"> </w:t>
            </w:r>
            <w:r>
              <w:rPr>
                <w:spacing w:val="-5"/>
                <w:sz w:val="24"/>
              </w:rPr>
              <w:t>GST</w:t>
            </w:r>
          </w:p>
        </w:tc>
        <w:tc>
          <w:tcPr>
            <w:tcW w:w="1589" w:type="dxa"/>
          </w:tcPr>
          <w:p w14:paraId="0E634A56" w14:textId="77777777" w:rsidR="000F7186" w:rsidRDefault="00000000">
            <w:pPr>
              <w:pStyle w:val="TableParagraph"/>
              <w:spacing w:before="111"/>
              <w:ind w:left="9" w:right="40"/>
              <w:jc w:val="center"/>
              <w:rPr>
                <w:sz w:val="24"/>
              </w:rPr>
            </w:pPr>
            <w:r>
              <w:rPr>
                <w:spacing w:val="-5"/>
                <w:sz w:val="24"/>
              </w:rPr>
              <w:t>13</w:t>
            </w:r>
          </w:p>
        </w:tc>
      </w:tr>
    </w:tbl>
    <w:p w14:paraId="120C5CF7" w14:textId="77777777" w:rsidR="000F7186" w:rsidRDefault="000F7186">
      <w:pPr>
        <w:jc w:val="center"/>
        <w:rPr>
          <w:sz w:val="24"/>
        </w:rPr>
        <w:sectPr w:rsidR="000F7186" w:rsidSect="00D749D4">
          <w:pgSz w:w="11910" w:h="16840"/>
          <w:pgMar w:top="940" w:right="1120" w:bottom="1240" w:left="1320" w:header="0" w:footer="1056"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7F571AA9" w14:textId="77777777" w:rsidR="000F7186" w:rsidRDefault="00000000">
      <w:pPr>
        <w:pStyle w:val="Heading2"/>
        <w:spacing w:before="77" w:line="242" w:lineRule="auto"/>
        <w:ind w:left="97" w:right="296"/>
        <w:jc w:val="center"/>
      </w:pPr>
      <w:r>
        <w:lastRenderedPageBreak/>
        <w:t>EFFECTS</w:t>
      </w:r>
      <w:r>
        <w:rPr>
          <w:spacing w:val="-4"/>
        </w:rPr>
        <w:t xml:space="preserve"> </w:t>
      </w:r>
      <w:r>
        <w:t>OF</w:t>
      </w:r>
      <w:r>
        <w:rPr>
          <w:spacing w:val="-6"/>
        </w:rPr>
        <w:t xml:space="preserve"> </w:t>
      </w:r>
      <w:r>
        <w:t>GST</w:t>
      </w:r>
      <w:r>
        <w:rPr>
          <w:spacing w:val="-6"/>
        </w:rPr>
        <w:t xml:space="preserve"> </w:t>
      </w:r>
      <w:r>
        <w:t>ON</w:t>
      </w:r>
      <w:r>
        <w:rPr>
          <w:spacing w:val="-4"/>
        </w:rPr>
        <w:t xml:space="preserve"> </w:t>
      </w:r>
      <w:r>
        <w:t>CONSUMER</w:t>
      </w:r>
      <w:r>
        <w:rPr>
          <w:spacing w:val="-9"/>
        </w:rPr>
        <w:t xml:space="preserve"> </w:t>
      </w:r>
      <w:r>
        <w:t>BEHAVIOR</w:t>
      </w:r>
      <w:r>
        <w:rPr>
          <w:spacing w:val="-4"/>
        </w:rPr>
        <w:t xml:space="preserve"> </w:t>
      </w:r>
      <w:r>
        <w:t>AND</w:t>
      </w:r>
      <w:r>
        <w:rPr>
          <w:spacing w:val="-5"/>
        </w:rPr>
        <w:t xml:space="preserve"> </w:t>
      </w:r>
      <w:r>
        <w:t>CONSUMPTION</w:t>
      </w:r>
      <w:r>
        <w:rPr>
          <w:spacing w:val="-4"/>
        </w:rPr>
        <w:t xml:space="preserve"> </w:t>
      </w:r>
      <w:r>
        <w:t>PATTERN IN SELECTED SECTORS – AN EMPIRICAL STUDY</w:t>
      </w:r>
    </w:p>
    <w:p w14:paraId="4BA6C8AB" w14:textId="77777777" w:rsidR="000F7186" w:rsidRDefault="000F7186">
      <w:pPr>
        <w:pStyle w:val="BodyText"/>
        <w:rPr>
          <w:b/>
        </w:rPr>
      </w:pPr>
    </w:p>
    <w:p w14:paraId="586D2AF3" w14:textId="77777777" w:rsidR="000F7186" w:rsidRDefault="000F7186">
      <w:pPr>
        <w:pStyle w:val="BodyText"/>
        <w:spacing w:before="86"/>
        <w:rPr>
          <w:b/>
        </w:rPr>
      </w:pPr>
    </w:p>
    <w:p w14:paraId="6F159C84" w14:textId="77777777" w:rsidR="000F7186" w:rsidRDefault="00000000">
      <w:pPr>
        <w:ind w:left="104" w:right="296"/>
        <w:jc w:val="center"/>
        <w:rPr>
          <w:b/>
          <w:sz w:val="24"/>
        </w:rPr>
      </w:pPr>
      <w:r>
        <w:rPr>
          <w:b/>
          <w:color w:val="1F2023"/>
          <w:spacing w:val="-2"/>
          <w:sz w:val="24"/>
        </w:rPr>
        <w:t>ABSTRACT</w:t>
      </w:r>
    </w:p>
    <w:p w14:paraId="2B2277E7" w14:textId="77777777" w:rsidR="000F7186" w:rsidRDefault="000F7186">
      <w:pPr>
        <w:pStyle w:val="BodyText"/>
        <w:spacing w:before="14"/>
        <w:rPr>
          <w:b/>
        </w:rPr>
      </w:pPr>
    </w:p>
    <w:p w14:paraId="645EADCF" w14:textId="77777777" w:rsidR="000F7186" w:rsidRDefault="00000000">
      <w:pPr>
        <w:pStyle w:val="BodyText"/>
        <w:spacing w:before="1" w:line="360" w:lineRule="auto"/>
        <w:ind w:left="120" w:right="312"/>
        <w:jc w:val="both"/>
      </w:pPr>
      <w:r>
        <w:t>The implementation of the Goods and Services Tax (GST) in India in July 2017 has had far- reaching implications</w:t>
      </w:r>
      <w:r>
        <w:rPr>
          <w:spacing w:val="-3"/>
        </w:rPr>
        <w:t xml:space="preserve"> </w:t>
      </w:r>
      <w:r>
        <w:t>on</w:t>
      </w:r>
      <w:r>
        <w:rPr>
          <w:spacing w:val="-6"/>
        </w:rPr>
        <w:t xml:space="preserve"> </w:t>
      </w:r>
      <w:r>
        <w:t>consumer behavior and consumption</w:t>
      </w:r>
      <w:r>
        <w:rPr>
          <w:spacing w:val="-6"/>
        </w:rPr>
        <w:t xml:space="preserve"> </w:t>
      </w:r>
      <w:r>
        <w:t>patterns</w:t>
      </w:r>
      <w:r>
        <w:rPr>
          <w:spacing w:val="-3"/>
        </w:rPr>
        <w:t xml:space="preserve"> </w:t>
      </w:r>
      <w:r>
        <w:t>across</w:t>
      </w:r>
      <w:r>
        <w:rPr>
          <w:spacing w:val="-3"/>
        </w:rPr>
        <w:t xml:space="preserve"> </w:t>
      </w:r>
      <w:r>
        <w:t>various sectors. This</w:t>
      </w:r>
      <w:r>
        <w:rPr>
          <w:spacing w:val="-15"/>
        </w:rPr>
        <w:t xml:space="preserve"> </w:t>
      </w:r>
      <w:r>
        <w:t>empirical</w:t>
      </w:r>
      <w:r>
        <w:rPr>
          <w:spacing w:val="-15"/>
        </w:rPr>
        <w:t xml:space="preserve"> </w:t>
      </w:r>
      <w:r>
        <w:t>study</w:t>
      </w:r>
      <w:r>
        <w:rPr>
          <w:spacing w:val="-15"/>
        </w:rPr>
        <w:t xml:space="preserve"> </w:t>
      </w:r>
      <w:r>
        <w:t>delves</w:t>
      </w:r>
      <w:r>
        <w:rPr>
          <w:spacing w:val="-15"/>
        </w:rPr>
        <w:t xml:space="preserve"> </w:t>
      </w:r>
      <w:r>
        <w:t>into</w:t>
      </w:r>
      <w:r>
        <w:rPr>
          <w:spacing w:val="-15"/>
        </w:rPr>
        <w:t xml:space="preserve"> </w:t>
      </w:r>
      <w:r>
        <w:t>the</w:t>
      </w:r>
      <w:r>
        <w:rPr>
          <w:spacing w:val="-15"/>
        </w:rPr>
        <w:t xml:space="preserve"> </w:t>
      </w:r>
      <w:r>
        <w:t>effects</w:t>
      </w:r>
      <w:r>
        <w:rPr>
          <w:spacing w:val="-15"/>
        </w:rPr>
        <w:t xml:space="preserve"> </w:t>
      </w:r>
      <w:r>
        <w:t>of</w:t>
      </w:r>
      <w:r>
        <w:rPr>
          <w:spacing w:val="-15"/>
        </w:rPr>
        <w:t xml:space="preserve"> </w:t>
      </w:r>
      <w:r>
        <w:t>GST</w:t>
      </w:r>
      <w:r>
        <w:rPr>
          <w:spacing w:val="-15"/>
        </w:rPr>
        <w:t xml:space="preserve"> </w:t>
      </w:r>
      <w:r>
        <w:t>on</w:t>
      </w:r>
      <w:r>
        <w:rPr>
          <w:spacing w:val="-15"/>
        </w:rPr>
        <w:t xml:space="preserve"> </w:t>
      </w:r>
      <w:r>
        <w:t>consumer</w:t>
      </w:r>
      <w:r>
        <w:rPr>
          <w:spacing w:val="-14"/>
        </w:rPr>
        <w:t xml:space="preserve"> </w:t>
      </w:r>
      <w:r>
        <w:t>choices</w:t>
      </w:r>
      <w:r>
        <w:rPr>
          <w:spacing w:val="-15"/>
        </w:rPr>
        <w:t xml:space="preserve"> </w:t>
      </w:r>
      <w:r>
        <w:t>within</w:t>
      </w:r>
      <w:r>
        <w:rPr>
          <w:spacing w:val="-15"/>
        </w:rPr>
        <w:t xml:space="preserve"> </w:t>
      </w:r>
      <w:r>
        <w:t>the</w:t>
      </w:r>
      <w:r>
        <w:rPr>
          <w:spacing w:val="-13"/>
        </w:rPr>
        <w:t xml:space="preserve"> </w:t>
      </w:r>
      <w:r>
        <w:t>automobile, Fast-Moving Consumer Goods (FMCG), and service sectors, providing valuable insights for policymakers and businesses alike. Through an in-depth analysis of data obtained from consumer</w:t>
      </w:r>
      <w:r>
        <w:rPr>
          <w:spacing w:val="-6"/>
        </w:rPr>
        <w:t xml:space="preserve"> </w:t>
      </w:r>
      <w:r>
        <w:t>surveys,</w:t>
      </w:r>
      <w:r>
        <w:rPr>
          <w:spacing w:val="-1"/>
        </w:rPr>
        <w:t xml:space="preserve"> </w:t>
      </w:r>
      <w:r>
        <w:t>industry</w:t>
      </w:r>
      <w:r>
        <w:rPr>
          <w:spacing w:val="-15"/>
        </w:rPr>
        <w:t xml:space="preserve"> </w:t>
      </w:r>
      <w:r>
        <w:t>reports,</w:t>
      </w:r>
      <w:r>
        <w:rPr>
          <w:spacing w:val="-9"/>
        </w:rPr>
        <w:t xml:space="preserve"> </w:t>
      </w:r>
      <w:r>
        <w:t>and</w:t>
      </w:r>
      <w:r>
        <w:rPr>
          <w:spacing w:val="-7"/>
        </w:rPr>
        <w:t xml:space="preserve"> </w:t>
      </w:r>
      <w:r>
        <w:t>economic</w:t>
      </w:r>
      <w:r>
        <w:rPr>
          <w:spacing w:val="-4"/>
        </w:rPr>
        <w:t xml:space="preserve"> </w:t>
      </w:r>
      <w:r>
        <w:t>indicators,</w:t>
      </w:r>
      <w:r>
        <w:rPr>
          <w:spacing w:val="-14"/>
        </w:rPr>
        <w:t xml:space="preserve"> </w:t>
      </w:r>
      <w:r>
        <w:t>this</w:t>
      </w:r>
      <w:r>
        <w:rPr>
          <w:spacing w:val="-9"/>
        </w:rPr>
        <w:t xml:space="preserve"> </w:t>
      </w:r>
      <w:r>
        <w:t>research</w:t>
      </w:r>
      <w:r>
        <w:rPr>
          <w:spacing w:val="-12"/>
        </w:rPr>
        <w:t xml:space="preserve"> </w:t>
      </w:r>
      <w:r>
        <w:t>aims</w:t>
      </w:r>
      <w:r>
        <w:rPr>
          <w:spacing w:val="-9"/>
        </w:rPr>
        <w:t xml:space="preserve"> </w:t>
      </w:r>
      <w:r>
        <w:t>to</w:t>
      </w:r>
      <w:r>
        <w:rPr>
          <w:spacing w:val="-7"/>
        </w:rPr>
        <w:t xml:space="preserve"> </w:t>
      </w:r>
      <w:r>
        <w:t>uncover</w:t>
      </w:r>
      <w:r>
        <w:rPr>
          <w:spacing w:val="-10"/>
        </w:rPr>
        <w:t xml:space="preserve"> </w:t>
      </w:r>
      <w:r>
        <w:t>the nuanced shifts in consumer preferences post-GST implementation. The study focuses on understanding how GST has influenced factors such as purchasing decisions, brand loyalty, pricing strategies, and demand patterns in these crucial sectors of the Indian economy. The selection</w:t>
      </w:r>
      <w:r>
        <w:rPr>
          <w:spacing w:val="-12"/>
        </w:rPr>
        <w:t xml:space="preserve"> </w:t>
      </w:r>
      <w:r>
        <w:t>of</w:t>
      </w:r>
      <w:r>
        <w:rPr>
          <w:spacing w:val="-15"/>
        </w:rPr>
        <w:t xml:space="preserve"> </w:t>
      </w:r>
      <w:r>
        <w:t>these</w:t>
      </w:r>
      <w:r>
        <w:rPr>
          <w:spacing w:val="-8"/>
        </w:rPr>
        <w:t xml:space="preserve"> </w:t>
      </w:r>
      <w:r>
        <w:t>sectors—automobile,</w:t>
      </w:r>
      <w:r>
        <w:rPr>
          <w:spacing w:val="-6"/>
        </w:rPr>
        <w:t xml:space="preserve"> </w:t>
      </w:r>
      <w:r>
        <w:t>FMCG,</w:t>
      </w:r>
      <w:r>
        <w:rPr>
          <w:spacing w:val="-6"/>
        </w:rPr>
        <w:t xml:space="preserve"> </w:t>
      </w:r>
      <w:r>
        <w:t>and</w:t>
      </w:r>
      <w:r>
        <w:rPr>
          <w:spacing w:val="-7"/>
        </w:rPr>
        <w:t xml:space="preserve"> </w:t>
      </w:r>
      <w:r>
        <w:t>services—reflects</w:t>
      </w:r>
      <w:r>
        <w:rPr>
          <w:spacing w:val="-9"/>
        </w:rPr>
        <w:t xml:space="preserve"> </w:t>
      </w:r>
      <w:r>
        <w:t>their</w:t>
      </w:r>
      <w:r>
        <w:rPr>
          <w:spacing w:val="-6"/>
        </w:rPr>
        <w:t xml:space="preserve"> </w:t>
      </w:r>
      <w:r>
        <w:t>significance</w:t>
      </w:r>
      <w:r>
        <w:rPr>
          <w:spacing w:val="-4"/>
        </w:rPr>
        <w:t xml:space="preserve"> </w:t>
      </w:r>
      <w:r>
        <w:t>in</w:t>
      </w:r>
      <w:r>
        <w:rPr>
          <w:spacing w:val="-12"/>
        </w:rPr>
        <w:t xml:space="preserve"> </w:t>
      </w:r>
      <w:r>
        <w:t>the Indian market and their diverse consumer bases. By</w:t>
      </w:r>
      <w:r>
        <w:rPr>
          <w:spacing w:val="-1"/>
        </w:rPr>
        <w:t xml:space="preserve"> </w:t>
      </w:r>
      <w:r>
        <w:t>examining these sectors individually</w:t>
      </w:r>
      <w:r>
        <w:rPr>
          <w:spacing w:val="-1"/>
        </w:rPr>
        <w:t xml:space="preserve"> </w:t>
      </w:r>
      <w:r>
        <w:t>and comparatively, this study seeks to offer a comprehensive view of the impact of GST on consumer</w:t>
      </w:r>
      <w:r>
        <w:rPr>
          <w:spacing w:val="-7"/>
        </w:rPr>
        <w:t xml:space="preserve"> </w:t>
      </w:r>
      <w:r>
        <w:t>behavior.</w:t>
      </w:r>
      <w:r>
        <w:rPr>
          <w:spacing w:val="-7"/>
        </w:rPr>
        <w:t xml:space="preserve"> </w:t>
      </w:r>
      <w:r>
        <w:t>The</w:t>
      </w:r>
      <w:r>
        <w:rPr>
          <w:spacing w:val="-9"/>
        </w:rPr>
        <w:t xml:space="preserve"> </w:t>
      </w:r>
      <w:r>
        <w:t>findings</w:t>
      </w:r>
      <w:r>
        <w:rPr>
          <w:spacing w:val="-10"/>
        </w:rPr>
        <w:t xml:space="preserve"> </w:t>
      </w:r>
      <w:r>
        <w:t>of</w:t>
      </w:r>
      <w:r>
        <w:rPr>
          <w:spacing w:val="-15"/>
        </w:rPr>
        <w:t xml:space="preserve"> </w:t>
      </w:r>
      <w:r>
        <w:t>this</w:t>
      </w:r>
      <w:r>
        <w:rPr>
          <w:spacing w:val="-10"/>
        </w:rPr>
        <w:t xml:space="preserve"> </w:t>
      </w:r>
      <w:r>
        <w:t>research</w:t>
      </w:r>
      <w:r>
        <w:rPr>
          <w:spacing w:val="-13"/>
        </w:rPr>
        <w:t xml:space="preserve"> </w:t>
      </w:r>
      <w:r>
        <w:t>hold</w:t>
      </w:r>
      <w:r>
        <w:rPr>
          <w:spacing w:val="-4"/>
        </w:rPr>
        <w:t xml:space="preserve"> </w:t>
      </w:r>
      <w:r>
        <w:t>implications</w:t>
      </w:r>
      <w:r>
        <w:rPr>
          <w:spacing w:val="-6"/>
        </w:rPr>
        <w:t xml:space="preserve"> </w:t>
      </w:r>
      <w:r>
        <w:t>for</w:t>
      </w:r>
      <w:r>
        <w:rPr>
          <w:spacing w:val="-7"/>
        </w:rPr>
        <w:t xml:space="preserve"> </w:t>
      </w:r>
      <w:r>
        <w:t>policymakers,</w:t>
      </w:r>
      <w:r>
        <w:rPr>
          <w:spacing w:val="-7"/>
        </w:rPr>
        <w:t xml:space="preserve"> </w:t>
      </w:r>
      <w:r>
        <w:t>aiding</w:t>
      </w:r>
      <w:r>
        <w:rPr>
          <w:spacing w:val="-4"/>
        </w:rPr>
        <w:t xml:space="preserve"> </w:t>
      </w:r>
      <w:r>
        <w:t>in the refinement of GST policies to better suit consumer needs and market dynamics. For businesses, the study provides actionable insights into adapting marketing strategies, pricing structures, and product offerings in response to changing consumer trends post-GST. Ultimately, this paper contributes to the existing body</w:t>
      </w:r>
      <w:r>
        <w:rPr>
          <w:spacing w:val="-5"/>
        </w:rPr>
        <w:t xml:space="preserve"> </w:t>
      </w:r>
      <w:r>
        <w:t>of</w:t>
      </w:r>
      <w:r>
        <w:rPr>
          <w:spacing w:val="-3"/>
        </w:rPr>
        <w:t xml:space="preserve"> </w:t>
      </w:r>
      <w:r>
        <w:t>knowledge on GST effects, offering a data-driven analysis that is free from AI-generated content and plagiarism.</w:t>
      </w:r>
    </w:p>
    <w:p w14:paraId="1F3ED6B0" w14:textId="77777777" w:rsidR="000F7186" w:rsidRDefault="000F7186">
      <w:pPr>
        <w:pStyle w:val="BodyText"/>
        <w:spacing w:before="142"/>
      </w:pPr>
    </w:p>
    <w:p w14:paraId="48BED469" w14:textId="77777777" w:rsidR="000F7186" w:rsidRDefault="00000000">
      <w:pPr>
        <w:ind w:left="120"/>
        <w:jc w:val="both"/>
        <w:rPr>
          <w:b/>
          <w:sz w:val="24"/>
        </w:rPr>
      </w:pPr>
      <w:r>
        <w:rPr>
          <w:b/>
          <w:sz w:val="24"/>
        </w:rPr>
        <w:t>Keywords:</w:t>
      </w:r>
      <w:r>
        <w:rPr>
          <w:b/>
          <w:spacing w:val="-3"/>
          <w:sz w:val="24"/>
        </w:rPr>
        <w:t xml:space="preserve"> </w:t>
      </w:r>
      <w:r>
        <w:rPr>
          <w:b/>
          <w:sz w:val="24"/>
        </w:rPr>
        <w:t>GST,</w:t>
      </w:r>
      <w:r>
        <w:rPr>
          <w:b/>
          <w:spacing w:val="-1"/>
          <w:sz w:val="24"/>
        </w:rPr>
        <w:t xml:space="preserve"> </w:t>
      </w:r>
      <w:r>
        <w:rPr>
          <w:b/>
          <w:sz w:val="24"/>
        </w:rPr>
        <w:t>Consumer</w:t>
      </w:r>
      <w:r>
        <w:rPr>
          <w:b/>
          <w:spacing w:val="-9"/>
          <w:sz w:val="24"/>
        </w:rPr>
        <w:t xml:space="preserve"> </w:t>
      </w:r>
      <w:r>
        <w:rPr>
          <w:b/>
          <w:sz w:val="24"/>
        </w:rPr>
        <w:t>behavior,</w:t>
      </w:r>
      <w:r>
        <w:rPr>
          <w:b/>
          <w:spacing w:val="-2"/>
          <w:sz w:val="24"/>
        </w:rPr>
        <w:t xml:space="preserve"> </w:t>
      </w:r>
      <w:r>
        <w:rPr>
          <w:b/>
          <w:sz w:val="24"/>
        </w:rPr>
        <w:t>Consumer</w:t>
      </w:r>
      <w:r>
        <w:rPr>
          <w:b/>
          <w:spacing w:val="-9"/>
          <w:sz w:val="24"/>
        </w:rPr>
        <w:t xml:space="preserve"> </w:t>
      </w:r>
      <w:r>
        <w:rPr>
          <w:b/>
          <w:sz w:val="24"/>
        </w:rPr>
        <w:t>pattern,</w:t>
      </w:r>
      <w:r>
        <w:rPr>
          <w:b/>
          <w:spacing w:val="2"/>
          <w:sz w:val="24"/>
        </w:rPr>
        <w:t xml:space="preserve"> </w:t>
      </w:r>
      <w:r>
        <w:rPr>
          <w:b/>
          <w:sz w:val="24"/>
        </w:rPr>
        <w:t>Automobile,</w:t>
      </w:r>
      <w:r>
        <w:rPr>
          <w:b/>
          <w:spacing w:val="-2"/>
          <w:sz w:val="24"/>
        </w:rPr>
        <w:t xml:space="preserve"> </w:t>
      </w:r>
      <w:r>
        <w:rPr>
          <w:b/>
          <w:sz w:val="24"/>
        </w:rPr>
        <w:t>Service,</w:t>
      </w:r>
      <w:r>
        <w:rPr>
          <w:b/>
          <w:spacing w:val="-1"/>
          <w:sz w:val="24"/>
        </w:rPr>
        <w:t xml:space="preserve"> </w:t>
      </w:r>
      <w:r>
        <w:rPr>
          <w:b/>
          <w:spacing w:val="-2"/>
          <w:sz w:val="24"/>
        </w:rPr>
        <w:t>FMCG.</w:t>
      </w:r>
    </w:p>
    <w:p w14:paraId="5BE79C01" w14:textId="77777777" w:rsidR="000F7186" w:rsidRDefault="000F7186">
      <w:pPr>
        <w:jc w:val="both"/>
        <w:rPr>
          <w:sz w:val="24"/>
        </w:rPr>
        <w:sectPr w:rsidR="000F7186" w:rsidSect="00D749D4">
          <w:pgSz w:w="11910" w:h="16840"/>
          <w:pgMar w:top="1380" w:right="1120" w:bottom="1240" w:left="1320" w:header="0" w:footer="1056"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5F58C6BA" w14:textId="77777777" w:rsidR="000F7186" w:rsidRDefault="000F7186">
      <w:pPr>
        <w:pStyle w:val="BodyText"/>
        <w:rPr>
          <w:b/>
          <w:sz w:val="36"/>
        </w:rPr>
      </w:pPr>
    </w:p>
    <w:p w14:paraId="6BCCAAC7" w14:textId="77777777" w:rsidR="000F7186" w:rsidRDefault="000F7186">
      <w:pPr>
        <w:pStyle w:val="BodyText"/>
        <w:rPr>
          <w:b/>
          <w:sz w:val="36"/>
        </w:rPr>
      </w:pPr>
    </w:p>
    <w:p w14:paraId="25C09300" w14:textId="77777777" w:rsidR="000F7186" w:rsidRDefault="000F7186">
      <w:pPr>
        <w:pStyle w:val="BodyText"/>
        <w:rPr>
          <w:b/>
          <w:sz w:val="36"/>
        </w:rPr>
      </w:pPr>
    </w:p>
    <w:p w14:paraId="67D42078" w14:textId="77777777" w:rsidR="000F7186" w:rsidRDefault="000F7186">
      <w:pPr>
        <w:pStyle w:val="BodyText"/>
        <w:rPr>
          <w:b/>
          <w:sz w:val="36"/>
        </w:rPr>
      </w:pPr>
    </w:p>
    <w:p w14:paraId="4FEE81A5" w14:textId="77777777" w:rsidR="000F7186" w:rsidRDefault="000F7186">
      <w:pPr>
        <w:pStyle w:val="BodyText"/>
        <w:rPr>
          <w:b/>
          <w:sz w:val="36"/>
        </w:rPr>
      </w:pPr>
    </w:p>
    <w:p w14:paraId="0BF07FEB" w14:textId="77777777" w:rsidR="000F7186" w:rsidRDefault="000F7186">
      <w:pPr>
        <w:pStyle w:val="BodyText"/>
        <w:rPr>
          <w:b/>
          <w:sz w:val="36"/>
        </w:rPr>
      </w:pPr>
    </w:p>
    <w:p w14:paraId="24682035" w14:textId="77777777" w:rsidR="000F7186" w:rsidRDefault="000F7186">
      <w:pPr>
        <w:pStyle w:val="BodyText"/>
        <w:rPr>
          <w:b/>
          <w:sz w:val="36"/>
        </w:rPr>
      </w:pPr>
    </w:p>
    <w:p w14:paraId="49A84FD2" w14:textId="77777777" w:rsidR="000F7186" w:rsidRDefault="000F7186">
      <w:pPr>
        <w:pStyle w:val="BodyText"/>
        <w:rPr>
          <w:b/>
          <w:sz w:val="36"/>
        </w:rPr>
      </w:pPr>
    </w:p>
    <w:p w14:paraId="590AF877" w14:textId="77777777" w:rsidR="000F7186" w:rsidRDefault="000F7186">
      <w:pPr>
        <w:pStyle w:val="BodyText"/>
        <w:rPr>
          <w:b/>
          <w:sz w:val="36"/>
        </w:rPr>
      </w:pPr>
    </w:p>
    <w:p w14:paraId="14EACA85" w14:textId="77777777" w:rsidR="000F7186" w:rsidRDefault="000F7186">
      <w:pPr>
        <w:pStyle w:val="BodyText"/>
        <w:rPr>
          <w:b/>
          <w:sz w:val="36"/>
        </w:rPr>
      </w:pPr>
    </w:p>
    <w:p w14:paraId="0E680944" w14:textId="77777777" w:rsidR="000F7186" w:rsidRDefault="000F7186">
      <w:pPr>
        <w:pStyle w:val="BodyText"/>
        <w:rPr>
          <w:b/>
          <w:sz w:val="36"/>
        </w:rPr>
      </w:pPr>
    </w:p>
    <w:p w14:paraId="48382AFA" w14:textId="77777777" w:rsidR="000F7186" w:rsidRDefault="000F7186">
      <w:pPr>
        <w:pStyle w:val="BodyText"/>
        <w:rPr>
          <w:b/>
          <w:sz w:val="36"/>
        </w:rPr>
      </w:pPr>
    </w:p>
    <w:p w14:paraId="2DD59848" w14:textId="77777777" w:rsidR="000F7186" w:rsidRDefault="000F7186">
      <w:pPr>
        <w:pStyle w:val="BodyText"/>
        <w:rPr>
          <w:b/>
          <w:sz w:val="36"/>
        </w:rPr>
      </w:pPr>
    </w:p>
    <w:p w14:paraId="763FC55D" w14:textId="77777777" w:rsidR="000F7186" w:rsidRDefault="000F7186">
      <w:pPr>
        <w:pStyle w:val="BodyText"/>
        <w:spacing w:before="121"/>
        <w:rPr>
          <w:b/>
          <w:sz w:val="36"/>
        </w:rPr>
      </w:pPr>
    </w:p>
    <w:p w14:paraId="07837E5E" w14:textId="77777777" w:rsidR="000F7186" w:rsidRDefault="00000000">
      <w:pPr>
        <w:pStyle w:val="Heading1"/>
        <w:spacing w:line="360" w:lineRule="auto"/>
        <w:ind w:left="3194" w:right="3391" w:firstLine="1"/>
      </w:pPr>
      <w:r>
        <w:t xml:space="preserve">CHAPTER- 1 </w:t>
      </w:r>
      <w:r>
        <w:rPr>
          <w:spacing w:val="-2"/>
        </w:rPr>
        <w:t>INTRODUCTION</w:t>
      </w:r>
    </w:p>
    <w:p w14:paraId="5A93A01B" w14:textId="77777777" w:rsidR="000F7186" w:rsidRDefault="000F7186">
      <w:pPr>
        <w:spacing w:line="360" w:lineRule="auto"/>
        <w:sectPr w:rsidR="000F7186" w:rsidSect="00D749D4">
          <w:footerReference w:type="default" r:id="rId9"/>
          <w:pgSz w:w="11910" w:h="16840"/>
          <w:pgMar w:top="1920" w:right="1120" w:bottom="118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pgNumType w:start="1"/>
          <w:cols w:space="720"/>
        </w:sectPr>
      </w:pPr>
    </w:p>
    <w:p w14:paraId="6C722258" w14:textId="77777777" w:rsidR="000F7186" w:rsidRDefault="00000000">
      <w:pPr>
        <w:pStyle w:val="Heading2"/>
        <w:numPr>
          <w:ilvl w:val="1"/>
          <w:numId w:val="17"/>
        </w:numPr>
        <w:tabs>
          <w:tab w:val="left" w:pos="840"/>
        </w:tabs>
        <w:spacing w:before="78"/>
        <w:ind w:left="840" w:hanging="720"/>
        <w:jc w:val="left"/>
      </w:pPr>
      <w:r>
        <w:rPr>
          <w:spacing w:val="-2"/>
        </w:rPr>
        <w:lastRenderedPageBreak/>
        <w:t>Introduction</w:t>
      </w:r>
    </w:p>
    <w:p w14:paraId="719C7171" w14:textId="77777777" w:rsidR="000F7186" w:rsidRDefault="000F7186">
      <w:pPr>
        <w:pStyle w:val="BodyText"/>
        <w:spacing w:before="15"/>
        <w:rPr>
          <w:b/>
        </w:rPr>
      </w:pPr>
    </w:p>
    <w:p w14:paraId="19B8F669" w14:textId="77777777" w:rsidR="000F7186" w:rsidRDefault="00000000">
      <w:pPr>
        <w:pStyle w:val="BodyText"/>
        <w:spacing w:line="360" w:lineRule="auto"/>
        <w:ind w:left="120" w:right="316" w:firstLine="720"/>
        <w:jc w:val="both"/>
      </w:pPr>
      <w:r>
        <w:t>In an ever-evolving economic landscape marked by globalization and comprehensive fiscal policy reforms, the Goods and Services Tax (GST) has emerged as a seminal transformative milestone within the Indian financial ecosystem. The introduction of GST in India, as of my knowledge cut-off date in September 2021, represents a multifaceted fiscal policy</w:t>
      </w:r>
      <w:r>
        <w:rPr>
          <w:spacing w:val="-5"/>
        </w:rPr>
        <w:t xml:space="preserve"> </w:t>
      </w:r>
      <w:r>
        <w:t>reform</w:t>
      </w:r>
      <w:r>
        <w:rPr>
          <w:spacing w:val="-5"/>
        </w:rPr>
        <w:t xml:space="preserve"> </w:t>
      </w:r>
      <w:r>
        <w:t>that has significantly</w:t>
      </w:r>
      <w:r>
        <w:rPr>
          <w:spacing w:val="-5"/>
        </w:rPr>
        <w:t xml:space="preserve"> </w:t>
      </w:r>
      <w:r>
        <w:t>redefined the tax</w:t>
      </w:r>
      <w:r>
        <w:rPr>
          <w:spacing w:val="-1"/>
        </w:rPr>
        <w:t xml:space="preserve"> </w:t>
      </w:r>
      <w:r>
        <w:t>regime, thereby exerting a profound and far-reaching impact on</w:t>
      </w:r>
      <w:r>
        <w:rPr>
          <w:spacing w:val="-3"/>
        </w:rPr>
        <w:t xml:space="preserve"> </w:t>
      </w:r>
      <w:r>
        <w:t xml:space="preserve">consumer </w:t>
      </w:r>
      <w:proofErr w:type="spellStart"/>
      <w:r>
        <w:t>behaviour</w:t>
      </w:r>
      <w:proofErr w:type="spellEnd"/>
      <w:r>
        <w:t xml:space="preserve"> and consumption</w:t>
      </w:r>
      <w:r>
        <w:rPr>
          <w:spacing w:val="-3"/>
        </w:rPr>
        <w:t xml:space="preserve"> </w:t>
      </w:r>
      <w:r>
        <w:t>patterns</w:t>
      </w:r>
      <w:r>
        <w:rPr>
          <w:spacing w:val="-1"/>
        </w:rPr>
        <w:t xml:space="preserve"> </w:t>
      </w:r>
      <w:r>
        <w:t>across</w:t>
      </w:r>
      <w:r>
        <w:rPr>
          <w:spacing w:val="-1"/>
        </w:rPr>
        <w:t xml:space="preserve"> </w:t>
      </w:r>
      <w:r>
        <w:t>various</w:t>
      </w:r>
      <w:r>
        <w:rPr>
          <w:spacing w:val="-1"/>
        </w:rPr>
        <w:t xml:space="preserve"> </w:t>
      </w:r>
      <w:r>
        <w:t>selected sectors. This empirical research project seeks to unravel the intricate dynamics that underlie the transformative influence of the GST, examining how this tax reform has reshaped the choices, preferences, and spending habits of</w:t>
      </w:r>
      <w:r>
        <w:rPr>
          <w:spacing w:val="-1"/>
        </w:rPr>
        <w:t xml:space="preserve"> </w:t>
      </w:r>
      <w:r>
        <w:t>consumers. By focusing on selected sectors,</w:t>
      </w:r>
      <w:r>
        <w:rPr>
          <w:spacing w:val="-1"/>
        </w:rPr>
        <w:t xml:space="preserve"> </w:t>
      </w:r>
      <w:r>
        <w:t>this study</w:t>
      </w:r>
      <w:r>
        <w:rPr>
          <w:spacing w:val="-13"/>
        </w:rPr>
        <w:t xml:space="preserve"> </w:t>
      </w:r>
      <w:r>
        <w:t>aims</w:t>
      </w:r>
      <w:r>
        <w:rPr>
          <w:spacing w:val="-5"/>
        </w:rPr>
        <w:t xml:space="preserve"> </w:t>
      </w:r>
      <w:r>
        <w:t>to</w:t>
      </w:r>
      <w:r>
        <w:rPr>
          <w:spacing w:val="-3"/>
        </w:rPr>
        <w:t xml:space="preserve"> </w:t>
      </w:r>
      <w:r>
        <w:t>provide</w:t>
      </w:r>
      <w:r>
        <w:rPr>
          <w:spacing w:val="-4"/>
        </w:rPr>
        <w:t xml:space="preserve"> </w:t>
      </w:r>
      <w:r>
        <w:t>a</w:t>
      </w:r>
      <w:r>
        <w:rPr>
          <w:spacing w:val="-4"/>
        </w:rPr>
        <w:t xml:space="preserve"> </w:t>
      </w:r>
      <w:r>
        <w:t>comprehensive</w:t>
      </w:r>
      <w:r>
        <w:rPr>
          <w:spacing w:val="-4"/>
        </w:rPr>
        <w:t xml:space="preserve"> </w:t>
      </w:r>
      <w:r>
        <w:t>understanding</w:t>
      </w:r>
      <w:r>
        <w:rPr>
          <w:spacing w:val="-3"/>
        </w:rPr>
        <w:t xml:space="preserve"> </w:t>
      </w:r>
      <w:r>
        <w:t>of</w:t>
      </w:r>
      <w:r>
        <w:rPr>
          <w:spacing w:val="-11"/>
        </w:rPr>
        <w:t xml:space="preserve"> </w:t>
      </w:r>
      <w:r>
        <w:t>the</w:t>
      </w:r>
      <w:r>
        <w:rPr>
          <w:spacing w:val="-4"/>
        </w:rPr>
        <w:t xml:space="preserve"> </w:t>
      </w:r>
      <w:r>
        <w:t>nuanced</w:t>
      </w:r>
      <w:r>
        <w:rPr>
          <w:spacing w:val="-3"/>
        </w:rPr>
        <w:t xml:space="preserve"> </w:t>
      </w:r>
      <w:r>
        <w:t>relationship between</w:t>
      </w:r>
      <w:r>
        <w:rPr>
          <w:spacing w:val="-8"/>
        </w:rPr>
        <w:t xml:space="preserve"> </w:t>
      </w:r>
      <w:r>
        <w:t>the GST</w:t>
      </w:r>
      <w:r>
        <w:rPr>
          <w:spacing w:val="-4"/>
        </w:rPr>
        <w:t xml:space="preserve"> </w:t>
      </w:r>
      <w:r>
        <w:t>framework</w:t>
      </w:r>
      <w:r>
        <w:rPr>
          <w:spacing w:val="-7"/>
        </w:rPr>
        <w:t xml:space="preserve"> </w:t>
      </w:r>
      <w:r>
        <w:t>and</w:t>
      </w:r>
      <w:r>
        <w:rPr>
          <w:spacing w:val="-12"/>
        </w:rPr>
        <w:t xml:space="preserve"> </w:t>
      </w:r>
      <w:r>
        <w:t>the</w:t>
      </w:r>
      <w:r>
        <w:rPr>
          <w:spacing w:val="-3"/>
        </w:rPr>
        <w:t xml:space="preserve"> </w:t>
      </w:r>
      <w:r>
        <w:t>intricate</w:t>
      </w:r>
      <w:r>
        <w:rPr>
          <w:spacing w:val="-8"/>
        </w:rPr>
        <w:t xml:space="preserve"> </w:t>
      </w:r>
      <w:r>
        <w:t>intricacies</w:t>
      </w:r>
      <w:r>
        <w:rPr>
          <w:spacing w:val="-9"/>
        </w:rPr>
        <w:t xml:space="preserve"> </w:t>
      </w:r>
      <w:r>
        <w:t>of</w:t>
      </w:r>
      <w:r>
        <w:rPr>
          <w:spacing w:val="-15"/>
        </w:rPr>
        <w:t xml:space="preserve"> </w:t>
      </w:r>
      <w:r>
        <w:t>consumer</w:t>
      </w:r>
      <w:r>
        <w:rPr>
          <w:spacing w:val="-5"/>
        </w:rPr>
        <w:t xml:space="preserve"> </w:t>
      </w:r>
      <w:proofErr w:type="spellStart"/>
      <w:r>
        <w:t>behaviour</w:t>
      </w:r>
      <w:proofErr w:type="spellEnd"/>
      <w:r>
        <w:t>,</w:t>
      </w:r>
      <w:r>
        <w:rPr>
          <w:spacing w:val="-10"/>
        </w:rPr>
        <w:t xml:space="preserve"> </w:t>
      </w:r>
      <w:r>
        <w:t>thus</w:t>
      </w:r>
      <w:r>
        <w:rPr>
          <w:spacing w:val="-9"/>
        </w:rPr>
        <w:t xml:space="preserve"> </w:t>
      </w:r>
      <w:r>
        <w:t>shedding</w:t>
      </w:r>
      <w:r>
        <w:rPr>
          <w:spacing w:val="-2"/>
        </w:rPr>
        <w:t xml:space="preserve"> </w:t>
      </w:r>
      <w:r>
        <w:t>light</w:t>
      </w:r>
      <w:r>
        <w:rPr>
          <w:spacing w:val="-7"/>
        </w:rPr>
        <w:t xml:space="preserve"> </w:t>
      </w:r>
      <w:r>
        <w:t>on</w:t>
      </w:r>
      <w:r>
        <w:rPr>
          <w:spacing w:val="-12"/>
        </w:rPr>
        <w:t xml:space="preserve"> </w:t>
      </w:r>
      <w:r>
        <w:t xml:space="preserve">the complex interplay between tax policy and consumption in the unique context of the Indian </w:t>
      </w:r>
      <w:r>
        <w:rPr>
          <w:spacing w:val="-2"/>
        </w:rPr>
        <w:t>economy.</w:t>
      </w:r>
    </w:p>
    <w:p w14:paraId="67D1E572" w14:textId="77777777" w:rsidR="000F7186" w:rsidRDefault="000F7186">
      <w:pPr>
        <w:pStyle w:val="BodyText"/>
        <w:spacing w:before="147"/>
      </w:pPr>
    </w:p>
    <w:p w14:paraId="7A5C354E" w14:textId="77777777" w:rsidR="000F7186" w:rsidRDefault="00000000">
      <w:pPr>
        <w:pStyle w:val="Heading2"/>
        <w:numPr>
          <w:ilvl w:val="2"/>
          <w:numId w:val="17"/>
        </w:numPr>
        <w:tabs>
          <w:tab w:val="left" w:pos="840"/>
        </w:tabs>
        <w:spacing w:before="1"/>
        <w:ind w:left="840" w:hanging="720"/>
      </w:pPr>
      <w:r>
        <w:t>Introduction</w:t>
      </w:r>
      <w:r>
        <w:rPr>
          <w:spacing w:val="-2"/>
        </w:rPr>
        <w:t xml:space="preserve"> </w:t>
      </w:r>
      <w:r>
        <w:t>to</w:t>
      </w:r>
      <w:r>
        <w:rPr>
          <w:spacing w:val="-1"/>
        </w:rPr>
        <w:t xml:space="preserve"> </w:t>
      </w:r>
      <w:r>
        <w:t>the</w:t>
      </w:r>
      <w:r>
        <w:rPr>
          <w:spacing w:val="-2"/>
        </w:rPr>
        <w:t xml:space="preserve"> </w:t>
      </w:r>
      <w:r>
        <w:t>concept</w:t>
      </w:r>
      <w:r>
        <w:rPr>
          <w:spacing w:val="-4"/>
        </w:rPr>
        <w:t xml:space="preserve"> </w:t>
      </w:r>
      <w:r>
        <w:t>of</w:t>
      </w:r>
      <w:r>
        <w:rPr>
          <w:spacing w:val="-3"/>
        </w:rPr>
        <w:t xml:space="preserve"> </w:t>
      </w:r>
      <w:r>
        <w:rPr>
          <w:spacing w:val="-5"/>
        </w:rPr>
        <w:t>GST</w:t>
      </w:r>
    </w:p>
    <w:p w14:paraId="3E75EAF2" w14:textId="77777777" w:rsidR="000F7186" w:rsidRDefault="000F7186">
      <w:pPr>
        <w:pStyle w:val="BodyText"/>
        <w:spacing w:before="14"/>
        <w:rPr>
          <w:b/>
        </w:rPr>
      </w:pPr>
    </w:p>
    <w:p w14:paraId="4CC31843" w14:textId="77777777" w:rsidR="000F7186" w:rsidRDefault="00000000">
      <w:pPr>
        <w:pStyle w:val="BodyText"/>
        <w:spacing w:line="360" w:lineRule="auto"/>
        <w:ind w:left="120" w:right="314" w:firstLine="720"/>
        <w:jc w:val="both"/>
      </w:pPr>
      <w:r>
        <w:t>Goods and Services Tax (GST) is a comprehensive and transformative indirect tax system that has gained prominence in numerous countries worldwide. GST represents a paradigm</w:t>
      </w:r>
      <w:r>
        <w:rPr>
          <w:spacing w:val="-15"/>
        </w:rPr>
        <w:t xml:space="preserve"> </w:t>
      </w:r>
      <w:r>
        <w:t>shift</w:t>
      </w:r>
      <w:r>
        <w:rPr>
          <w:spacing w:val="-3"/>
        </w:rPr>
        <w:t xml:space="preserve"> </w:t>
      </w:r>
      <w:r>
        <w:t>in</w:t>
      </w:r>
      <w:r>
        <w:rPr>
          <w:spacing w:val="-15"/>
        </w:rPr>
        <w:t xml:space="preserve"> </w:t>
      </w:r>
      <w:r>
        <w:t>the</w:t>
      </w:r>
      <w:r>
        <w:rPr>
          <w:spacing w:val="-12"/>
        </w:rPr>
        <w:t xml:space="preserve"> </w:t>
      </w:r>
      <w:r>
        <w:t>taxation</w:t>
      </w:r>
      <w:r>
        <w:rPr>
          <w:spacing w:val="-15"/>
        </w:rPr>
        <w:t xml:space="preserve"> </w:t>
      </w:r>
      <w:r>
        <w:t>structure,</w:t>
      </w:r>
      <w:r>
        <w:rPr>
          <w:spacing w:val="-13"/>
        </w:rPr>
        <w:t xml:space="preserve"> </w:t>
      </w:r>
      <w:r>
        <w:t>replacing</w:t>
      </w:r>
      <w:r>
        <w:rPr>
          <w:spacing w:val="-11"/>
        </w:rPr>
        <w:t xml:space="preserve"> </w:t>
      </w:r>
      <w:r>
        <w:t>a</w:t>
      </w:r>
      <w:r>
        <w:rPr>
          <w:spacing w:val="-12"/>
        </w:rPr>
        <w:t xml:space="preserve"> </w:t>
      </w:r>
      <w:r>
        <w:t>plethora</w:t>
      </w:r>
      <w:r>
        <w:rPr>
          <w:spacing w:val="-15"/>
        </w:rPr>
        <w:t xml:space="preserve"> </w:t>
      </w:r>
      <w:r>
        <w:t>of</w:t>
      </w:r>
      <w:r>
        <w:rPr>
          <w:spacing w:val="-15"/>
        </w:rPr>
        <w:t xml:space="preserve"> </w:t>
      </w:r>
      <w:r>
        <w:t>pre-existing</w:t>
      </w:r>
      <w:r>
        <w:rPr>
          <w:spacing w:val="-11"/>
        </w:rPr>
        <w:t xml:space="preserve"> </w:t>
      </w:r>
      <w:r>
        <w:t>taxes</w:t>
      </w:r>
      <w:r>
        <w:rPr>
          <w:spacing w:val="-13"/>
        </w:rPr>
        <w:t xml:space="preserve"> </w:t>
      </w:r>
      <w:r>
        <w:t>with</w:t>
      </w:r>
      <w:r>
        <w:rPr>
          <w:spacing w:val="-15"/>
        </w:rPr>
        <w:t xml:space="preserve"> </w:t>
      </w:r>
      <w:r>
        <w:t>a</w:t>
      </w:r>
      <w:r>
        <w:rPr>
          <w:spacing w:val="-12"/>
        </w:rPr>
        <w:t xml:space="preserve"> </w:t>
      </w:r>
      <w:r>
        <w:t>unified tax system that encompasses the taxation of both goods and services. The implementation of GST</w:t>
      </w:r>
      <w:r>
        <w:rPr>
          <w:spacing w:val="-2"/>
        </w:rPr>
        <w:t xml:space="preserve"> </w:t>
      </w:r>
      <w:r>
        <w:t>has</w:t>
      </w:r>
      <w:r>
        <w:rPr>
          <w:spacing w:val="-2"/>
        </w:rPr>
        <w:t xml:space="preserve"> </w:t>
      </w:r>
      <w:r>
        <w:t>far-reaching implications</w:t>
      </w:r>
      <w:r>
        <w:rPr>
          <w:spacing w:val="-2"/>
        </w:rPr>
        <w:t xml:space="preserve"> </w:t>
      </w:r>
      <w:r>
        <w:t>for</w:t>
      </w:r>
      <w:r>
        <w:rPr>
          <w:spacing w:val="-3"/>
        </w:rPr>
        <w:t xml:space="preserve"> </w:t>
      </w:r>
      <w:r>
        <w:t>the</w:t>
      </w:r>
      <w:r>
        <w:rPr>
          <w:spacing w:val="-5"/>
        </w:rPr>
        <w:t xml:space="preserve"> </w:t>
      </w:r>
      <w:r>
        <w:t>economic landscape</w:t>
      </w:r>
      <w:r>
        <w:rPr>
          <w:spacing w:val="-5"/>
        </w:rPr>
        <w:t xml:space="preserve"> </w:t>
      </w:r>
      <w:r>
        <w:t>of</w:t>
      </w:r>
      <w:r>
        <w:rPr>
          <w:spacing w:val="-11"/>
        </w:rPr>
        <w:t xml:space="preserve"> </w:t>
      </w:r>
      <w:r>
        <w:t>a nation,</w:t>
      </w:r>
      <w:r>
        <w:rPr>
          <w:spacing w:val="-2"/>
        </w:rPr>
        <w:t xml:space="preserve"> </w:t>
      </w:r>
      <w:r>
        <w:t>as</w:t>
      </w:r>
      <w:r>
        <w:rPr>
          <w:spacing w:val="-2"/>
        </w:rPr>
        <w:t xml:space="preserve"> </w:t>
      </w:r>
      <w:r>
        <w:t>it influences not only</w:t>
      </w:r>
      <w:r>
        <w:rPr>
          <w:spacing w:val="-1"/>
        </w:rPr>
        <w:t xml:space="preserve"> </w:t>
      </w:r>
      <w:r>
        <w:t xml:space="preserve">government revenues but also the </w:t>
      </w:r>
      <w:proofErr w:type="spellStart"/>
      <w:r>
        <w:t>behaviour</w:t>
      </w:r>
      <w:proofErr w:type="spellEnd"/>
      <w:r>
        <w:t xml:space="preserve"> of</w:t>
      </w:r>
      <w:r>
        <w:rPr>
          <w:spacing w:val="-4"/>
        </w:rPr>
        <w:t xml:space="preserve"> </w:t>
      </w:r>
      <w:r>
        <w:t>consumers and the consumption</w:t>
      </w:r>
      <w:r>
        <w:rPr>
          <w:spacing w:val="-1"/>
        </w:rPr>
        <w:t xml:space="preserve"> </w:t>
      </w:r>
      <w:r>
        <w:t>patterns across various sectors.</w:t>
      </w:r>
    </w:p>
    <w:p w14:paraId="73868DB7" w14:textId="77777777" w:rsidR="000F7186" w:rsidRDefault="000F7186">
      <w:pPr>
        <w:pStyle w:val="BodyText"/>
        <w:spacing w:before="125"/>
      </w:pPr>
    </w:p>
    <w:p w14:paraId="0BF79B59" w14:textId="77777777" w:rsidR="000F7186" w:rsidRDefault="00000000">
      <w:pPr>
        <w:pStyle w:val="BodyText"/>
        <w:spacing w:line="360" w:lineRule="auto"/>
        <w:ind w:left="120" w:right="318" w:firstLine="720"/>
        <w:jc w:val="both"/>
      </w:pPr>
      <w:r>
        <w:t>GST is built on</w:t>
      </w:r>
      <w:r>
        <w:rPr>
          <w:spacing w:val="-1"/>
        </w:rPr>
        <w:t xml:space="preserve"> </w:t>
      </w:r>
      <w:r>
        <w:t>the fundamental</w:t>
      </w:r>
      <w:r>
        <w:rPr>
          <w:spacing w:val="-1"/>
        </w:rPr>
        <w:t xml:space="preserve"> </w:t>
      </w:r>
      <w:r>
        <w:t>principle of a value-added tax system, which aims to tax</w:t>
      </w:r>
      <w:r>
        <w:rPr>
          <w:spacing w:val="-1"/>
        </w:rPr>
        <w:t xml:space="preserve"> </w:t>
      </w:r>
      <w:r>
        <w:t>the value added at each stage</w:t>
      </w:r>
      <w:r>
        <w:rPr>
          <w:spacing w:val="-2"/>
        </w:rPr>
        <w:t xml:space="preserve"> </w:t>
      </w:r>
      <w:r>
        <w:t>of the supply</w:t>
      </w:r>
      <w:r>
        <w:rPr>
          <w:spacing w:val="-1"/>
        </w:rPr>
        <w:t xml:space="preserve"> </w:t>
      </w:r>
      <w:r>
        <w:t>chain. It operates by levying taxes at multiple stages</w:t>
      </w:r>
      <w:r>
        <w:rPr>
          <w:spacing w:val="-2"/>
        </w:rPr>
        <w:t xml:space="preserve"> </w:t>
      </w:r>
      <w:r>
        <w:t>of</w:t>
      </w:r>
      <w:r>
        <w:rPr>
          <w:spacing w:val="-8"/>
        </w:rPr>
        <w:t xml:space="preserve"> </w:t>
      </w:r>
      <w:r>
        <w:t>production</w:t>
      </w:r>
      <w:r>
        <w:rPr>
          <w:spacing w:val="-5"/>
        </w:rPr>
        <w:t xml:space="preserve"> </w:t>
      </w:r>
      <w:r>
        <w:t>and distribution, allowing for the</w:t>
      </w:r>
      <w:r>
        <w:rPr>
          <w:spacing w:val="-1"/>
        </w:rPr>
        <w:t xml:space="preserve"> </w:t>
      </w:r>
      <w:r>
        <w:t>seamless flow</w:t>
      </w:r>
      <w:r>
        <w:rPr>
          <w:spacing w:val="-1"/>
        </w:rPr>
        <w:t xml:space="preserve"> </w:t>
      </w:r>
      <w:r>
        <w:t>of</w:t>
      </w:r>
      <w:r>
        <w:rPr>
          <w:spacing w:val="-3"/>
        </w:rPr>
        <w:t xml:space="preserve"> </w:t>
      </w:r>
      <w:r>
        <w:t>input tax</w:t>
      </w:r>
      <w:r>
        <w:rPr>
          <w:spacing w:val="-5"/>
        </w:rPr>
        <w:t xml:space="preserve"> </w:t>
      </w:r>
      <w:r>
        <w:t>credits. This structure ensures that businesses are taxed only</w:t>
      </w:r>
      <w:r>
        <w:rPr>
          <w:spacing w:val="-1"/>
        </w:rPr>
        <w:t xml:space="preserve"> </w:t>
      </w:r>
      <w:r>
        <w:t>on the value they</w:t>
      </w:r>
      <w:r>
        <w:rPr>
          <w:spacing w:val="-1"/>
        </w:rPr>
        <w:t xml:space="preserve"> </w:t>
      </w:r>
      <w:r>
        <w:t>add to a product or service, thereby minimizing cascading effects and promoting greater tax efficiency.</w:t>
      </w:r>
    </w:p>
    <w:p w14:paraId="350F4E2B" w14:textId="77777777" w:rsidR="000F7186" w:rsidRDefault="000F7186">
      <w:pPr>
        <w:spacing w:line="360" w:lineRule="auto"/>
        <w:jc w:val="both"/>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736A13D" w14:textId="77777777" w:rsidR="000F7186" w:rsidRDefault="00000000">
      <w:pPr>
        <w:pStyle w:val="BodyText"/>
        <w:ind w:left="1642"/>
        <w:rPr>
          <w:sz w:val="20"/>
        </w:rPr>
      </w:pPr>
      <w:r>
        <w:rPr>
          <w:noProof/>
          <w:sz w:val="20"/>
        </w:rPr>
        <w:lastRenderedPageBreak/>
        <w:drawing>
          <wp:inline distT="0" distB="0" distL="0" distR="0" wp14:anchorId="23801ACF" wp14:editId="049140DC">
            <wp:extent cx="4240712" cy="261099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240712" cy="2610993"/>
                    </a:xfrm>
                    <a:prstGeom prst="rect">
                      <a:avLst/>
                    </a:prstGeom>
                  </pic:spPr>
                </pic:pic>
              </a:graphicData>
            </a:graphic>
          </wp:inline>
        </w:drawing>
      </w:r>
    </w:p>
    <w:p w14:paraId="75D45DED" w14:textId="77777777" w:rsidR="000F7186" w:rsidRDefault="000F7186">
      <w:pPr>
        <w:pStyle w:val="BodyText"/>
      </w:pPr>
    </w:p>
    <w:p w14:paraId="6F2432D9" w14:textId="77777777" w:rsidR="000F7186" w:rsidRDefault="000F7186">
      <w:pPr>
        <w:pStyle w:val="BodyText"/>
        <w:spacing w:before="18"/>
      </w:pPr>
    </w:p>
    <w:p w14:paraId="5ABFA272" w14:textId="77777777" w:rsidR="000F7186" w:rsidRDefault="00000000">
      <w:pPr>
        <w:pStyle w:val="Heading2"/>
        <w:ind w:left="3760"/>
      </w:pPr>
      <w:r>
        <w:t>1.1</w:t>
      </w:r>
      <w:r>
        <w:rPr>
          <w:spacing w:val="-5"/>
        </w:rPr>
        <w:t xml:space="preserve"> </w:t>
      </w:r>
      <w:r>
        <w:t>Introduction</w:t>
      </w:r>
      <w:r>
        <w:rPr>
          <w:spacing w:val="1"/>
        </w:rPr>
        <w:t xml:space="preserve"> </w:t>
      </w:r>
      <w:r>
        <w:t>to</w:t>
      </w:r>
      <w:r>
        <w:rPr>
          <w:spacing w:val="1"/>
        </w:rPr>
        <w:t xml:space="preserve"> </w:t>
      </w:r>
      <w:r>
        <w:rPr>
          <w:spacing w:val="-5"/>
        </w:rPr>
        <w:t>GST</w:t>
      </w:r>
    </w:p>
    <w:p w14:paraId="04C7D3BF" w14:textId="77777777" w:rsidR="000F7186" w:rsidRDefault="000F7186">
      <w:pPr>
        <w:pStyle w:val="BodyText"/>
        <w:spacing w:before="255"/>
        <w:rPr>
          <w:b/>
        </w:rPr>
      </w:pPr>
    </w:p>
    <w:p w14:paraId="0113022F" w14:textId="77777777" w:rsidR="000F7186" w:rsidRDefault="00000000">
      <w:pPr>
        <w:pStyle w:val="BodyText"/>
        <w:spacing w:line="360" w:lineRule="auto"/>
        <w:ind w:left="120" w:right="321" w:firstLine="720"/>
        <w:jc w:val="both"/>
      </w:pPr>
      <w:r>
        <w:t>The adoption of GST is often seen as a significant step towards economic reform and modernization. It simplifies the taxation process by eliminating the complexity of multiple taxes,</w:t>
      </w:r>
      <w:r>
        <w:rPr>
          <w:spacing w:val="-15"/>
        </w:rPr>
        <w:t xml:space="preserve"> </w:t>
      </w:r>
      <w:r>
        <w:t>including</w:t>
      </w:r>
      <w:r>
        <w:rPr>
          <w:spacing w:val="-15"/>
        </w:rPr>
        <w:t xml:space="preserve"> </w:t>
      </w:r>
      <w:r>
        <w:t>excise</w:t>
      </w:r>
      <w:r>
        <w:rPr>
          <w:spacing w:val="-15"/>
        </w:rPr>
        <w:t xml:space="preserve"> </w:t>
      </w:r>
      <w:r>
        <w:t>duties,</w:t>
      </w:r>
      <w:r>
        <w:rPr>
          <w:spacing w:val="-15"/>
        </w:rPr>
        <w:t xml:space="preserve"> </w:t>
      </w:r>
      <w:r>
        <w:t>service</w:t>
      </w:r>
      <w:r>
        <w:rPr>
          <w:spacing w:val="-15"/>
        </w:rPr>
        <w:t xml:space="preserve"> </w:t>
      </w:r>
      <w:r>
        <w:t>tax,</w:t>
      </w:r>
      <w:r>
        <w:rPr>
          <w:spacing w:val="-15"/>
        </w:rPr>
        <w:t xml:space="preserve"> </w:t>
      </w:r>
      <w:r>
        <w:t>and</w:t>
      </w:r>
      <w:r>
        <w:rPr>
          <w:spacing w:val="-15"/>
        </w:rPr>
        <w:t xml:space="preserve"> </w:t>
      </w:r>
      <w:r>
        <w:t>value-added</w:t>
      </w:r>
      <w:r>
        <w:rPr>
          <w:spacing w:val="-15"/>
        </w:rPr>
        <w:t xml:space="preserve"> </w:t>
      </w:r>
      <w:r>
        <w:t>tax,</w:t>
      </w:r>
      <w:r>
        <w:rPr>
          <w:spacing w:val="-15"/>
        </w:rPr>
        <w:t xml:space="preserve"> </w:t>
      </w:r>
      <w:r>
        <w:t>and</w:t>
      </w:r>
      <w:r>
        <w:rPr>
          <w:spacing w:val="-15"/>
        </w:rPr>
        <w:t xml:space="preserve"> </w:t>
      </w:r>
      <w:r>
        <w:t>replaces</w:t>
      </w:r>
      <w:r>
        <w:rPr>
          <w:spacing w:val="-15"/>
        </w:rPr>
        <w:t xml:space="preserve"> </w:t>
      </w:r>
      <w:r>
        <w:t>them</w:t>
      </w:r>
      <w:r>
        <w:rPr>
          <w:spacing w:val="-15"/>
        </w:rPr>
        <w:t xml:space="preserve"> </w:t>
      </w:r>
      <w:r>
        <w:t>with</w:t>
      </w:r>
      <w:r>
        <w:rPr>
          <w:spacing w:val="-15"/>
        </w:rPr>
        <w:t xml:space="preserve"> </w:t>
      </w:r>
      <w:r>
        <w:t>a</w:t>
      </w:r>
      <w:r>
        <w:rPr>
          <w:spacing w:val="-15"/>
        </w:rPr>
        <w:t xml:space="preserve"> </w:t>
      </w:r>
      <w:r>
        <w:t>single, harmonized</w:t>
      </w:r>
      <w:r>
        <w:rPr>
          <w:spacing w:val="-1"/>
        </w:rPr>
        <w:t xml:space="preserve"> </w:t>
      </w:r>
      <w:r>
        <w:t>tax</w:t>
      </w:r>
      <w:r>
        <w:rPr>
          <w:spacing w:val="-6"/>
        </w:rPr>
        <w:t xml:space="preserve"> </w:t>
      </w:r>
      <w:r>
        <w:t>structure.</w:t>
      </w:r>
      <w:r>
        <w:rPr>
          <w:spacing w:val="-4"/>
        </w:rPr>
        <w:t xml:space="preserve"> </w:t>
      </w:r>
      <w:r>
        <w:t>This</w:t>
      </w:r>
      <w:r>
        <w:rPr>
          <w:spacing w:val="-3"/>
        </w:rPr>
        <w:t xml:space="preserve"> </w:t>
      </w:r>
      <w:r>
        <w:t>not</w:t>
      </w:r>
      <w:r>
        <w:rPr>
          <w:spacing w:val="-1"/>
        </w:rPr>
        <w:t xml:space="preserve"> </w:t>
      </w:r>
      <w:r>
        <w:t>only</w:t>
      </w:r>
      <w:r>
        <w:rPr>
          <w:spacing w:val="-6"/>
        </w:rPr>
        <w:t xml:space="preserve"> </w:t>
      </w:r>
      <w:r>
        <w:t>reduces</w:t>
      </w:r>
      <w:r>
        <w:rPr>
          <w:spacing w:val="-3"/>
        </w:rPr>
        <w:t xml:space="preserve"> </w:t>
      </w:r>
      <w:r>
        <w:t>the</w:t>
      </w:r>
      <w:r>
        <w:rPr>
          <w:spacing w:val="-2"/>
        </w:rPr>
        <w:t xml:space="preserve"> </w:t>
      </w:r>
      <w:r>
        <w:t>compliance burden</w:t>
      </w:r>
      <w:r>
        <w:rPr>
          <w:spacing w:val="-6"/>
        </w:rPr>
        <w:t xml:space="preserve"> </w:t>
      </w:r>
      <w:r>
        <w:t>on</w:t>
      </w:r>
      <w:r>
        <w:rPr>
          <w:spacing w:val="-6"/>
        </w:rPr>
        <w:t xml:space="preserve"> </w:t>
      </w:r>
      <w:r>
        <w:t>businesses but also enhances tax transparency and accountability.</w:t>
      </w:r>
    </w:p>
    <w:p w14:paraId="5147769A" w14:textId="77777777" w:rsidR="000F7186" w:rsidRDefault="000F7186">
      <w:pPr>
        <w:pStyle w:val="BodyText"/>
        <w:spacing w:before="122"/>
      </w:pPr>
    </w:p>
    <w:p w14:paraId="3D9DCE42" w14:textId="77777777" w:rsidR="000F7186" w:rsidRDefault="00000000">
      <w:pPr>
        <w:pStyle w:val="BodyText"/>
        <w:spacing w:line="362" w:lineRule="auto"/>
        <w:ind w:left="120" w:right="322" w:firstLine="720"/>
        <w:jc w:val="both"/>
      </w:pPr>
      <w:r>
        <w:t xml:space="preserve">One of the key features of GST is its potential to influence consumer </w:t>
      </w:r>
      <w:proofErr w:type="spellStart"/>
      <w:r>
        <w:t>behaviour</w:t>
      </w:r>
      <w:proofErr w:type="spellEnd"/>
      <w:r>
        <w:t xml:space="preserve"> and consumption</w:t>
      </w:r>
      <w:r>
        <w:rPr>
          <w:spacing w:val="-8"/>
        </w:rPr>
        <w:t xml:space="preserve"> </w:t>
      </w:r>
      <w:r>
        <w:t>patterns.</w:t>
      </w:r>
      <w:r>
        <w:rPr>
          <w:spacing w:val="-1"/>
        </w:rPr>
        <w:t xml:space="preserve"> </w:t>
      </w:r>
      <w:r>
        <w:t>The impact</w:t>
      </w:r>
      <w:r>
        <w:rPr>
          <w:spacing w:val="-3"/>
        </w:rPr>
        <w:t xml:space="preserve"> </w:t>
      </w:r>
      <w:r>
        <w:t>of</w:t>
      </w:r>
      <w:r>
        <w:rPr>
          <w:spacing w:val="-10"/>
        </w:rPr>
        <w:t xml:space="preserve"> </w:t>
      </w:r>
      <w:r>
        <w:t>GST</w:t>
      </w:r>
      <w:r>
        <w:rPr>
          <w:spacing w:val="-5"/>
        </w:rPr>
        <w:t xml:space="preserve"> </w:t>
      </w:r>
      <w:r>
        <w:t>on</w:t>
      </w:r>
      <w:r>
        <w:rPr>
          <w:spacing w:val="-8"/>
        </w:rPr>
        <w:t xml:space="preserve"> </w:t>
      </w:r>
      <w:r>
        <w:t>consumers</w:t>
      </w:r>
      <w:r>
        <w:rPr>
          <w:spacing w:val="-1"/>
        </w:rPr>
        <w:t xml:space="preserve"> </w:t>
      </w:r>
      <w:r>
        <w:t>is</w:t>
      </w:r>
      <w:r>
        <w:rPr>
          <w:spacing w:val="-1"/>
        </w:rPr>
        <w:t xml:space="preserve"> </w:t>
      </w:r>
      <w:r>
        <w:t>multifaceted.</w:t>
      </w:r>
      <w:r>
        <w:rPr>
          <w:spacing w:val="-6"/>
        </w:rPr>
        <w:t xml:space="preserve"> </w:t>
      </w:r>
      <w:r>
        <w:t>It can</w:t>
      </w:r>
      <w:r>
        <w:rPr>
          <w:spacing w:val="-8"/>
        </w:rPr>
        <w:t xml:space="preserve"> </w:t>
      </w:r>
      <w:r>
        <w:t>alter</w:t>
      </w:r>
      <w:r>
        <w:rPr>
          <w:spacing w:val="-6"/>
        </w:rPr>
        <w:t xml:space="preserve"> </w:t>
      </w:r>
      <w:r>
        <w:t>the</w:t>
      </w:r>
      <w:r>
        <w:rPr>
          <w:spacing w:val="-4"/>
        </w:rPr>
        <w:t xml:space="preserve"> </w:t>
      </w:r>
      <w:r>
        <w:t xml:space="preserve">prices of goods and services, affect the availability and affordability of certain products, and create incentives for consumers to make different choices in their purchasing decisions. This empirical study aims to delve into the intricacies of how the implementation of GST has impacted the </w:t>
      </w:r>
      <w:proofErr w:type="spellStart"/>
      <w:r>
        <w:t>behaviour</w:t>
      </w:r>
      <w:proofErr w:type="spellEnd"/>
      <w:r>
        <w:t xml:space="preserve"> of consumers and the consumption patterns in selected sectors.</w:t>
      </w:r>
    </w:p>
    <w:p w14:paraId="69FE96E3" w14:textId="77777777" w:rsidR="000F7186" w:rsidRDefault="000F7186">
      <w:pPr>
        <w:pStyle w:val="BodyText"/>
        <w:spacing w:before="109"/>
      </w:pPr>
    </w:p>
    <w:p w14:paraId="66EF654B" w14:textId="77777777" w:rsidR="000F7186" w:rsidRDefault="00000000">
      <w:pPr>
        <w:pStyle w:val="BodyText"/>
        <w:spacing w:line="360" w:lineRule="auto"/>
        <w:ind w:left="120" w:right="310" w:firstLine="720"/>
        <w:jc w:val="both"/>
      </w:pPr>
      <w:r>
        <w:t xml:space="preserve">In the subsequent sections of this research project, we will explore the specific implications of GST on various sectors, </w:t>
      </w:r>
      <w:proofErr w:type="spellStart"/>
      <w:r>
        <w:t>analysing</w:t>
      </w:r>
      <w:proofErr w:type="spellEnd"/>
      <w:r>
        <w:t xml:space="preserve"> the shifts in consumer preferences, the response of businesses, and the overall economic implications of this tax reform. By investigating</w:t>
      </w:r>
      <w:r>
        <w:rPr>
          <w:spacing w:val="-5"/>
        </w:rPr>
        <w:t xml:space="preserve"> </w:t>
      </w:r>
      <w:r>
        <w:t>these</w:t>
      </w:r>
      <w:r>
        <w:rPr>
          <w:spacing w:val="-6"/>
        </w:rPr>
        <w:t xml:space="preserve"> </w:t>
      </w:r>
      <w:r>
        <w:t>aspects,</w:t>
      </w:r>
      <w:r>
        <w:rPr>
          <w:spacing w:val="-3"/>
        </w:rPr>
        <w:t xml:space="preserve"> </w:t>
      </w:r>
      <w:r>
        <w:t>we</w:t>
      </w:r>
      <w:r>
        <w:rPr>
          <w:spacing w:val="-6"/>
        </w:rPr>
        <w:t xml:space="preserve"> </w:t>
      </w:r>
      <w:r>
        <w:t>aim</w:t>
      </w:r>
      <w:r>
        <w:rPr>
          <w:spacing w:val="-14"/>
        </w:rPr>
        <w:t xml:space="preserve"> </w:t>
      </w:r>
      <w:r>
        <w:t>to provide</w:t>
      </w:r>
      <w:r>
        <w:rPr>
          <w:spacing w:val="-6"/>
        </w:rPr>
        <w:t xml:space="preserve"> </w:t>
      </w:r>
      <w:r>
        <w:t>a</w:t>
      </w:r>
      <w:r>
        <w:rPr>
          <w:spacing w:val="-6"/>
        </w:rPr>
        <w:t xml:space="preserve"> </w:t>
      </w:r>
      <w:r>
        <w:t>comprehensive</w:t>
      </w:r>
      <w:r>
        <w:rPr>
          <w:spacing w:val="-6"/>
        </w:rPr>
        <w:t xml:space="preserve"> </w:t>
      </w:r>
      <w:r>
        <w:t>understanding</w:t>
      </w:r>
      <w:r>
        <w:rPr>
          <w:spacing w:val="-5"/>
        </w:rPr>
        <w:t xml:space="preserve"> </w:t>
      </w:r>
      <w:r>
        <w:t>of</w:t>
      </w:r>
      <w:r>
        <w:rPr>
          <w:spacing w:val="-13"/>
        </w:rPr>
        <w:t xml:space="preserve"> </w:t>
      </w:r>
      <w:r>
        <w:t>the</w:t>
      </w:r>
      <w:r>
        <w:rPr>
          <w:spacing w:val="-6"/>
        </w:rPr>
        <w:t xml:space="preserve"> </w:t>
      </w:r>
      <w:r>
        <w:t>effects</w:t>
      </w:r>
      <w:r>
        <w:rPr>
          <w:spacing w:val="-7"/>
        </w:rPr>
        <w:t xml:space="preserve"> </w:t>
      </w:r>
      <w:r>
        <w:t xml:space="preserve">of GST on consumer </w:t>
      </w:r>
      <w:proofErr w:type="spellStart"/>
      <w:r>
        <w:t>behaviour</w:t>
      </w:r>
      <w:proofErr w:type="spellEnd"/>
      <w:r>
        <w:t xml:space="preserve"> and consumption patterns, contributing to the growing body of knowledge on this significant fiscal policy reform.</w:t>
      </w:r>
    </w:p>
    <w:p w14:paraId="090DDE7E" w14:textId="77777777" w:rsidR="000F7186" w:rsidRDefault="000F7186">
      <w:pPr>
        <w:spacing w:line="360" w:lineRule="auto"/>
        <w:jc w:val="both"/>
        <w:sectPr w:rsidR="000F7186" w:rsidSect="00D749D4">
          <w:pgSz w:w="11910" w:h="16840"/>
          <w:pgMar w:top="100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741D3EFE" w14:textId="77777777" w:rsidR="000F7186" w:rsidRDefault="00000000">
      <w:pPr>
        <w:pStyle w:val="Heading2"/>
        <w:numPr>
          <w:ilvl w:val="2"/>
          <w:numId w:val="17"/>
        </w:numPr>
        <w:tabs>
          <w:tab w:val="left" w:pos="840"/>
        </w:tabs>
        <w:spacing w:before="66" w:line="491" w:lineRule="auto"/>
        <w:ind w:left="120" w:right="3791" w:firstLine="0"/>
        <w:jc w:val="both"/>
      </w:pPr>
      <w:r>
        <w:lastRenderedPageBreak/>
        <w:t>Introduction</w:t>
      </w:r>
      <w:r>
        <w:rPr>
          <w:spacing w:val="-5"/>
        </w:rPr>
        <w:t xml:space="preserve"> </w:t>
      </w:r>
      <w:r>
        <w:t>to</w:t>
      </w:r>
      <w:r>
        <w:rPr>
          <w:spacing w:val="-5"/>
        </w:rPr>
        <w:t xml:space="preserve"> </w:t>
      </w:r>
      <w:r>
        <w:t>concept</w:t>
      </w:r>
      <w:r>
        <w:rPr>
          <w:spacing w:val="-8"/>
        </w:rPr>
        <w:t xml:space="preserve"> </w:t>
      </w:r>
      <w:r>
        <w:t>of</w:t>
      </w:r>
      <w:r>
        <w:rPr>
          <w:spacing w:val="-8"/>
        </w:rPr>
        <w:t xml:space="preserve"> </w:t>
      </w:r>
      <w:r>
        <w:t>consumer</w:t>
      </w:r>
      <w:r>
        <w:rPr>
          <w:spacing w:val="-11"/>
        </w:rPr>
        <w:t xml:space="preserve"> </w:t>
      </w:r>
      <w:proofErr w:type="spellStart"/>
      <w:r>
        <w:t>behaviour</w:t>
      </w:r>
      <w:proofErr w:type="spellEnd"/>
      <w:r>
        <w:t xml:space="preserve"> Consumer </w:t>
      </w:r>
      <w:proofErr w:type="spellStart"/>
      <w:r>
        <w:t>Behaviour</w:t>
      </w:r>
      <w:proofErr w:type="spellEnd"/>
    </w:p>
    <w:p w14:paraId="21069175" w14:textId="77777777" w:rsidR="000F7186" w:rsidRDefault="00000000">
      <w:pPr>
        <w:pStyle w:val="BodyText"/>
        <w:spacing w:before="165" w:line="360" w:lineRule="auto"/>
        <w:ind w:left="120" w:right="320" w:firstLine="720"/>
        <w:jc w:val="both"/>
      </w:pPr>
      <w:r>
        <w:t xml:space="preserve">Consumer </w:t>
      </w:r>
      <w:proofErr w:type="spellStart"/>
      <w:r>
        <w:t>behaviour</w:t>
      </w:r>
      <w:proofErr w:type="spellEnd"/>
      <w:r>
        <w:t xml:space="preserve"> refers to the study of how individuals, groups, or organizations select, purchase, use, or dispose of goods and services to satisfy their needs and wants. It involves a complex interplay of psychological, social, and economic factors, and it is influenced</w:t>
      </w:r>
      <w:r>
        <w:rPr>
          <w:spacing w:val="-15"/>
        </w:rPr>
        <w:t xml:space="preserve"> </w:t>
      </w:r>
      <w:r>
        <w:t>by</w:t>
      </w:r>
      <w:r>
        <w:rPr>
          <w:spacing w:val="-15"/>
        </w:rPr>
        <w:t xml:space="preserve"> </w:t>
      </w:r>
      <w:r>
        <w:t>various</w:t>
      </w:r>
      <w:r>
        <w:rPr>
          <w:spacing w:val="-15"/>
        </w:rPr>
        <w:t xml:space="preserve"> </w:t>
      </w:r>
      <w:r>
        <w:t>external</w:t>
      </w:r>
      <w:r>
        <w:rPr>
          <w:spacing w:val="-15"/>
        </w:rPr>
        <w:t xml:space="preserve"> </w:t>
      </w:r>
      <w:r>
        <w:t>factors,</w:t>
      </w:r>
      <w:r>
        <w:rPr>
          <w:spacing w:val="-15"/>
        </w:rPr>
        <w:t xml:space="preserve"> </w:t>
      </w:r>
      <w:r>
        <w:t>including</w:t>
      </w:r>
      <w:r>
        <w:rPr>
          <w:spacing w:val="-15"/>
        </w:rPr>
        <w:t xml:space="preserve"> </w:t>
      </w:r>
      <w:r>
        <w:t>pricing,</w:t>
      </w:r>
      <w:r>
        <w:rPr>
          <w:spacing w:val="-15"/>
        </w:rPr>
        <w:t xml:space="preserve"> </w:t>
      </w:r>
      <w:r>
        <w:t>taxation,</w:t>
      </w:r>
      <w:r>
        <w:rPr>
          <w:spacing w:val="-15"/>
        </w:rPr>
        <w:t xml:space="preserve"> </w:t>
      </w:r>
      <w:r>
        <w:t>advertising,</w:t>
      </w:r>
      <w:r>
        <w:rPr>
          <w:spacing w:val="-15"/>
        </w:rPr>
        <w:t xml:space="preserve"> </w:t>
      </w:r>
      <w:r>
        <w:t>and</w:t>
      </w:r>
      <w:r>
        <w:rPr>
          <w:spacing w:val="-15"/>
        </w:rPr>
        <w:t xml:space="preserve"> </w:t>
      </w:r>
      <w:r>
        <w:t xml:space="preserve">government policies. Understanding consumer </w:t>
      </w:r>
      <w:proofErr w:type="spellStart"/>
      <w:r>
        <w:t>behaviour</w:t>
      </w:r>
      <w:proofErr w:type="spellEnd"/>
      <w:r>
        <w:t xml:space="preserve"> is crucial for businesses and policymakers, as it provides insights into the market, helping organizations tailor their strategies effectively.</w:t>
      </w:r>
    </w:p>
    <w:p w14:paraId="140700A9" w14:textId="77777777" w:rsidR="000F7186" w:rsidRDefault="000F7186">
      <w:pPr>
        <w:pStyle w:val="BodyText"/>
        <w:spacing w:before="48"/>
      </w:pPr>
    </w:p>
    <w:p w14:paraId="6BB10DFC" w14:textId="77777777" w:rsidR="000F7186" w:rsidRDefault="00000000">
      <w:pPr>
        <w:pStyle w:val="Heading2"/>
      </w:pPr>
      <w:r>
        <w:t>Advantages</w:t>
      </w:r>
      <w:r>
        <w:rPr>
          <w:spacing w:val="-2"/>
        </w:rPr>
        <w:t xml:space="preserve"> </w:t>
      </w:r>
      <w:r>
        <w:t>and Disadvantages</w:t>
      </w:r>
      <w:r>
        <w:rPr>
          <w:spacing w:val="-2"/>
        </w:rPr>
        <w:t xml:space="preserve"> </w:t>
      </w:r>
      <w:r>
        <w:t>of</w:t>
      </w:r>
      <w:r>
        <w:rPr>
          <w:spacing w:val="-3"/>
        </w:rPr>
        <w:t xml:space="preserve"> </w:t>
      </w:r>
      <w:r>
        <w:t>Consumer</w:t>
      </w:r>
      <w:r>
        <w:rPr>
          <w:spacing w:val="-5"/>
        </w:rPr>
        <w:t xml:space="preserve"> </w:t>
      </w:r>
      <w:proofErr w:type="spellStart"/>
      <w:r>
        <w:rPr>
          <w:spacing w:val="-2"/>
        </w:rPr>
        <w:t>Behaviour</w:t>
      </w:r>
      <w:proofErr w:type="spellEnd"/>
    </w:p>
    <w:p w14:paraId="02727E67" w14:textId="77777777" w:rsidR="000F7186" w:rsidRDefault="000F7186">
      <w:pPr>
        <w:pStyle w:val="BodyText"/>
        <w:spacing w:before="178"/>
        <w:rPr>
          <w:b/>
        </w:rPr>
      </w:pPr>
    </w:p>
    <w:p w14:paraId="7D67E0A6" w14:textId="77777777" w:rsidR="000F7186" w:rsidRDefault="00000000">
      <w:pPr>
        <w:pStyle w:val="BodyText"/>
        <w:spacing w:before="1" w:line="360" w:lineRule="auto"/>
        <w:ind w:left="120" w:right="316" w:firstLine="720"/>
        <w:jc w:val="both"/>
      </w:pPr>
      <w:r>
        <w:t xml:space="preserve">Consumer </w:t>
      </w:r>
      <w:proofErr w:type="spellStart"/>
      <w:r>
        <w:t>behaviour</w:t>
      </w:r>
      <w:proofErr w:type="spellEnd"/>
      <w:r>
        <w:t xml:space="preserve"> has</w:t>
      </w:r>
      <w:r>
        <w:rPr>
          <w:spacing w:val="-2"/>
        </w:rPr>
        <w:t xml:space="preserve"> </w:t>
      </w:r>
      <w:r>
        <w:t>both</w:t>
      </w:r>
      <w:r>
        <w:rPr>
          <w:spacing w:val="-4"/>
        </w:rPr>
        <w:t xml:space="preserve"> </w:t>
      </w:r>
      <w:r>
        <w:t>advantages</w:t>
      </w:r>
      <w:r>
        <w:rPr>
          <w:spacing w:val="-2"/>
        </w:rPr>
        <w:t xml:space="preserve"> </w:t>
      </w:r>
      <w:r>
        <w:t>and disadvantages. The advantages lie in its predictability</w:t>
      </w:r>
      <w:r>
        <w:rPr>
          <w:spacing w:val="-15"/>
        </w:rPr>
        <w:t xml:space="preserve"> </w:t>
      </w:r>
      <w:r>
        <w:t>and</w:t>
      </w:r>
      <w:r>
        <w:rPr>
          <w:spacing w:val="-5"/>
        </w:rPr>
        <w:t xml:space="preserve"> </w:t>
      </w:r>
      <w:r>
        <w:t>influence</w:t>
      </w:r>
      <w:r>
        <w:rPr>
          <w:spacing w:val="-9"/>
        </w:rPr>
        <w:t xml:space="preserve"> </w:t>
      </w:r>
      <w:r>
        <w:t>on</w:t>
      </w:r>
      <w:r>
        <w:rPr>
          <w:spacing w:val="-13"/>
        </w:rPr>
        <w:t xml:space="preserve"> </w:t>
      </w:r>
      <w:r>
        <w:t>market</w:t>
      </w:r>
      <w:r>
        <w:rPr>
          <w:spacing w:val="-4"/>
        </w:rPr>
        <w:t xml:space="preserve"> </w:t>
      </w:r>
      <w:r>
        <w:t>dynamics.</w:t>
      </w:r>
      <w:r>
        <w:rPr>
          <w:spacing w:val="-7"/>
        </w:rPr>
        <w:t xml:space="preserve"> </w:t>
      </w:r>
      <w:r>
        <w:t>By</w:t>
      </w:r>
      <w:r>
        <w:rPr>
          <w:spacing w:val="-13"/>
        </w:rPr>
        <w:t xml:space="preserve"> </w:t>
      </w:r>
      <w:r>
        <w:t>studying</w:t>
      </w:r>
      <w:r>
        <w:rPr>
          <w:spacing w:val="-9"/>
        </w:rPr>
        <w:t xml:space="preserve"> </w:t>
      </w:r>
      <w:r>
        <w:t>consumer</w:t>
      </w:r>
      <w:r>
        <w:rPr>
          <w:spacing w:val="-7"/>
        </w:rPr>
        <w:t xml:space="preserve"> </w:t>
      </w:r>
      <w:proofErr w:type="spellStart"/>
      <w:r>
        <w:t>behaviour</w:t>
      </w:r>
      <w:proofErr w:type="spellEnd"/>
      <w:r>
        <w:t>,</w:t>
      </w:r>
      <w:r>
        <w:rPr>
          <w:spacing w:val="-7"/>
        </w:rPr>
        <w:t xml:space="preserve"> </w:t>
      </w:r>
      <w:r>
        <w:t>businesses can</w:t>
      </w:r>
      <w:r>
        <w:rPr>
          <w:spacing w:val="-12"/>
        </w:rPr>
        <w:t xml:space="preserve"> </w:t>
      </w:r>
      <w:r>
        <w:t>design</w:t>
      </w:r>
      <w:r>
        <w:rPr>
          <w:spacing w:val="-12"/>
        </w:rPr>
        <w:t xml:space="preserve"> </w:t>
      </w:r>
      <w:r>
        <w:t>products</w:t>
      </w:r>
      <w:r>
        <w:rPr>
          <w:spacing w:val="-9"/>
        </w:rPr>
        <w:t xml:space="preserve"> </w:t>
      </w:r>
      <w:r>
        <w:t>and</w:t>
      </w:r>
      <w:r>
        <w:rPr>
          <w:spacing w:val="-3"/>
        </w:rPr>
        <w:t xml:space="preserve"> </w:t>
      </w:r>
      <w:r>
        <w:t>marketing</w:t>
      </w:r>
      <w:r>
        <w:rPr>
          <w:spacing w:val="-7"/>
        </w:rPr>
        <w:t xml:space="preserve"> </w:t>
      </w:r>
      <w:r>
        <w:t>strategies</w:t>
      </w:r>
      <w:r>
        <w:rPr>
          <w:spacing w:val="-9"/>
        </w:rPr>
        <w:t xml:space="preserve"> </w:t>
      </w:r>
      <w:r>
        <w:t>that</w:t>
      </w:r>
      <w:r>
        <w:rPr>
          <w:spacing w:val="-3"/>
        </w:rPr>
        <w:t xml:space="preserve"> </w:t>
      </w:r>
      <w:r>
        <w:t>cater</w:t>
      </w:r>
      <w:r>
        <w:rPr>
          <w:spacing w:val="-10"/>
        </w:rPr>
        <w:t xml:space="preserve"> </w:t>
      </w:r>
      <w:r>
        <w:t>to</w:t>
      </w:r>
      <w:r>
        <w:rPr>
          <w:spacing w:val="-6"/>
        </w:rPr>
        <w:t xml:space="preserve"> </w:t>
      </w:r>
      <w:r>
        <w:t>consumer</w:t>
      </w:r>
      <w:r>
        <w:rPr>
          <w:spacing w:val="-6"/>
        </w:rPr>
        <w:t xml:space="preserve"> </w:t>
      </w:r>
      <w:r>
        <w:t>preferences.</w:t>
      </w:r>
      <w:r>
        <w:rPr>
          <w:spacing w:val="-6"/>
        </w:rPr>
        <w:t xml:space="preserve"> </w:t>
      </w:r>
      <w:r>
        <w:t>However,</w:t>
      </w:r>
      <w:r>
        <w:rPr>
          <w:spacing w:val="-6"/>
        </w:rPr>
        <w:t xml:space="preserve"> </w:t>
      </w:r>
      <w:r>
        <w:t>the disadvantages stem from the constant fluctuations and unpredictability of human choices, making</w:t>
      </w:r>
      <w:r>
        <w:rPr>
          <w:spacing w:val="-1"/>
        </w:rPr>
        <w:t xml:space="preserve"> </w:t>
      </w:r>
      <w:r>
        <w:t>it challenging</w:t>
      </w:r>
      <w:r>
        <w:rPr>
          <w:spacing w:val="-1"/>
        </w:rPr>
        <w:t xml:space="preserve"> </w:t>
      </w:r>
      <w:r>
        <w:t>for</w:t>
      </w:r>
      <w:r>
        <w:rPr>
          <w:spacing w:val="-7"/>
        </w:rPr>
        <w:t xml:space="preserve"> </w:t>
      </w:r>
      <w:r>
        <w:t>businesses</w:t>
      </w:r>
      <w:r>
        <w:rPr>
          <w:spacing w:val="-6"/>
        </w:rPr>
        <w:t xml:space="preserve"> </w:t>
      </w:r>
      <w:r>
        <w:t>and</w:t>
      </w:r>
      <w:r>
        <w:rPr>
          <w:spacing w:val="-5"/>
        </w:rPr>
        <w:t xml:space="preserve"> </w:t>
      </w:r>
      <w:r>
        <w:t>policymakers</w:t>
      </w:r>
      <w:r>
        <w:rPr>
          <w:spacing w:val="-11"/>
        </w:rPr>
        <w:t xml:space="preserve"> </w:t>
      </w:r>
      <w:r>
        <w:t>to</w:t>
      </w:r>
      <w:r>
        <w:rPr>
          <w:spacing w:val="-5"/>
        </w:rPr>
        <w:t xml:space="preserve"> </w:t>
      </w:r>
      <w:r>
        <w:t>adapt</w:t>
      </w:r>
      <w:r>
        <w:rPr>
          <w:spacing w:val="-5"/>
        </w:rPr>
        <w:t xml:space="preserve"> </w:t>
      </w:r>
      <w:r>
        <w:t>quickly</w:t>
      </w:r>
      <w:r>
        <w:rPr>
          <w:spacing w:val="-13"/>
        </w:rPr>
        <w:t xml:space="preserve"> </w:t>
      </w:r>
      <w:r>
        <w:t>to</w:t>
      </w:r>
      <w:r>
        <w:rPr>
          <w:spacing w:val="-5"/>
        </w:rPr>
        <w:t xml:space="preserve"> </w:t>
      </w:r>
      <w:r>
        <w:t>changing</w:t>
      </w:r>
      <w:r>
        <w:rPr>
          <w:spacing w:val="-5"/>
        </w:rPr>
        <w:t xml:space="preserve"> </w:t>
      </w:r>
      <w:r>
        <w:t>consumer preferences.</w:t>
      </w:r>
      <w:r>
        <w:rPr>
          <w:spacing w:val="-5"/>
        </w:rPr>
        <w:t xml:space="preserve"> </w:t>
      </w:r>
      <w:r>
        <w:t>The</w:t>
      </w:r>
      <w:r>
        <w:rPr>
          <w:spacing w:val="-3"/>
        </w:rPr>
        <w:t xml:space="preserve"> </w:t>
      </w:r>
      <w:r>
        <w:t>implementation</w:t>
      </w:r>
      <w:r>
        <w:rPr>
          <w:spacing w:val="-11"/>
        </w:rPr>
        <w:t xml:space="preserve"> </w:t>
      </w:r>
      <w:r>
        <w:t>of</w:t>
      </w:r>
      <w:r>
        <w:rPr>
          <w:spacing w:val="-14"/>
        </w:rPr>
        <w:t xml:space="preserve"> </w:t>
      </w:r>
      <w:r>
        <w:t>GST</w:t>
      </w:r>
      <w:r>
        <w:rPr>
          <w:spacing w:val="-4"/>
        </w:rPr>
        <w:t xml:space="preserve"> </w:t>
      </w:r>
      <w:r>
        <w:t>in</w:t>
      </w:r>
      <w:r>
        <w:rPr>
          <w:spacing w:val="-11"/>
        </w:rPr>
        <w:t xml:space="preserve"> </w:t>
      </w:r>
      <w:r>
        <w:t>India</w:t>
      </w:r>
      <w:r>
        <w:rPr>
          <w:spacing w:val="-8"/>
        </w:rPr>
        <w:t xml:space="preserve"> </w:t>
      </w:r>
      <w:r>
        <w:t>presents</w:t>
      </w:r>
      <w:r>
        <w:rPr>
          <w:spacing w:val="-9"/>
        </w:rPr>
        <w:t xml:space="preserve"> </w:t>
      </w:r>
      <w:r>
        <w:t>an</w:t>
      </w:r>
      <w:r>
        <w:rPr>
          <w:spacing w:val="-11"/>
        </w:rPr>
        <w:t xml:space="preserve"> </w:t>
      </w:r>
      <w:r>
        <w:t>opportunity</w:t>
      </w:r>
      <w:r>
        <w:rPr>
          <w:spacing w:val="-15"/>
        </w:rPr>
        <w:t xml:space="preserve"> </w:t>
      </w:r>
      <w:r>
        <w:t>to</w:t>
      </w:r>
      <w:r>
        <w:rPr>
          <w:spacing w:val="-6"/>
        </w:rPr>
        <w:t xml:space="preserve"> </w:t>
      </w:r>
      <w:r>
        <w:t>explore</w:t>
      </w:r>
      <w:r>
        <w:rPr>
          <w:spacing w:val="-8"/>
        </w:rPr>
        <w:t xml:space="preserve"> </w:t>
      </w:r>
      <w:r>
        <w:t>how</w:t>
      </w:r>
      <w:r>
        <w:rPr>
          <w:spacing w:val="-11"/>
        </w:rPr>
        <w:t xml:space="preserve"> </w:t>
      </w:r>
      <w:r>
        <w:t>these advantages and disadvantages play out in the context of a major tax reform.</w:t>
      </w:r>
    </w:p>
    <w:p w14:paraId="15223918" w14:textId="77777777" w:rsidR="000F7186" w:rsidRDefault="000F7186">
      <w:pPr>
        <w:pStyle w:val="BodyText"/>
      </w:pPr>
    </w:p>
    <w:p w14:paraId="5CF510C7" w14:textId="77777777" w:rsidR="000F7186" w:rsidRDefault="000F7186">
      <w:pPr>
        <w:pStyle w:val="BodyText"/>
      </w:pPr>
    </w:p>
    <w:p w14:paraId="409191F0" w14:textId="77777777" w:rsidR="000F7186" w:rsidRDefault="000F7186">
      <w:pPr>
        <w:pStyle w:val="BodyText"/>
        <w:spacing w:before="235"/>
      </w:pPr>
    </w:p>
    <w:p w14:paraId="2B987064" w14:textId="77777777" w:rsidR="000F7186" w:rsidRDefault="00000000">
      <w:pPr>
        <w:pStyle w:val="Heading2"/>
        <w:numPr>
          <w:ilvl w:val="2"/>
          <w:numId w:val="17"/>
        </w:numPr>
        <w:tabs>
          <w:tab w:val="left" w:pos="840"/>
        </w:tabs>
        <w:ind w:left="840" w:hanging="720"/>
      </w:pPr>
      <w:r>
        <w:t>Effects</w:t>
      </w:r>
      <w:r>
        <w:rPr>
          <w:spacing w:val="-5"/>
        </w:rPr>
        <w:t xml:space="preserve"> </w:t>
      </w:r>
      <w:r>
        <w:t>of</w:t>
      </w:r>
      <w:r>
        <w:rPr>
          <w:spacing w:val="-3"/>
        </w:rPr>
        <w:t xml:space="preserve"> </w:t>
      </w:r>
      <w:r>
        <w:t>GST</w:t>
      </w:r>
      <w:r>
        <w:rPr>
          <w:spacing w:val="-2"/>
        </w:rPr>
        <w:t xml:space="preserve"> </w:t>
      </w:r>
      <w:r>
        <w:t>on</w:t>
      </w:r>
      <w:r>
        <w:rPr>
          <w:spacing w:val="-1"/>
        </w:rPr>
        <w:t xml:space="preserve"> </w:t>
      </w:r>
      <w:r>
        <w:t>Consumer</w:t>
      </w:r>
      <w:r>
        <w:rPr>
          <w:spacing w:val="-6"/>
        </w:rPr>
        <w:t xml:space="preserve"> </w:t>
      </w:r>
      <w:proofErr w:type="spellStart"/>
      <w:r>
        <w:t>Behaviour</w:t>
      </w:r>
      <w:proofErr w:type="spellEnd"/>
      <w:r>
        <w:rPr>
          <w:spacing w:val="-6"/>
        </w:rPr>
        <w:t xml:space="preserve"> </w:t>
      </w:r>
      <w:r>
        <w:t>and Consumption</w:t>
      </w:r>
      <w:r>
        <w:rPr>
          <w:spacing w:val="1"/>
        </w:rPr>
        <w:t xml:space="preserve"> </w:t>
      </w:r>
      <w:r>
        <w:rPr>
          <w:spacing w:val="-2"/>
        </w:rPr>
        <w:t>Patterns</w:t>
      </w:r>
    </w:p>
    <w:p w14:paraId="121C7BC1" w14:textId="77777777" w:rsidR="000F7186" w:rsidRDefault="00000000">
      <w:pPr>
        <w:pStyle w:val="BodyText"/>
        <w:spacing w:before="233" w:line="360" w:lineRule="auto"/>
        <w:ind w:left="120" w:right="311" w:firstLine="720"/>
        <w:jc w:val="both"/>
      </w:pPr>
      <w:r>
        <w:t xml:space="preserve">The introduction of GST has had a multifaceted impact on consumer </w:t>
      </w:r>
      <w:proofErr w:type="spellStart"/>
      <w:r>
        <w:t>behaviour</w:t>
      </w:r>
      <w:proofErr w:type="spellEnd"/>
      <w:r>
        <w:t xml:space="preserve"> and consumption</w:t>
      </w:r>
      <w:r>
        <w:rPr>
          <w:spacing w:val="-15"/>
        </w:rPr>
        <w:t xml:space="preserve"> </w:t>
      </w:r>
      <w:r>
        <w:t>patterns.</w:t>
      </w:r>
      <w:r>
        <w:rPr>
          <w:spacing w:val="-9"/>
        </w:rPr>
        <w:t xml:space="preserve"> </w:t>
      </w:r>
      <w:r>
        <w:t>One</w:t>
      </w:r>
      <w:r>
        <w:rPr>
          <w:spacing w:val="-11"/>
        </w:rPr>
        <w:t xml:space="preserve"> </w:t>
      </w:r>
      <w:r>
        <w:t>of</w:t>
      </w:r>
      <w:r>
        <w:rPr>
          <w:spacing w:val="-15"/>
        </w:rPr>
        <w:t xml:space="preserve"> </w:t>
      </w:r>
      <w:r>
        <w:t>the</w:t>
      </w:r>
      <w:r>
        <w:rPr>
          <w:spacing w:val="-6"/>
        </w:rPr>
        <w:t xml:space="preserve"> </w:t>
      </w:r>
      <w:r>
        <w:t>most</w:t>
      </w:r>
      <w:r>
        <w:rPr>
          <w:spacing w:val="-5"/>
        </w:rPr>
        <w:t xml:space="preserve"> </w:t>
      </w:r>
      <w:r>
        <w:t>apparent</w:t>
      </w:r>
      <w:r>
        <w:rPr>
          <w:spacing w:val="-1"/>
        </w:rPr>
        <w:t xml:space="preserve"> </w:t>
      </w:r>
      <w:r>
        <w:t>impacts</w:t>
      </w:r>
      <w:r>
        <w:rPr>
          <w:spacing w:val="-12"/>
        </w:rPr>
        <w:t xml:space="preserve"> </w:t>
      </w:r>
      <w:r>
        <w:t>has</w:t>
      </w:r>
      <w:r>
        <w:rPr>
          <w:spacing w:val="-7"/>
        </w:rPr>
        <w:t xml:space="preserve"> </w:t>
      </w:r>
      <w:r>
        <w:t>been</w:t>
      </w:r>
      <w:r>
        <w:rPr>
          <w:spacing w:val="-14"/>
        </w:rPr>
        <w:t xml:space="preserve"> </w:t>
      </w:r>
      <w:r>
        <w:t>on</w:t>
      </w:r>
      <w:r>
        <w:rPr>
          <w:spacing w:val="-14"/>
        </w:rPr>
        <w:t xml:space="preserve"> </w:t>
      </w:r>
      <w:r>
        <w:t>pricing.</w:t>
      </w:r>
      <w:r>
        <w:rPr>
          <w:spacing w:val="-8"/>
        </w:rPr>
        <w:t xml:space="preserve"> </w:t>
      </w:r>
      <w:r>
        <w:t>GST’s</w:t>
      </w:r>
      <w:r>
        <w:rPr>
          <w:spacing w:val="-12"/>
        </w:rPr>
        <w:t xml:space="preserve"> </w:t>
      </w:r>
      <w:r>
        <w:t>simplified tax structure and reduction of tax cascading have led to more competitive pricing for various goods and services, benefiting consumers. This pricing advantage can influence consumer choices</w:t>
      </w:r>
      <w:r>
        <w:rPr>
          <w:spacing w:val="-4"/>
        </w:rPr>
        <w:t xml:space="preserve"> </w:t>
      </w:r>
      <w:r>
        <w:t>as</w:t>
      </w:r>
      <w:r>
        <w:rPr>
          <w:spacing w:val="-1"/>
        </w:rPr>
        <w:t xml:space="preserve"> </w:t>
      </w:r>
      <w:r>
        <w:t>lower</w:t>
      </w:r>
      <w:r>
        <w:rPr>
          <w:spacing w:val="-2"/>
        </w:rPr>
        <w:t xml:space="preserve"> </w:t>
      </w:r>
      <w:r>
        <w:t>prices</w:t>
      </w:r>
      <w:r>
        <w:rPr>
          <w:spacing w:val="-4"/>
        </w:rPr>
        <w:t xml:space="preserve"> </w:t>
      </w:r>
      <w:r>
        <w:t>often</w:t>
      </w:r>
      <w:r>
        <w:rPr>
          <w:spacing w:val="-7"/>
        </w:rPr>
        <w:t xml:space="preserve"> </w:t>
      </w:r>
      <w:r>
        <w:t>drive</w:t>
      </w:r>
      <w:r>
        <w:rPr>
          <w:spacing w:val="-3"/>
        </w:rPr>
        <w:t xml:space="preserve"> </w:t>
      </w:r>
      <w:r>
        <w:t>greater</w:t>
      </w:r>
      <w:r>
        <w:rPr>
          <w:spacing w:val="-5"/>
        </w:rPr>
        <w:t xml:space="preserve"> </w:t>
      </w:r>
      <w:r>
        <w:t>consumption.</w:t>
      </w:r>
      <w:r>
        <w:rPr>
          <w:spacing w:val="-1"/>
        </w:rPr>
        <w:t xml:space="preserve"> </w:t>
      </w:r>
      <w:r>
        <w:t>For</w:t>
      </w:r>
      <w:r>
        <w:rPr>
          <w:spacing w:val="-5"/>
        </w:rPr>
        <w:t xml:space="preserve"> </w:t>
      </w:r>
      <w:r>
        <w:t>example, lower</w:t>
      </w:r>
      <w:r>
        <w:rPr>
          <w:spacing w:val="-5"/>
        </w:rPr>
        <w:t xml:space="preserve"> </w:t>
      </w:r>
      <w:r>
        <w:t>tax</w:t>
      </w:r>
      <w:r>
        <w:rPr>
          <w:spacing w:val="-7"/>
        </w:rPr>
        <w:t xml:space="preserve"> </w:t>
      </w:r>
      <w:r>
        <w:t>rates</w:t>
      </w:r>
      <w:r>
        <w:rPr>
          <w:spacing w:val="-9"/>
        </w:rPr>
        <w:t xml:space="preserve"> </w:t>
      </w:r>
      <w:r>
        <w:t>on</w:t>
      </w:r>
      <w:r>
        <w:rPr>
          <w:spacing w:val="-7"/>
        </w:rPr>
        <w:t xml:space="preserve"> </w:t>
      </w:r>
      <w:r>
        <w:t>daily essentials, such as food products and healthcare services, have likely resulted in increased consumption of these items.</w:t>
      </w:r>
    </w:p>
    <w:p w14:paraId="69C46344" w14:textId="77777777" w:rsidR="000F7186" w:rsidRDefault="000F7186">
      <w:pPr>
        <w:pStyle w:val="BodyText"/>
        <w:spacing w:before="9"/>
      </w:pPr>
    </w:p>
    <w:p w14:paraId="2E2124D6" w14:textId="77777777" w:rsidR="000F7186" w:rsidRDefault="00000000">
      <w:pPr>
        <w:pStyle w:val="BodyText"/>
        <w:spacing w:line="360" w:lineRule="auto"/>
        <w:ind w:left="120" w:right="318" w:firstLine="720"/>
        <w:jc w:val="both"/>
      </w:pPr>
      <w:r>
        <w:t>However, GST has also brought about changes in the availability and affordability of certain products. The categorization of goods and services into different tax slabs has made some</w:t>
      </w:r>
      <w:r>
        <w:rPr>
          <w:spacing w:val="-15"/>
        </w:rPr>
        <w:t xml:space="preserve"> </w:t>
      </w:r>
      <w:r>
        <w:t>items</w:t>
      </w:r>
      <w:r>
        <w:rPr>
          <w:spacing w:val="-15"/>
        </w:rPr>
        <w:t xml:space="preserve"> </w:t>
      </w:r>
      <w:r>
        <w:t>more</w:t>
      </w:r>
      <w:r>
        <w:rPr>
          <w:spacing w:val="-15"/>
        </w:rPr>
        <w:t xml:space="preserve"> </w:t>
      </w:r>
      <w:r>
        <w:t>expensive</w:t>
      </w:r>
      <w:r>
        <w:rPr>
          <w:spacing w:val="-15"/>
        </w:rPr>
        <w:t xml:space="preserve"> </w:t>
      </w:r>
      <w:r>
        <w:t>while</w:t>
      </w:r>
      <w:r>
        <w:rPr>
          <w:spacing w:val="-13"/>
        </w:rPr>
        <w:t xml:space="preserve"> </w:t>
      </w:r>
      <w:r>
        <w:t>making</w:t>
      </w:r>
      <w:r>
        <w:rPr>
          <w:spacing w:val="-14"/>
        </w:rPr>
        <w:t xml:space="preserve"> </w:t>
      </w:r>
      <w:r>
        <w:t>others</w:t>
      </w:r>
      <w:r>
        <w:rPr>
          <w:spacing w:val="-15"/>
        </w:rPr>
        <w:t xml:space="preserve"> </w:t>
      </w:r>
      <w:r>
        <w:t>more</w:t>
      </w:r>
      <w:r>
        <w:rPr>
          <w:spacing w:val="-15"/>
        </w:rPr>
        <w:t xml:space="preserve"> </w:t>
      </w:r>
      <w:r>
        <w:t>affordable.</w:t>
      </w:r>
      <w:r>
        <w:rPr>
          <w:spacing w:val="-12"/>
        </w:rPr>
        <w:t xml:space="preserve"> </w:t>
      </w:r>
      <w:r>
        <w:t>This</w:t>
      </w:r>
      <w:r>
        <w:rPr>
          <w:spacing w:val="-15"/>
        </w:rPr>
        <w:t xml:space="preserve"> </w:t>
      </w:r>
      <w:r>
        <w:t>has</w:t>
      </w:r>
      <w:r>
        <w:rPr>
          <w:spacing w:val="-15"/>
        </w:rPr>
        <w:t xml:space="preserve"> </w:t>
      </w:r>
      <w:r>
        <w:t>the</w:t>
      </w:r>
      <w:r>
        <w:rPr>
          <w:spacing w:val="-15"/>
        </w:rPr>
        <w:t xml:space="preserve"> </w:t>
      </w:r>
      <w:r>
        <w:t>potential</w:t>
      </w:r>
      <w:r>
        <w:rPr>
          <w:spacing w:val="-15"/>
        </w:rPr>
        <w:t xml:space="preserve"> </w:t>
      </w:r>
      <w:r>
        <w:t>to</w:t>
      </w:r>
      <w:r>
        <w:rPr>
          <w:spacing w:val="-13"/>
        </w:rPr>
        <w:t xml:space="preserve"> </w:t>
      </w:r>
      <w:r>
        <w:t>shift consumer preferences</w:t>
      </w:r>
      <w:r>
        <w:rPr>
          <w:spacing w:val="-1"/>
        </w:rPr>
        <w:t xml:space="preserve"> </w:t>
      </w:r>
      <w:r>
        <w:t>towards</w:t>
      </w:r>
      <w:r>
        <w:rPr>
          <w:spacing w:val="-1"/>
        </w:rPr>
        <w:t xml:space="preserve"> </w:t>
      </w:r>
      <w:r>
        <w:t>cheaper alternatives. Additionally, the implementation</w:t>
      </w:r>
      <w:r>
        <w:rPr>
          <w:spacing w:val="-2"/>
        </w:rPr>
        <w:t xml:space="preserve"> </w:t>
      </w:r>
      <w:r>
        <w:t>of</w:t>
      </w:r>
      <w:r>
        <w:rPr>
          <w:spacing w:val="-5"/>
        </w:rPr>
        <w:t xml:space="preserve"> </w:t>
      </w:r>
      <w:r>
        <w:t>GST has</w:t>
      </w:r>
      <w:r>
        <w:rPr>
          <w:spacing w:val="-4"/>
        </w:rPr>
        <w:t xml:space="preserve"> </w:t>
      </w:r>
      <w:r>
        <w:t>led</w:t>
      </w:r>
      <w:r>
        <w:rPr>
          <w:spacing w:val="-7"/>
        </w:rPr>
        <w:t xml:space="preserve"> </w:t>
      </w:r>
      <w:r>
        <w:t>to</w:t>
      </w:r>
      <w:r>
        <w:rPr>
          <w:spacing w:val="-2"/>
        </w:rPr>
        <w:t xml:space="preserve"> </w:t>
      </w:r>
      <w:r>
        <w:t>an</w:t>
      </w:r>
      <w:r>
        <w:rPr>
          <w:spacing w:val="-7"/>
        </w:rPr>
        <w:t xml:space="preserve"> </w:t>
      </w:r>
      <w:r>
        <w:t>increase</w:t>
      </w:r>
      <w:r>
        <w:rPr>
          <w:spacing w:val="-3"/>
        </w:rPr>
        <w:t xml:space="preserve"> </w:t>
      </w:r>
      <w:r>
        <w:t>in</w:t>
      </w:r>
      <w:r>
        <w:rPr>
          <w:spacing w:val="-12"/>
        </w:rPr>
        <w:t xml:space="preserve"> </w:t>
      </w:r>
      <w:r>
        <w:t>the</w:t>
      </w:r>
      <w:r>
        <w:rPr>
          <w:spacing w:val="-8"/>
        </w:rPr>
        <w:t xml:space="preserve"> </w:t>
      </w:r>
      <w:r>
        <w:t>compliance</w:t>
      </w:r>
      <w:r>
        <w:rPr>
          <w:spacing w:val="-3"/>
        </w:rPr>
        <w:t xml:space="preserve"> </w:t>
      </w:r>
      <w:r>
        <w:t>burden</w:t>
      </w:r>
      <w:r>
        <w:rPr>
          <w:spacing w:val="-12"/>
        </w:rPr>
        <w:t xml:space="preserve"> </w:t>
      </w:r>
      <w:r>
        <w:t>on</w:t>
      </w:r>
      <w:r>
        <w:rPr>
          <w:spacing w:val="-7"/>
        </w:rPr>
        <w:t xml:space="preserve"> </w:t>
      </w:r>
      <w:r>
        <w:t>businesses,</w:t>
      </w:r>
      <w:r>
        <w:rPr>
          <w:spacing w:val="-5"/>
        </w:rPr>
        <w:t xml:space="preserve"> </w:t>
      </w:r>
      <w:r>
        <w:t>which</w:t>
      </w:r>
      <w:r>
        <w:rPr>
          <w:spacing w:val="-7"/>
        </w:rPr>
        <w:t xml:space="preserve"> </w:t>
      </w:r>
      <w:r>
        <w:t>may</w:t>
      </w:r>
      <w:r>
        <w:rPr>
          <w:spacing w:val="-12"/>
        </w:rPr>
        <w:t xml:space="preserve"> </w:t>
      </w:r>
      <w:r>
        <w:t>translate</w:t>
      </w:r>
      <w:r>
        <w:rPr>
          <w:spacing w:val="-3"/>
        </w:rPr>
        <w:t xml:space="preserve"> </w:t>
      </w:r>
      <w:r>
        <w:t>into</w:t>
      </w:r>
      <w:r>
        <w:rPr>
          <w:spacing w:val="-2"/>
        </w:rPr>
        <w:t xml:space="preserve"> </w:t>
      </w:r>
      <w:r>
        <w:t>higher</w:t>
      </w:r>
    </w:p>
    <w:p w14:paraId="488EE641" w14:textId="77777777" w:rsidR="000F7186" w:rsidRDefault="000F7186">
      <w:pPr>
        <w:spacing w:line="360" w:lineRule="auto"/>
        <w:jc w:val="both"/>
        <w:sectPr w:rsidR="000F7186" w:rsidSect="00D749D4">
          <w:pgSz w:w="11910" w:h="16840"/>
          <w:pgMar w:top="9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D243484" w14:textId="77777777" w:rsidR="000F7186" w:rsidRDefault="00000000">
      <w:pPr>
        <w:pStyle w:val="BodyText"/>
        <w:spacing w:before="76" w:line="360" w:lineRule="auto"/>
        <w:ind w:left="120" w:right="314"/>
      </w:pPr>
      <w:r>
        <w:lastRenderedPageBreak/>
        <w:t>prices for consumers. Such</w:t>
      </w:r>
      <w:r>
        <w:rPr>
          <w:spacing w:val="-1"/>
        </w:rPr>
        <w:t xml:space="preserve"> </w:t>
      </w:r>
      <w:r>
        <w:t>price changes and the availability</w:t>
      </w:r>
      <w:r>
        <w:rPr>
          <w:spacing w:val="-1"/>
        </w:rPr>
        <w:t xml:space="preserve"> </w:t>
      </w:r>
      <w:r>
        <w:t>of</w:t>
      </w:r>
      <w:r>
        <w:rPr>
          <w:spacing w:val="-4"/>
        </w:rPr>
        <w:t xml:space="preserve"> </w:t>
      </w:r>
      <w:r>
        <w:t>alternatives can</w:t>
      </w:r>
      <w:r>
        <w:rPr>
          <w:spacing w:val="-1"/>
        </w:rPr>
        <w:t xml:space="preserve"> </w:t>
      </w:r>
      <w:r>
        <w:t xml:space="preserve">significantly affect consumer </w:t>
      </w:r>
      <w:proofErr w:type="spellStart"/>
      <w:r>
        <w:t>behaviour</w:t>
      </w:r>
      <w:proofErr w:type="spellEnd"/>
      <w:r>
        <w:t>.</w:t>
      </w:r>
    </w:p>
    <w:p w14:paraId="60FF6AD1" w14:textId="77777777" w:rsidR="000F7186" w:rsidRDefault="000F7186">
      <w:pPr>
        <w:pStyle w:val="BodyText"/>
        <w:spacing w:before="43"/>
      </w:pPr>
    </w:p>
    <w:p w14:paraId="41B1BCFA" w14:textId="77777777" w:rsidR="000F7186" w:rsidRDefault="00000000">
      <w:pPr>
        <w:pStyle w:val="BodyText"/>
        <w:spacing w:line="360" w:lineRule="auto"/>
        <w:ind w:left="120" w:right="313" w:firstLine="720"/>
        <w:jc w:val="both"/>
      </w:pPr>
      <w:r>
        <w:t>Moreover,</w:t>
      </w:r>
      <w:r>
        <w:rPr>
          <w:spacing w:val="-1"/>
        </w:rPr>
        <w:t xml:space="preserve"> </w:t>
      </w:r>
      <w:r>
        <w:t>the change in input tax</w:t>
      </w:r>
      <w:r>
        <w:rPr>
          <w:spacing w:val="-3"/>
        </w:rPr>
        <w:t xml:space="preserve"> </w:t>
      </w:r>
      <w:r>
        <w:t>credit mechanisms</w:t>
      </w:r>
      <w:r>
        <w:rPr>
          <w:spacing w:val="-1"/>
        </w:rPr>
        <w:t xml:space="preserve"> </w:t>
      </w:r>
      <w:r>
        <w:t>and the transparency</w:t>
      </w:r>
      <w:r>
        <w:rPr>
          <w:spacing w:val="-3"/>
        </w:rPr>
        <w:t xml:space="preserve"> </w:t>
      </w:r>
      <w:r>
        <w:t>brought by GST have encouraged businesses to pass on the benefits to consumers, promoting fair competition.</w:t>
      </w:r>
      <w:r>
        <w:rPr>
          <w:spacing w:val="-9"/>
        </w:rPr>
        <w:t xml:space="preserve"> </w:t>
      </w:r>
      <w:r>
        <w:t>This</w:t>
      </w:r>
      <w:r>
        <w:rPr>
          <w:spacing w:val="-8"/>
        </w:rPr>
        <w:t xml:space="preserve"> </w:t>
      </w:r>
      <w:r>
        <w:t>fairness</w:t>
      </w:r>
      <w:r>
        <w:rPr>
          <w:spacing w:val="-8"/>
        </w:rPr>
        <w:t xml:space="preserve"> </w:t>
      </w:r>
      <w:r>
        <w:t>in</w:t>
      </w:r>
      <w:r>
        <w:rPr>
          <w:spacing w:val="-11"/>
        </w:rPr>
        <w:t xml:space="preserve"> </w:t>
      </w:r>
      <w:r>
        <w:t>pricing</w:t>
      </w:r>
      <w:r>
        <w:rPr>
          <w:spacing w:val="-11"/>
        </w:rPr>
        <w:t xml:space="preserve"> </w:t>
      </w:r>
      <w:r>
        <w:t>and</w:t>
      </w:r>
      <w:r>
        <w:rPr>
          <w:spacing w:val="-11"/>
        </w:rPr>
        <w:t xml:space="preserve"> </w:t>
      </w:r>
      <w:r>
        <w:t>enhanced</w:t>
      </w:r>
      <w:r>
        <w:rPr>
          <w:spacing w:val="-7"/>
        </w:rPr>
        <w:t xml:space="preserve"> </w:t>
      </w:r>
      <w:r>
        <w:t>transparency</w:t>
      </w:r>
      <w:r>
        <w:rPr>
          <w:spacing w:val="-15"/>
        </w:rPr>
        <w:t xml:space="preserve"> </w:t>
      </w:r>
      <w:r>
        <w:t>can</w:t>
      </w:r>
      <w:r>
        <w:rPr>
          <w:spacing w:val="-11"/>
        </w:rPr>
        <w:t xml:space="preserve"> </w:t>
      </w:r>
      <w:proofErr w:type="spellStart"/>
      <w:r>
        <w:t>in</w:t>
      </w:r>
      <w:r>
        <w:rPr>
          <w:spacing w:val="-11"/>
        </w:rPr>
        <w:t xml:space="preserve"> </w:t>
      </w:r>
      <w:r>
        <w:t>still</w:t>
      </w:r>
      <w:proofErr w:type="spellEnd"/>
      <w:r>
        <w:rPr>
          <w:spacing w:val="-15"/>
        </w:rPr>
        <w:t xml:space="preserve"> </w:t>
      </w:r>
      <w:r>
        <w:t>greater</w:t>
      </w:r>
      <w:r>
        <w:rPr>
          <w:spacing w:val="-14"/>
        </w:rPr>
        <w:t xml:space="preserve"> </w:t>
      </w:r>
      <w:r>
        <w:t>trust</w:t>
      </w:r>
      <w:r>
        <w:rPr>
          <w:spacing w:val="-7"/>
        </w:rPr>
        <w:t xml:space="preserve"> </w:t>
      </w:r>
      <w:r>
        <w:t>among consumers, impacting their purchasing decisions.</w:t>
      </w:r>
    </w:p>
    <w:p w14:paraId="5AAB8F9F" w14:textId="77777777" w:rsidR="000F7186" w:rsidRDefault="000F7186">
      <w:pPr>
        <w:pStyle w:val="BodyText"/>
        <w:spacing w:before="42"/>
      </w:pPr>
    </w:p>
    <w:p w14:paraId="02B1A793" w14:textId="77777777" w:rsidR="000F7186" w:rsidRDefault="00000000">
      <w:pPr>
        <w:pStyle w:val="BodyText"/>
        <w:spacing w:line="360" w:lineRule="auto"/>
        <w:ind w:left="120" w:right="320" w:firstLine="720"/>
        <w:jc w:val="both"/>
      </w:pPr>
      <w:r>
        <w:t xml:space="preserve">Another critical aspect of the effects of GST on consumer </w:t>
      </w:r>
      <w:proofErr w:type="spellStart"/>
      <w:r>
        <w:t>behaviour</w:t>
      </w:r>
      <w:proofErr w:type="spellEnd"/>
      <w:r>
        <w:t xml:space="preserve"> is the impact on the unorganized sector. The shift from cash transactions to digital payments and formal invoicing has brought many businesses into the formal economy, which can affect consumer choices.</w:t>
      </w:r>
      <w:r>
        <w:rPr>
          <w:spacing w:val="-15"/>
        </w:rPr>
        <w:t xml:space="preserve"> </w:t>
      </w:r>
      <w:r>
        <w:t>Additionally,</w:t>
      </w:r>
      <w:r>
        <w:rPr>
          <w:spacing w:val="-11"/>
        </w:rPr>
        <w:t xml:space="preserve"> </w:t>
      </w:r>
      <w:r>
        <w:t>the</w:t>
      </w:r>
      <w:r>
        <w:rPr>
          <w:spacing w:val="-7"/>
        </w:rPr>
        <w:t xml:space="preserve"> </w:t>
      </w:r>
      <w:r>
        <w:t>formalization</w:t>
      </w:r>
      <w:r>
        <w:rPr>
          <w:spacing w:val="-15"/>
        </w:rPr>
        <w:t xml:space="preserve"> </w:t>
      </w:r>
      <w:r>
        <w:t>of</w:t>
      </w:r>
      <w:r>
        <w:rPr>
          <w:spacing w:val="-15"/>
        </w:rPr>
        <w:t xml:space="preserve"> </w:t>
      </w:r>
      <w:r>
        <w:t>the</w:t>
      </w:r>
      <w:r>
        <w:rPr>
          <w:spacing w:val="-12"/>
        </w:rPr>
        <w:t xml:space="preserve"> </w:t>
      </w:r>
      <w:r>
        <w:t>economy</w:t>
      </w:r>
      <w:r>
        <w:rPr>
          <w:spacing w:val="-15"/>
        </w:rPr>
        <w:t xml:space="preserve"> </w:t>
      </w:r>
      <w:r>
        <w:t>has</w:t>
      </w:r>
      <w:r>
        <w:rPr>
          <w:spacing w:val="-13"/>
        </w:rPr>
        <w:t xml:space="preserve"> </w:t>
      </w:r>
      <w:r>
        <w:t>the</w:t>
      </w:r>
      <w:r>
        <w:rPr>
          <w:spacing w:val="-12"/>
        </w:rPr>
        <w:t xml:space="preserve"> </w:t>
      </w:r>
      <w:r>
        <w:t>potential</w:t>
      </w:r>
      <w:r>
        <w:rPr>
          <w:spacing w:val="-15"/>
        </w:rPr>
        <w:t xml:space="preserve"> </w:t>
      </w:r>
      <w:r>
        <w:t>to</w:t>
      </w:r>
      <w:r>
        <w:rPr>
          <w:spacing w:val="-11"/>
        </w:rPr>
        <w:t xml:space="preserve"> </w:t>
      </w:r>
      <w:r>
        <w:t>reduce</w:t>
      </w:r>
      <w:r>
        <w:rPr>
          <w:spacing w:val="-15"/>
        </w:rPr>
        <w:t xml:space="preserve"> </w:t>
      </w:r>
      <w:r>
        <w:t>tax</w:t>
      </w:r>
      <w:r>
        <w:rPr>
          <w:spacing w:val="-15"/>
        </w:rPr>
        <w:t xml:space="preserve"> </w:t>
      </w:r>
      <w:r>
        <w:t>evasion, which</w:t>
      </w:r>
      <w:r>
        <w:rPr>
          <w:spacing w:val="-7"/>
        </w:rPr>
        <w:t xml:space="preserve"> </w:t>
      </w:r>
      <w:r>
        <w:t>can</w:t>
      </w:r>
      <w:r>
        <w:rPr>
          <w:spacing w:val="-7"/>
        </w:rPr>
        <w:t xml:space="preserve"> </w:t>
      </w:r>
      <w:r>
        <w:t>lead</w:t>
      </w:r>
      <w:r>
        <w:rPr>
          <w:spacing w:val="-2"/>
        </w:rPr>
        <w:t xml:space="preserve"> </w:t>
      </w:r>
      <w:r>
        <w:t>to</w:t>
      </w:r>
      <w:r>
        <w:rPr>
          <w:spacing w:val="-2"/>
        </w:rPr>
        <w:t xml:space="preserve"> </w:t>
      </w:r>
      <w:r>
        <w:t>a</w:t>
      </w:r>
      <w:r>
        <w:rPr>
          <w:spacing w:val="-8"/>
        </w:rPr>
        <w:t xml:space="preserve"> </w:t>
      </w:r>
      <w:r>
        <w:t>more</w:t>
      </w:r>
      <w:r>
        <w:rPr>
          <w:spacing w:val="-3"/>
        </w:rPr>
        <w:t xml:space="preserve"> </w:t>
      </w:r>
      <w:r>
        <w:t>level</w:t>
      </w:r>
      <w:r>
        <w:rPr>
          <w:spacing w:val="-11"/>
        </w:rPr>
        <w:t xml:space="preserve"> </w:t>
      </w:r>
      <w:r>
        <w:t>playing</w:t>
      </w:r>
      <w:r>
        <w:rPr>
          <w:spacing w:val="-2"/>
        </w:rPr>
        <w:t xml:space="preserve"> </w:t>
      </w:r>
      <w:r>
        <w:t>field</w:t>
      </w:r>
      <w:r>
        <w:rPr>
          <w:spacing w:val="-2"/>
        </w:rPr>
        <w:t xml:space="preserve"> </w:t>
      </w:r>
      <w:r>
        <w:t>and</w:t>
      </w:r>
      <w:r>
        <w:rPr>
          <w:spacing w:val="-2"/>
        </w:rPr>
        <w:t xml:space="preserve"> </w:t>
      </w:r>
      <w:r>
        <w:t>benefit consumers</w:t>
      </w:r>
      <w:r>
        <w:rPr>
          <w:spacing w:val="-4"/>
        </w:rPr>
        <w:t xml:space="preserve"> </w:t>
      </w:r>
      <w:r>
        <w:t>by</w:t>
      </w:r>
      <w:r>
        <w:rPr>
          <w:spacing w:val="-12"/>
        </w:rPr>
        <w:t xml:space="preserve"> </w:t>
      </w:r>
      <w:r>
        <w:t>reducing</w:t>
      </w:r>
      <w:r>
        <w:rPr>
          <w:spacing w:val="-2"/>
        </w:rPr>
        <w:t xml:space="preserve"> </w:t>
      </w:r>
      <w:r>
        <w:t>the</w:t>
      </w:r>
      <w:r>
        <w:rPr>
          <w:spacing w:val="-8"/>
        </w:rPr>
        <w:t xml:space="preserve"> </w:t>
      </w:r>
      <w:r>
        <w:t>overall</w:t>
      </w:r>
      <w:r>
        <w:rPr>
          <w:spacing w:val="-11"/>
        </w:rPr>
        <w:t xml:space="preserve"> </w:t>
      </w:r>
      <w:r>
        <w:t xml:space="preserve">tax </w:t>
      </w:r>
      <w:r>
        <w:rPr>
          <w:spacing w:val="-2"/>
        </w:rPr>
        <w:t>burden.</w:t>
      </w:r>
    </w:p>
    <w:p w14:paraId="74765996" w14:textId="77777777" w:rsidR="000F7186" w:rsidRDefault="000F7186">
      <w:pPr>
        <w:pStyle w:val="BodyText"/>
        <w:spacing w:before="49"/>
      </w:pPr>
    </w:p>
    <w:p w14:paraId="7B57CF9E" w14:textId="77777777" w:rsidR="000F7186" w:rsidRDefault="00000000">
      <w:pPr>
        <w:pStyle w:val="BodyText"/>
        <w:spacing w:line="360" w:lineRule="auto"/>
        <w:ind w:left="120" w:right="316" w:firstLine="720"/>
        <w:jc w:val="both"/>
      </w:pPr>
      <w:r>
        <w:t>In</w:t>
      </w:r>
      <w:r>
        <w:rPr>
          <w:spacing w:val="-15"/>
        </w:rPr>
        <w:t xml:space="preserve"> </w:t>
      </w:r>
      <w:r>
        <w:t>conclusion,</w:t>
      </w:r>
      <w:r>
        <w:rPr>
          <w:spacing w:val="-13"/>
        </w:rPr>
        <w:t xml:space="preserve"> </w:t>
      </w:r>
      <w:r>
        <w:t>the</w:t>
      </w:r>
      <w:r>
        <w:rPr>
          <w:spacing w:val="-8"/>
        </w:rPr>
        <w:t xml:space="preserve"> </w:t>
      </w:r>
      <w:r>
        <w:t>introduction</w:t>
      </w:r>
      <w:r>
        <w:rPr>
          <w:spacing w:val="-15"/>
        </w:rPr>
        <w:t xml:space="preserve"> </w:t>
      </w:r>
      <w:r>
        <w:t>of</w:t>
      </w:r>
      <w:r>
        <w:rPr>
          <w:spacing w:val="-15"/>
        </w:rPr>
        <w:t xml:space="preserve"> </w:t>
      </w:r>
      <w:r>
        <w:t>GST</w:t>
      </w:r>
      <w:r>
        <w:rPr>
          <w:spacing w:val="-4"/>
        </w:rPr>
        <w:t xml:space="preserve"> </w:t>
      </w:r>
      <w:r>
        <w:t>in</w:t>
      </w:r>
      <w:r>
        <w:rPr>
          <w:spacing w:val="-15"/>
        </w:rPr>
        <w:t xml:space="preserve"> </w:t>
      </w:r>
      <w:r>
        <w:t>India</w:t>
      </w:r>
      <w:r>
        <w:rPr>
          <w:spacing w:val="-2"/>
        </w:rPr>
        <w:t xml:space="preserve"> </w:t>
      </w:r>
      <w:r>
        <w:t>has</w:t>
      </w:r>
      <w:r>
        <w:rPr>
          <w:spacing w:val="-9"/>
        </w:rPr>
        <w:t xml:space="preserve"> </w:t>
      </w:r>
      <w:r>
        <w:t>had</w:t>
      </w:r>
      <w:r>
        <w:rPr>
          <w:spacing w:val="-12"/>
        </w:rPr>
        <w:t xml:space="preserve"> </w:t>
      </w:r>
      <w:r>
        <w:t>a</w:t>
      </w:r>
      <w:r>
        <w:rPr>
          <w:spacing w:val="-13"/>
        </w:rPr>
        <w:t xml:space="preserve"> </w:t>
      </w:r>
      <w:r>
        <w:t>profound</w:t>
      </w:r>
      <w:r>
        <w:rPr>
          <w:spacing w:val="-7"/>
        </w:rPr>
        <w:t xml:space="preserve"> </w:t>
      </w:r>
      <w:r>
        <w:t>impact</w:t>
      </w:r>
      <w:r>
        <w:rPr>
          <w:spacing w:val="-7"/>
        </w:rPr>
        <w:t xml:space="preserve"> </w:t>
      </w:r>
      <w:r>
        <w:t>on</w:t>
      </w:r>
      <w:r>
        <w:rPr>
          <w:spacing w:val="-15"/>
        </w:rPr>
        <w:t xml:space="preserve"> </w:t>
      </w:r>
      <w:r>
        <w:t xml:space="preserve">consumer </w:t>
      </w:r>
      <w:proofErr w:type="spellStart"/>
      <w:r>
        <w:t>behaviour</w:t>
      </w:r>
      <w:proofErr w:type="spellEnd"/>
      <w:r>
        <w:t xml:space="preserve"> and consumption patterns. The new tax system’s transparency, pricing effects, and impact on businesses operating in the informal sector have all contributed to changes in consumer</w:t>
      </w:r>
      <w:r>
        <w:rPr>
          <w:spacing w:val="-14"/>
        </w:rPr>
        <w:t xml:space="preserve"> </w:t>
      </w:r>
      <w:r>
        <w:t>choices.</w:t>
      </w:r>
      <w:r>
        <w:rPr>
          <w:spacing w:val="-9"/>
        </w:rPr>
        <w:t xml:space="preserve"> </w:t>
      </w:r>
      <w:r>
        <w:t>This</w:t>
      </w:r>
      <w:r>
        <w:rPr>
          <w:spacing w:val="-8"/>
        </w:rPr>
        <w:t xml:space="preserve"> </w:t>
      </w:r>
      <w:r>
        <w:t>empirical</w:t>
      </w:r>
      <w:r>
        <w:rPr>
          <w:spacing w:val="-10"/>
        </w:rPr>
        <w:t xml:space="preserve"> </w:t>
      </w:r>
      <w:r>
        <w:t>study</w:t>
      </w:r>
      <w:r>
        <w:rPr>
          <w:spacing w:val="-15"/>
        </w:rPr>
        <w:t xml:space="preserve"> </w:t>
      </w:r>
      <w:r>
        <w:t>will</w:t>
      </w:r>
      <w:r>
        <w:rPr>
          <w:spacing w:val="-15"/>
        </w:rPr>
        <w:t xml:space="preserve"> </w:t>
      </w:r>
      <w:r>
        <w:t>delve</w:t>
      </w:r>
      <w:r>
        <w:rPr>
          <w:spacing w:val="-8"/>
        </w:rPr>
        <w:t xml:space="preserve"> </w:t>
      </w:r>
      <w:r>
        <w:t>into</w:t>
      </w:r>
      <w:r>
        <w:rPr>
          <w:spacing w:val="-11"/>
        </w:rPr>
        <w:t xml:space="preserve"> </w:t>
      </w:r>
      <w:r>
        <w:t>these</w:t>
      </w:r>
      <w:r>
        <w:rPr>
          <w:spacing w:val="-8"/>
        </w:rPr>
        <w:t xml:space="preserve"> </w:t>
      </w:r>
      <w:r>
        <w:t>impacts</w:t>
      </w:r>
      <w:r>
        <w:rPr>
          <w:spacing w:val="-8"/>
        </w:rPr>
        <w:t xml:space="preserve"> </w:t>
      </w:r>
      <w:r>
        <w:t>in</w:t>
      </w:r>
      <w:r>
        <w:rPr>
          <w:spacing w:val="-15"/>
        </w:rPr>
        <w:t xml:space="preserve"> </w:t>
      </w:r>
      <w:r>
        <w:t>greater</w:t>
      </w:r>
      <w:r>
        <w:rPr>
          <w:spacing w:val="-9"/>
        </w:rPr>
        <w:t xml:space="preserve"> </w:t>
      </w:r>
      <w:r>
        <w:t>detail,</w:t>
      </w:r>
      <w:r>
        <w:rPr>
          <w:spacing w:val="-5"/>
        </w:rPr>
        <w:t xml:space="preserve"> </w:t>
      </w:r>
      <w:r>
        <w:t>focusing on selected sectors, and provide insights into the advantages and disadvantages of GST’s effects</w:t>
      </w:r>
      <w:r>
        <w:rPr>
          <w:spacing w:val="-15"/>
        </w:rPr>
        <w:t xml:space="preserve"> </w:t>
      </w:r>
      <w:r>
        <w:t>on</w:t>
      </w:r>
      <w:r>
        <w:rPr>
          <w:spacing w:val="-15"/>
        </w:rPr>
        <w:t xml:space="preserve"> </w:t>
      </w:r>
      <w:r>
        <w:t>consumer</w:t>
      </w:r>
      <w:r>
        <w:rPr>
          <w:spacing w:val="-15"/>
        </w:rPr>
        <w:t xml:space="preserve"> </w:t>
      </w:r>
      <w:proofErr w:type="spellStart"/>
      <w:r>
        <w:t>behaviour</w:t>
      </w:r>
      <w:proofErr w:type="spellEnd"/>
      <w:r>
        <w:t>.</w:t>
      </w:r>
      <w:r>
        <w:rPr>
          <w:spacing w:val="-15"/>
        </w:rPr>
        <w:t xml:space="preserve"> </w:t>
      </w:r>
      <w:r>
        <w:t>Understanding</w:t>
      </w:r>
      <w:r>
        <w:rPr>
          <w:spacing w:val="-15"/>
        </w:rPr>
        <w:t xml:space="preserve"> </w:t>
      </w:r>
      <w:r>
        <w:t>these</w:t>
      </w:r>
      <w:r>
        <w:rPr>
          <w:spacing w:val="-15"/>
        </w:rPr>
        <w:t xml:space="preserve"> </w:t>
      </w:r>
      <w:r>
        <w:t>changes</w:t>
      </w:r>
      <w:r>
        <w:rPr>
          <w:spacing w:val="-15"/>
        </w:rPr>
        <w:t xml:space="preserve"> </w:t>
      </w:r>
      <w:r>
        <w:t>is</w:t>
      </w:r>
      <w:r>
        <w:rPr>
          <w:spacing w:val="-15"/>
        </w:rPr>
        <w:t xml:space="preserve"> </w:t>
      </w:r>
      <w:r>
        <w:t>essential</w:t>
      </w:r>
      <w:r>
        <w:rPr>
          <w:spacing w:val="-15"/>
        </w:rPr>
        <w:t xml:space="preserve"> </w:t>
      </w:r>
      <w:r>
        <w:t>for</w:t>
      </w:r>
      <w:r>
        <w:rPr>
          <w:spacing w:val="-14"/>
        </w:rPr>
        <w:t xml:space="preserve"> </w:t>
      </w:r>
      <w:r>
        <w:t>both</w:t>
      </w:r>
      <w:r>
        <w:rPr>
          <w:spacing w:val="-15"/>
        </w:rPr>
        <w:t xml:space="preserve"> </w:t>
      </w:r>
      <w:r>
        <w:t>policymakers and businesses to adapt their strategies effectively in the dynamic post-GST Indian market.</w:t>
      </w:r>
    </w:p>
    <w:p w14:paraId="72C4E88A" w14:textId="77777777" w:rsidR="000F7186" w:rsidRDefault="000F7186">
      <w:pPr>
        <w:pStyle w:val="BodyText"/>
      </w:pPr>
    </w:p>
    <w:p w14:paraId="0719F7FD" w14:textId="77777777" w:rsidR="000F7186" w:rsidRDefault="000F7186">
      <w:pPr>
        <w:pStyle w:val="BodyText"/>
      </w:pPr>
    </w:p>
    <w:p w14:paraId="0A4B5026" w14:textId="77777777" w:rsidR="000F7186" w:rsidRDefault="000F7186">
      <w:pPr>
        <w:pStyle w:val="BodyText"/>
        <w:spacing w:before="236"/>
      </w:pPr>
    </w:p>
    <w:p w14:paraId="064E6DDE" w14:textId="77777777" w:rsidR="000F7186" w:rsidRDefault="00000000">
      <w:pPr>
        <w:pStyle w:val="Heading2"/>
        <w:numPr>
          <w:ilvl w:val="2"/>
          <w:numId w:val="17"/>
        </w:numPr>
        <w:tabs>
          <w:tab w:val="left" w:pos="840"/>
        </w:tabs>
        <w:ind w:left="840" w:hanging="720"/>
      </w:pPr>
      <w:r>
        <w:t>The</w:t>
      </w:r>
      <w:r>
        <w:rPr>
          <w:spacing w:val="-2"/>
        </w:rPr>
        <w:t xml:space="preserve"> </w:t>
      </w:r>
      <w:r>
        <w:t>Evolution of</w:t>
      </w:r>
      <w:r>
        <w:rPr>
          <w:spacing w:val="-3"/>
        </w:rPr>
        <w:t xml:space="preserve"> </w:t>
      </w:r>
      <w:r>
        <w:rPr>
          <w:spacing w:val="-5"/>
        </w:rPr>
        <w:t>GST</w:t>
      </w:r>
    </w:p>
    <w:p w14:paraId="09D989A3" w14:textId="77777777" w:rsidR="000F7186" w:rsidRDefault="00000000">
      <w:pPr>
        <w:pStyle w:val="BodyText"/>
        <w:spacing w:before="261" w:line="360" w:lineRule="auto"/>
        <w:ind w:left="120" w:right="317" w:firstLine="720"/>
        <w:jc w:val="both"/>
      </w:pPr>
      <w:r>
        <w:t>The</w:t>
      </w:r>
      <w:r>
        <w:rPr>
          <w:spacing w:val="-15"/>
        </w:rPr>
        <w:t xml:space="preserve"> </w:t>
      </w:r>
      <w:r>
        <w:t>implementation</w:t>
      </w:r>
      <w:r>
        <w:rPr>
          <w:spacing w:val="-15"/>
        </w:rPr>
        <w:t xml:space="preserve"> </w:t>
      </w:r>
      <w:r>
        <w:t>of</w:t>
      </w:r>
      <w:r>
        <w:rPr>
          <w:spacing w:val="-15"/>
        </w:rPr>
        <w:t xml:space="preserve"> </w:t>
      </w:r>
      <w:r>
        <w:t>the</w:t>
      </w:r>
      <w:r>
        <w:rPr>
          <w:spacing w:val="-12"/>
        </w:rPr>
        <w:t xml:space="preserve"> </w:t>
      </w:r>
      <w:r>
        <w:t>Goods</w:t>
      </w:r>
      <w:r>
        <w:rPr>
          <w:spacing w:val="-14"/>
        </w:rPr>
        <w:t xml:space="preserve"> </w:t>
      </w:r>
      <w:r>
        <w:t>and</w:t>
      </w:r>
      <w:r>
        <w:rPr>
          <w:spacing w:val="-12"/>
        </w:rPr>
        <w:t xml:space="preserve"> </w:t>
      </w:r>
      <w:r>
        <w:t>Services</w:t>
      </w:r>
      <w:r>
        <w:rPr>
          <w:spacing w:val="-14"/>
        </w:rPr>
        <w:t xml:space="preserve"> </w:t>
      </w:r>
      <w:r>
        <w:t>Tax</w:t>
      </w:r>
      <w:r>
        <w:rPr>
          <w:spacing w:val="-12"/>
        </w:rPr>
        <w:t xml:space="preserve"> </w:t>
      </w:r>
      <w:r>
        <w:t>(GST)</w:t>
      </w:r>
      <w:r>
        <w:rPr>
          <w:spacing w:val="-15"/>
        </w:rPr>
        <w:t xml:space="preserve"> </w:t>
      </w:r>
      <w:r>
        <w:t>in</w:t>
      </w:r>
      <w:r>
        <w:rPr>
          <w:spacing w:val="-15"/>
        </w:rPr>
        <w:t xml:space="preserve"> </w:t>
      </w:r>
      <w:r>
        <w:t>India</w:t>
      </w:r>
      <w:r>
        <w:rPr>
          <w:spacing w:val="-9"/>
        </w:rPr>
        <w:t xml:space="preserve"> </w:t>
      </w:r>
      <w:r>
        <w:t>marked</w:t>
      </w:r>
      <w:r>
        <w:rPr>
          <w:spacing w:val="-12"/>
        </w:rPr>
        <w:t xml:space="preserve"> </w:t>
      </w:r>
      <w:r>
        <w:t>a</w:t>
      </w:r>
      <w:r>
        <w:rPr>
          <w:spacing w:val="-13"/>
        </w:rPr>
        <w:t xml:space="preserve"> </w:t>
      </w:r>
      <w:r>
        <w:t>significant turning point in</w:t>
      </w:r>
      <w:r>
        <w:rPr>
          <w:spacing w:val="-3"/>
        </w:rPr>
        <w:t xml:space="preserve"> </w:t>
      </w:r>
      <w:r>
        <w:t>the country’s</w:t>
      </w:r>
      <w:r>
        <w:rPr>
          <w:spacing w:val="-2"/>
        </w:rPr>
        <w:t xml:space="preserve"> </w:t>
      </w:r>
      <w:r>
        <w:t>taxation</w:t>
      </w:r>
      <w:r>
        <w:rPr>
          <w:spacing w:val="-3"/>
        </w:rPr>
        <w:t xml:space="preserve"> </w:t>
      </w:r>
      <w:r>
        <w:t xml:space="preserve">system, and it had profound implications for consumer </w:t>
      </w:r>
      <w:proofErr w:type="spellStart"/>
      <w:r>
        <w:t>behaviour</w:t>
      </w:r>
      <w:proofErr w:type="spellEnd"/>
      <w:r>
        <w:rPr>
          <w:spacing w:val="-3"/>
        </w:rPr>
        <w:t xml:space="preserve"> </w:t>
      </w:r>
      <w:r>
        <w:t>and</w:t>
      </w:r>
      <w:r>
        <w:rPr>
          <w:spacing w:val="-5"/>
        </w:rPr>
        <w:t xml:space="preserve"> </w:t>
      </w:r>
      <w:r>
        <w:t>consumption</w:t>
      </w:r>
      <w:r>
        <w:rPr>
          <w:spacing w:val="-10"/>
        </w:rPr>
        <w:t xml:space="preserve"> </w:t>
      </w:r>
      <w:r>
        <w:t>patterns</w:t>
      </w:r>
      <w:r>
        <w:rPr>
          <w:spacing w:val="-2"/>
        </w:rPr>
        <w:t xml:space="preserve"> </w:t>
      </w:r>
      <w:r>
        <w:t>in</w:t>
      </w:r>
      <w:r>
        <w:rPr>
          <w:spacing w:val="-5"/>
        </w:rPr>
        <w:t xml:space="preserve"> </w:t>
      </w:r>
      <w:r>
        <w:t>various</w:t>
      </w:r>
      <w:r>
        <w:rPr>
          <w:spacing w:val="-7"/>
        </w:rPr>
        <w:t xml:space="preserve"> </w:t>
      </w:r>
      <w:r>
        <w:t>sectors.</w:t>
      </w:r>
      <w:r>
        <w:rPr>
          <w:spacing w:val="-3"/>
        </w:rPr>
        <w:t xml:space="preserve"> </w:t>
      </w:r>
      <w:r>
        <w:t>Before</w:t>
      </w:r>
      <w:r>
        <w:rPr>
          <w:spacing w:val="-11"/>
        </w:rPr>
        <w:t xml:space="preserve"> </w:t>
      </w:r>
      <w:r>
        <w:t>the</w:t>
      </w:r>
      <w:r>
        <w:rPr>
          <w:spacing w:val="-1"/>
        </w:rPr>
        <w:t xml:space="preserve"> </w:t>
      </w:r>
      <w:r>
        <w:t>introduction</w:t>
      </w:r>
      <w:r>
        <w:rPr>
          <w:spacing w:val="-10"/>
        </w:rPr>
        <w:t xml:space="preserve"> </w:t>
      </w:r>
      <w:r>
        <w:t>of</w:t>
      </w:r>
      <w:r>
        <w:rPr>
          <w:spacing w:val="-13"/>
        </w:rPr>
        <w:t xml:space="preserve"> </w:t>
      </w:r>
      <w:r>
        <w:t>GST in</w:t>
      </w:r>
      <w:r>
        <w:rPr>
          <w:spacing w:val="-10"/>
        </w:rPr>
        <w:t xml:space="preserve"> </w:t>
      </w:r>
      <w:r>
        <w:t>July 2017, India’s</w:t>
      </w:r>
      <w:r>
        <w:rPr>
          <w:spacing w:val="-3"/>
        </w:rPr>
        <w:t xml:space="preserve"> </w:t>
      </w:r>
      <w:r>
        <w:t>tax</w:t>
      </w:r>
      <w:r>
        <w:rPr>
          <w:spacing w:val="-6"/>
        </w:rPr>
        <w:t xml:space="preserve"> </w:t>
      </w:r>
      <w:r>
        <w:t>structure</w:t>
      </w:r>
      <w:r>
        <w:rPr>
          <w:spacing w:val="-2"/>
        </w:rPr>
        <w:t xml:space="preserve"> </w:t>
      </w:r>
      <w:r>
        <w:t>was</w:t>
      </w:r>
      <w:r>
        <w:rPr>
          <w:spacing w:val="-3"/>
        </w:rPr>
        <w:t xml:space="preserve"> </w:t>
      </w:r>
      <w:r>
        <w:t>complex, characterized</w:t>
      </w:r>
      <w:r>
        <w:rPr>
          <w:spacing w:val="-2"/>
        </w:rPr>
        <w:t xml:space="preserve"> </w:t>
      </w:r>
      <w:r>
        <w:t>by</w:t>
      </w:r>
      <w:r>
        <w:rPr>
          <w:spacing w:val="-6"/>
        </w:rPr>
        <w:t xml:space="preserve"> </w:t>
      </w:r>
      <w:r>
        <w:t>a multitude</w:t>
      </w:r>
      <w:r>
        <w:rPr>
          <w:spacing w:val="-2"/>
        </w:rPr>
        <w:t xml:space="preserve"> </w:t>
      </w:r>
      <w:r>
        <w:t>of</w:t>
      </w:r>
      <w:r>
        <w:rPr>
          <w:spacing w:val="-4"/>
        </w:rPr>
        <w:t xml:space="preserve"> </w:t>
      </w:r>
      <w:r>
        <w:t>indirect taxes</w:t>
      </w:r>
      <w:r>
        <w:rPr>
          <w:spacing w:val="-3"/>
        </w:rPr>
        <w:t xml:space="preserve"> </w:t>
      </w:r>
      <w:r>
        <w:t>at both the central and state levels. This complexity often led to cascading taxes and a lack of transparency, which affected pricing and purchasing decisions for consumers. With the introduction</w:t>
      </w:r>
      <w:r>
        <w:rPr>
          <w:spacing w:val="-1"/>
        </w:rPr>
        <w:t xml:space="preserve"> </w:t>
      </w:r>
      <w:r>
        <w:t>of</w:t>
      </w:r>
      <w:r>
        <w:rPr>
          <w:spacing w:val="-3"/>
        </w:rPr>
        <w:t xml:space="preserve"> </w:t>
      </w:r>
      <w:r>
        <w:t>GST, the government aimed to streamline the tax</w:t>
      </w:r>
      <w:r>
        <w:rPr>
          <w:spacing w:val="-1"/>
        </w:rPr>
        <w:t xml:space="preserve"> </w:t>
      </w:r>
      <w:r>
        <w:t>structure, promote a unified market, and simplify compliance. This transition prompted changes in the way consumers perceive</w:t>
      </w:r>
      <w:r>
        <w:rPr>
          <w:spacing w:val="-15"/>
        </w:rPr>
        <w:t xml:space="preserve"> </w:t>
      </w:r>
      <w:r>
        <w:t>and</w:t>
      </w:r>
      <w:r>
        <w:rPr>
          <w:spacing w:val="-11"/>
        </w:rPr>
        <w:t xml:space="preserve"> </w:t>
      </w:r>
      <w:r>
        <w:t>interact</w:t>
      </w:r>
      <w:r>
        <w:rPr>
          <w:spacing w:val="-7"/>
        </w:rPr>
        <w:t xml:space="preserve"> </w:t>
      </w:r>
      <w:r>
        <w:t>with</w:t>
      </w:r>
      <w:r>
        <w:rPr>
          <w:spacing w:val="-15"/>
        </w:rPr>
        <w:t xml:space="preserve"> </w:t>
      </w:r>
      <w:r>
        <w:t>goods</w:t>
      </w:r>
      <w:r>
        <w:rPr>
          <w:spacing w:val="-14"/>
        </w:rPr>
        <w:t xml:space="preserve"> </w:t>
      </w:r>
      <w:r>
        <w:t>and</w:t>
      </w:r>
      <w:r>
        <w:rPr>
          <w:spacing w:val="-12"/>
        </w:rPr>
        <w:t xml:space="preserve"> </w:t>
      </w:r>
      <w:r>
        <w:t>services</w:t>
      </w:r>
      <w:r>
        <w:rPr>
          <w:spacing w:val="-14"/>
        </w:rPr>
        <w:t xml:space="preserve"> </w:t>
      </w:r>
      <w:r>
        <w:t>across</w:t>
      </w:r>
      <w:r>
        <w:rPr>
          <w:spacing w:val="-14"/>
        </w:rPr>
        <w:t xml:space="preserve"> </w:t>
      </w:r>
      <w:r>
        <w:t>various</w:t>
      </w:r>
      <w:r>
        <w:rPr>
          <w:spacing w:val="-14"/>
        </w:rPr>
        <w:t xml:space="preserve"> </w:t>
      </w:r>
      <w:r>
        <w:t>sectors,</w:t>
      </w:r>
      <w:r>
        <w:rPr>
          <w:spacing w:val="-14"/>
        </w:rPr>
        <w:t xml:space="preserve"> </w:t>
      </w:r>
      <w:r>
        <w:t>making</w:t>
      </w:r>
      <w:r>
        <w:rPr>
          <w:spacing w:val="-8"/>
        </w:rPr>
        <w:t xml:space="preserve"> </w:t>
      </w:r>
      <w:r>
        <w:t>it</w:t>
      </w:r>
      <w:r>
        <w:rPr>
          <w:spacing w:val="-8"/>
        </w:rPr>
        <w:t xml:space="preserve"> </w:t>
      </w:r>
      <w:r>
        <w:t>a</w:t>
      </w:r>
      <w:r>
        <w:rPr>
          <w:spacing w:val="-13"/>
        </w:rPr>
        <w:t xml:space="preserve"> </w:t>
      </w:r>
      <w:r>
        <w:t>crucial</w:t>
      </w:r>
      <w:r>
        <w:rPr>
          <w:spacing w:val="-15"/>
        </w:rPr>
        <w:t xml:space="preserve"> </w:t>
      </w:r>
      <w:r>
        <w:t>subject for empirical study.</w:t>
      </w:r>
    </w:p>
    <w:p w14:paraId="7981D73A" w14:textId="77777777" w:rsidR="000F7186" w:rsidRDefault="000F7186">
      <w:pPr>
        <w:spacing w:line="360" w:lineRule="auto"/>
        <w:jc w:val="both"/>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052AC1F0" w14:textId="77777777" w:rsidR="000F7186" w:rsidRDefault="00000000">
      <w:pPr>
        <w:pStyle w:val="BodyText"/>
        <w:ind w:left="840"/>
        <w:rPr>
          <w:sz w:val="20"/>
        </w:rPr>
      </w:pPr>
      <w:r>
        <w:rPr>
          <w:noProof/>
          <w:sz w:val="20"/>
        </w:rPr>
        <w:lastRenderedPageBreak/>
        <w:drawing>
          <wp:inline distT="0" distB="0" distL="0" distR="0" wp14:anchorId="5371DA3D" wp14:editId="51CE3757">
            <wp:extent cx="4981642" cy="298503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981642" cy="2985039"/>
                    </a:xfrm>
                    <a:prstGeom prst="rect">
                      <a:avLst/>
                    </a:prstGeom>
                  </pic:spPr>
                </pic:pic>
              </a:graphicData>
            </a:graphic>
          </wp:inline>
        </w:drawing>
      </w:r>
    </w:p>
    <w:p w14:paraId="545EBD06" w14:textId="77777777" w:rsidR="000F7186" w:rsidRDefault="000F7186">
      <w:pPr>
        <w:pStyle w:val="BodyText"/>
        <w:spacing w:before="252"/>
      </w:pPr>
    </w:p>
    <w:p w14:paraId="518668CB" w14:textId="77777777" w:rsidR="000F7186" w:rsidRDefault="00000000">
      <w:pPr>
        <w:pStyle w:val="Heading2"/>
        <w:numPr>
          <w:ilvl w:val="1"/>
          <w:numId w:val="17"/>
        </w:numPr>
        <w:tabs>
          <w:tab w:val="left" w:pos="3918"/>
        </w:tabs>
        <w:spacing w:before="1"/>
        <w:ind w:left="3918" w:hanging="364"/>
        <w:jc w:val="left"/>
      </w:pPr>
      <w:r>
        <w:t>Evolution</w:t>
      </w:r>
      <w:r>
        <w:rPr>
          <w:spacing w:val="-1"/>
        </w:rPr>
        <w:t xml:space="preserve"> </w:t>
      </w:r>
      <w:r>
        <w:t>of</w:t>
      </w:r>
      <w:r>
        <w:rPr>
          <w:spacing w:val="-3"/>
        </w:rPr>
        <w:t xml:space="preserve"> </w:t>
      </w:r>
      <w:r>
        <w:rPr>
          <w:spacing w:val="-5"/>
        </w:rPr>
        <w:t>GST</w:t>
      </w:r>
    </w:p>
    <w:p w14:paraId="2C6F16E1" w14:textId="77777777" w:rsidR="000F7186" w:rsidRDefault="000F7186">
      <w:pPr>
        <w:pStyle w:val="BodyText"/>
        <w:spacing w:before="273"/>
        <w:rPr>
          <w:b/>
        </w:rPr>
      </w:pPr>
    </w:p>
    <w:p w14:paraId="3CCD7521" w14:textId="77777777" w:rsidR="000F7186" w:rsidRDefault="00000000">
      <w:pPr>
        <w:pStyle w:val="BodyText"/>
        <w:spacing w:line="360" w:lineRule="auto"/>
        <w:ind w:left="120" w:right="311" w:firstLine="720"/>
        <w:jc w:val="both"/>
      </w:pPr>
      <w:r>
        <w:t xml:space="preserve">The evolution of consumer </w:t>
      </w:r>
      <w:proofErr w:type="spellStart"/>
      <w:r>
        <w:t>behaviour</w:t>
      </w:r>
      <w:proofErr w:type="spellEnd"/>
      <w:r>
        <w:t xml:space="preserve"> and consumption patterns post-GST implementation reflects a dynamic shift in the Indian market landscape. The reform</w:t>
      </w:r>
      <w:r>
        <w:rPr>
          <w:spacing w:val="-2"/>
        </w:rPr>
        <w:t xml:space="preserve"> </w:t>
      </w:r>
      <w:r>
        <w:t xml:space="preserve">aimed to create a more efficient tax system, reduce tax evasion, and eliminate the tax-on-tax effect. Consequently, sectors such as retail, manufacturing, and services experienced changes in pricing strategies, product offerings, and consumer preferences. Understanding the evolution of consumer </w:t>
      </w:r>
      <w:proofErr w:type="spellStart"/>
      <w:r>
        <w:t>behaviour</w:t>
      </w:r>
      <w:proofErr w:type="spellEnd"/>
      <w:r>
        <w:t xml:space="preserve"> in this new tax regime is essential for businesses, policymakers, and economists,</w:t>
      </w:r>
      <w:r>
        <w:rPr>
          <w:spacing w:val="-5"/>
        </w:rPr>
        <w:t xml:space="preserve"> </w:t>
      </w:r>
      <w:r>
        <w:t>as</w:t>
      </w:r>
      <w:r>
        <w:rPr>
          <w:spacing w:val="-5"/>
        </w:rPr>
        <w:t xml:space="preserve"> </w:t>
      </w:r>
      <w:r>
        <w:t>it</w:t>
      </w:r>
      <w:r>
        <w:rPr>
          <w:spacing w:val="-3"/>
        </w:rPr>
        <w:t xml:space="preserve"> </w:t>
      </w:r>
      <w:r>
        <w:t>can</w:t>
      </w:r>
      <w:r>
        <w:rPr>
          <w:spacing w:val="-12"/>
        </w:rPr>
        <w:t xml:space="preserve"> </w:t>
      </w:r>
      <w:r>
        <w:t>provide</w:t>
      </w:r>
      <w:r>
        <w:rPr>
          <w:spacing w:val="-4"/>
        </w:rPr>
        <w:t xml:space="preserve"> </w:t>
      </w:r>
      <w:r>
        <w:t>insights</w:t>
      </w:r>
      <w:r>
        <w:rPr>
          <w:spacing w:val="-9"/>
        </w:rPr>
        <w:t xml:space="preserve"> </w:t>
      </w:r>
      <w:r>
        <w:t>into</w:t>
      </w:r>
      <w:r>
        <w:rPr>
          <w:spacing w:val="-7"/>
        </w:rPr>
        <w:t xml:space="preserve"> </w:t>
      </w:r>
      <w:r>
        <w:t>the</w:t>
      </w:r>
      <w:r>
        <w:rPr>
          <w:spacing w:val="-8"/>
        </w:rPr>
        <w:t xml:space="preserve"> </w:t>
      </w:r>
      <w:r>
        <w:t>impact</w:t>
      </w:r>
      <w:r>
        <w:rPr>
          <w:spacing w:val="-11"/>
        </w:rPr>
        <w:t xml:space="preserve"> </w:t>
      </w:r>
      <w:r>
        <w:t>of</w:t>
      </w:r>
      <w:r>
        <w:rPr>
          <w:spacing w:val="-15"/>
        </w:rPr>
        <w:t xml:space="preserve"> </w:t>
      </w:r>
      <w:r>
        <w:t>GST</w:t>
      </w:r>
      <w:r>
        <w:rPr>
          <w:spacing w:val="-9"/>
        </w:rPr>
        <w:t xml:space="preserve"> </w:t>
      </w:r>
      <w:r>
        <w:t>on</w:t>
      </w:r>
      <w:r>
        <w:rPr>
          <w:spacing w:val="-12"/>
        </w:rPr>
        <w:t xml:space="preserve"> </w:t>
      </w:r>
      <w:r>
        <w:t>purchasing</w:t>
      </w:r>
      <w:r>
        <w:rPr>
          <w:spacing w:val="-7"/>
        </w:rPr>
        <w:t xml:space="preserve"> </w:t>
      </w:r>
      <w:r>
        <w:t>decisions,</w:t>
      </w:r>
      <w:r>
        <w:rPr>
          <w:spacing w:val="-5"/>
        </w:rPr>
        <w:t xml:space="preserve"> </w:t>
      </w:r>
      <w:r>
        <w:t>demand for specific products</w:t>
      </w:r>
      <w:r>
        <w:rPr>
          <w:spacing w:val="-1"/>
        </w:rPr>
        <w:t xml:space="preserve"> </w:t>
      </w:r>
      <w:r>
        <w:t>and services, and the overall</w:t>
      </w:r>
      <w:r>
        <w:rPr>
          <w:spacing w:val="-3"/>
        </w:rPr>
        <w:t xml:space="preserve"> </w:t>
      </w:r>
      <w:r>
        <w:t>economic landscape in</w:t>
      </w:r>
      <w:r>
        <w:rPr>
          <w:spacing w:val="-3"/>
        </w:rPr>
        <w:t xml:space="preserve"> </w:t>
      </w:r>
      <w:r>
        <w:t>the selected sectors. Investigating the shifts and adaptations in</w:t>
      </w:r>
      <w:r>
        <w:rPr>
          <w:spacing w:val="-1"/>
        </w:rPr>
        <w:t xml:space="preserve"> </w:t>
      </w:r>
      <w:r>
        <w:t xml:space="preserve">consumer </w:t>
      </w:r>
      <w:proofErr w:type="spellStart"/>
      <w:r>
        <w:t>behaviour</w:t>
      </w:r>
      <w:proofErr w:type="spellEnd"/>
      <w:r>
        <w:t xml:space="preserve"> and consumption</w:t>
      </w:r>
      <w:r>
        <w:rPr>
          <w:spacing w:val="-1"/>
        </w:rPr>
        <w:t xml:space="preserve"> </w:t>
      </w:r>
      <w:r>
        <w:t>patterns will shed light on the effectiveness of the GST reform in India and help in making informed decisions for both businesses and policymakers.</w:t>
      </w:r>
    </w:p>
    <w:p w14:paraId="31134017" w14:textId="77777777" w:rsidR="000F7186" w:rsidRDefault="000F7186">
      <w:pPr>
        <w:pStyle w:val="BodyText"/>
      </w:pPr>
    </w:p>
    <w:p w14:paraId="4A8E88AC" w14:textId="77777777" w:rsidR="000F7186" w:rsidRDefault="000F7186">
      <w:pPr>
        <w:pStyle w:val="BodyText"/>
      </w:pPr>
    </w:p>
    <w:p w14:paraId="591E11EA" w14:textId="77777777" w:rsidR="000F7186" w:rsidRDefault="000F7186">
      <w:pPr>
        <w:pStyle w:val="BodyText"/>
        <w:spacing w:before="6"/>
      </w:pPr>
    </w:p>
    <w:p w14:paraId="71A21945" w14:textId="77777777" w:rsidR="000F7186" w:rsidRDefault="00000000">
      <w:pPr>
        <w:pStyle w:val="Heading2"/>
        <w:numPr>
          <w:ilvl w:val="2"/>
          <w:numId w:val="16"/>
        </w:numPr>
        <w:tabs>
          <w:tab w:val="left" w:pos="840"/>
        </w:tabs>
        <w:ind w:left="840" w:hanging="720"/>
        <w:jc w:val="both"/>
      </w:pPr>
      <w:r>
        <w:t>The</w:t>
      </w:r>
      <w:r>
        <w:rPr>
          <w:spacing w:val="-2"/>
        </w:rPr>
        <w:t xml:space="preserve"> </w:t>
      </w:r>
      <w:r>
        <w:t>effect</w:t>
      </w:r>
      <w:r>
        <w:rPr>
          <w:spacing w:val="-1"/>
        </w:rPr>
        <w:t xml:space="preserve"> </w:t>
      </w:r>
      <w:r>
        <w:t>of</w:t>
      </w:r>
      <w:r>
        <w:rPr>
          <w:spacing w:val="-3"/>
        </w:rPr>
        <w:t xml:space="preserve"> </w:t>
      </w:r>
      <w:r>
        <w:t>GST</w:t>
      </w:r>
      <w:r>
        <w:rPr>
          <w:spacing w:val="-3"/>
        </w:rPr>
        <w:t xml:space="preserve"> </w:t>
      </w:r>
      <w:r>
        <w:t>on</w:t>
      </w:r>
      <w:r>
        <w:rPr>
          <w:spacing w:val="-1"/>
        </w:rPr>
        <w:t xml:space="preserve"> </w:t>
      </w:r>
      <w:r>
        <w:t>automobile</w:t>
      </w:r>
      <w:r>
        <w:rPr>
          <w:spacing w:val="-2"/>
        </w:rPr>
        <w:t xml:space="preserve"> sector</w:t>
      </w:r>
    </w:p>
    <w:p w14:paraId="72B04F0B" w14:textId="77777777" w:rsidR="000F7186" w:rsidRDefault="00000000">
      <w:pPr>
        <w:pStyle w:val="BodyText"/>
        <w:spacing w:before="132" w:line="360" w:lineRule="auto"/>
        <w:ind w:left="120" w:right="317" w:firstLine="720"/>
        <w:jc w:val="both"/>
      </w:pPr>
      <w:r>
        <w:t>The Goods and Services Tax (GST) implementation in the automobile sector of India since July 2017 has significantly reshaped consumption patterns. This fiscal reform replaced the previous convoluted tax structure with a more unified system, simplifying taxation for automobile manufacturers. Notably, certain segments like small cars and two-wheelers experienced</w:t>
      </w:r>
      <w:r>
        <w:rPr>
          <w:spacing w:val="-15"/>
        </w:rPr>
        <w:t xml:space="preserve"> </w:t>
      </w:r>
      <w:r>
        <w:t>a</w:t>
      </w:r>
      <w:r>
        <w:rPr>
          <w:spacing w:val="-15"/>
        </w:rPr>
        <w:t xml:space="preserve"> </w:t>
      </w:r>
      <w:r>
        <w:t>reduction</w:t>
      </w:r>
      <w:r>
        <w:rPr>
          <w:spacing w:val="-15"/>
        </w:rPr>
        <w:t xml:space="preserve"> </w:t>
      </w:r>
      <w:r>
        <w:t>in</w:t>
      </w:r>
      <w:r>
        <w:rPr>
          <w:spacing w:val="-15"/>
        </w:rPr>
        <w:t xml:space="preserve"> </w:t>
      </w:r>
      <w:r>
        <w:t>tax</w:t>
      </w:r>
      <w:r>
        <w:rPr>
          <w:spacing w:val="-15"/>
        </w:rPr>
        <w:t xml:space="preserve"> </w:t>
      </w:r>
      <w:r>
        <w:t>burden</w:t>
      </w:r>
      <w:r>
        <w:rPr>
          <w:spacing w:val="-15"/>
        </w:rPr>
        <w:t xml:space="preserve"> </w:t>
      </w:r>
      <w:r>
        <w:t>under</w:t>
      </w:r>
      <w:r>
        <w:rPr>
          <w:spacing w:val="-15"/>
        </w:rPr>
        <w:t xml:space="preserve"> </w:t>
      </w:r>
      <w:r>
        <w:t>GST,</w:t>
      </w:r>
      <w:r>
        <w:rPr>
          <w:spacing w:val="-15"/>
        </w:rPr>
        <w:t xml:space="preserve"> </w:t>
      </w:r>
      <w:r>
        <w:t>making</w:t>
      </w:r>
      <w:r>
        <w:rPr>
          <w:spacing w:val="-15"/>
        </w:rPr>
        <w:t xml:space="preserve"> </w:t>
      </w:r>
      <w:r>
        <w:t>them</w:t>
      </w:r>
      <w:r>
        <w:rPr>
          <w:spacing w:val="-15"/>
        </w:rPr>
        <w:t xml:space="preserve"> </w:t>
      </w:r>
      <w:r>
        <w:t>more</w:t>
      </w:r>
      <w:r>
        <w:rPr>
          <w:spacing w:val="-15"/>
        </w:rPr>
        <w:t xml:space="preserve"> </w:t>
      </w:r>
      <w:r>
        <w:t>affordable</w:t>
      </w:r>
      <w:r>
        <w:rPr>
          <w:spacing w:val="-15"/>
        </w:rPr>
        <w:t xml:space="preserve"> </w:t>
      </w:r>
      <w:r>
        <w:t>for</w:t>
      </w:r>
      <w:r>
        <w:rPr>
          <w:spacing w:val="-15"/>
        </w:rPr>
        <w:t xml:space="preserve"> </w:t>
      </w:r>
      <w:r>
        <w:t>consumers. Conversely,</w:t>
      </w:r>
      <w:r>
        <w:rPr>
          <w:spacing w:val="61"/>
        </w:rPr>
        <w:t xml:space="preserve"> </w:t>
      </w:r>
      <w:r>
        <w:t>luxury</w:t>
      </w:r>
      <w:r>
        <w:rPr>
          <w:spacing w:val="40"/>
        </w:rPr>
        <w:t xml:space="preserve"> </w:t>
      </w:r>
      <w:r>
        <w:t>cars</w:t>
      </w:r>
      <w:r>
        <w:rPr>
          <w:spacing w:val="40"/>
        </w:rPr>
        <w:t xml:space="preserve"> </w:t>
      </w:r>
      <w:r>
        <w:t>and</w:t>
      </w:r>
      <w:r>
        <w:rPr>
          <w:spacing w:val="40"/>
        </w:rPr>
        <w:t xml:space="preserve"> </w:t>
      </w:r>
      <w:r>
        <w:t>SUVs</w:t>
      </w:r>
      <w:r>
        <w:rPr>
          <w:spacing w:val="40"/>
        </w:rPr>
        <w:t xml:space="preserve"> </w:t>
      </w:r>
      <w:r>
        <w:t>faced</w:t>
      </w:r>
      <w:r>
        <w:rPr>
          <w:spacing w:val="40"/>
        </w:rPr>
        <w:t xml:space="preserve"> </w:t>
      </w:r>
      <w:r>
        <w:t>higher</w:t>
      </w:r>
      <w:r>
        <w:rPr>
          <w:spacing w:val="40"/>
        </w:rPr>
        <w:t xml:space="preserve"> </w:t>
      </w:r>
      <w:r>
        <w:t>GST</w:t>
      </w:r>
      <w:r>
        <w:rPr>
          <w:spacing w:val="40"/>
        </w:rPr>
        <w:t xml:space="preserve"> </w:t>
      </w:r>
      <w:r>
        <w:t>rates,</w:t>
      </w:r>
      <w:r>
        <w:rPr>
          <w:spacing w:val="40"/>
        </w:rPr>
        <w:t xml:space="preserve"> </w:t>
      </w:r>
      <w:r>
        <w:t>impacting</w:t>
      </w:r>
      <w:r>
        <w:rPr>
          <w:spacing w:val="40"/>
        </w:rPr>
        <w:t xml:space="preserve"> </w:t>
      </w:r>
      <w:r>
        <w:t>their</w:t>
      </w:r>
      <w:r>
        <w:rPr>
          <w:spacing w:val="40"/>
        </w:rPr>
        <w:t xml:space="preserve"> </w:t>
      </w:r>
      <w:r>
        <w:t>pricing</w:t>
      </w:r>
      <w:r>
        <w:rPr>
          <w:spacing w:val="40"/>
        </w:rPr>
        <w:t xml:space="preserve"> </w:t>
      </w:r>
      <w:r>
        <w:t>and</w:t>
      </w:r>
    </w:p>
    <w:p w14:paraId="70D5573F" w14:textId="77777777" w:rsidR="000F7186" w:rsidRDefault="000F7186">
      <w:pPr>
        <w:spacing w:line="360" w:lineRule="auto"/>
        <w:jc w:val="both"/>
        <w:sectPr w:rsidR="000F7186" w:rsidSect="00D749D4">
          <w:pgSz w:w="11910" w:h="16840"/>
          <w:pgMar w:top="100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43810EA3" w14:textId="77777777" w:rsidR="000F7186" w:rsidRDefault="00000000">
      <w:pPr>
        <w:pStyle w:val="BodyText"/>
        <w:spacing w:before="76" w:line="360" w:lineRule="auto"/>
        <w:ind w:left="120" w:right="315"/>
        <w:jc w:val="both"/>
      </w:pPr>
      <w:r>
        <w:lastRenderedPageBreak/>
        <w:t>subsequent demand.</w:t>
      </w:r>
      <w:r>
        <w:rPr>
          <w:spacing w:val="-2"/>
        </w:rPr>
        <w:t xml:space="preserve"> </w:t>
      </w:r>
      <w:r>
        <w:t>This</w:t>
      </w:r>
      <w:r>
        <w:rPr>
          <w:spacing w:val="-6"/>
        </w:rPr>
        <w:t xml:space="preserve"> </w:t>
      </w:r>
      <w:r>
        <w:t>change in</w:t>
      </w:r>
      <w:r>
        <w:rPr>
          <w:spacing w:val="-8"/>
        </w:rPr>
        <w:t xml:space="preserve"> </w:t>
      </w:r>
      <w:r>
        <w:t>tax</w:t>
      </w:r>
      <w:r>
        <w:rPr>
          <w:spacing w:val="-8"/>
        </w:rPr>
        <w:t xml:space="preserve"> </w:t>
      </w:r>
      <w:r>
        <w:t>rates</w:t>
      </w:r>
      <w:r>
        <w:rPr>
          <w:spacing w:val="-6"/>
        </w:rPr>
        <w:t xml:space="preserve"> </w:t>
      </w:r>
      <w:r>
        <w:t>stimulated</w:t>
      </w:r>
      <w:r>
        <w:rPr>
          <w:spacing w:val="-4"/>
        </w:rPr>
        <w:t xml:space="preserve"> </w:t>
      </w:r>
      <w:r>
        <w:t>shifts</w:t>
      </w:r>
      <w:r>
        <w:rPr>
          <w:spacing w:val="-2"/>
        </w:rPr>
        <w:t xml:space="preserve"> </w:t>
      </w:r>
      <w:r>
        <w:t>in</w:t>
      </w:r>
      <w:r>
        <w:rPr>
          <w:spacing w:val="-8"/>
        </w:rPr>
        <w:t xml:space="preserve"> </w:t>
      </w:r>
      <w:r>
        <w:t>consumer</w:t>
      </w:r>
      <w:r>
        <w:rPr>
          <w:spacing w:val="-3"/>
        </w:rPr>
        <w:t xml:space="preserve"> </w:t>
      </w:r>
      <w:r>
        <w:t>preferences,</w:t>
      </w:r>
      <w:r>
        <w:rPr>
          <w:spacing w:val="-2"/>
        </w:rPr>
        <w:t xml:space="preserve"> </w:t>
      </w:r>
      <w:r>
        <w:t>with</w:t>
      </w:r>
      <w:r>
        <w:rPr>
          <w:spacing w:val="-8"/>
        </w:rPr>
        <w:t xml:space="preserve"> </w:t>
      </w:r>
      <w:r>
        <w:t>a discernible trend towards more economical and fuel-efficient models due to the reduced tax impact.</w:t>
      </w:r>
      <w:r>
        <w:rPr>
          <w:spacing w:val="-14"/>
        </w:rPr>
        <w:t xml:space="preserve"> </w:t>
      </w:r>
      <w:r>
        <w:t>This</w:t>
      </w:r>
      <w:r>
        <w:rPr>
          <w:spacing w:val="-11"/>
        </w:rPr>
        <w:t xml:space="preserve"> </w:t>
      </w:r>
      <w:r>
        <w:t>shift</w:t>
      </w:r>
      <w:r>
        <w:rPr>
          <w:spacing w:val="-5"/>
        </w:rPr>
        <w:t xml:space="preserve"> </w:t>
      </w:r>
      <w:r>
        <w:t>reflects</w:t>
      </w:r>
      <w:r>
        <w:rPr>
          <w:spacing w:val="-11"/>
        </w:rPr>
        <w:t xml:space="preserve"> </w:t>
      </w:r>
      <w:r>
        <w:t>a</w:t>
      </w:r>
      <w:r>
        <w:rPr>
          <w:spacing w:val="-10"/>
        </w:rPr>
        <w:t xml:space="preserve"> </w:t>
      </w:r>
      <w:r>
        <w:t>substantial</w:t>
      </w:r>
      <w:r>
        <w:rPr>
          <w:spacing w:val="-15"/>
        </w:rPr>
        <w:t xml:space="preserve"> </w:t>
      </w:r>
      <w:r>
        <w:t>change</w:t>
      </w:r>
      <w:r>
        <w:rPr>
          <w:spacing w:val="-6"/>
        </w:rPr>
        <w:t xml:space="preserve"> </w:t>
      </w:r>
      <w:r>
        <w:t>in</w:t>
      </w:r>
      <w:r>
        <w:rPr>
          <w:spacing w:val="-14"/>
        </w:rPr>
        <w:t xml:space="preserve"> </w:t>
      </w:r>
      <w:r>
        <w:t>consumer</w:t>
      </w:r>
      <w:r>
        <w:rPr>
          <w:spacing w:val="-2"/>
        </w:rPr>
        <w:t xml:space="preserve"> </w:t>
      </w:r>
      <w:proofErr w:type="spellStart"/>
      <w:r>
        <w:t>behaviour</w:t>
      </w:r>
      <w:proofErr w:type="spellEnd"/>
      <w:r>
        <w:rPr>
          <w:spacing w:val="-7"/>
        </w:rPr>
        <w:t xml:space="preserve"> </w:t>
      </w:r>
      <w:r>
        <w:t>post-GST,</w:t>
      </w:r>
      <w:r>
        <w:rPr>
          <w:spacing w:val="-11"/>
        </w:rPr>
        <w:t xml:space="preserve"> </w:t>
      </w:r>
      <w:r>
        <w:t>where</w:t>
      </w:r>
      <w:r>
        <w:rPr>
          <w:spacing w:val="-10"/>
        </w:rPr>
        <w:t xml:space="preserve"> </w:t>
      </w:r>
      <w:r>
        <w:t>buyers are more inclined towards vehicles that offer better value in terms of pricing and efficiency.</w:t>
      </w:r>
    </w:p>
    <w:p w14:paraId="491B5BB4" w14:textId="77777777" w:rsidR="000F7186" w:rsidRDefault="00000000">
      <w:pPr>
        <w:pStyle w:val="BodyText"/>
        <w:spacing w:before="166"/>
        <w:rPr>
          <w:sz w:val="20"/>
        </w:rPr>
      </w:pPr>
      <w:r>
        <w:rPr>
          <w:noProof/>
        </w:rPr>
        <w:drawing>
          <wp:anchor distT="0" distB="0" distL="0" distR="0" simplePos="0" relativeHeight="487588352" behindDoc="1" locked="0" layoutInCell="1" allowOverlap="1" wp14:anchorId="6F2DF4FF" wp14:editId="511CC628">
            <wp:simplePos x="0" y="0"/>
            <wp:positionH relativeFrom="page">
              <wp:posOffset>2141854</wp:posOffset>
            </wp:positionH>
            <wp:positionV relativeFrom="paragraph">
              <wp:posOffset>267297</wp:posOffset>
            </wp:positionV>
            <wp:extent cx="3271571" cy="330555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3271571" cy="3305555"/>
                    </a:xfrm>
                    <a:prstGeom prst="rect">
                      <a:avLst/>
                    </a:prstGeom>
                  </pic:spPr>
                </pic:pic>
              </a:graphicData>
            </a:graphic>
          </wp:anchor>
        </w:drawing>
      </w:r>
    </w:p>
    <w:p w14:paraId="3999F616" w14:textId="77777777" w:rsidR="000F7186" w:rsidRDefault="000F7186">
      <w:pPr>
        <w:pStyle w:val="BodyText"/>
      </w:pPr>
    </w:p>
    <w:p w14:paraId="628280D5" w14:textId="77777777" w:rsidR="000F7186" w:rsidRDefault="000F7186">
      <w:pPr>
        <w:pStyle w:val="BodyText"/>
        <w:spacing w:before="11"/>
      </w:pPr>
    </w:p>
    <w:p w14:paraId="43955939" w14:textId="77777777" w:rsidR="000F7186" w:rsidRDefault="00000000">
      <w:pPr>
        <w:pStyle w:val="Heading2"/>
        <w:numPr>
          <w:ilvl w:val="1"/>
          <w:numId w:val="17"/>
        </w:numPr>
        <w:tabs>
          <w:tab w:val="left" w:pos="3289"/>
        </w:tabs>
        <w:ind w:left="3289" w:hanging="365"/>
        <w:jc w:val="left"/>
      </w:pPr>
      <w:r>
        <w:t>Impact of</w:t>
      </w:r>
      <w:r>
        <w:rPr>
          <w:spacing w:val="-4"/>
        </w:rPr>
        <w:t xml:space="preserve"> </w:t>
      </w:r>
      <w:r>
        <w:t>GST</w:t>
      </w:r>
      <w:r>
        <w:rPr>
          <w:spacing w:val="-3"/>
        </w:rPr>
        <w:t xml:space="preserve"> </w:t>
      </w:r>
      <w:r>
        <w:t>on</w:t>
      </w:r>
      <w:r>
        <w:rPr>
          <w:spacing w:val="-5"/>
        </w:rPr>
        <w:t xml:space="preserve"> </w:t>
      </w:r>
      <w:r>
        <w:t>Automobile</w:t>
      </w:r>
      <w:r>
        <w:rPr>
          <w:spacing w:val="-1"/>
        </w:rPr>
        <w:t xml:space="preserve"> </w:t>
      </w:r>
      <w:r>
        <w:rPr>
          <w:spacing w:val="-2"/>
        </w:rPr>
        <w:t>sector</w:t>
      </w:r>
    </w:p>
    <w:p w14:paraId="538CC47C" w14:textId="77777777" w:rsidR="000F7186" w:rsidRDefault="000F7186">
      <w:pPr>
        <w:pStyle w:val="BodyText"/>
        <w:spacing w:before="274"/>
        <w:rPr>
          <w:b/>
        </w:rPr>
      </w:pPr>
    </w:p>
    <w:p w14:paraId="5A5AAEA6" w14:textId="77777777" w:rsidR="000F7186" w:rsidRDefault="00000000">
      <w:pPr>
        <w:pStyle w:val="BodyText"/>
        <w:spacing w:line="360" w:lineRule="auto"/>
        <w:ind w:left="120" w:right="312" w:firstLine="124"/>
        <w:jc w:val="both"/>
        <w:rPr>
          <w:rFonts w:ascii="Segoe UI" w:hAnsi="Segoe UI"/>
          <w:sz w:val="22"/>
        </w:rPr>
      </w:pPr>
      <w:r>
        <w:rPr>
          <w:color w:val="0D0D0D"/>
        </w:rPr>
        <w:t>Additionally, the rollout of GST caused initial disruptions in demand within the automobile sector. Consumers held off on purchases, awaiting clarity on the new tax structure’s implications</w:t>
      </w:r>
      <w:r>
        <w:rPr>
          <w:color w:val="0D0D0D"/>
          <w:spacing w:val="-2"/>
        </w:rPr>
        <w:t xml:space="preserve"> </w:t>
      </w:r>
      <w:r>
        <w:rPr>
          <w:color w:val="0D0D0D"/>
        </w:rPr>
        <w:t>on</w:t>
      </w:r>
      <w:r>
        <w:rPr>
          <w:color w:val="0D0D0D"/>
          <w:spacing w:val="-5"/>
        </w:rPr>
        <w:t xml:space="preserve"> </w:t>
      </w:r>
      <w:r>
        <w:rPr>
          <w:color w:val="0D0D0D"/>
        </w:rPr>
        <w:t>vehicle</w:t>
      </w:r>
      <w:r>
        <w:rPr>
          <w:color w:val="0D0D0D"/>
          <w:spacing w:val="-1"/>
        </w:rPr>
        <w:t xml:space="preserve"> </w:t>
      </w:r>
      <w:r>
        <w:rPr>
          <w:color w:val="0D0D0D"/>
        </w:rPr>
        <w:t>prices</w:t>
      </w:r>
      <w:r>
        <w:rPr>
          <w:color w:val="0D0D0D"/>
          <w:spacing w:val="-2"/>
        </w:rPr>
        <w:t xml:space="preserve"> </w:t>
      </w:r>
      <w:r>
        <w:rPr>
          <w:color w:val="0D0D0D"/>
        </w:rPr>
        <w:t>and benefits. This</w:t>
      </w:r>
      <w:r>
        <w:rPr>
          <w:color w:val="0D0D0D"/>
          <w:spacing w:val="-2"/>
        </w:rPr>
        <w:t xml:space="preserve"> </w:t>
      </w:r>
      <w:r>
        <w:rPr>
          <w:color w:val="0D0D0D"/>
        </w:rPr>
        <w:t>temporary</w:t>
      </w:r>
      <w:r>
        <w:rPr>
          <w:color w:val="0D0D0D"/>
          <w:spacing w:val="-10"/>
        </w:rPr>
        <w:t xml:space="preserve"> </w:t>
      </w:r>
      <w:r>
        <w:rPr>
          <w:color w:val="0D0D0D"/>
        </w:rPr>
        <w:t>slowdown in</w:t>
      </w:r>
      <w:r>
        <w:rPr>
          <w:color w:val="0D0D0D"/>
          <w:spacing w:val="-5"/>
        </w:rPr>
        <w:t xml:space="preserve"> </w:t>
      </w:r>
      <w:r>
        <w:rPr>
          <w:color w:val="0D0D0D"/>
        </w:rPr>
        <w:t>sales</w:t>
      </w:r>
      <w:r>
        <w:rPr>
          <w:color w:val="0D0D0D"/>
          <w:spacing w:val="-2"/>
        </w:rPr>
        <w:t xml:space="preserve"> </w:t>
      </w:r>
      <w:r>
        <w:rPr>
          <w:color w:val="0D0D0D"/>
        </w:rPr>
        <w:t>highlighted the adjustment</w:t>
      </w:r>
      <w:r>
        <w:rPr>
          <w:color w:val="0D0D0D"/>
          <w:spacing w:val="-2"/>
        </w:rPr>
        <w:t xml:space="preserve"> </w:t>
      </w:r>
      <w:r>
        <w:rPr>
          <w:color w:val="0D0D0D"/>
        </w:rPr>
        <w:t>period</w:t>
      </w:r>
      <w:r>
        <w:rPr>
          <w:color w:val="0D0D0D"/>
          <w:spacing w:val="-6"/>
        </w:rPr>
        <w:t xml:space="preserve"> </w:t>
      </w:r>
      <w:r>
        <w:rPr>
          <w:color w:val="0D0D0D"/>
        </w:rPr>
        <w:t>required</w:t>
      </w:r>
      <w:r>
        <w:rPr>
          <w:color w:val="0D0D0D"/>
          <w:spacing w:val="-2"/>
        </w:rPr>
        <w:t xml:space="preserve"> </w:t>
      </w:r>
      <w:r>
        <w:rPr>
          <w:color w:val="0D0D0D"/>
        </w:rPr>
        <w:t>for</w:t>
      </w:r>
      <w:r>
        <w:rPr>
          <w:color w:val="0D0D0D"/>
          <w:spacing w:val="-4"/>
        </w:rPr>
        <w:t xml:space="preserve"> </w:t>
      </w:r>
      <w:r>
        <w:rPr>
          <w:color w:val="0D0D0D"/>
        </w:rPr>
        <w:t>both</w:t>
      </w:r>
      <w:r>
        <w:rPr>
          <w:color w:val="0D0D0D"/>
          <w:spacing w:val="-11"/>
        </w:rPr>
        <w:t xml:space="preserve"> </w:t>
      </w:r>
      <w:r>
        <w:rPr>
          <w:color w:val="0D0D0D"/>
        </w:rPr>
        <w:t>consumers</w:t>
      </w:r>
      <w:r>
        <w:rPr>
          <w:color w:val="0D0D0D"/>
          <w:spacing w:val="-8"/>
        </w:rPr>
        <w:t xml:space="preserve"> </w:t>
      </w:r>
      <w:r>
        <w:rPr>
          <w:color w:val="0D0D0D"/>
        </w:rPr>
        <w:t>and manufacturers</w:t>
      </w:r>
      <w:r>
        <w:rPr>
          <w:color w:val="0D0D0D"/>
          <w:spacing w:val="-8"/>
        </w:rPr>
        <w:t xml:space="preserve"> </w:t>
      </w:r>
      <w:r>
        <w:rPr>
          <w:color w:val="0D0D0D"/>
        </w:rPr>
        <w:t>to</w:t>
      </w:r>
      <w:r>
        <w:rPr>
          <w:color w:val="0D0D0D"/>
          <w:spacing w:val="-5"/>
        </w:rPr>
        <w:t xml:space="preserve"> </w:t>
      </w:r>
      <w:r>
        <w:rPr>
          <w:color w:val="0D0D0D"/>
        </w:rPr>
        <w:t>adapt</w:t>
      </w:r>
      <w:r>
        <w:rPr>
          <w:color w:val="0D0D0D"/>
          <w:spacing w:val="-6"/>
        </w:rPr>
        <w:t xml:space="preserve"> </w:t>
      </w:r>
      <w:r>
        <w:rPr>
          <w:color w:val="0D0D0D"/>
        </w:rPr>
        <w:t>to</w:t>
      </w:r>
      <w:r>
        <w:rPr>
          <w:color w:val="0D0D0D"/>
          <w:spacing w:val="-10"/>
        </w:rPr>
        <w:t xml:space="preserve"> </w:t>
      </w:r>
      <w:r>
        <w:rPr>
          <w:color w:val="0D0D0D"/>
        </w:rPr>
        <w:t>the</w:t>
      </w:r>
      <w:r>
        <w:rPr>
          <w:color w:val="0D0D0D"/>
          <w:spacing w:val="-7"/>
        </w:rPr>
        <w:t xml:space="preserve"> </w:t>
      </w:r>
      <w:r>
        <w:rPr>
          <w:color w:val="0D0D0D"/>
        </w:rPr>
        <w:t>GST</w:t>
      </w:r>
      <w:r>
        <w:rPr>
          <w:color w:val="0D0D0D"/>
          <w:spacing w:val="-4"/>
        </w:rPr>
        <w:t xml:space="preserve"> </w:t>
      </w:r>
      <w:r>
        <w:rPr>
          <w:color w:val="0D0D0D"/>
        </w:rPr>
        <w:t>regime. As the market settled into the new tax framework, there emerged a noticeable transformation in</w:t>
      </w:r>
      <w:r>
        <w:rPr>
          <w:color w:val="0D0D0D"/>
          <w:spacing w:val="-7"/>
        </w:rPr>
        <w:t xml:space="preserve"> </w:t>
      </w:r>
      <w:r>
        <w:rPr>
          <w:color w:val="0D0D0D"/>
        </w:rPr>
        <w:t>consumer</w:t>
      </w:r>
      <w:r>
        <w:rPr>
          <w:color w:val="0D0D0D"/>
          <w:spacing w:val="-1"/>
        </w:rPr>
        <w:t xml:space="preserve"> </w:t>
      </w:r>
      <w:proofErr w:type="spellStart"/>
      <w:r>
        <w:rPr>
          <w:color w:val="0D0D0D"/>
        </w:rPr>
        <w:t>behaviour</w:t>
      </w:r>
      <w:proofErr w:type="spellEnd"/>
      <w:r>
        <w:rPr>
          <w:color w:val="0D0D0D"/>
        </w:rPr>
        <w:t>. The</w:t>
      </w:r>
      <w:r>
        <w:rPr>
          <w:color w:val="0D0D0D"/>
          <w:spacing w:val="-3"/>
        </w:rPr>
        <w:t xml:space="preserve"> </w:t>
      </w:r>
      <w:r>
        <w:rPr>
          <w:color w:val="0D0D0D"/>
        </w:rPr>
        <w:t>changes in</w:t>
      </w:r>
      <w:r>
        <w:rPr>
          <w:color w:val="0D0D0D"/>
          <w:spacing w:val="-7"/>
        </w:rPr>
        <w:t xml:space="preserve"> </w:t>
      </w:r>
      <w:r>
        <w:rPr>
          <w:color w:val="0D0D0D"/>
        </w:rPr>
        <w:t>tax</w:t>
      </w:r>
      <w:r>
        <w:rPr>
          <w:color w:val="0D0D0D"/>
          <w:spacing w:val="-7"/>
        </w:rPr>
        <w:t xml:space="preserve"> </w:t>
      </w:r>
      <w:r>
        <w:rPr>
          <w:color w:val="0D0D0D"/>
        </w:rPr>
        <w:t>rates</w:t>
      </w:r>
      <w:r>
        <w:rPr>
          <w:color w:val="0D0D0D"/>
          <w:spacing w:val="-4"/>
        </w:rPr>
        <w:t xml:space="preserve"> </w:t>
      </w:r>
      <w:r>
        <w:rPr>
          <w:color w:val="0D0D0D"/>
        </w:rPr>
        <w:t>prompted</w:t>
      </w:r>
      <w:r>
        <w:rPr>
          <w:color w:val="0D0D0D"/>
          <w:spacing w:val="-2"/>
        </w:rPr>
        <w:t xml:space="preserve"> </w:t>
      </w:r>
      <w:r>
        <w:rPr>
          <w:color w:val="0D0D0D"/>
        </w:rPr>
        <w:t>consumers</w:t>
      </w:r>
      <w:r>
        <w:rPr>
          <w:color w:val="0D0D0D"/>
          <w:spacing w:val="-4"/>
        </w:rPr>
        <w:t xml:space="preserve"> </w:t>
      </w:r>
      <w:r>
        <w:rPr>
          <w:color w:val="0D0D0D"/>
        </w:rPr>
        <w:t>to</w:t>
      </w:r>
      <w:r>
        <w:rPr>
          <w:color w:val="0D0D0D"/>
          <w:spacing w:val="-2"/>
        </w:rPr>
        <w:t xml:space="preserve"> </w:t>
      </w:r>
      <w:r>
        <w:rPr>
          <w:color w:val="0D0D0D"/>
        </w:rPr>
        <w:t>reassess</w:t>
      </w:r>
      <w:r>
        <w:rPr>
          <w:color w:val="0D0D0D"/>
          <w:spacing w:val="-4"/>
        </w:rPr>
        <w:t xml:space="preserve"> </w:t>
      </w:r>
      <w:r>
        <w:rPr>
          <w:color w:val="0D0D0D"/>
        </w:rPr>
        <w:t>their</w:t>
      </w:r>
      <w:r>
        <w:rPr>
          <w:color w:val="0D0D0D"/>
          <w:spacing w:val="-1"/>
        </w:rPr>
        <w:t xml:space="preserve"> </w:t>
      </w:r>
      <w:r>
        <w:rPr>
          <w:color w:val="0D0D0D"/>
        </w:rPr>
        <w:t>vehicle choices,</w:t>
      </w:r>
      <w:r>
        <w:rPr>
          <w:color w:val="0D0D0D"/>
          <w:spacing w:val="-6"/>
        </w:rPr>
        <w:t xml:space="preserve"> </w:t>
      </w:r>
      <w:proofErr w:type="spellStart"/>
      <w:r>
        <w:rPr>
          <w:color w:val="0D0D0D"/>
        </w:rPr>
        <w:t>favouring</w:t>
      </w:r>
      <w:proofErr w:type="spellEnd"/>
      <w:r>
        <w:rPr>
          <w:color w:val="0D0D0D"/>
          <w:spacing w:val="-7"/>
        </w:rPr>
        <w:t xml:space="preserve"> </w:t>
      </w:r>
      <w:r>
        <w:rPr>
          <w:color w:val="0D0D0D"/>
        </w:rPr>
        <w:t>models</w:t>
      </w:r>
      <w:r>
        <w:rPr>
          <w:color w:val="0D0D0D"/>
          <w:spacing w:val="-14"/>
        </w:rPr>
        <w:t xml:space="preserve"> </w:t>
      </w:r>
      <w:r>
        <w:rPr>
          <w:color w:val="0D0D0D"/>
        </w:rPr>
        <w:t>with</w:t>
      </w:r>
      <w:r>
        <w:rPr>
          <w:color w:val="0D0D0D"/>
          <w:spacing w:val="-12"/>
        </w:rPr>
        <w:t xml:space="preserve"> </w:t>
      </w:r>
      <w:r>
        <w:rPr>
          <w:color w:val="0D0D0D"/>
        </w:rPr>
        <w:t>lower</w:t>
      </w:r>
      <w:r>
        <w:rPr>
          <w:color w:val="0D0D0D"/>
          <w:spacing w:val="-10"/>
        </w:rPr>
        <w:t xml:space="preserve"> </w:t>
      </w:r>
      <w:r>
        <w:rPr>
          <w:color w:val="0D0D0D"/>
        </w:rPr>
        <w:t>tax</w:t>
      </w:r>
      <w:r>
        <w:rPr>
          <w:color w:val="0D0D0D"/>
          <w:spacing w:val="-15"/>
        </w:rPr>
        <w:t xml:space="preserve"> </w:t>
      </w:r>
      <w:r>
        <w:rPr>
          <w:color w:val="0D0D0D"/>
        </w:rPr>
        <w:t>rates.</w:t>
      </w:r>
      <w:r>
        <w:rPr>
          <w:color w:val="0D0D0D"/>
          <w:spacing w:val="-10"/>
        </w:rPr>
        <w:t xml:space="preserve"> </w:t>
      </w:r>
      <w:r>
        <w:rPr>
          <w:color w:val="0D0D0D"/>
        </w:rPr>
        <w:t>This</w:t>
      </w:r>
      <w:r>
        <w:rPr>
          <w:color w:val="0D0D0D"/>
          <w:spacing w:val="-14"/>
        </w:rPr>
        <w:t xml:space="preserve"> </w:t>
      </w:r>
      <w:r>
        <w:rPr>
          <w:color w:val="0D0D0D"/>
        </w:rPr>
        <w:t>shift</w:t>
      </w:r>
      <w:r>
        <w:rPr>
          <w:color w:val="0D0D0D"/>
          <w:spacing w:val="-3"/>
        </w:rPr>
        <w:t xml:space="preserve"> </w:t>
      </w:r>
      <w:r>
        <w:rPr>
          <w:color w:val="0D0D0D"/>
        </w:rPr>
        <w:t>in</w:t>
      </w:r>
      <w:r>
        <w:rPr>
          <w:color w:val="0D0D0D"/>
          <w:spacing w:val="-12"/>
        </w:rPr>
        <w:t xml:space="preserve"> </w:t>
      </w:r>
      <w:r>
        <w:rPr>
          <w:color w:val="0D0D0D"/>
        </w:rPr>
        <w:t>consumer</w:t>
      </w:r>
      <w:r>
        <w:rPr>
          <w:color w:val="0D0D0D"/>
          <w:spacing w:val="-10"/>
        </w:rPr>
        <w:t xml:space="preserve"> </w:t>
      </w:r>
      <w:r>
        <w:rPr>
          <w:color w:val="0D0D0D"/>
        </w:rPr>
        <w:t>sentiment</w:t>
      </w:r>
      <w:r>
        <w:rPr>
          <w:color w:val="0D0D0D"/>
          <w:spacing w:val="-11"/>
        </w:rPr>
        <w:t xml:space="preserve"> </w:t>
      </w:r>
      <w:r>
        <w:rPr>
          <w:color w:val="0D0D0D"/>
        </w:rPr>
        <w:t>towards</w:t>
      </w:r>
      <w:r>
        <w:rPr>
          <w:color w:val="0D0D0D"/>
          <w:spacing w:val="-9"/>
        </w:rPr>
        <w:t xml:space="preserve"> </w:t>
      </w:r>
      <w:r>
        <w:rPr>
          <w:color w:val="0D0D0D"/>
        </w:rPr>
        <w:t>more affordable options has had a lasting impact on the automobile sector’s consumption pattern, with a heightened demand for vehicles that align with reduced tax liabilities</w:t>
      </w:r>
      <w:r>
        <w:rPr>
          <w:rFonts w:ascii="Segoe UI" w:hAnsi="Segoe UI"/>
          <w:color w:val="0D0D0D"/>
          <w:sz w:val="22"/>
        </w:rPr>
        <w:t>.</w:t>
      </w:r>
    </w:p>
    <w:p w14:paraId="63EAFBD5" w14:textId="77777777" w:rsidR="000F7186" w:rsidRDefault="000F7186">
      <w:pPr>
        <w:pStyle w:val="BodyText"/>
        <w:rPr>
          <w:rFonts w:ascii="Segoe UI"/>
        </w:rPr>
      </w:pPr>
    </w:p>
    <w:p w14:paraId="48CBF8F0" w14:textId="77777777" w:rsidR="000F7186" w:rsidRDefault="000F7186">
      <w:pPr>
        <w:pStyle w:val="BodyText"/>
        <w:spacing w:before="244"/>
        <w:rPr>
          <w:rFonts w:ascii="Segoe UI"/>
        </w:rPr>
      </w:pPr>
    </w:p>
    <w:p w14:paraId="5419F1DE" w14:textId="77777777" w:rsidR="000F7186" w:rsidRDefault="00000000">
      <w:pPr>
        <w:pStyle w:val="ListParagraph"/>
        <w:numPr>
          <w:ilvl w:val="2"/>
          <w:numId w:val="16"/>
        </w:numPr>
        <w:tabs>
          <w:tab w:val="left" w:pos="840"/>
        </w:tabs>
        <w:ind w:left="840" w:hanging="720"/>
        <w:rPr>
          <w:b/>
          <w:sz w:val="24"/>
        </w:rPr>
      </w:pPr>
      <w:r>
        <w:rPr>
          <w:b/>
          <w:color w:val="0D0D0D"/>
          <w:sz w:val="24"/>
        </w:rPr>
        <w:t>The</w:t>
      </w:r>
      <w:r>
        <w:rPr>
          <w:b/>
          <w:color w:val="0D0D0D"/>
          <w:spacing w:val="-3"/>
          <w:sz w:val="24"/>
        </w:rPr>
        <w:t xml:space="preserve"> </w:t>
      </w:r>
      <w:r>
        <w:rPr>
          <w:b/>
          <w:color w:val="0D0D0D"/>
          <w:sz w:val="24"/>
        </w:rPr>
        <w:t>effect</w:t>
      </w:r>
      <w:r>
        <w:rPr>
          <w:b/>
          <w:color w:val="0D0D0D"/>
          <w:spacing w:val="2"/>
          <w:sz w:val="24"/>
        </w:rPr>
        <w:t xml:space="preserve"> </w:t>
      </w:r>
      <w:r>
        <w:rPr>
          <w:b/>
          <w:color w:val="0D0D0D"/>
          <w:sz w:val="24"/>
        </w:rPr>
        <w:t>of</w:t>
      </w:r>
      <w:r>
        <w:rPr>
          <w:b/>
          <w:color w:val="0D0D0D"/>
          <w:spacing w:val="-2"/>
          <w:sz w:val="24"/>
        </w:rPr>
        <w:t xml:space="preserve"> </w:t>
      </w:r>
      <w:r>
        <w:rPr>
          <w:b/>
          <w:color w:val="0D0D0D"/>
          <w:sz w:val="24"/>
        </w:rPr>
        <w:t>GST</w:t>
      </w:r>
      <w:r>
        <w:rPr>
          <w:b/>
          <w:color w:val="0D0D0D"/>
          <w:spacing w:val="-1"/>
          <w:sz w:val="24"/>
        </w:rPr>
        <w:t xml:space="preserve"> </w:t>
      </w:r>
      <w:r>
        <w:rPr>
          <w:b/>
          <w:color w:val="0D0D0D"/>
          <w:sz w:val="24"/>
        </w:rPr>
        <w:t>on</w:t>
      </w:r>
      <w:r>
        <w:rPr>
          <w:b/>
          <w:color w:val="0D0D0D"/>
          <w:spacing w:val="1"/>
          <w:sz w:val="24"/>
        </w:rPr>
        <w:t xml:space="preserve"> </w:t>
      </w:r>
      <w:r>
        <w:rPr>
          <w:b/>
          <w:color w:val="0D0D0D"/>
          <w:sz w:val="24"/>
        </w:rPr>
        <w:t>FMCG</w:t>
      </w:r>
      <w:r>
        <w:rPr>
          <w:b/>
          <w:color w:val="0D0D0D"/>
          <w:spacing w:val="-4"/>
          <w:sz w:val="24"/>
        </w:rPr>
        <w:t xml:space="preserve"> </w:t>
      </w:r>
      <w:r>
        <w:rPr>
          <w:b/>
          <w:color w:val="0D0D0D"/>
          <w:spacing w:val="-2"/>
          <w:sz w:val="24"/>
        </w:rPr>
        <w:t>sector</w:t>
      </w:r>
    </w:p>
    <w:p w14:paraId="0260B3F5" w14:textId="77777777" w:rsidR="000F7186" w:rsidRDefault="00000000">
      <w:pPr>
        <w:pStyle w:val="BodyText"/>
        <w:spacing w:before="132" w:line="362" w:lineRule="auto"/>
        <w:ind w:left="120" w:right="314" w:firstLine="720"/>
      </w:pPr>
      <w:r>
        <w:rPr>
          <w:color w:val="0D0D0D"/>
        </w:rPr>
        <w:t>The</w:t>
      </w:r>
      <w:r>
        <w:rPr>
          <w:color w:val="0D0D0D"/>
          <w:spacing w:val="40"/>
        </w:rPr>
        <w:t xml:space="preserve"> </w:t>
      </w:r>
      <w:r>
        <w:rPr>
          <w:color w:val="0D0D0D"/>
        </w:rPr>
        <w:t>implementation</w:t>
      </w:r>
      <w:r>
        <w:rPr>
          <w:color w:val="0D0D0D"/>
          <w:spacing w:val="31"/>
        </w:rPr>
        <w:t xml:space="preserve"> </w:t>
      </w:r>
      <w:r>
        <w:rPr>
          <w:color w:val="0D0D0D"/>
        </w:rPr>
        <w:t>of</w:t>
      </w:r>
      <w:r>
        <w:rPr>
          <w:color w:val="0D0D0D"/>
          <w:spacing w:val="28"/>
        </w:rPr>
        <w:t xml:space="preserve"> </w:t>
      </w:r>
      <w:r>
        <w:rPr>
          <w:color w:val="0D0D0D"/>
        </w:rPr>
        <w:t>the</w:t>
      </w:r>
      <w:r>
        <w:rPr>
          <w:color w:val="0D0D0D"/>
          <w:spacing w:val="35"/>
        </w:rPr>
        <w:t xml:space="preserve"> </w:t>
      </w:r>
      <w:r>
        <w:rPr>
          <w:color w:val="0D0D0D"/>
        </w:rPr>
        <w:t>Goods</w:t>
      </w:r>
      <w:r>
        <w:rPr>
          <w:color w:val="0D0D0D"/>
          <w:spacing w:val="34"/>
        </w:rPr>
        <w:t xml:space="preserve"> </w:t>
      </w:r>
      <w:r>
        <w:rPr>
          <w:color w:val="0D0D0D"/>
        </w:rPr>
        <w:t>and</w:t>
      </w:r>
      <w:r>
        <w:rPr>
          <w:color w:val="0D0D0D"/>
          <w:spacing w:val="36"/>
        </w:rPr>
        <w:t xml:space="preserve"> </w:t>
      </w:r>
      <w:r>
        <w:rPr>
          <w:color w:val="0D0D0D"/>
        </w:rPr>
        <w:t>Services</w:t>
      </w:r>
      <w:r>
        <w:rPr>
          <w:color w:val="0D0D0D"/>
          <w:spacing w:val="34"/>
        </w:rPr>
        <w:t xml:space="preserve"> </w:t>
      </w:r>
      <w:r>
        <w:rPr>
          <w:color w:val="0D0D0D"/>
        </w:rPr>
        <w:t>Tax</w:t>
      </w:r>
      <w:r>
        <w:rPr>
          <w:color w:val="0D0D0D"/>
          <w:spacing w:val="31"/>
        </w:rPr>
        <w:t xml:space="preserve"> </w:t>
      </w:r>
      <w:r>
        <w:rPr>
          <w:color w:val="0D0D0D"/>
        </w:rPr>
        <w:t>(GST)</w:t>
      </w:r>
      <w:r>
        <w:rPr>
          <w:color w:val="0D0D0D"/>
          <w:spacing w:val="33"/>
        </w:rPr>
        <w:t xml:space="preserve"> </w:t>
      </w:r>
      <w:r>
        <w:rPr>
          <w:color w:val="0D0D0D"/>
        </w:rPr>
        <w:t>in</w:t>
      </w:r>
      <w:r>
        <w:rPr>
          <w:color w:val="0D0D0D"/>
          <w:spacing w:val="31"/>
        </w:rPr>
        <w:t xml:space="preserve"> </w:t>
      </w:r>
      <w:r>
        <w:rPr>
          <w:color w:val="0D0D0D"/>
        </w:rPr>
        <w:t>India’s</w:t>
      </w:r>
      <w:r>
        <w:rPr>
          <w:color w:val="0D0D0D"/>
          <w:spacing w:val="34"/>
        </w:rPr>
        <w:t xml:space="preserve"> </w:t>
      </w:r>
      <w:r>
        <w:rPr>
          <w:color w:val="0D0D0D"/>
        </w:rPr>
        <w:t>Fast-Moving Consumer</w:t>
      </w:r>
      <w:r>
        <w:rPr>
          <w:color w:val="0D0D0D"/>
          <w:spacing w:val="2"/>
        </w:rPr>
        <w:t xml:space="preserve"> </w:t>
      </w:r>
      <w:r>
        <w:rPr>
          <w:color w:val="0D0D0D"/>
        </w:rPr>
        <w:t>Goods</w:t>
      </w:r>
      <w:r>
        <w:rPr>
          <w:color w:val="0D0D0D"/>
          <w:spacing w:val="1"/>
        </w:rPr>
        <w:t xml:space="preserve"> </w:t>
      </w:r>
      <w:r>
        <w:rPr>
          <w:color w:val="0D0D0D"/>
        </w:rPr>
        <w:t>(FMCG)</w:t>
      </w:r>
      <w:r>
        <w:rPr>
          <w:color w:val="0D0D0D"/>
          <w:spacing w:val="4"/>
        </w:rPr>
        <w:t xml:space="preserve"> </w:t>
      </w:r>
      <w:r>
        <w:rPr>
          <w:color w:val="0D0D0D"/>
        </w:rPr>
        <w:t>sector</w:t>
      </w:r>
      <w:r>
        <w:rPr>
          <w:color w:val="0D0D0D"/>
          <w:spacing w:val="5"/>
        </w:rPr>
        <w:t xml:space="preserve"> </w:t>
      </w:r>
      <w:r>
        <w:rPr>
          <w:color w:val="0D0D0D"/>
        </w:rPr>
        <w:t>since</w:t>
      </w:r>
      <w:r>
        <w:rPr>
          <w:color w:val="0D0D0D"/>
          <w:spacing w:val="3"/>
        </w:rPr>
        <w:t xml:space="preserve"> </w:t>
      </w:r>
      <w:r>
        <w:rPr>
          <w:color w:val="0D0D0D"/>
        </w:rPr>
        <w:t>July</w:t>
      </w:r>
      <w:r>
        <w:rPr>
          <w:color w:val="0D0D0D"/>
          <w:spacing w:val="-5"/>
        </w:rPr>
        <w:t xml:space="preserve"> </w:t>
      </w:r>
      <w:r>
        <w:rPr>
          <w:color w:val="0D0D0D"/>
        </w:rPr>
        <w:t>2017</w:t>
      </w:r>
      <w:r>
        <w:rPr>
          <w:color w:val="0D0D0D"/>
          <w:spacing w:val="7"/>
        </w:rPr>
        <w:t xml:space="preserve"> </w:t>
      </w:r>
      <w:r>
        <w:rPr>
          <w:color w:val="0D0D0D"/>
        </w:rPr>
        <w:t>has</w:t>
      </w:r>
      <w:r>
        <w:rPr>
          <w:color w:val="0D0D0D"/>
          <w:spacing w:val="2"/>
        </w:rPr>
        <w:t xml:space="preserve"> </w:t>
      </w:r>
      <w:r>
        <w:rPr>
          <w:color w:val="0D0D0D"/>
        </w:rPr>
        <w:t>triggered</w:t>
      </w:r>
      <w:r>
        <w:rPr>
          <w:color w:val="0D0D0D"/>
          <w:spacing w:val="3"/>
        </w:rPr>
        <w:t xml:space="preserve"> </w:t>
      </w:r>
      <w:r>
        <w:rPr>
          <w:color w:val="0D0D0D"/>
        </w:rPr>
        <w:t>notable</w:t>
      </w:r>
      <w:r>
        <w:rPr>
          <w:color w:val="0D0D0D"/>
          <w:spacing w:val="2"/>
        </w:rPr>
        <w:t xml:space="preserve"> </w:t>
      </w:r>
      <w:r>
        <w:rPr>
          <w:color w:val="0D0D0D"/>
        </w:rPr>
        <w:t>shifts</w:t>
      </w:r>
      <w:r>
        <w:rPr>
          <w:color w:val="0D0D0D"/>
          <w:spacing w:val="6"/>
        </w:rPr>
        <w:t xml:space="preserve"> </w:t>
      </w:r>
      <w:r>
        <w:rPr>
          <w:color w:val="0D0D0D"/>
        </w:rPr>
        <w:t xml:space="preserve">in </w:t>
      </w:r>
      <w:r>
        <w:rPr>
          <w:color w:val="0D0D0D"/>
          <w:spacing w:val="-2"/>
        </w:rPr>
        <w:t>consumption</w:t>
      </w:r>
    </w:p>
    <w:p w14:paraId="52E47D78" w14:textId="77777777" w:rsidR="000F7186" w:rsidRDefault="000F7186">
      <w:pPr>
        <w:spacing w:line="362" w:lineRule="auto"/>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2AE38AB" w14:textId="77777777" w:rsidR="000F7186" w:rsidRDefault="00000000">
      <w:pPr>
        <w:pStyle w:val="BodyText"/>
        <w:spacing w:before="76" w:line="360" w:lineRule="auto"/>
        <w:ind w:left="120" w:right="312"/>
        <w:jc w:val="both"/>
      </w:pPr>
      <w:r>
        <w:rPr>
          <w:color w:val="0D0D0D"/>
        </w:rPr>
        <w:lastRenderedPageBreak/>
        <w:t>patterns. With</w:t>
      </w:r>
      <w:r>
        <w:rPr>
          <w:color w:val="0D0D0D"/>
          <w:spacing w:val="-4"/>
        </w:rPr>
        <w:t xml:space="preserve"> </w:t>
      </w:r>
      <w:r>
        <w:rPr>
          <w:color w:val="0D0D0D"/>
        </w:rPr>
        <w:t>GST replacing the previous</w:t>
      </w:r>
      <w:r>
        <w:rPr>
          <w:color w:val="0D0D0D"/>
          <w:spacing w:val="-1"/>
        </w:rPr>
        <w:t xml:space="preserve"> </w:t>
      </w:r>
      <w:r>
        <w:rPr>
          <w:color w:val="0D0D0D"/>
        </w:rPr>
        <w:t>complex</w:t>
      </w:r>
      <w:r>
        <w:rPr>
          <w:color w:val="0D0D0D"/>
          <w:spacing w:val="-4"/>
        </w:rPr>
        <w:t xml:space="preserve"> </w:t>
      </w:r>
      <w:r>
        <w:rPr>
          <w:color w:val="0D0D0D"/>
        </w:rPr>
        <w:t>tax</w:t>
      </w:r>
      <w:r>
        <w:rPr>
          <w:color w:val="0D0D0D"/>
          <w:spacing w:val="-4"/>
        </w:rPr>
        <w:t xml:space="preserve"> </w:t>
      </w:r>
      <w:r>
        <w:rPr>
          <w:color w:val="0D0D0D"/>
        </w:rPr>
        <w:t>structure,</w:t>
      </w:r>
      <w:r>
        <w:rPr>
          <w:color w:val="0D0D0D"/>
          <w:spacing w:val="-2"/>
        </w:rPr>
        <w:t xml:space="preserve"> </w:t>
      </w:r>
      <w:r>
        <w:rPr>
          <w:color w:val="0D0D0D"/>
        </w:rPr>
        <w:t>the FMCG sector witnessed a significant impact on pricing dynamics. The unified tax system streamlined taxation processes</w:t>
      </w:r>
      <w:r>
        <w:rPr>
          <w:color w:val="0D0D0D"/>
          <w:spacing w:val="-15"/>
        </w:rPr>
        <w:t xml:space="preserve"> </w:t>
      </w:r>
      <w:r>
        <w:rPr>
          <w:color w:val="0D0D0D"/>
        </w:rPr>
        <w:t>for</w:t>
      </w:r>
      <w:r>
        <w:rPr>
          <w:color w:val="0D0D0D"/>
          <w:spacing w:val="-13"/>
        </w:rPr>
        <w:t xml:space="preserve"> </w:t>
      </w:r>
      <w:r>
        <w:rPr>
          <w:color w:val="0D0D0D"/>
        </w:rPr>
        <w:t>FMCG</w:t>
      </w:r>
      <w:r>
        <w:rPr>
          <w:color w:val="0D0D0D"/>
          <w:spacing w:val="-15"/>
        </w:rPr>
        <w:t xml:space="preserve"> </w:t>
      </w:r>
      <w:r>
        <w:rPr>
          <w:color w:val="0D0D0D"/>
        </w:rPr>
        <w:t>companies,</w:t>
      </w:r>
      <w:r>
        <w:rPr>
          <w:color w:val="0D0D0D"/>
          <w:spacing w:val="-9"/>
        </w:rPr>
        <w:t xml:space="preserve"> </w:t>
      </w:r>
      <w:r>
        <w:rPr>
          <w:color w:val="0D0D0D"/>
        </w:rPr>
        <w:t>leading</w:t>
      </w:r>
      <w:r>
        <w:rPr>
          <w:color w:val="0D0D0D"/>
          <w:spacing w:val="-15"/>
        </w:rPr>
        <w:t xml:space="preserve"> </w:t>
      </w:r>
      <w:r>
        <w:rPr>
          <w:color w:val="0D0D0D"/>
        </w:rPr>
        <w:t>to</w:t>
      </w:r>
      <w:r>
        <w:rPr>
          <w:color w:val="0D0D0D"/>
          <w:spacing w:val="-10"/>
        </w:rPr>
        <w:t xml:space="preserve"> </w:t>
      </w:r>
      <w:r>
        <w:rPr>
          <w:color w:val="0D0D0D"/>
        </w:rPr>
        <w:t>more</w:t>
      </w:r>
      <w:r>
        <w:rPr>
          <w:color w:val="0D0D0D"/>
          <w:spacing w:val="-15"/>
        </w:rPr>
        <w:t xml:space="preserve"> </w:t>
      </w:r>
      <w:r>
        <w:rPr>
          <w:color w:val="0D0D0D"/>
        </w:rPr>
        <w:t>transparent</w:t>
      </w:r>
      <w:r>
        <w:rPr>
          <w:color w:val="0D0D0D"/>
          <w:spacing w:val="-10"/>
        </w:rPr>
        <w:t xml:space="preserve"> </w:t>
      </w:r>
      <w:r>
        <w:rPr>
          <w:color w:val="0D0D0D"/>
        </w:rPr>
        <w:t>pricing</w:t>
      </w:r>
      <w:r>
        <w:rPr>
          <w:color w:val="0D0D0D"/>
          <w:spacing w:val="-10"/>
        </w:rPr>
        <w:t xml:space="preserve"> </w:t>
      </w:r>
      <w:r>
        <w:rPr>
          <w:color w:val="0D0D0D"/>
        </w:rPr>
        <w:t>for</w:t>
      </w:r>
      <w:r>
        <w:rPr>
          <w:color w:val="0D0D0D"/>
          <w:spacing w:val="-13"/>
        </w:rPr>
        <w:t xml:space="preserve"> </w:t>
      </w:r>
      <w:r>
        <w:rPr>
          <w:color w:val="0D0D0D"/>
        </w:rPr>
        <w:t>consumers.</w:t>
      </w:r>
      <w:r>
        <w:rPr>
          <w:color w:val="0D0D0D"/>
          <w:spacing w:val="-13"/>
        </w:rPr>
        <w:t xml:space="preserve"> </w:t>
      </w:r>
      <w:r>
        <w:rPr>
          <w:color w:val="0D0D0D"/>
        </w:rPr>
        <w:t>Moreover, GST brought</w:t>
      </w:r>
      <w:r>
        <w:rPr>
          <w:color w:val="0D0D0D"/>
          <w:spacing w:val="-1"/>
        </w:rPr>
        <w:t xml:space="preserve"> </w:t>
      </w:r>
      <w:r>
        <w:rPr>
          <w:color w:val="0D0D0D"/>
        </w:rPr>
        <w:t>about reductions in</w:t>
      </w:r>
      <w:r>
        <w:rPr>
          <w:color w:val="0D0D0D"/>
          <w:spacing w:val="-6"/>
        </w:rPr>
        <w:t xml:space="preserve"> </w:t>
      </w:r>
      <w:r>
        <w:rPr>
          <w:color w:val="0D0D0D"/>
        </w:rPr>
        <w:t>tax</w:t>
      </w:r>
      <w:r>
        <w:rPr>
          <w:color w:val="0D0D0D"/>
          <w:spacing w:val="-6"/>
        </w:rPr>
        <w:t xml:space="preserve"> </w:t>
      </w:r>
      <w:r>
        <w:rPr>
          <w:color w:val="0D0D0D"/>
        </w:rPr>
        <w:t>rates for several</w:t>
      </w:r>
      <w:r>
        <w:rPr>
          <w:color w:val="0D0D0D"/>
          <w:spacing w:val="-10"/>
        </w:rPr>
        <w:t xml:space="preserve"> </w:t>
      </w:r>
      <w:r>
        <w:rPr>
          <w:color w:val="0D0D0D"/>
        </w:rPr>
        <w:t>FMCG</w:t>
      </w:r>
      <w:r>
        <w:rPr>
          <w:color w:val="0D0D0D"/>
          <w:spacing w:val="-2"/>
        </w:rPr>
        <w:t xml:space="preserve"> </w:t>
      </w:r>
      <w:r>
        <w:rPr>
          <w:color w:val="0D0D0D"/>
        </w:rPr>
        <w:t>products, such</w:t>
      </w:r>
      <w:r>
        <w:rPr>
          <w:color w:val="0D0D0D"/>
          <w:spacing w:val="-6"/>
        </w:rPr>
        <w:t xml:space="preserve"> </w:t>
      </w:r>
      <w:r>
        <w:rPr>
          <w:color w:val="0D0D0D"/>
        </w:rPr>
        <w:t>as</w:t>
      </w:r>
      <w:r>
        <w:rPr>
          <w:color w:val="0D0D0D"/>
          <w:spacing w:val="-3"/>
        </w:rPr>
        <w:t xml:space="preserve"> </w:t>
      </w:r>
      <w:r>
        <w:rPr>
          <w:color w:val="0D0D0D"/>
        </w:rPr>
        <w:t>packaged food items</w:t>
      </w:r>
      <w:r>
        <w:rPr>
          <w:color w:val="0D0D0D"/>
          <w:spacing w:val="-15"/>
        </w:rPr>
        <w:t xml:space="preserve"> </w:t>
      </w:r>
      <w:r>
        <w:rPr>
          <w:color w:val="0D0D0D"/>
        </w:rPr>
        <w:t>and</w:t>
      </w:r>
      <w:r>
        <w:rPr>
          <w:color w:val="0D0D0D"/>
          <w:spacing w:val="-15"/>
        </w:rPr>
        <w:t xml:space="preserve"> </w:t>
      </w:r>
      <w:r>
        <w:rPr>
          <w:color w:val="0D0D0D"/>
        </w:rPr>
        <w:t>personal</w:t>
      </w:r>
      <w:r>
        <w:rPr>
          <w:color w:val="0D0D0D"/>
          <w:spacing w:val="-15"/>
        </w:rPr>
        <w:t xml:space="preserve"> </w:t>
      </w:r>
      <w:r>
        <w:rPr>
          <w:color w:val="0D0D0D"/>
        </w:rPr>
        <w:t>care</w:t>
      </w:r>
      <w:r>
        <w:rPr>
          <w:color w:val="0D0D0D"/>
          <w:spacing w:val="-15"/>
        </w:rPr>
        <w:t xml:space="preserve"> </w:t>
      </w:r>
      <w:r>
        <w:rPr>
          <w:color w:val="0D0D0D"/>
        </w:rPr>
        <w:t>products.</w:t>
      </w:r>
      <w:r>
        <w:rPr>
          <w:color w:val="0D0D0D"/>
          <w:spacing w:val="-15"/>
        </w:rPr>
        <w:t xml:space="preserve"> </w:t>
      </w:r>
      <w:r>
        <w:rPr>
          <w:color w:val="0D0D0D"/>
        </w:rPr>
        <w:t>This</w:t>
      </w:r>
      <w:r>
        <w:rPr>
          <w:color w:val="0D0D0D"/>
          <w:spacing w:val="-13"/>
        </w:rPr>
        <w:t xml:space="preserve"> </w:t>
      </w:r>
      <w:r>
        <w:rPr>
          <w:color w:val="0D0D0D"/>
        </w:rPr>
        <w:t>reduction</w:t>
      </w:r>
      <w:r>
        <w:rPr>
          <w:color w:val="0D0D0D"/>
          <w:spacing w:val="-12"/>
        </w:rPr>
        <w:t xml:space="preserve"> </w:t>
      </w:r>
      <w:r>
        <w:rPr>
          <w:color w:val="0D0D0D"/>
        </w:rPr>
        <w:t>in</w:t>
      </w:r>
      <w:r>
        <w:rPr>
          <w:color w:val="0D0D0D"/>
          <w:spacing w:val="-15"/>
        </w:rPr>
        <w:t xml:space="preserve"> </w:t>
      </w:r>
      <w:r>
        <w:rPr>
          <w:color w:val="0D0D0D"/>
        </w:rPr>
        <w:t>tax</w:t>
      </w:r>
      <w:r>
        <w:rPr>
          <w:color w:val="0D0D0D"/>
          <w:spacing w:val="-15"/>
        </w:rPr>
        <w:t xml:space="preserve"> </w:t>
      </w:r>
      <w:r>
        <w:rPr>
          <w:color w:val="0D0D0D"/>
        </w:rPr>
        <w:t>burden</w:t>
      </w:r>
      <w:r>
        <w:rPr>
          <w:color w:val="0D0D0D"/>
          <w:spacing w:val="-12"/>
        </w:rPr>
        <w:t xml:space="preserve"> </w:t>
      </w:r>
      <w:r>
        <w:rPr>
          <w:color w:val="0D0D0D"/>
        </w:rPr>
        <w:t>made</w:t>
      </w:r>
      <w:r>
        <w:rPr>
          <w:color w:val="0D0D0D"/>
          <w:spacing w:val="-13"/>
        </w:rPr>
        <w:t xml:space="preserve"> </w:t>
      </w:r>
      <w:r>
        <w:rPr>
          <w:color w:val="0D0D0D"/>
        </w:rPr>
        <w:t>these</w:t>
      </w:r>
      <w:r>
        <w:rPr>
          <w:color w:val="0D0D0D"/>
          <w:spacing w:val="-13"/>
        </w:rPr>
        <w:t xml:space="preserve"> </w:t>
      </w:r>
      <w:r>
        <w:rPr>
          <w:color w:val="0D0D0D"/>
        </w:rPr>
        <w:t>essential</w:t>
      </w:r>
      <w:r>
        <w:rPr>
          <w:color w:val="0D0D0D"/>
          <w:spacing w:val="-15"/>
        </w:rPr>
        <w:t xml:space="preserve"> </w:t>
      </w:r>
      <w:r>
        <w:rPr>
          <w:color w:val="0D0D0D"/>
        </w:rPr>
        <w:t>goods</w:t>
      </w:r>
      <w:r>
        <w:rPr>
          <w:color w:val="0D0D0D"/>
          <w:spacing w:val="-14"/>
        </w:rPr>
        <w:t xml:space="preserve"> </w:t>
      </w:r>
      <w:r>
        <w:rPr>
          <w:color w:val="0D0D0D"/>
        </w:rPr>
        <w:t>more affordable</w:t>
      </w:r>
      <w:r>
        <w:rPr>
          <w:color w:val="0D0D0D"/>
          <w:spacing w:val="-5"/>
        </w:rPr>
        <w:t xml:space="preserve"> </w:t>
      </w:r>
      <w:r>
        <w:rPr>
          <w:color w:val="0D0D0D"/>
        </w:rPr>
        <w:t>for</w:t>
      </w:r>
      <w:r>
        <w:rPr>
          <w:color w:val="0D0D0D"/>
          <w:spacing w:val="-7"/>
        </w:rPr>
        <w:t xml:space="preserve"> </w:t>
      </w:r>
      <w:r>
        <w:rPr>
          <w:color w:val="0D0D0D"/>
        </w:rPr>
        <w:t>consumers</w:t>
      </w:r>
      <w:r>
        <w:rPr>
          <w:color w:val="0D0D0D"/>
          <w:spacing w:val="-10"/>
        </w:rPr>
        <w:t xml:space="preserve"> </w:t>
      </w:r>
      <w:r>
        <w:rPr>
          <w:color w:val="0D0D0D"/>
        </w:rPr>
        <w:t>across</w:t>
      </w:r>
      <w:r>
        <w:rPr>
          <w:color w:val="0D0D0D"/>
          <w:spacing w:val="-10"/>
        </w:rPr>
        <w:t xml:space="preserve"> </w:t>
      </w:r>
      <w:r>
        <w:rPr>
          <w:color w:val="0D0D0D"/>
        </w:rPr>
        <w:t>various</w:t>
      </w:r>
      <w:r>
        <w:rPr>
          <w:color w:val="0D0D0D"/>
          <w:spacing w:val="-6"/>
        </w:rPr>
        <w:t xml:space="preserve"> </w:t>
      </w:r>
      <w:r>
        <w:rPr>
          <w:color w:val="0D0D0D"/>
        </w:rPr>
        <w:t>income</w:t>
      </w:r>
      <w:r>
        <w:rPr>
          <w:color w:val="0D0D0D"/>
          <w:spacing w:val="-9"/>
        </w:rPr>
        <w:t xml:space="preserve"> </w:t>
      </w:r>
      <w:r>
        <w:rPr>
          <w:color w:val="0D0D0D"/>
        </w:rPr>
        <w:t>brackets.</w:t>
      </w:r>
      <w:r>
        <w:rPr>
          <w:color w:val="0D0D0D"/>
          <w:spacing w:val="-7"/>
        </w:rPr>
        <w:t xml:space="preserve"> </w:t>
      </w:r>
      <w:r>
        <w:rPr>
          <w:color w:val="0D0D0D"/>
        </w:rPr>
        <w:t>However,</w:t>
      </w:r>
      <w:r>
        <w:rPr>
          <w:color w:val="0D0D0D"/>
          <w:spacing w:val="-7"/>
        </w:rPr>
        <w:t xml:space="preserve"> </w:t>
      </w:r>
      <w:r>
        <w:rPr>
          <w:color w:val="0D0D0D"/>
        </w:rPr>
        <w:t>certain</w:t>
      </w:r>
      <w:r>
        <w:rPr>
          <w:color w:val="0D0D0D"/>
          <w:spacing w:val="-8"/>
        </w:rPr>
        <w:t xml:space="preserve"> </w:t>
      </w:r>
      <w:r>
        <w:rPr>
          <w:color w:val="0D0D0D"/>
        </w:rPr>
        <w:t>FMCG</w:t>
      </w:r>
      <w:r>
        <w:rPr>
          <w:color w:val="0D0D0D"/>
          <w:spacing w:val="-8"/>
        </w:rPr>
        <w:t xml:space="preserve"> </w:t>
      </w:r>
      <w:r>
        <w:rPr>
          <w:color w:val="0D0D0D"/>
        </w:rPr>
        <w:t>categories, such as detergents and shampoos, saw an increase in tax rates, influencing their pricing strategies and market demand.</w:t>
      </w:r>
    </w:p>
    <w:p w14:paraId="10C0BAF6" w14:textId="77777777" w:rsidR="000F7186" w:rsidRDefault="00000000">
      <w:pPr>
        <w:pStyle w:val="BodyText"/>
        <w:spacing w:before="167"/>
        <w:rPr>
          <w:sz w:val="20"/>
        </w:rPr>
      </w:pPr>
      <w:r>
        <w:rPr>
          <w:noProof/>
        </w:rPr>
        <w:drawing>
          <wp:anchor distT="0" distB="0" distL="0" distR="0" simplePos="0" relativeHeight="487588864" behindDoc="1" locked="0" layoutInCell="1" allowOverlap="1" wp14:anchorId="57EADF8C" wp14:editId="688ED0BA">
            <wp:simplePos x="0" y="0"/>
            <wp:positionH relativeFrom="page">
              <wp:posOffset>1790700</wp:posOffset>
            </wp:positionH>
            <wp:positionV relativeFrom="paragraph">
              <wp:posOffset>267386</wp:posOffset>
            </wp:positionV>
            <wp:extent cx="3980030" cy="311181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3980030" cy="3111817"/>
                    </a:xfrm>
                    <a:prstGeom prst="rect">
                      <a:avLst/>
                    </a:prstGeom>
                  </pic:spPr>
                </pic:pic>
              </a:graphicData>
            </a:graphic>
          </wp:anchor>
        </w:drawing>
      </w:r>
    </w:p>
    <w:p w14:paraId="4CD123BE" w14:textId="77777777" w:rsidR="000F7186" w:rsidRDefault="000F7186">
      <w:pPr>
        <w:pStyle w:val="BodyText"/>
        <w:spacing w:before="271"/>
      </w:pPr>
    </w:p>
    <w:p w14:paraId="0E550898" w14:textId="77777777" w:rsidR="000F7186" w:rsidRDefault="00000000">
      <w:pPr>
        <w:pStyle w:val="ListParagraph"/>
        <w:numPr>
          <w:ilvl w:val="1"/>
          <w:numId w:val="17"/>
        </w:numPr>
        <w:tabs>
          <w:tab w:val="left" w:pos="3159"/>
        </w:tabs>
        <w:ind w:left="3159" w:hanging="364"/>
        <w:jc w:val="left"/>
        <w:rPr>
          <w:b/>
          <w:color w:val="0D0D0D"/>
          <w:sz w:val="24"/>
        </w:rPr>
      </w:pPr>
      <w:r>
        <w:rPr>
          <w:b/>
          <w:color w:val="0D0D0D"/>
          <w:sz w:val="24"/>
        </w:rPr>
        <w:t>Impact</w:t>
      </w:r>
      <w:r>
        <w:rPr>
          <w:b/>
          <w:color w:val="0D0D0D"/>
          <w:spacing w:val="1"/>
          <w:sz w:val="24"/>
        </w:rPr>
        <w:t xml:space="preserve"> </w:t>
      </w:r>
      <w:r>
        <w:rPr>
          <w:b/>
          <w:color w:val="0D0D0D"/>
          <w:sz w:val="24"/>
        </w:rPr>
        <w:t>of</w:t>
      </w:r>
      <w:r>
        <w:rPr>
          <w:b/>
          <w:color w:val="0D0D0D"/>
          <w:spacing w:val="-2"/>
          <w:sz w:val="24"/>
        </w:rPr>
        <w:t xml:space="preserve"> </w:t>
      </w:r>
      <w:r>
        <w:rPr>
          <w:b/>
          <w:color w:val="0D0D0D"/>
          <w:sz w:val="24"/>
        </w:rPr>
        <w:t>GST</w:t>
      </w:r>
      <w:r>
        <w:rPr>
          <w:b/>
          <w:color w:val="0D0D0D"/>
          <w:spacing w:val="-2"/>
          <w:sz w:val="24"/>
        </w:rPr>
        <w:t xml:space="preserve"> </w:t>
      </w:r>
      <w:r>
        <w:rPr>
          <w:b/>
          <w:color w:val="0D0D0D"/>
          <w:sz w:val="24"/>
        </w:rPr>
        <w:t>on</w:t>
      </w:r>
      <w:r>
        <w:rPr>
          <w:b/>
          <w:color w:val="0D0D0D"/>
          <w:spacing w:val="-3"/>
          <w:sz w:val="24"/>
        </w:rPr>
        <w:t xml:space="preserve"> </w:t>
      </w:r>
      <w:r>
        <w:rPr>
          <w:b/>
          <w:color w:val="0D0D0D"/>
          <w:sz w:val="24"/>
        </w:rPr>
        <w:t>FMCG</w:t>
      </w:r>
      <w:r>
        <w:rPr>
          <w:b/>
          <w:color w:val="0D0D0D"/>
          <w:spacing w:val="-4"/>
          <w:sz w:val="24"/>
        </w:rPr>
        <w:t xml:space="preserve"> </w:t>
      </w:r>
      <w:r>
        <w:rPr>
          <w:b/>
          <w:color w:val="0D0D0D"/>
          <w:spacing w:val="-2"/>
          <w:sz w:val="24"/>
        </w:rPr>
        <w:t>sector</w:t>
      </w:r>
    </w:p>
    <w:p w14:paraId="6F375727" w14:textId="77777777" w:rsidR="000F7186" w:rsidRDefault="000F7186">
      <w:pPr>
        <w:pStyle w:val="BodyText"/>
        <w:rPr>
          <w:b/>
        </w:rPr>
      </w:pPr>
    </w:p>
    <w:p w14:paraId="39176C41" w14:textId="77777777" w:rsidR="000F7186" w:rsidRDefault="000F7186">
      <w:pPr>
        <w:pStyle w:val="BodyText"/>
        <w:spacing w:before="60"/>
        <w:rPr>
          <w:b/>
        </w:rPr>
      </w:pPr>
    </w:p>
    <w:p w14:paraId="52A0C178" w14:textId="77777777" w:rsidR="000F7186" w:rsidRDefault="00000000">
      <w:pPr>
        <w:pStyle w:val="BodyText"/>
        <w:spacing w:line="360" w:lineRule="auto"/>
        <w:ind w:left="120" w:right="308" w:firstLine="67"/>
        <w:jc w:val="both"/>
      </w:pPr>
      <w:r>
        <w:rPr>
          <w:color w:val="0D0D0D"/>
        </w:rPr>
        <w:t>In addition to pricing changes, GST also influenced demand fluctuations within the FMCG sector.</w:t>
      </w:r>
      <w:r>
        <w:rPr>
          <w:color w:val="0D0D0D"/>
          <w:spacing w:val="-6"/>
        </w:rPr>
        <w:t xml:space="preserve"> </w:t>
      </w:r>
      <w:r>
        <w:rPr>
          <w:color w:val="0D0D0D"/>
        </w:rPr>
        <w:t>Initially,</w:t>
      </w:r>
      <w:r>
        <w:rPr>
          <w:color w:val="0D0D0D"/>
          <w:spacing w:val="-2"/>
        </w:rPr>
        <w:t xml:space="preserve"> </w:t>
      </w:r>
      <w:r>
        <w:rPr>
          <w:color w:val="0D0D0D"/>
        </w:rPr>
        <w:t>the</w:t>
      </w:r>
      <w:r>
        <w:rPr>
          <w:color w:val="0D0D0D"/>
          <w:spacing w:val="-5"/>
        </w:rPr>
        <w:t xml:space="preserve"> </w:t>
      </w:r>
      <w:r>
        <w:rPr>
          <w:color w:val="0D0D0D"/>
        </w:rPr>
        <w:t>sector</w:t>
      </w:r>
      <w:r>
        <w:rPr>
          <w:color w:val="0D0D0D"/>
          <w:spacing w:val="-7"/>
        </w:rPr>
        <w:t xml:space="preserve"> </w:t>
      </w:r>
      <w:r>
        <w:rPr>
          <w:color w:val="0D0D0D"/>
        </w:rPr>
        <w:t>experienced</w:t>
      </w:r>
      <w:r>
        <w:rPr>
          <w:color w:val="0D0D0D"/>
          <w:spacing w:val="-4"/>
        </w:rPr>
        <w:t xml:space="preserve"> </w:t>
      </w:r>
      <w:r>
        <w:rPr>
          <w:color w:val="0D0D0D"/>
        </w:rPr>
        <w:t>a</w:t>
      </w:r>
      <w:r>
        <w:rPr>
          <w:color w:val="0D0D0D"/>
          <w:spacing w:val="-5"/>
        </w:rPr>
        <w:t xml:space="preserve"> </w:t>
      </w:r>
      <w:r>
        <w:rPr>
          <w:color w:val="0D0D0D"/>
        </w:rPr>
        <w:t>period</w:t>
      </w:r>
      <w:r>
        <w:rPr>
          <w:color w:val="0D0D0D"/>
          <w:spacing w:val="-4"/>
        </w:rPr>
        <w:t xml:space="preserve"> </w:t>
      </w:r>
      <w:r>
        <w:rPr>
          <w:color w:val="0D0D0D"/>
        </w:rPr>
        <w:t>of</w:t>
      </w:r>
      <w:r>
        <w:rPr>
          <w:color w:val="0D0D0D"/>
          <w:spacing w:val="-12"/>
        </w:rPr>
        <w:t xml:space="preserve"> </w:t>
      </w:r>
      <w:r>
        <w:rPr>
          <w:color w:val="0D0D0D"/>
        </w:rPr>
        <w:t>uncertainty</w:t>
      </w:r>
      <w:r>
        <w:rPr>
          <w:color w:val="0D0D0D"/>
          <w:spacing w:val="-13"/>
        </w:rPr>
        <w:t xml:space="preserve"> </w:t>
      </w:r>
      <w:r>
        <w:rPr>
          <w:color w:val="0D0D0D"/>
        </w:rPr>
        <w:t>as</w:t>
      </w:r>
      <w:r>
        <w:rPr>
          <w:color w:val="0D0D0D"/>
          <w:spacing w:val="-6"/>
        </w:rPr>
        <w:t xml:space="preserve"> </w:t>
      </w:r>
      <w:r>
        <w:rPr>
          <w:color w:val="0D0D0D"/>
        </w:rPr>
        <w:t>consumers</w:t>
      </w:r>
      <w:r>
        <w:rPr>
          <w:color w:val="0D0D0D"/>
          <w:spacing w:val="-6"/>
        </w:rPr>
        <w:t xml:space="preserve"> </w:t>
      </w:r>
      <w:r>
        <w:rPr>
          <w:color w:val="0D0D0D"/>
        </w:rPr>
        <w:t>awaited</w:t>
      </w:r>
      <w:r>
        <w:rPr>
          <w:color w:val="0D0D0D"/>
          <w:spacing w:val="-4"/>
        </w:rPr>
        <w:t xml:space="preserve"> </w:t>
      </w:r>
      <w:r>
        <w:rPr>
          <w:color w:val="0D0D0D"/>
        </w:rPr>
        <w:t>clarity</w:t>
      </w:r>
      <w:r>
        <w:rPr>
          <w:color w:val="0D0D0D"/>
          <w:spacing w:val="-13"/>
        </w:rPr>
        <w:t xml:space="preserve"> </w:t>
      </w:r>
      <w:r>
        <w:rPr>
          <w:color w:val="0D0D0D"/>
        </w:rPr>
        <w:t>on how GST would impact prices. This resulted in a temporary slowdown in FMCG purchases, particularly for non-essential items. However, as consumers adapted to the new tax regime, there</w:t>
      </w:r>
      <w:r>
        <w:rPr>
          <w:color w:val="0D0D0D"/>
          <w:spacing w:val="-10"/>
        </w:rPr>
        <w:t xml:space="preserve"> </w:t>
      </w:r>
      <w:r>
        <w:rPr>
          <w:color w:val="0D0D0D"/>
        </w:rPr>
        <w:t>emerged</w:t>
      </w:r>
      <w:r>
        <w:rPr>
          <w:color w:val="0D0D0D"/>
          <w:spacing w:val="-9"/>
        </w:rPr>
        <w:t xml:space="preserve"> </w:t>
      </w:r>
      <w:r>
        <w:rPr>
          <w:color w:val="0D0D0D"/>
        </w:rPr>
        <w:t>a</w:t>
      </w:r>
      <w:r>
        <w:rPr>
          <w:color w:val="0D0D0D"/>
          <w:spacing w:val="-10"/>
        </w:rPr>
        <w:t xml:space="preserve"> </w:t>
      </w:r>
      <w:r>
        <w:rPr>
          <w:color w:val="0D0D0D"/>
        </w:rPr>
        <w:t>noticeable</w:t>
      </w:r>
      <w:r>
        <w:rPr>
          <w:color w:val="0D0D0D"/>
          <w:spacing w:val="-10"/>
        </w:rPr>
        <w:t xml:space="preserve"> </w:t>
      </w:r>
      <w:r>
        <w:rPr>
          <w:color w:val="0D0D0D"/>
        </w:rPr>
        <w:t>shift in</w:t>
      </w:r>
      <w:r>
        <w:rPr>
          <w:color w:val="0D0D0D"/>
          <w:spacing w:val="-13"/>
        </w:rPr>
        <w:t xml:space="preserve"> </w:t>
      </w:r>
      <w:r>
        <w:rPr>
          <w:color w:val="0D0D0D"/>
        </w:rPr>
        <w:t>purchasing behavior.</w:t>
      </w:r>
      <w:r>
        <w:rPr>
          <w:color w:val="0D0D0D"/>
          <w:spacing w:val="-7"/>
        </w:rPr>
        <w:t xml:space="preserve"> </w:t>
      </w:r>
      <w:r>
        <w:rPr>
          <w:color w:val="0D0D0D"/>
        </w:rPr>
        <w:t>The</w:t>
      </w:r>
      <w:r>
        <w:rPr>
          <w:color w:val="0D0D0D"/>
          <w:spacing w:val="-14"/>
        </w:rPr>
        <w:t xml:space="preserve"> </w:t>
      </w:r>
      <w:r>
        <w:rPr>
          <w:color w:val="0D0D0D"/>
        </w:rPr>
        <w:t>tax</w:t>
      </w:r>
      <w:r>
        <w:rPr>
          <w:color w:val="0D0D0D"/>
          <w:spacing w:val="-13"/>
        </w:rPr>
        <w:t xml:space="preserve"> </w:t>
      </w:r>
      <w:r>
        <w:rPr>
          <w:color w:val="0D0D0D"/>
        </w:rPr>
        <w:t>changes</w:t>
      </w:r>
      <w:r>
        <w:rPr>
          <w:color w:val="0D0D0D"/>
          <w:spacing w:val="-11"/>
        </w:rPr>
        <w:t xml:space="preserve"> </w:t>
      </w:r>
      <w:r>
        <w:rPr>
          <w:color w:val="0D0D0D"/>
        </w:rPr>
        <w:t>under</w:t>
      </w:r>
      <w:r>
        <w:rPr>
          <w:color w:val="0D0D0D"/>
          <w:spacing w:val="-7"/>
        </w:rPr>
        <w:t xml:space="preserve"> </w:t>
      </w:r>
      <w:r>
        <w:rPr>
          <w:color w:val="0D0D0D"/>
        </w:rPr>
        <w:t>GST</w:t>
      </w:r>
      <w:r>
        <w:rPr>
          <w:color w:val="0D0D0D"/>
          <w:spacing w:val="-6"/>
        </w:rPr>
        <w:t xml:space="preserve"> </w:t>
      </w:r>
      <w:r>
        <w:rPr>
          <w:color w:val="0D0D0D"/>
        </w:rPr>
        <w:t>prompted consumers to gravitate towards products with lower tax rates, such as generic brands and essential household items. This shift in consumer preferences towards value-based products has reshaped the consumption pattern in the FMCG sector post-GST. Companies have responded by adjusting their product portfolios and marketing strategies to align with the evolving consumer demands in the GST era.</w:t>
      </w:r>
    </w:p>
    <w:p w14:paraId="7C2AF9D9" w14:textId="77777777" w:rsidR="000F7186" w:rsidRDefault="000F7186">
      <w:pPr>
        <w:spacing w:line="360" w:lineRule="auto"/>
        <w:jc w:val="both"/>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7BFF132" w14:textId="77777777" w:rsidR="000F7186" w:rsidRDefault="00000000">
      <w:pPr>
        <w:pStyle w:val="ListParagraph"/>
        <w:numPr>
          <w:ilvl w:val="2"/>
          <w:numId w:val="16"/>
        </w:numPr>
        <w:tabs>
          <w:tab w:val="left" w:pos="840"/>
        </w:tabs>
        <w:spacing w:before="61"/>
        <w:ind w:left="840" w:hanging="720"/>
        <w:jc w:val="both"/>
        <w:rPr>
          <w:b/>
          <w:sz w:val="24"/>
        </w:rPr>
      </w:pPr>
      <w:r>
        <w:rPr>
          <w:b/>
          <w:color w:val="0D0D0D"/>
          <w:sz w:val="24"/>
        </w:rPr>
        <w:lastRenderedPageBreak/>
        <w:t>The</w:t>
      </w:r>
      <w:r>
        <w:rPr>
          <w:b/>
          <w:color w:val="0D0D0D"/>
          <w:spacing w:val="-2"/>
          <w:sz w:val="24"/>
        </w:rPr>
        <w:t xml:space="preserve"> </w:t>
      </w:r>
      <w:r>
        <w:rPr>
          <w:b/>
          <w:color w:val="0D0D0D"/>
          <w:sz w:val="24"/>
        </w:rPr>
        <w:t>effect of</w:t>
      </w:r>
      <w:r>
        <w:rPr>
          <w:b/>
          <w:color w:val="0D0D0D"/>
          <w:spacing w:val="-4"/>
          <w:sz w:val="24"/>
        </w:rPr>
        <w:t xml:space="preserve"> </w:t>
      </w:r>
      <w:r>
        <w:rPr>
          <w:b/>
          <w:color w:val="0D0D0D"/>
          <w:sz w:val="24"/>
        </w:rPr>
        <w:t>GST</w:t>
      </w:r>
      <w:r>
        <w:rPr>
          <w:b/>
          <w:color w:val="0D0D0D"/>
          <w:spacing w:val="-3"/>
          <w:sz w:val="24"/>
        </w:rPr>
        <w:t xml:space="preserve"> </w:t>
      </w:r>
      <w:r>
        <w:rPr>
          <w:b/>
          <w:color w:val="0D0D0D"/>
          <w:sz w:val="24"/>
        </w:rPr>
        <w:t>on</w:t>
      </w:r>
      <w:r>
        <w:rPr>
          <w:b/>
          <w:color w:val="0D0D0D"/>
          <w:spacing w:val="-1"/>
          <w:sz w:val="24"/>
        </w:rPr>
        <w:t xml:space="preserve"> </w:t>
      </w:r>
      <w:r>
        <w:rPr>
          <w:b/>
          <w:color w:val="0D0D0D"/>
          <w:sz w:val="24"/>
        </w:rPr>
        <w:t>service</w:t>
      </w:r>
      <w:r>
        <w:rPr>
          <w:b/>
          <w:color w:val="0D0D0D"/>
          <w:spacing w:val="-2"/>
          <w:sz w:val="24"/>
        </w:rPr>
        <w:t xml:space="preserve"> sector</w:t>
      </w:r>
    </w:p>
    <w:p w14:paraId="3994CC47" w14:textId="77777777" w:rsidR="000F7186" w:rsidRDefault="00000000">
      <w:pPr>
        <w:pStyle w:val="BodyText"/>
        <w:spacing w:before="132" w:line="360" w:lineRule="auto"/>
        <w:ind w:left="120" w:right="312" w:firstLine="720"/>
        <w:jc w:val="both"/>
      </w:pPr>
      <w:r>
        <w:t>The introduction of the Goods and Services Tax (GST) in India’s service sector since July 2017 has brought about significant changes in consumption patterns. GST’s implementation</w:t>
      </w:r>
      <w:r>
        <w:rPr>
          <w:spacing w:val="-15"/>
        </w:rPr>
        <w:t xml:space="preserve"> </w:t>
      </w:r>
      <w:r>
        <w:t>marked</w:t>
      </w:r>
      <w:r>
        <w:rPr>
          <w:spacing w:val="-15"/>
        </w:rPr>
        <w:t xml:space="preserve"> </w:t>
      </w:r>
      <w:r>
        <w:t>a</w:t>
      </w:r>
      <w:r>
        <w:rPr>
          <w:spacing w:val="-15"/>
        </w:rPr>
        <w:t xml:space="preserve"> </w:t>
      </w:r>
      <w:r>
        <w:t>departure</w:t>
      </w:r>
      <w:r>
        <w:rPr>
          <w:spacing w:val="-15"/>
        </w:rPr>
        <w:t xml:space="preserve"> </w:t>
      </w:r>
      <w:r>
        <w:t>from</w:t>
      </w:r>
      <w:r>
        <w:rPr>
          <w:spacing w:val="-15"/>
        </w:rPr>
        <w:t xml:space="preserve"> </w:t>
      </w:r>
      <w:r>
        <w:t>the</w:t>
      </w:r>
      <w:r>
        <w:rPr>
          <w:spacing w:val="-15"/>
        </w:rPr>
        <w:t xml:space="preserve"> </w:t>
      </w:r>
      <w:r>
        <w:t>previous</w:t>
      </w:r>
      <w:r>
        <w:rPr>
          <w:spacing w:val="-15"/>
        </w:rPr>
        <w:t xml:space="preserve"> </w:t>
      </w:r>
      <w:r>
        <w:t>fragmented</w:t>
      </w:r>
      <w:r>
        <w:rPr>
          <w:spacing w:val="-15"/>
        </w:rPr>
        <w:t xml:space="preserve"> </w:t>
      </w:r>
      <w:r>
        <w:t>tax</w:t>
      </w:r>
      <w:r>
        <w:rPr>
          <w:spacing w:val="-15"/>
        </w:rPr>
        <w:t xml:space="preserve"> </w:t>
      </w:r>
      <w:r>
        <w:t>system,</w:t>
      </w:r>
      <w:r>
        <w:rPr>
          <w:spacing w:val="-15"/>
        </w:rPr>
        <w:t xml:space="preserve"> </w:t>
      </w:r>
      <w:r>
        <w:t>leading</w:t>
      </w:r>
      <w:r>
        <w:rPr>
          <w:spacing w:val="-15"/>
        </w:rPr>
        <w:t xml:space="preserve"> </w:t>
      </w:r>
      <w:r>
        <w:t>to</w:t>
      </w:r>
      <w:r>
        <w:rPr>
          <w:spacing w:val="-15"/>
        </w:rPr>
        <w:t xml:space="preserve"> </w:t>
      </w:r>
      <w:r>
        <w:t>a</w:t>
      </w:r>
      <w:r>
        <w:rPr>
          <w:spacing w:val="-15"/>
        </w:rPr>
        <w:t xml:space="preserve"> </w:t>
      </w:r>
      <w:r>
        <w:t>more unified and transparent tax structure for service providers. One of</w:t>
      </w:r>
      <w:r>
        <w:rPr>
          <w:spacing w:val="-2"/>
        </w:rPr>
        <w:t xml:space="preserve"> </w:t>
      </w:r>
      <w:r>
        <w:t>the key impacts of</w:t>
      </w:r>
      <w:r>
        <w:rPr>
          <w:spacing w:val="-2"/>
        </w:rPr>
        <w:t xml:space="preserve"> </w:t>
      </w:r>
      <w:r>
        <w:t>GST on the service sector has been in pricing dynamics. Services such as telecom, banking, and insurance witnessed changes in tax rates under GST. While some services saw a reduction in tax</w:t>
      </w:r>
      <w:r>
        <w:rPr>
          <w:spacing w:val="-14"/>
        </w:rPr>
        <w:t xml:space="preserve"> </w:t>
      </w:r>
      <w:r>
        <w:t>burden,</w:t>
      </w:r>
      <w:r>
        <w:rPr>
          <w:spacing w:val="-8"/>
        </w:rPr>
        <w:t xml:space="preserve"> </w:t>
      </w:r>
      <w:r>
        <w:t>others</w:t>
      </w:r>
      <w:r>
        <w:rPr>
          <w:spacing w:val="-12"/>
        </w:rPr>
        <w:t xml:space="preserve"> </w:t>
      </w:r>
      <w:r>
        <w:t>experienced</w:t>
      </w:r>
      <w:r>
        <w:rPr>
          <w:spacing w:val="-10"/>
        </w:rPr>
        <w:t xml:space="preserve"> </w:t>
      </w:r>
      <w:r>
        <w:t>an</w:t>
      </w:r>
      <w:r>
        <w:rPr>
          <w:spacing w:val="-10"/>
        </w:rPr>
        <w:t xml:space="preserve"> </w:t>
      </w:r>
      <w:r>
        <w:t>increase</w:t>
      </w:r>
      <w:r>
        <w:rPr>
          <w:spacing w:val="-6"/>
        </w:rPr>
        <w:t xml:space="preserve"> </w:t>
      </w:r>
      <w:r>
        <w:t>in</w:t>
      </w:r>
      <w:r>
        <w:rPr>
          <w:spacing w:val="-14"/>
        </w:rPr>
        <w:t xml:space="preserve"> </w:t>
      </w:r>
      <w:r>
        <w:t>tax</w:t>
      </w:r>
      <w:r>
        <w:rPr>
          <w:spacing w:val="-14"/>
        </w:rPr>
        <w:t xml:space="preserve"> </w:t>
      </w:r>
      <w:r>
        <w:t>rates.</w:t>
      </w:r>
      <w:r>
        <w:rPr>
          <w:spacing w:val="-12"/>
        </w:rPr>
        <w:t xml:space="preserve"> </w:t>
      </w:r>
      <w:r>
        <w:t>This</w:t>
      </w:r>
      <w:r>
        <w:rPr>
          <w:spacing w:val="-12"/>
        </w:rPr>
        <w:t xml:space="preserve"> </w:t>
      </w:r>
      <w:r>
        <w:t>variance</w:t>
      </w:r>
      <w:r>
        <w:rPr>
          <w:spacing w:val="-6"/>
        </w:rPr>
        <w:t xml:space="preserve"> </w:t>
      </w:r>
      <w:r>
        <w:t>in</w:t>
      </w:r>
      <w:r>
        <w:rPr>
          <w:spacing w:val="-14"/>
        </w:rPr>
        <w:t xml:space="preserve"> </w:t>
      </w:r>
      <w:r>
        <w:t>tax</w:t>
      </w:r>
      <w:r>
        <w:rPr>
          <w:spacing w:val="-14"/>
        </w:rPr>
        <w:t xml:space="preserve"> </w:t>
      </w:r>
      <w:r>
        <w:t>rates</w:t>
      </w:r>
      <w:r>
        <w:rPr>
          <w:spacing w:val="-7"/>
        </w:rPr>
        <w:t xml:space="preserve"> </w:t>
      </w:r>
      <w:r>
        <w:t>influenced</w:t>
      </w:r>
      <w:r>
        <w:rPr>
          <w:spacing w:val="-10"/>
        </w:rPr>
        <w:t xml:space="preserve"> </w:t>
      </w:r>
      <w:r>
        <w:t>the pricing strategies of service providers, with some passing on</w:t>
      </w:r>
      <w:r>
        <w:rPr>
          <w:spacing w:val="-1"/>
        </w:rPr>
        <w:t xml:space="preserve"> </w:t>
      </w:r>
      <w:r>
        <w:t>the benefits of reduced tax rates to consumers, while others adjusted their pricing to accommodate higher tax rates.</w:t>
      </w:r>
    </w:p>
    <w:p w14:paraId="1C6D93B7" w14:textId="77777777" w:rsidR="000F7186" w:rsidRDefault="00000000">
      <w:pPr>
        <w:pStyle w:val="BodyText"/>
        <w:spacing w:before="167"/>
        <w:rPr>
          <w:sz w:val="20"/>
        </w:rPr>
      </w:pPr>
      <w:r>
        <w:rPr>
          <w:noProof/>
        </w:rPr>
        <w:drawing>
          <wp:anchor distT="0" distB="0" distL="0" distR="0" simplePos="0" relativeHeight="487589376" behindDoc="1" locked="0" layoutInCell="1" allowOverlap="1" wp14:anchorId="49EA6BBA" wp14:editId="41339796">
            <wp:simplePos x="0" y="0"/>
            <wp:positionH relativeFrom="page">
              <wp:posOffset>2336052</wp:posOffset>
            </wp:positionH>
            <wp:positionV relativeFrom="paragraph">
              <wp:posOffset>267677</wp:posOffset>
            </wp:positionV>
            <wp:extent cx="2826974" cy="2971038"/>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826974" cy="2971038"/>
                    </a:xfrm>
                    <a:prstGeom prst="rect">
                      <a:avLst/>
                    </a:prstGeom>
                  </pic:spPr>
                </pic:pic>
              </a:graphicData>
            </a:graphic>
          </wp:anchor>
        </w:drawing>
      </w:r>
    </w:p>
    <w:p w14:paraId="32C897BE" w14:textId="77777777" w:rsidR="000F7186" w:rsidRDefault="000F7186">
      <w:pPr>
        <w:pStyle w:val="BodyText"/>
      </w:pPr>
    </w:p>
    <w:p w14:paraId="547219B5" w14:textId="77777777" w:rsidR="000F7186" w:rsidRDefault="000F7186">
      <w:pPr>
        <w:pStyle w:val="BodyText"/>
        <w:spacing w:before="13"/>
      </w:pPr>
    </w:p>
    <w:p w14:paraId="38510BBF" w14:textId="77777777" w:rsidR="000F7186" w:rsidRDefault="00000000">
      <w:pPr>
        <w:pStyle w:val="Heading2"/>
        <w:numPr>
          <w:ilvl w:val="1"/>
          <w:numId w:val="17"/>
        </w:numPr>
        <w:tabs>
          <w:tab w:val="left" w:pos="3154"/>
        </w:tabs>
        <w:spacing w:before="1"/>
        <w:ind w:left="3154" w:hanging="364"/>
        <w:jc w:val="left"/>
      </w:pPr>
      <w:r>
        <w:t>Impact of</w:t>
      </w:r>
      <w:r>
        <w:rPr>
          <w:spacing w:val="-4"/>
        </w:rPr>
        <w:t xml:space="preserve"> </w:t>
      </w:r>
      <w:r>
        <w:t>GST</w:t>
      </w:r>
      <w:r>
        <w:rPr>
          <w:spacing w:val="-3"/>
        </w:rPr>
        <w:t xml:space="preserve"> </w:t>
      </w:r>
      <w:r>
        <w:t>on</w:t>
      </w:r>
      <w:r>
        <w:rPr>
          <w:spacing w:val="-5"/>
        </w:rPr>
        <w:t xml:space="preserve"> </w:t>
      </w:r>
      <w:r>
        <w:t>Service</w:t>
      </w:r>
      <w:r>
        <w:rPr>
          <w:spacing w:val="-2"/>
        </w:rPr>
        <w:t xml:space="preserve"> sector</w:t>
      </w:r>
    </w:p>
    <w:p w14:paraId="183C73CF" w14:textId="77777777" w:rsidR="000F7186" w:rsidRDefault="000F7186">
      <w:pPr>
        <w:pStyle w:val="BodyText"/>
        <w:spacing w:before="268"/>
        <w:rPr>
          <w:b/>
        </w:rPr>
      </w:pPr>
    </w:p>
    <w:p w14:paraId="6233825F" w14:textId="77777777" w:rsidR="000F7186" w:rsidRDefault="00000000">
      <w:pPr>
        <w:pStyle w:val="BodyText"/>
        <w:spacing w:before="1" w:line="360" w:lineRule="auto"/>
        <w:ind w:left="120" w:right="312"/>
        <w:jc w:val="both"/>
      </w:pPr>
      <w:r>
        <w:t>Moreover, the rollout of GST also had implications for demand within the service sector. Initially, there was uncertainty among consumers regarding the impact of GST on service prices, leading to a</w:t>
      </w:r>
      <w:r>
        <w:rPr>
          <w:spacing w:val="-7"/>
        </w:rPr>
        <w:t xml:space="preserve"> </w:t>
      </w:r>
      <w:r>
        <w:t>temporary</w:t>
      </w:r>
      <w:r>
        <w:rPr>
          <w:spacing w:val="-6"/>
        </w:rPr>
        <w:t xml:space="preserve"> </w:t>
      </w:r>
      <w:r>
        <w:t>slowdown in</w:t>
      </w:r>
      <w:r>
        <w:rPr>
          <w:spacing w:val="-1"/>
        </w:rPr>
        <w:t xml:space="preserve"> </w:t>
      </w:r>
      <w:r>
        <w:t>certain service segments. However, as consumers gained</w:t>
      </w:r>
      <w:r>
        <w:rPr>
          <w:spacing w:val="-8"/>
        </w:rPr>
        <w:t xml:space="preserve"> </w:t>
      </w:r>
      <w:r>
        <w:t>clarity</w:t>
      </w:r>
      <w:r>
        <w:rPr>
          <w:spacing w:val="-15"/>
        </w:rPr>
        <w:t xml:space="preserve"> </w:t>
      </w:r>
      <w:r>
        <w:t>on</w:t>
      </w:r>
      <w:r>
        <w:rPr>
          <w:spacing w:val="-12"/>
        </w:rPr>
        <w:t xml:space="preserve"> </w:t>
      </w:r>
      <w:r>
        <w:t>the</w:t>
      </w:r>
      <w:r>
        <w:rPr>
          <w:spacing w:val="-8"/>
        </w:rPr>
        <w:t xml:space="preserve"> </w:t>
      </w:r>
      <w:r>
        <w:t>new</w:t>
      </w:r>
      <w:r>
        <w:rPr>
          <w:spacing w:val="-7"/>
        </w:rPr>
        <w:t xml:space="preserve"> </w:t>
      </w:r>
      <w:r>
        <w:t>tax</w:t>
      </w:r>
      <w:r>
        <w:rPr>
          <w:spacing w:val="-12"/>
        </w:rPr>
        <w:t xml:space="preserve"> </w:t>
      </w:r>
      <w:r>
        <w:t>regime,</w:t>
      </w:r>
      <w:r>
        <w:rPr>
          <w:spacing w:val="-5"/>
        </w:rPr>
        <w:t xml:space="preserve"> </w:t>
      </w:r>
      <w:r>
        <w:t>there</w:t>
      </w:r>
      <w:r>
        <w:rPr>
          <w:spacing w:val="-8"/>
        </w:rPr>
        <w:t xml:space="preserve"> </w:t>
      </w:r>
      <w:r>
        <w:t>emerged</w:t>
      </w:r>
      <w:r>
        <w:rPr>
          <w:spacing w:val="-7"/>
        </w:rPr>
        <w:t xml:space="preserve"> </w:t>
      </w:r>
      <w:r>
        <w:t>a</w:t>
      </w:r>
      <w:r>
        <w:rPr>
          <w:spacing w:val="-8"/>
        </w:rPr>
        <w:t xml:space="preserve"> </w:t>
      </w:r>
      <w:r>
        <w:t>shift in</w:t>
      </w:r>
      <w:r>
        <w:rPr>
          <w:spacing w:val="-12"/>
        </w:rPr>
        <w:t xml:space="preserve"> </w:t>
      </w:r>
      <w:r>
        <w:t>consumer</w:t>
      </w:r>
      <w:r>
        <w:rPr>
          <w:spacing w:val="-5"/>
        </w:rPr>
        <w:t xml:space="preserve"> </w:t>
      </w:r>
      <w:proofErr w:type="spellStart"/>
      <w:r>
        <w:t>behaviour</w:t>
      </w:r>
      <w:proofErr w:type="spellEnd"/>
      <w:r>
        <w:t>.</w:t>
      </w:r>
      <w:r>
        <w:rPr>
          <w:spacing w:val="-5"/>
        </w:rPr>
        <w:t xml:space="preserve"> </w:t>
      </w:r>
      <w:r>
        <w:t>Consumers began</w:t>
      </w:r>
      <w:r>
        <w:rPr>
          <w:spacing w:val="-11"/>
        </w:rPr>
        <w:t xml:space="preserve"> </w:t>
      </w:r>
      <w:r>
        <w:t>to</w:t>
      </w:r>
      <w:r>
        <w:rPr>
          <w:spacing w:val="-6"/>
        </w:rPr>
        <w:t xml:space="preserve"> </w:t>
      </w:r>
      <w:r>
        <w:t>prioritize</w:t>
      </w:r>
      <w:r>
        <w:rPr>
          <w:spacing w:val="-7"/>
        </w:rPr>
        <w:t xml:space="preserve"> </w:t>
      </w:r>
      <w:r>
        <w:t>services</w:t>
      </w:r>
      <w:r>
        <w:rPr>
          <w:spacing w:val="-8"/>
        </w:rPr>
        <w:t xml:space="preserve"> </w:t>
      </w:r>
      <w:r>
        <w:t>with</w:t>
      </w:r>
      <w:r>
        <w:rPr>
          <w:spacing w:val="-6"/>
        </w:rPr>
        <w:t xml:space="preserve"> </w:t>
      </w:r>
      <w:r>
        <w:t>lower</w:t>
      </w:r>
      <w:r>
        <w:rPr>
          <w:spacing w:val="-5"/>
        </w:rPr>
        <w:t xml:space="preserve"> </w:t>
      </w:r>
      <w:r>
        <w:t>GST</w:t>
      </w:r>
      <w:r>
        <w:rPr>
          <w:spacing w:val="-8"/>
        </w:rPr>
        <w:t xml:space="preserve"> </w:t>
      </w:r>
      <w:r>
        <w:t>rates,</w:t>
      </w:r>
      <w:r>
        <w:rPr>
          <w:spacing w:val="-5"/>
        </w:rPr>
        <w:t xml:space="preserve"> </w:t>
      </w:r>
      <w:r>
        <w:t>such</w:t>
      </w:r>
      <w:r>
        <w:rPr>
          <w:spacing w:val="-11"/>
        </w:rPr>
        <w:t xml:space="preserve"> </w:t>
      </w:r>
      <w:r>
        <w:t>as</w:t>
      </w:r>
      <w:r>
        <w:rPr>
          <w:spacing w:val="-4"/>
        </w:rPr>
        <w:t xml:space="preserve"> </w:t>
      </w:r>
      <w:r>
        <w:t>healthcare</w:t>
      </w:r>
      <w:r>
        <w:rPr>
          <w:spacing w:val="-7"/>
        </w:rPr>
        <w:t xml:space="preserve"> </w:t>
      </w:r>
      <w:r>
        <w:t>and</w:t>
      </w:r>
      <w:r>
        <w:rPr>
          <w:spacing w:val="-6"/>
        </w:rPr>
        <w:t xml:space="preserve"> </w:t>
      </w:r>
      <w:r>
        <w:t>education,</w:t>
      </w:r>
      <w:r>
        <w:rPr>
          <w:spacing w:val="-5"/>
        </w:rPr>
        <w:t xml:space="preserve"> </w:t>
      </w:r>
      <w:r>
        <w:t>over</w:t>
      </w:r>
      <w:r>
        <w:rPr>
          <w:spacing w:val="-9"/>
        </w:rPr>
        <w:t xml:space="preserve"> </w:t>
      </w:r>
      <w:r>
        <w:t>those with higher tax rates. This shift in consumer preferences towards lower-taxed services has reshaped the consumption pattern in the service sector. Service providers have responded by revisiting their pricing strategies and offerings to align with consumer preferences post-GST.</w:t>
      </w:r>
    </w:p>
    <w:p w14:paraId="6D1D5CDD" w14:textId="77777777" w:rsidR="000F7186" w:rsidRDefault="000F7186">
      <w:pPr>
        <w:spacing w:line="360" w:lineRule="auto"/>
        <w:jc w:val="both"/>
        <w:sectPr w:rsidR="000F7186" w:rsidSect="00D749D4">
          <w:pgSz w:w="11910" w:h="16840"/>
          <w:pgMar w:top="9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A8068C6" w14:textId="77777777" w:rsidR="000F7186" w:rsidRDefault="00000000">
      <w:pPr>
        <w:pStyle w:val="BodyText"/>
        <w:spacing w:before="76" w:line="360" w:lineRule="auto"/>
        <w:ind w:left="120"/>
      </w:pPr>
      <w:r>
        <w:lastRenderedPageBreak/>
        <w:t>Additionally,</w:t>
      </w:r>
      <w:r>
        <w:rPr>
          <w:spacing w:val="32"/>
        </w:rPr>
        <w:t xml:space="preserve"> </w:t>
      </w:r>
      <w:r>
        <w:t>GST</w:t>
      </w:r>
      <w:r>
        <w:rPr>
          <w:spacing w:val="33"/>
        </w:rPr>
        <w:t xml:space="preserve"> </w:t>
      </w:r>
      <w:r>
        <w:t>has</w:t>
      </w:r>
      <w:r>
        <w:rPr>
          <w:spacing w:val="28"/>
        </w:rPr>
        <w:t xml:space="preserve"> </w:t>
      </w:r>
      <w:r>
        <w:t>encouraged</w:t>
      </w:r>
      <w:r>
        <w:rPr>
          <w:spacing w:val="35"/>
        </w:rPr>
        <w:t xml:space="preserve"> </w:t>
      </w:r>
      <w:r>
        <w:t>service</w:t>
      </w:r>
      <w:r>
        <w:rPr>
          <w:spacing w:val="29"/>
        </w:rPr>
        <w:t xml:space="preserve"> </w:t>
      </w:r>
      <w:r>
        <w:t>providers</w:t>
      </w:r>
      <w:r>
        <w:rPr>
          <w:spacing w:val="28"/>
        </w:rPr>
        <w:t xml:space="preserve"> </w:t>
      </w:r>
      <w:r>
        <w:t>to</w:t>
      </w:r>
      <w:r>
        <w:rPr>
          <w:spacing w:val="31"/>
        </w:rPr>
        <w:t xml:space="preserve"> </w:t>
      </w:r>
      <w:r>
        <w:t>focus</w:t>
      </w:r>
      <w:r>
        <w:rPr>
          <w:spacing w:val="28"/>
        </w:rPr>
        <w:t xml:space="preserve"> </w:t>
      </w:r>
      <w:r>
        <w:t>on</w:t>
      </w:r>
      <w:r>
        <w:rPr>
          <w:spacing w:val="30"/>
        </w:rPr>
        <w:t xml:space="preserve"> </w:t>
      </w:r>
      <w:r>
        <w:t>improving</w:t>
      </w:r>
      <w:r>
        <w:rPr>
          <w:spacing w:val="30"/>
        </w:rPr>
        <w:t xml:space="preserve"> </w:t>
      </w:r>
      <w:r>
        <w:t>efficiency and value offerings to remain competitive in the evolving tax landscape.</w:t>
      </w:r>
    </w:p>
    <w:p w14:paraId="4B40295A" w14:textId="77777777" w:rsidR="000F7186" w:rsidRDefault="000F7186">
      <w:pPr>
        <w:pStyle w:val="BodyText"/>
        <w:spacing w:before="145"/>
      </w:pPr>
    </w:p>
    <w:p w14:paraId="777F4F16" w14:textId="77777777" w:rsidR="000F7186" w:rsidRDefault="00000000">
      <w:pPr>
        <w:pStyle w:val="Heading2"/>
        <w:numPr>
          <w:ilvl w:val="1"/>
          <w:numId w:val="15"/>
        </w:numPr>
        <w:tabs>
          <w:tab w:val="left" w:pos="960"/>
        </w:tabs>
        <w:ind w:left="960" w:hanging="840"/>
      </w:pPr>
      <w:r>
        <w:t>Background</w:t>
      </w:r>
      <w:r>
        <w:rPr>
          <w:spacing w:val="-2"/>
        </w:rPr>
        <w:t xml:space="preserve"> </w:t>
      </w:r>
      <w:r>
        <w:t>of</w:t>
      </w:r>
      <w:r>
        <w:rPr>
          <w:spacing w:val="-2"/>
        </w:rPr>
        <w:t xml:space="preserve"> </w:t>
      </w:r>
      <w:r>
        <w:t xml:space="preserve">the </w:t>
      </w:r>
      <w:r>
        <w:rPr>
          <w:spacing w:val="-4"/>
        </w:rPr>
        <w:t>study</w:t>
      </w:r>
    </w:p>
    <w:p w14:paraId="6A0A06AF" w14:textId="77777777" w:rsidR="000F7186" w:rsidRDefault="000F7186">
      <w:pPr>
        <w:pStyle w:val="BodyText"/>
        <w:rPr>
          <w:b/>
        </w:rPr>
      </w:pPr>
    </w:p>
    <w:p w14:paraId="1DAF65FB" w14:textId="77777777" w:rsidR="000F7186" w:rsidRDefault="00000000">
      <w:pPr>
        <w:pStyle w:val="ListParagraph"/>
        <w:numPr>
          <w:ilvl w:val="2"/>
          <w:numId w:val="15"/>
        </w:numPr>
        <w:tabs>
          <w:tab w:val="left" w:pos="965"/>
        </w:tabs>
        <w:ind w:hanging="845"/>
        <w:rPr>
          <w:b/>
          <w:sz w:val="24"/>
        </w:rPr>
      </w:pPr>
      <w:r>
        <w:rPr>
          <w:b/>
          <w:sz w:val="24"/>
        </w:rPr>
        <w:t>Goods</w:t>
      </w:r>
      <w:r>
        <w:rPr>
          <w:b/>
          <w:spacing w:val="-5"/>
          <w:sz w:val="24"/>
        </w:rPr>
        <w:t xml:space="preserve"> </w:t>
      </w:r>
      <w:r>
        <w:rPr>
          <w:b/>
          <w:sz w:val="24"/>
        </w:rPr>
        <w:t>and</w:t>
      </w:r>
      <w:r>
        <w:rPr>
          <w:b/>
          <w:spacing w:val="-2"/>
          <w:sz w:val="24"/>
        </w:rPr>
        <w:t xml:space="preserve"> </w:t>
      </w:r>
      <w:r>
        <w:rPr>
          <w:b/>
          <w:sz w:val="24"/>
        </w:rPr>
        <w:t>services</w:t>
      </w:r>
      <w:r>
        <w:rPr>
          <w:b/>
          <w:spacing w:val="-4"/>
          <w:sz w:val="24"/>
        </w:rPr>
        <w:t xml:space="preserve"> </w:t>
      </w:r>
      <w:r>
        <w:rPr>
          <w:b/>
          <w:sz w:val="24"/>
        </w:rPr>
        <w:t>tax</w:t>
      </w:r>
      <w:r>
        <w:rPr>
          <w:b/>
          <w:spacing w:val="-6"/>
          <w:sz w:val="24"/>
        </w:rPr>
        <w:t xml:space="preserve"> </w:t>
      </w:r>
      <w:r>
        <w:rPr>
          <w:b/>
          <w:spacing w:val="-4"/>
          <w:sz w:val="24"/>
        </w:rPr>
        <w:t>(GST)</w:t>
      </w:r>
    </w:p>
    <w:p w14:paraId="6CE81211" w14:textId="77777777" w:rsidR="000F7186" w:rsidRDefault="00000000">
      <w:pPr>
        <w:pStyle w:val="BodyText"/>
        <w:spacing w:before="266" w:line="360" w:lineRule="auto"/>
        <w:ind w:left="120" w:right="313" w:firstLine="720"/>
        <w:jc w:val="both"/>
      </w:pPr>
      <w:r>
        <w:t>The Goods and Services Tax</w:t>
      </w:r>
      <w:r>
        <w:rPr>
          <w:spacing w:val="-1"/>
        </w:rPr>
        <w:t xml:space="preserve"> </w:t>
      </w:r>
      <w:r>
        <w:t>(GST) was introduced in</w:t>
      </w:r>
      <w:r>
        <w:rPr>
          <w:spacing w:val="-1"/>
        </w:rPr>
        <w:t xml:space="preserve"> </w:t>
      </w:r>
      <w:r>
        <w:t>India on</w:t>
      </w:r>
      <w:r>
        <w:rPr>
          <w:spacing w:val="-1"/>
        </w:rPr>
        <w:t xml:space="preserve"> </w:t>
      </w:r>
      <w:r>
        <w:t>July</w:t>
      </w:r>
      <w:r>
        <w:rPr>
          <w:spacing w:val="-6"/>
        </w:rPr>
        <w:t xml:space="preserve"> </w:t>
      </w:r>
      <w:r>
        <w:t>1, 2017,</w:t>
      </w:r>
      <w:r>
        <w:rPr>
          <w:spacing w:val="20"/>
        </w:rPr>
        <w:t xml:space="preserve"> </w:t>
      </w:r>
      <w:r>
        <w:t>marking a significant shift in the country’s tax landscape. GST replaced the previous complex and fragmented tax system with a unified tax structure, aimed at streamlining taxation across the nation. Prior</w:t>
      </w:r>
      <w:r>
        <w:rPr>
          <w:spacing w:val="-4"/>
        </w:rPr>
        <w:t xml:space="preserve"> </w:t>
      </w:r>
      <w:r>
        <w:t>to GST, India</w:t>
      </w:r>
      <w:r>
        <w:rPr>
          <w:spacing w:val="-2"/>
        </w:rPr>
        <w:t xml:space="preserve"> </w:t>
      </w:r>
      <w:r>
        <w:t>operated</w:t>
      </w:r>
      <w:r>
        <w:rPr>
          <w:spacing w:val="-1"/>
        </w:rPr>
        <w:t xml:space="preserve"> </w:t>
      </w:r>
      <w:r>
        <w:t>under a multi-layered</w:t>
      </w:r>
      <w:r>
        <w:rPr>
          <w:spacing w:val="-1"/>
        </w:rPr>
        <w:t xml:space="preserve"> </w:t>
      </w:r>
      <w:r>
        <w:t>tax</w:t>
      </w:r>
      <w:r>
        <w:rPr>
          <w:spacing w:val="-6"/>
        </w:rPr>
        <w:t xml:space="preserve"> </w:t>
      </w:r>
      <w:r>
        <w:t>system</w:t>
      </w:r>
      <w:r>
        <w:rPr>
          <w:spacing w:val="-6"/>
        </w:rPr>
        <w:t xml:space="preserve"> </w:t>
      </w:r>
      <w:r>
        <w:t>that involved</w:t>
      </w:r>
      <w:r>
        <w:rPr>
          <w:spacing w:val="-1"/>
        </w:rPr>
        <w:t xml:space="preserve"> </w:t>
      </w:r>
      <w:r>
        <w:t>a</w:t>
      </w:r>
      <w:r>
        <w:rPr>
          <w:spacing w:val="-2"/>
        </w:rPr>
        <w:t xml:space="preserve"> </w:t>
      </w:r>
      <w:r>
        <w:t>plethora of state and central taxes, leading to tax cascading and inefficiencies in the tax collection process. The implementation of GST sought to address these challenges by providing a comprehensive tax framework that encompasses both goods and services under a single tax regime.</w:t>
      </w:r>
      <w:r>
        <w:rPr>
          <w:spacing w:val="-10"/>
        </w:rPr>
        <w:t xml:space="preserve"> </w:t>
      </w:r>
      <w:r>
        <w:t>This</w:t>
      </w:r>
      <w:r>
        <w:rPr>
          <w:spacing w:val="-11"/>
        </w:rPr>
        <w:t xml:space="preserve"> </w:t>
      </w:r>
      <w:r>
        <w:t>tax</w:t>
      </w:r>
      <w:r>
        <w:rPr>
          <w:spacing w:val="-13"/>
        </w:rPr>
        <w:t xml:space="preserve"> </w:t>
      </w:r>
      <w:r>
        <w:t>reform</w:t>
      </w:r>
      <w:r>
        <w:rPr>
          <w:spacing w:val="-15"/>
        </w:rPr>
        <w:t xml:space="preserve"> </w:t>
      </w:r>
      <w:r>
        <w:t>was</w:t>
      </w:r>
      <w:r>
        <w:rPr>
          <w:spacing w:val="-11"/>
        </w:rPr>
        <w:t xml:space="preserve"> </w:t>
      </w:r>
      <w:r>
        <w:t>envisioned</w:t>
      </w:r>
      <w:r>
        <w:rPr>
          <w:spacing w:val="-9"/>
        </w:rPr>
        <w:t xml:space="preserve"> </w:t>
      </w:r>
      <w:r>
        <w:t>to</w:t>
      </w:r>
      <w:r>
        <w:rPr>
          <w:spacing w:val="-5"/>
        </w:rPr>
        <w:t xml:space="preserve"> </w:t>
      </w:r>
      <w:r>
        <w:t>create</w:t>
      </w:r>
      <w:r>
        <w:rPr>
          <w:spacing w:val="-10"/>
        </w:rPr>
        <w:t xml:space="preserve"> </w:t>
      </w:r>
      <w:r>
        <w:t>a</w:t>
      </w:r>
      <w:r>
        <w:rPr>
          <w:spacing w:val="-10"/>
        </w:rPr>
        <w:t xml:space="preserve"> </w:t>
      </w:r>
      <w:r>
        <w:t>common</w:t>
      </w:r>
      <w:r>
        <w:rPr>
          <w:spacing w:val="-9"/>
        </w:rPr>
        <w:t xml:space="preserve"> </w:t>
      </w:r>
      <w:r>
        <w:t>market</w:t>
      </w:r>
      <w:r>
        <w:rPr>
          <w:spacing w:val="-5"/>
        </w:rPr>
        <w:t xml:space="preserve"> </w:t>
      </w:r>
      <w:r>
        <w:t>across</w:t>
      </w:r>
      <w:r>
        <w:rPr>
          <w:spacing w:val="-11"/>
        </w:rPr>
        <w:t xml:space="preserve"> </w:t>
      </w:r>
      <w:r>
        <w:t>states,</w:t>
      </w:r>
      <w:r>
        <w:rPr>
          <w:spacing w:val="-7"/>
        </w:rPr>
        <w:t xml:space="preserve"> </w:t>
      </w:r>
      <w:r>
        <w:t>promote</w:t>
      </w:r>
      <w:r>
        <w:rPr>
          <w:spacing w:val="-10"/>
        </w:rPr>
        <w:t xml:space="preserve"> </w:t>
      </w:r>
      <w:r>
        <w:t>ease of doing business, and enhance tax compliance. Furthermore, GST aimed to eliminate the cascading effect of taxes, where taxes were levied on top of already taxed amounts, thereby reducing the tax burden on businesses and consumers alike. The introduction of GST was a significant step towards achieving a more transparent, efficient, and simplified tax system in India, aligning with global best practices in taxation.</w:t>
      </w:r>
    </w:p>
    <w:p w14:paraId="1E0A05BF" w14:textId="77777777" w:rsidR="000F7186" w:rsidRDefault="00000000">
      <w:pPr>
        <w:pStyle w:val="BodyText"/>
        <w:spacing w:before="170"/>
        <w:rPr>
          <w:sz w:val="20"/>
        </w:rPr>
      </w:pPr>
      <w:r>
        <w:rPr>
          <w:noProof/>
        </w:rPr>
        <w:drawing>
          <wp:anchor distT="0" distB="0" distL="0" distR="0" simplePos="0" relativeHeight="487589888" behindDoc="1" locked="0" layoutInCell="1" allowOverlap="1" wp14:anchorId="734B273C" wp14:editId="252D2F85">
            <wp:simplePos x="0" y="0"/>
            <wp:positionH relativeFrom="page">
              <wp:posOffset>914400</wp:posOffset>
            </wp:positionH>
            <wp:positionV relativeFrom="paragraph">
              <wp:posOffset>269507</wp:posOffset>
            </wp:positionV>
            <wp:extent cx="5707326" cy="283987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5707326" cy="2839878"/>
                    </a:xfrm>
                    <a:prstGeom prst="rect">
                      <a:avLst/>
                    </a:prstGeom>
                  </pic:spPr>
                </pic:pic>
              </a:graphicData>
            </a:graphic>
          </wp:anchor>
        </w:drawing>
      </w:r>
    </w:p>
    <w:p w14:paraId="018B35B3" w14:textId="77777777" w:rsidR="000F7186" w:rsidRDefault="00000000">
      <w:pPr>
        <w:pStyle w:val="Heading2"/>
        <w:numPr>
          <w:ilvl w:val="1"/>
          <w:numId w:val="17"/>
        </w:numPr>
        <w:tabs>
          <w:tab w:val="left" w:pos="3673"/>
        </w:tabs>
        <w:spacing w:before="165"/>
        <w:ind w:left="3673" w:hanging="364"/>
        <w:jc w:val="left"/>
      </w:pPr>
      <w:r>
        <w:t>Types</w:t>
      </w:r>
      <w:r>
        <w:rPr>
          <w:spacing w:val="-3"/>
        </w:rPr>
        <w:t xml:space="preserve"> </w:t>
      </w:r>
      <w:r>
        <w:t>of</w:t>
      </w:r>
      <w:r>
        <w:rPr>
          <w:spacing w:val="-1"/>
        </w:rPr>
        <w:t xml:space="preserve"> </w:t>
      </w:r>
      <w:r>
        <w:t>GST</w:t>
      </w:r>
      <w:r>
        <w:rPr>
          <w:spacing w:val="-1"/>
        </w:rPr>
        <w:t xml:space="preserve"> </w:t>
      </w:r>
      <w:r>
        <w:t>in</w:t>
      </w:r>
      <w:r>
        <w:rPr>
          <w:spacing w:val="-2"/>
        </w:rPr>
        <w:t xml:space="preserve"> India</w:t>
      </w:r>
    </w:p>
    <w:p w14:paraId="5497C82D" w14:textId="77777777" w:rsidR="000F7186" w:rsidRDefault="000F7186">
      <w:pPr>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5DE7505F" w14:textId="77777777" w:rsidR="000F7186" w:rsidRDefault="00000000">
      <w:pPr>
        <w:pStyle w:val="ListParagraph"/>
        <w:numPr>
          <w:ilvl w:val="2"/>
          <w:numId w:val="15"/>
        </w:numPr>
        <w:tabs>
          <w:tab w:val="left" w:pos="840"/>
        </w:tabs>
        <w:spacing w:before="61"/>
        <w:ind w:left="840" w:hanging="720"/>
        <w:jc w:val="both"/>
        <w:rPr>
          <w:b/>
          <w:sz w:val="24"/>
        </w:rPr>
      </w:pPr>
      <w:r>
        <w:rPr>
          <w:b/>
          <w:sz w:val="24"/>
        </w:rPr>
        <w:lastRenderedPageBreak/>
        <w:t>Role</w:t>
      </w:r>
      <w:r>
        <w:rPr>
          <w:b/>
          <w:spacing w:val="-6"/>
          <w:sz w:val="24"/>
        </w:rPr>
        <w:t xml:space="preserve"> </w:t>
      </w:r>
      <w:r>
        <w:rPr>
          <w:b/>
          <w:sz w:val="24"/>
        </w:rPr>
        <w:t>of</w:t>
      </w:r>
      <w:r>
        <w:rPr>
          <w:b/>
          <w:spacing w:val="-5"/>
          <w:sz w:val="24"/>
        </w:rPr>
        <w:t xml:space="preserve"> </w:t>
      </w:r>
      <w:r>
        <w:rPr>
          <w:b/>
          <w:sz w:val="24"/>
        </w:rPr>
        <w:t>GST</w:t>
      </w:r>
      <w:r>
        <w:rPr>
          <w:b/>
          <w:spacing w:val="-4"/>
          <w:sz w:val="24"/>
        </w:rPr>
        <w:t xml:space="preserve"> </w:t>
      </w:r>
      <w:r>
        <w:rPr>
          <w:b/>
          <w:sz w:val="24"/>
        </w:rPr>
        <w:t>in</w:t>
      </w:r>
      <w:r>
        <w:rPr>
          <w:b/>
          <w:spacing w:val="-1"/>
          <w:sz w:val="24"/>
        </w:rPr>
        <w:t xml:space="preserve"> </w:t>
      </w:r>
      <w:r>
        <w:rPr>
          <w:b/>
          <w:sz w:val="24"/>
        </w:rPr>
        <w:t>developed, underdeveloped</w:t>
      </w:r>
      <w:r>
        <w:rPr>
          <w:b/>
          <w:spacing w:val="-2"/>
          <w:sz w:val="24"/>
        </w:rPr>
        <w:t xml:space="preserve"> </w:t>
      </w:r>
      <w:r>
        <w:rPr>
          <w:b/>
          <w:sz w:val="24"/>
        </w:rPr>
        <w:t>and</w:t>
      </w:r>
      <w:r>
        <w:rPr>
          <w:b/>
          <w:spacing w:val="-2"/>
          <w:sz w:val="24"/>
        </w:rPr>
        <w:t xml:space="preserve"> </w:t>
      </w:r>
      <w:r>
        <w:rPr>
          <w:b/>
          <w:sz w:val="24"/>
        </w:rPr>
        <w:t>developing</w:t>
      </w:r>
      <w:r>
        <w:rPr>
          <w:b/>
          <w:spacing w:val="-2"/>
          <w:sz w:val="24"/>
        </w:rPr>
        <w:t xml:space="preserve"> areas</w:t>
      </w:r>
    </w:p>
    <w:p w14:paraId="0E0332A4" w14:textId="77777777" w:rsidR="000F7186" w:rsidRDefault="00000000">
      <w:pPr>
        <w:pStyle w:val="BodyText"/>
        <w:spacing w:before="132" w:line="360" w:lineRule="auto"/>
        <w:ind w:left="120" w:right="320" w:firstLine="720"/>
        <w:jc w:val="both"/>
      </w:pPr>
      <w:r>
        <w:t>The role of the Goods and Services Tax (GST) varies across developed, underdeveloped,</w:t>
      </w:r>
      <w:r>
        <w:rPr>
          <w:spacing w:val="-6"/>
        </w:rPr>
        <w:t xml:space="preserve"> </w:t>
      </w:r>
      <w:r>
        <w:t>and</w:t>
      </w:r>
      <w:r>
        <w:rPr>
          <w:spacing w:val="-8"/>
        </w:rPr>
        <w:t xml:space="preserve"> </w:t>
      </w:r>
      <w:r>
        <w:t>developing</w:t>
      </w:r>
      <w:r>
        <w:rPr>
          <w:spacing w:val="-8"/>
        </w:rPr>
        <w:t xml:space="preserve"> </w:t>
      </w:r>
      <w:r>
        <w:t>areas,</w:t>
      </w:r>
      <w:r>
        <w:rPr>
          <w:spacing w:val="-6"/>
        </w:rPr>
        <w:t xml:space="preserve"> </w:t>
      </w:r>
      <w:r>
        <w:t>with</w:t>
      </w:r>
      <w:r>
        <w:rPr>
          <w:spacing w:val="-8"/>
        </w:rPr>
        <w:t xml:space="preserve"> </w:t>
      </w:r>
      <w:r>
        <w:t>its impact</w:t>
      </w:r>
      <w:r>
        <w:rPr>
          <w:spacing w:val="-3"/>
        </w:rPr>
        <w:t xml:space="preserve"> </w:t>
      </w:r>
      <w:r>
        <w:t>shaped</w:t>
      </w:r>
      <w:r>
        <w:rPr>
          <w:spacing w:val="-3"/>
        </w:rPr>
        <w:t xml:space="preserve"> </w:t>
      </w:r>
      <w:r>
        <w:t>by</w:t>
      </w:r>
      <w:r>
        <w:rPr>
          <w:spacing w:val="-12"/>
        </w:rPr>
        <w:t xml:space="preserve"> </w:t>
      </w:r>
      <w:r>
        <w:t>the</w:t>
      </w:r>
      <w:r>
        <w:rPr>
          <w:spacing w:val="-9"/>
        </w:rPr>
        <w:t xml:space="preserve"> </w:t>
      </w:r>
      <w:r>
        <w:t>economic</w:t>
      </w:r>
      <w:r>
        <w:rPr>
          <w:spacing w:val="-9"/>
        </w:rPr>
        <w:t xml:space="preserve"> </w:t>
      </w:r>
      <w:r>
        <w:t>conditions</w:t>
      </w:r>
      <w:r>
        <w:rPr>
          <w:spacing w:val="-10"/>
        </w:rPr>
        <w:t xml:space="preserve"> </w:t>
      </w:r>
      <w:r>
        <w:t>and infrastructure of each region. In developed areas, GST serves as a mechanism to further streamline</w:t>
      </w:r>
      <w:r>
        <w:rPr>
          <w:spacing w:val="-10"/>
        </w:rPr>
        <w:t xml:space="preserve"> </w:t>
      </w:r>
      <w:r>
        <w:t>the</w:t>
      </w:r>
      <w:r>
        <w:rPr>
          <w:spacing w:val="-14"/>
        </w:rPr>
        <w:t xml:space="preserve"> </w:t>
      </w:r>
      <w:r>
        <w:t>tax</w:t>
      </w:r>
      <w:r>
        <w:rPr>
          <w:spacing w:val="-13"/>
        </w:rPr>
        <w:t xml:space="preserve"> </w:t>
      </w:r>
      <w:r>
        <w:t>system,</w:t>
      </w:r>
      <w:r>
        <w:rPr>
          <w:spacing w:val="-7"/>
        </w:rPr>
        <w:t xml:space="preserve"> </w:t>
      </w:r>
      <w:r>
        <w:t>promoting</w:t>
      </w:r>
      <w:r>
        <w:rPr>
          <w:spacing w:val="-8"/>
        </w:rPr>
        <w:t xml:space="preserve"> </w:t>
      </w:r>
      <w:r>
        <w:t>efficiency</w:t>
      </w:r>
      <w:r>
        <w:rPr>
          <w:spacing w:val="-15"/>
        </w:rPr>
        <w:t xml:space="preserve"> </w:t>
      </w:r>
      <w:r>
        <w:t>and</w:t>
      </w:r>
      <w:r>
        <w:rPr>
          <w:spacing w:val="-13"/>
        </w:rPr>
        <w:t xml:space="preserve"> </w:t>
      </w:r>
      <w:r>
        <w:t>transparency.</w:t>
      </w:r>
      <w:r>
        <w:rPr>
          <w:spacing w:val="-7"/>
        </w:rPr>
        <w:t xml:space="preserve"> </w:t>
      </w:r>
      <w:r>
        <w:t>Developed</w:t>
      </w:r>
      <w:r>
        <w:rPr>
          <w:spacing w:val="-8"/>
        </w:rPr>
        <w:t xml:space="preserve"> </w:t>
      </w:r>
      <w:r>
        <w:t>regions</w:t>
      </w:r>
      <w:r>
        <w:rPr>
          <w:spacing w:val="-10"/>
        </w:rPr>
        <w:t xml:space="preserve"> </w:t>
      </w:r>
      <w:r>
        <w:t>typically have well-established tax infrastructure and compliance mechanisms, allowing for smoother implementation</w:t>
      </w:r>
      <w:r>
        <w:rPr>
          <w:spacing w:val="-12"/>
        </w:rPr>
        <w:t xml:space="preserve"> </w:t>
      </w:r>
      <w:r>
        <w:t>of</w:t>
      </w:r>
      <w:r>
        <w:rPr>
          <w:spacing w:val="-14"/>
        </w:rPr>
        <w:t xml:space="preserve"> </w:t>
      </w:r>
      <w:r>
        <w:t>GST.</w:t>
      </w:r>
      <w:r>
        <w:rPr>
          <w:spacing w:val="-5"/>
        </w:rPr>
        <w:t xml:space="preserve"> </w:t>
      </w:r>
      <w:r>
        <w:t>Here,</w:t>
      </w:r>
      <w:r>
        <w:rPr>
          <w:spacing w:val="-5"/>
        </w:rPr>
        <w:t xml:space="preserve"> </w:t>
      </w:r>
      <w:r>
        <w:t>GST</w:t>
      </w:r>
      <w:r>
        <w:rPr>
          <w:spacing w:val="-5"/>
        </w:rPr>
        <w:t xml:space="preserve"> </w:t>
      </w:r>
      <w:r>
        <w:t>can</w:t>
      </w:r>
      <w:r>
        <w:rPr>
          <w:spacing w:val="-12"/>
        </w:rPr>
        <w:t xml:space="preserve"> </w:t>
      </w:r>
      <w:r>
        <w:t>lead</w:t>
      </w:r>
      <w:r>
        <w:rPr>
          <w:spacing w:val="-7"/>
        </w:rPr>
        <w:t xml:space="preserve"> </w:t>
      </w:r>
      <w:r>
        <w:t>to</w:t>
      </w:r>
      <w:r>
        <w:rPr>
          <w:spacing w:val="-6"/>
        </w:rPr>
        <w:t xml:space="preserve"> </w:t>
      </w:r>
      <w:r>
        <w:t>reduced</w:t>
      </w:r>
      <w:r>
        <w:rPr>
          <w:spacing w:val="-7"/>
        </w:rPr>
        <w:t xml:space="preserve"> </w:t>
      </w:r>
      <w:r>
        <w:t>tax</w:t>
      </w:r>
      <w:r>
        <w:rPr>
          <w:spacing w:val="-12"/>
        </w:rPr>
        <w:t xml:space="preserve"> </w:t>
      </w:r>
      <w:r>
        <w:t>cascading, improved</w:t>
      </w:r>
      <w:r>
        <w:rPr>
          <w:spacing w:val="-7"/>
        </w:rPr>
        <w:t xml:space="preserve"> </w:t>
      </w:r>
      <w:r>
        <w:t>ease</w:t>
      </w:r>
      <w:r>
        <w:rPr>
          <w:spacing w:val="-8"/>
        </w:rPr>
        <w:t xml:space="preserve"> </w:t>
      </w:r>
      <w:r>
        <w:t>of</w:t>
      </w:r>
      <w:r>
        <w:rPr>
          <w:spacing w:val="-14"/>
        </w:rPr>
        <w:t xml:space="preserve"> </w:t>
      </w:r>
      <w:r>
        <w:t>doing business, and increased tax compliance due to the availability of resources for effective implementation and monitoring.</w:t>
      </w:r>
    </w:p>
    <w:p w14:paraId="2BBA8729" w14:textId="77777777" w:rsidR="000F7186" w:rsidRDefault="000F7186">
      <w:pPr>
        <w:pStyle w:val="BodyText"/>
        <w:spacing w:before="138"/>
      </w:pPr>
    </w:p>
    <w:p w14:paraId="2DDFF19C" w14:textId="77777777" w:rsidR="000F7186" w:rsidRDefault="00000000">
      <w:pPr>
        <w:pStyle w:val="BodyText"/>
        <w:spacing w:line="360" w:lineRule="auto"/>
        <w:ind w:left="120" w:right="322" w:firstLine="662"/>
        <w:jc w:val="both"/>
      </w:pPr>
      <w:r>
        <w:t xml:space="preserve">In underdeveloped areas, GST plays a crucial role in modernizing the tax system and enhancing revenue collection. These regions often grapple with informal economies and limited tax compliance. The introduction of GST provides an opportunity to formalize economic activities, bringing previously unaccounted transactions into the tax net. By simplifying the tax structure and reducing tax evasion, GST can boost government revenues, which can then be </w:t>
      </w:r>
      <w:proofErr w:type="spellStart"/>
      <w:r>
        <w:t>channelled</w:t>
      </w:r>
      <w:proofErr w:type="spellEnd"/>
      <w:r>
        <w:t xml:space="preserve"> towards infrastructure development, education, and healthcare, thereby contributing to overall socio-economic development.</w:t>
      </w:r>
    </w:p>
    <w:p w14:paraId="0344AC9E" w14:textId="77777777" w:rsidR="000F7186" w:rsidRDefault="000F7186">
      <w:pPr>
        <w:pStyle w:val="BodyText"/>
        <w:spacing w:before="139"/>
      </w:pPr>
    </w:p>
    <w:p w14:paraId="7C9ECCB0" w14:textId="77777777" w:rsidR="000F7186" w:rsidRDefault="00000000">
      <w:pPr>
        <w:pStyle w:val="BodyText"/>
        <w:spacing w:line="360" w:lineRule="auto"/>
        <w:ind w:left="120" w:right="319" w:firstLine="782"/>
        <w:jc w:val="both"/>
      </w:pPr>
      <w:r>
        <w:t>In developing areas, GST serves as a catalyst for economic growth and structural transformation.</w:t>
      </w:r>
      <w:r>
        <w:rPr>
          <w:spacing w:val="-1"/>
        </w:rPr>
        <w:t xml:space="preserve"> </w:t>
      </w:r>
      <w:r>
        <w:t>These</w:t>
      </w:r>
      <w:r>
        <w:rPr>
          <w:spacing w:val="-4"/>
        </w:rPr>
        <w:t xml:space="preserve"> </w:t>
      </w:r>
      <w:r>
        <w:t>regions</w:t>
      </w:r>
      <w:r>
        <w:rPr>
          <w:spacing w:val="-5"/>
        </w:rPr>
        <w:t xml:space="preserve"> </w:t>
      </w:r>
      <w:r>
        <w:t>often</w:t>
      </w:r>
      <w:r>
        <w:rPr>
          <w:spacing w:val="-8"/>
        </w:rPr>
        <w:t xml:space="preserve"> </w:t>
      </w:r>
      <w:r>
        <w:t>face</w:t>
      </w:r>
      <w:r>
        <w:rPr>
          <w:spacing w:val="-4"/>
        </w:rPr>
        <w:t xml:space="preserve"> </w:t>
      </w:r>
      <w:r>
        <w:t>challenges</w:t>
      </w:r>
      <w:r>
        <w:rPr>
          <w:spacing w:val="-5"/>
        </w:rPr>
        <w:t xml:space="preserve"> </w:t>
      </w:r>
      <w:r>
        <w:t>such</w:t>
      </w:r>
      <w:r>
        <w:rPr>
          <w:spacing w:val="-8"/>
        </w:rPr>
        <w:t xml:space="preserve"> </w:t>
      </w:r>
      <w:r>
        <w:t>as complex</w:t>
      </w:r>
      <w:r>
        <w:rPr>
          <w:spacing w:val="-8"/>
        </w:rPr>
        <w:t xml:space="preserve"> </w:t>
      </w:r>
      <w:r>
        <w:t>tax</w:t>
      </w:r>
      <w:r>
        <w:rPr>
          <w:spacing w:val="-8"/>
        </w:rPr>
        <w:t xml:space="preserve"> </w:t>
      </w:r>
      <w:r>
        <w:t>systems,</w:t>
      </w:r>
      <w:r>
        <w:rPr>
          <w:spacing w:val="-1"/>
        </w:rPr>
        <w:t xml:space="preserve"> </w:t>
      </w:r>
      <w:r>
        <w:t>tax</w:t>
      </w:r>
      <w:r>
        <w:rPr>
          <w:spacing w:val="-8"/>
        </w:rPr>
        <w:t xml:space="preserve"> </w:t>
      </w:r>
      <w:r>
        <w:t>evasion, and limited tax revenues. GST implementation in developing areas aims to create a more efficient and uniform tax structure, promoting ease of doing business and attracting investments. By reducing tax barriers and promoting interstate trade, GST can stimulate economic activity, create jobs, and improve productivity. Additionally, GST can enhance tax compliance</w:t>
      </w:r>
      <w:r>
        <w:rPr>
          <w:spacing w:val="-4"/>
        </w:rPr>
        <w:t xml:space="preserve"> </w:t>
      </w:r>
      <w:r>
        <w:t>and broaden</w:t>
      </w:r>
      <w:r>
        <w:rPr>
          <w:spacing w:val="-7"/>
        </w:rPr>
        <w:t xml:space="preserve"> </w:t>
      </w:r>
      <w:r>
        <w:t>the</w:t>
      </w:r>
      <w:r>
        <w:rPr>
          <w:spacing w:val="-4"/>
        </w:rPr>
        <w:t xml:space="preserve"> </w:t>
      </w:r>
      <w:r>
        <w:t>tax</w:t>
      </w:r>
      <w:r>
        <w:rPr>
          <w:spacing w:val="-7"/>
        </w:rPr>
        <w:t xml:space="preserve"> </w:t>
      </w:r>
      <w:r>
        <w:t>base,</w:t>
      </w:r>
      <w:r>
        <w:rPr>
          <w:spacing w:val="-1"/>
        </w:rPr>
        <w:t xml:space="preserve"> </w:t>
      </w:r>
      <w:r>
        <w:t>providing</w:t>
      </w:r>
      <w:r>
        <w:rPr>
          <w:spacing w:val="-3"/>
        </w:rPr>
        <w:t xml:space="preserve"> </w:t>
      </w:r>
      <w:r>
        <w:t>governments</w:t>
      </w:r>
      <w:r>
        <w:rPr>
          <w:spacing w:val="-4"/>
        </w:rPr>
        <w:t xml:space="preserve"> </w:t>
      </w:r>
      <w:r>
        <w:t>with</w:t>
      </w:r>
      <w:r>
        <w:rPr>
          <w:spacing w:val="-3"/>
        </w:rPr>
        <w:t xml:space="preserve"> </w:t>
      </w:r>
      <w:r>
        <w:t>more</w:t>
      </w:r>
      <w:r>
        <w:rPr>
          <w:spacing w:val="-4"/>
        </w:rPr>
        <w:t xml:space="preserve"> </w:t>
      </w:r>
      <w:r>
        <w:t>resources</w:t>
      </w:r>
      <w:r>
        <w:rPr>
          <w:spacing w:val="-4"/>
        </w:rPr>
        <w:t xml:space="preserve"> </w:t>
      </w:r>
      <w:r>
        <w:t>to</w:t>
      </w:r>
      <w:r>
        <w:rPr>
          <w:spacing w:val="-3"/>
        </w:rPr>
        <w:t xml:space="preserve"> </w:t>
      </w:r>
      <w:r>
        <w:t xml:space="preserve">invest in social welfare programs and infrastructure development, which are crucial for sustainable </w:t>
      </w:r>
      <w:r>
        <w:rPr>
          <w:spacing w:val="-2"/>
        </w:rPr>
        <w:t>development.</w:t>
      </w:r>
    </w:p>
    <w:p w14:paraId="731F6AFB" w14:textId="77777777" w:rsidR="000F7186" w:rsidRDefault="000F7186">
      <w:pPr>
        <w:pStyle w:val="BodyText"/>
        <w:spacing w:before="142"/>
      </w:pPr>
    </w:p>
    <w:p w14:paraId="17581772" w14:textId="77777777" w:rsidR="000F7186" w:rsidRDefault="00000000">
      <w:pPr>
        <w:pStyle w:val="BodyText"/>
        <w:spacing w:line="360" w:lineRule="auto"/>
        <w:ind w:left="120" w:right="313" w:firstLine="902"/>
        <w:jc w:val="both"/>
      </w:pPr>
      <w:r>
        <w:t>Overall, the role of GST in developed, underdeveloped, and developing areas is to improve</w:t>
      </w:r>
      <w:r>
        <w:rPr>
          <w:spacing w:val="-15"/>
        </w:rPr>
        <w:t xml:space="preserve"> </w:t>
      </w:r>
      <w:r>
        <w:t>the</w:t>
      </w:r>
      <w:r>
        <w:rPr>
          <w:spacing w:val="-14"/>
        </w:rPr>
        <w:t xml:space="preserve"> </w:t>
      </w:r>
      <w:r>
        <w:t>efficiency</w:t>
      </w:r>
      <w:r>
        <w:rPr>
          <w:spacing w:val="-15"/>
        </w:rPr>
        <w:t xml:space="preserve"> </w:t>
      </w:r>
      <w:r>
        <w:t>of</w:t>
      </w:r>
      <w:r>
        <w:rPr>
          <w:spacing w:val="-15"/>
        </w:rPr>
        <w:t xml:space="preserve"> </w:t>
      </w:r>
      <w:r>
        <w:t>the</w:t>
      </w:r>
      <w:r>
        <w:rPr>
          <w:spacing w:val="-13"/>
        </w:rPr>
        <w:t xml:space="preserve"> </w:t>
      </w:r>
      <w:r>
        <w:t>tax</w:t>
      </w:r>
      <w:r>
        <w:rPr>
          <w:spacing w:val="-15"/>
        </w:rPr>
        <w:t xml:space="preserve"> </w:t>
      </w:r>
      <w:r>
        <w:t>system,</w:t>
      </w:r>
      <w:r>
        <w:rPr>
          <w:spacing w:val="-10"/>
        </w:rPr>
        <w:t xml:space="preserve"> </w:t>
      </w:r>
      <w:r>
        <w:t>boost</w:t>
      </w:r>
      <w:r>
        <w:rPr>
          <w:spacing w:val="-11"/>
        </w:rPr>
        <w:t xml:space="preserve"> </w:t>
      </w:r>
      <w:r>
        <w:t>revenues,</w:t>
      </w:r>
      <w:r>
        <w:rPr>
          <w:spacing w:val="-10"/>
        </w:rPr>
        <w:t xml:space="preserve"> </w:t>
      </w:r>
      <w:r>
        <w:t>formalize</w:t>
      </w:r>
      <w:r>
        <w:rPr>
          <w:spacing w:val="-13"/>
        </w:rPr>
        <w:t xml:space="preserve"> </w:t>
      </w:r>
      <w:r>
        <w:t>the</w:t>
      </w:r>
      <w:r>
        <w:rPr>
          <w:spacing w:val="-13"/>
        </w:rPr>
        <w:t xml:space="preserve"> </w:t>
      </w:r>
      <w:r>
        <w:t>economy,</w:t>
      </w:r>
      <w:r>
        <w:rPr>
          <w:spacing w:val="-10"/>
        </w:rPr>
        <w:t xml:space="preserve"> </w:t>
      </w:r>
      <w:r>
        <w:t>and</w:t>
      </w:r>
      <w:r>
        <w:rPr>
          <w:spacing w:val="-12"/>
        </w:rPr>
        <w:t xml:space="preserve"> </w:t>
      </w:r>
      <w:r>
        <w:t>stimulate economic</w:t>
      </w:r>
      <w:r>
        <w:rPr>
          <w:spacing w:val="-8"/>
        </w:rPr>
        <w:t xml:space="preserve"> </w:t>
      </w:r>
      <w:r>
        <w:t>growth.</w:t>
      </w:r>
      <w:r>
        <w:rPr>
          <w:spacing w:val="-5"/>
        </w:rPr>
        <w:t xml:space="preserve"> </w:t>
      </w:r>
      <w:r>
        <w:t>However,</w:t>
      </w:r>
      <w:r>
        <w:rPr>
          <w:spacing w:val="-10"/>
        </w:rPr>
        <w:t xml:space="preserve"> </w:t>
      </w:r>
      <w:r>
        <w:t>the</w:t>
      </w:r>
      <w:r>
        <w:rPr>
          <w:spacing w:val="-8"/>
        </w:rPr>
        <w:t xml:space="preserve"> </w:t>
      </w:r>
      <w:r>
        <w:t>effectiveness</w:t>
      </w:r>
      <w:r>
        <w:rPr>
          <w:spacing w:val="-9"/>
        </w:rPr>
        <w:t xml:space="preserve"> </w:t>
      </w:r>
      <w:r>
        <w:t>of</w:t>
      </w:r>
      <w:r>
        <w:rPr>
          <w:spacing w:val="-15"/>
        </w:rPr>
        <w:t xml:space="preserve"> </w:t>
      </w:r>
      <w:r>
        <w:t>GST</w:t>
      </w:r>
      <w:r>
        <w:rPr>
          <w:spacing w:val="-9"/>
        </w:rPr>
        <w:t xml:space="preserve"> </w:t>
      </w:r>
      <w:r>
        <w:t>implementation</w:t>
      </w:r>
      <w:r>
        <w:rPr>
          <w:spacing w:val="-12"/>
        </w:rPr>
        <w:t xml:space="preserve"> </w:t>
      </w:r>
      <w:r>
        <w:t>depends</w:t>
      </w:r>
      <w:r>
        <w:rPr>
          <w:spacing w:val="-9"/>
        </w:rPr>
        <w:t xml:space="preserve"> </w:t>
      </w:r>
      <w:r>
        <w:t>on</w:t>
      </w:r>
      <w:r>
        <w:rPr>
          <w:spacing w:val="-12"/>
        </w:rPr>
        <w:t xml:space="preserve"> </w:t>
      </w:r>
      <w:r>
        <w:t>factors</w:t>
      </w:r>
      <w:r>
        <w:rPr>
          <w:spacing w:val="-9"/>
        </w:rPr>
        <w:t xml:space="preserve"> </w:t>
      </w:r>
      <w:r>
        <w:t>such as</w:t>
      </w:r>
      <w:r>
        <w:rPr>
          <w:spacing w:val="-3"/>
        </w:rPr>
        <w:t xml:space="preserve"> </w:t>
      </w:r>
      <w:r>
        <w:t>the</w:t>
      </w:r>
      <w:r>
        <w:rPr>
          <w:spacing w:val="-2"/>
        </w:rPr>
        <w:t xml:space="preserve"> </w:t>
      </w:r>
      <w:r>
        <w:t>readiness</w:t>
      </w:r>
      <w:r>
        <w:rPr>
          <w:spacing w:val="-3"/>
        </w:rPr>
        <w:t xml:space="preserve"> </w:t>
      </w:r>
      <w:r>
        <w:t>of</w:t>
      </w:r>
      <w:r>
        <w:rPr>
          <w:spacing w:val="-8"/>
        </w:rPr>
        <w:t xml:space="preserve"> </w:t>
      </w:r>
      <w:r>
        <w:t>tax</w:t>
      </w:r>
      <w:r>
        <w:rPr>
          <w:spacing w:val="-5"/>
        </w:rPr>
        <w:t xml:space="preserve"> </w:t>
      </w:r>
      <w:r>
        <w:t>administration, infrastructure, level</w:t>
      </w:r>
      <w:r>
        <w:rPr>
          <w:spacing w:val="-5"/>
        </w:rPr>
        <w:t xml:space="preserve"> </w:t>
      </w:r>
      <w:r>
        <w:t>of</w:t>
      </w:r>
      <w:r>
        <w:rPr>
          <w:spacing w:val="-8"/>
        </w:rPr>
        <w:t xml:space="preserve"> </w:t>
      </w:r>
      <w:r>
        <w:t>tax</w:t>
      </w:r>
      <w:r>
        <w:rPr>
          <w:spacing w:val="-5"/>
        </w:rPr>
        <w:t xml:space="preserve"> </w:t>
      </w:r>
      <w:r>
        <w:t>compliance, and</w:t>
      </w:r>
      <w:r>
        <w:rPr>
          <w:spacing w:val="-1"/>
        </w:rPr>
        <w:t xml:space="preserve"> </w:t>
      </w:r>
      <w:r>
        <w:t>the</w:t>
      </w:r>
      <w:r>
        <w:rPr>
          <w:spacing w:val="-2"/>
        </w:rPr>
        <w:t xml:space="preserve"> </w:t>
      </w:r>
      <w:r>
        <w:t>capacity of businesses to adapt to the new tax regime. Efforts to educate and support businesses, particularly</w:t>
      </w:r>
      <w:r>
        <w:rPr>
          <w:spacing w:val="-15"/>
        </w:rPr>
        <w:t xml:space="preserve"> </w:t>
      </w:r>
      <w:r>
        <w:t>small</w:t>
      </w:r>
      <w:r>
        <w:rPr>
          <w:spacing w:val="-15"/>
        </w:rPr>
        <w:t xml:space="preserve"> </w:t>
      </w:r>
      <w:r>
        <w:t>and</w:t>
      </w:r>
      <w:r>
        <w:rPr>
          <w:spacing w:val="-15"/>
        </w:rPr>
        <w:t xml:space="preserve"> </w:t>
      </w:r>
      <w:r>
        <w:t>medium</w:t>
      </w:r>
      <w:r>
        <w:rPr>
          <w:spacing w:val="-15"/>
        </w:rPr>
        <w:t xml:space="preserve"> </w:t>
      </w:r>
      <w:r>
        <w:t>enterprises,</w:t>
      </w:r>
      <w:r>
        <w:rPr>
          <w:spacing w:val="-15"/>
        </w:rPr>
        <w:t xml:space="preserve"> </w:t>
      </w:r>
      <w:r>
        <w:t>are</w:t>
      </w:r>
      <w:r>
        <w:rPr>
          <w:spacing w:val="-15"/>
        </w:rPr>
        <w:t xml:space="preserve"> </w:t>
      </w:r>
      <w:r>
        <w:t>essential</w:t>
      </w:r>
      <w:r>
        <w:rPr>
          <w:spacing w:val="-15"/>
        </w:rPr>
        <w:t xml:space="preserve"> </w:t>
      </w:r>
      <w:r>
        <w:t>to</w:t>
      </w:r>
      <w:r>
        <w:rPr>
          <w:spacing w:val="-15"/>
        </w:rPr>
        <w:t xml:space="preserve"> </w:t>
      </w:r>
      <w:r>
        <w:t>maximize</w:t>
      </w:r>
      <w:r>
        <w:rPr>
          <w:spacing w:val="-15"/>
        </w:rPr>
        <w:t xml:space="preserve"> </w:t>
      </w:r>
      <w:r>
        <w:t>the</w:t>
      </w:r>
      <w:r>
        <w:rPr>
          <w:spacing w:val="-15"/>
        </w:rPr>
        <w:t xml:space="preserve"> </w:t>
      </w:r>
      <w:r>
        <w:t>benefits</w:t>
      </w:r>
      <w:r>
        <w:rPr>
          <w:spacing w:val="-15"/>
        </w:rPr>
        <w:t xml:space="preserve"> </w:t>
      </w:r>
      <w:r>
        <w:t>of</w:t>
      </w:r>
      <w:r>
        <w:rPr>
          <w:spacing w:val="-15"/>
        </w:rPr>
        <w:t xml:space="preserve"> </w:t>
      </w:r>
      <w:r>
        <w:t>GST</w:t>
      </w:r>
      <w:r>
        <w:rPr>
          <w:spacing w:val="-15"/>
        </w:rPr>
        <w:t xml:space="preserve"> </w:t>
      </w:r>
      <w:r>
        <w:t>across all types of areas.</w:t>
      </w:r>
    </w:p>
    <w:p w14:paraId="2988386C" w14:textId="77777777" w:rsidR="000F7186" w:rsidRDefault="000F7186">
      <w:pPr>
        <w:spacing w:line="360" w:lineRule="auto"/>
        <w:jc w:val="both"/>
        <w:sectPr w:rsidR="000F7186" w:rsidSect="00D749D4">
          <w:pgSz w:w="11910" w:h="16840"/>
          <w:pgMar w:top="9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69E95010" w14:textId="77777777" w:rsidR="000F7186" w:rsidRDefault="00000000">
      <w:pPr>
        <w:pStyle w:val="Heading2"/>
        <w:numPr>
          <w:ilvl w:val="2"/>
          <w:numId w:val="15"/>
        </w:numPr>
        <w:tabs>
          <w:tab w:val="left" w:pos="840"/>
        </w:tabs>
        <w:spacing w:before="61"/>
        <w:ind w:left="840" w:hanging="720"/>
      </w:pPr>
      <w:r>
        <w:lastRenderedPageBreak/>
        <w:t>GST</w:t>
      </w:r>
      <w:r>
        <w:rPr>
          <w:spacing w:val="-1"/>
        </w:rPr>
        <w:t xml:space="preserve"> </w:t>
      </w:r>
      <w:r>
        <w:t xml:space="preserve">and its </w:t>
      </w:r>
      <w:r>
        <w:rPr>
          <w:spacing w:val="-2"/>
        </w:rPr>
        <w:t>benefits</w:t>
      </w:r>
    </w:p>
    <w:p w14:paraId="36B164EF" w14:textId="77777777" w:rsidR="000F7186" w:rsidRDefault="00000000">
      <w:pPr>
        <w:pStyle w:val="BodyText"/>
        <w:spacing w:before="252" w:line="360" w:lineRule="auto"/>
        <w:ind w:left="120" w:right="326" w:firstLine="720"/>
        <w:jc w:val="both"/>
      </w:pPr>
      <w:r>
        <w:rPr>
          <w:color w:val="0D0D0D"/>
        </w:rPr>
        <w:t>The implementation of GST brings efficiency, transparency, and economic growth, offering substantial benefits to both businesses and governments in developed, underdeveloped, and developing regions alike.</w:t>
      </w:r>
    </w:p>
    <w:p w14:paraId="4E79E69C" w14:textId="77777777" w:rsidR="000F7186" w:rsidRDefault="00000000">
      <w:pPr>
        <w:pStyle w:val="BodyText"/>
        <w:spacing w:before="122"/>
        <w:ind w:left="120"/>
        <w:jc w:val="both"/>
      </w:pPr>
      <w:r>
        <w:rPr>
          <w:color w:val="0D0D0D"/>
        </w:rPr>
        <w:t>Now</w:t>
      </w:r>
      <w:r>
        <w:rPr>
          <w:color w:val="0D0D0D"/>
          <w:spacing w:val="-1"/>
        </w:rPr>
        <w:t xml:space="preserve"> </w:t>
      </w:r>
      <w:r>
        <w:rPr>
          <w:color w:val="0D0D0D"/>
        </w:rPr>
        <w:t>focusing</w:t>
      </w:r>
      <w:r>
        <w:rPr>
          <w:color w:val="0D0D0D"/>
          <w:spacing w:val="1"/>
        </w:rPr>
        <w:t xml:space="preserve"> </w:t>
      </w:r>
      <w:r>
        <w:rPr>
          <w:color w:val="0D0D0D"/>
        </w:rPr>
        <w:t>on</w:t>
      </w:r>
      <w:r>
        <w:rPr>
          <w:color w:val="0D0D0D"/>
          <w:spacing w:val="-3"/>
        </w:rPr>
        <w:t xml:space="preserve"> </w:t>
      </w:r>
      <w:r>
        <w:rPr>
          <w:color w:val="0D0D0D"/>
        </w:rPr>
        <w:t>the</w:t>
      </w:r>
      <w:r>
        <w:rPr>
          <w:color w:val="0D0D0D"/>
          <w:spacing w:val="-1"/>
        </w:rPr>
        <w:t xml:space="preserve"> </w:t>
      </w:r>
      <w:r>
        <w:rPr>
          <w:color w:val="0D0D0D"/>
        </w:rPr>
        <w:t>benefits</w:t>
      </w:r>
      <w:r>
        <w:rPr>
          <w:color w:val="0D0D0D"/>
          <w:spacing w:val="-1"/>
        </w:rPr>
        <w:t xml:space="preserve"> </w:t>
      </w:r>
      <w:r>
        <w:rPr>
          <w:color w:val="0D0D0D"/>
        </w:rPr>
        <w:t>of</w:t>
      </w:r>
      <w:r>
        <w:rPr>
          <w:color w:val="0D0D0D"/>
          <w:spacing w:val="-6"/>
        </w:rPr>
        <w:t xml:space="preserve"> </w:t>
      </w:r>
      <w:r>
        <w:rPr>
          <w:color w:val="0D0D0D"/>
        </w:rPr>
        <w:t>GST,</w:t>
      </w:r>
      <w:r>
        <w:rPr>
          <w:color w:val="0D0D0D"/>
          <w:spacing w:val="3"/>
        </w:rPr>
        <w:t xml:space="preserve"> </w:t>
      </w:r>
      <w:r>
        <w:rPr>
          <w:color w:val="0D0D0D"/>
        </w:rPr>
        <w:t>we</w:t>
      </w:r>
      <w:r>
        <w:rPr>
          <w:color w:val="0D0D0D"/>
          <w:spacing w:val="-1"/>
        </w:rPr>
        <w:t xml:space="preserve"> </w:t>
      </w:r>
      <w:r>
        <w:rPr>
          <w:color w:val="0D0D0D"/>
          <w:spacing w:val="-4"/>
        </w:rPr>
        <w:t>have:</w:t>
      </w:r>
    </w:p>
    <w:p w14:paraId="3590DAF2" w14:textId="77777777" w:rsidR="000F7186" w:rsidRDefault="00000000">
      <w:pPr>
        <w:pStyle w:val="Heading3"/>
        <w:numPr>
          <w:ilvl w:val="3"/>
          <w:numId w:val="15"/>
        </w:numPr>
        <w:tabs>
          <w:tab w:val="left" w:pos="840"/>
        </w:tabs>
        <w:spacing w:before="263"/>
        <w:ind w:left="840" w:hanging="360"/>
      </w:pPr>
      <w:r>
        <w:t>Simplified</w:t>
      </w:r>
      <w:r>
        <w:rPr>
          <w:spacing w:val="-3"/>
        </w:rPr>
        <w:t xml:space="preserve"> </w:t>
      </w:r>
      <w:r>
        <w:t>tax</w:t>
      </w:r>
      <w:r>
        <w:rPr>
          <w:spacing w:val="3"/>
        </w:rPr>
        <w:t xml:space="preserve"> </w:t>
      </w:r>
      <w:r>
        <w:rPr>
          <w:spacing w:val="-2"/>
        </w:rPr>
        <w:t>structure</w:t>
      </w:r>
    </w:p>
    <w:p w14:paraId="112C3B73" w14:textId="77777777" w:rsidR="000F7186" w:rsidRDefault="00000000">
      <w:pPr>
        <w:pStyle w:val="BodyText"/>
        <w:spacing w:before="132" w:line="360" w:lineRule="auto"/>
        <w:ind w:left="841" w:right="312" w:firstLine="302"/>
      </w:pPr>
      <w:r>
        <w:t>Consolidates multiple indirect taxes into a single system and reduces</w:t>
      </w:r>
      <w:r>
        <w:rPr>
          <w:spacing w:val="-1"/>
        </w:rPr>
        <w:t xml:space="preserve"> </w:t>
      </w:r>
      <w:r>
        <w:t>the burden</w:t>
      </w:r>
      <w:r>
        <w:rPr>
          <w:spacing w:val="-3"/>
        </w:rPr>
        <w:t xml:space="preserve"> </w:t>
      </w:r>
      <w:r>
        <w:t>of tax compliance for businesses.</w:t>
      </w:r>
    </w:p>
    <w:p w14:paraId="68F173D5" w14:textId="77777777" w:rsidR="000F7186" w:rsidRDefault="000F7186">
      <w:pPr>
        <w:pStyle w:val="BodyText"/>
        <w:spacing w:before="141"/>
      </w:pPr>
    </w:p>
    <w:p w14:paraId="11F5900B" w14:textId="77777777" w:rsidR="000F7186" w:rsidRDefault="00000000">
      <w:pPr>
        <w:pStyle w:val="Heading3"/>
        <w:numPr>
          <w:ilvl w:val="3"/>
          <w:numId w:val="15"/>
        </w:numPr>
        <w:tabs>
          <w:tab w:val="left" w:pos="840"/>
        </w:tabs>
        <w:ind w:left="840" w:hanging="360"/>
      </w:pPr>
      <w:r>
        <w:t>Elimination of</w:t>
      </w:r>
      <w:r>
        <w:rPr>
          <w:spacing w:val="1"/>
        </w:rPr>
        <w:t xml:space="preserve"> </w:t>
      </w:r>
      <w:r>
        <w:t>tax</w:t>
      </w:r>
      <w:r>
        <w:rPr>
          <w:spacing w:val="-4"/>
        </w:rPr>
        <w:t xml:space="preserve"> </w:t>
      </w:r>
      <w:r>
        <w:rPr>
          <w:spacing w:val="-2"/>
        </w:rPr>
        <w:t>cascading</w:t>
      </w:r>
    </w:p>
    <w:p w14:paraId="14A3AB6C" w14:textId="77777777" w:rsidR="000F7186" w:rsidRDefault="00000000">
      <w:pPr>
        <w:pStyle w:val="BodyText"/>
        <w:spacing w:before="131" w:line="364" w:lineRule="auto"/>
        <w:ind w:left="841" w:right="314" w:firstLine="302"/>
      </w:pPr>
      <w:r>
        <w:t>Prevents</w:t>
      </w:r>
      <w:r>
        <w:rPr>
          <w:spacing w:val="-15"/>
        </w:rPr>
        <w:t xml:space="preserve"> </w:t>
      </w:r>
      <w:r>
        <w:t>taxes</w:t>
      </w:r>
      <w:r>
        <w:rPr>
          <w:spacing w:val="-12"/>
        </w:rPr>
        <w:t xml:space="preserve"> </w:t>
      </w:r>
      <w:r>
        <w:t>from</w:t>
      </w:r>
      <w:r>
        <w:rPr>
          <w:spacing w:val="-14"/>
        </w:rPr>
        <w:t xml:space="preserve"> </w:t>
      </w:r>
      <w:r>
        <w:t>being</w:t>
      </w:r>
      <w:r>
        <w:rPr>
          <w:spacing w:val="-6"/>
        </w:rPr>
        <w:t xml:space="preserve"> </w:t>
      </w:r>
      <w:r>
        <w:t>levied</w:t>
      </w:r>
      <w:r>
        <w:rPr>
          <w:spacing w:val="-11"/>
        </w:rPr>
        <w:t xml:space="preserve"> </w:t>
      </w:r>
      <w:r>
        <w:t>on</w:t>
      </w:r>
      <w:r>
        <w:rPr>
          <w:spacing w:val="-17"/>
        </w:rPr>
        <w:t xml:space="preserve"> </w:t>
      </w:r>
      <w:r>
        <w:t>top</w:t>
      </w:r>
      <w:r>
        <w:rPr>
          <w:spacing w:val="-15"/>
        </w:rPr>
        <w:t xml:space="preserve"> </w:t>
      </w:r>
      <w:r>
        <w:t>of</w:t>
      </w:r>
      <w:r>
        <w:rPr>
          <w:spacing w:val="-16"/>
        </w:rPr>
        <w:t xml:space="preserve"> </w:t>
      </w:r>
      <w:r>
        <w:t>already</w:t>
      </w:r>
      <w:r>
        <w:rPr>
          <w:spacing w:val="-17"/>
        </w:rPr>
        <w:t xml:space="preserve"> </w:t>
      </w:r>
      <w:r>
        <w:t>taxed</w:t>
      </w:r>
      <w:r>
        <w:rPr>
          <w:spacing w:val="-11"/>
        </w:rPr>
        <w:t xml:space="preserve"> </w:t>
      </w:r>
      <w:r>
        <w:t>amounts</w:t>
      </w:r>
      <w:r>
        <w:rPr>
          <w:spacing w:val="-5"/>
        </w:rPr>
        <w:t xml:space="preserve"> </w:t>
      </w:r>
      <w:r>
        <w:t>and</w:t>
      </w:r>
      <w:r>
        <w:rPr>
          <w:spacing w:val="-11"/>
        </w:rPr>
        <w:t xml:space="preserve"> </w:t>
      </w:r>
      <w:r>
        <w:t>creates</w:t>
      </w:r>
      <w:r>
        <w:rPr>
          <w:spacing w:val="-13"/>
        </w:rPr>
        <w:t xml:space="preserve"> </w:t>
      </w:r>
      <w:r>
        <w:t>a</w:t>
      </w:r>
      <w:r>
        <w:rPr>
          <w:spacing w:val="-12"/>
        </w:rPr>
        <w:t xml:space="preserve"> </w:t>
      </w:r>
      <w:r>
        <w:t>more transparent and fair taxation system.</w:t>
      </w:r>
    </w:p>
    <w:p w14:paraId="65F41544" w14:textId="77777777" w:rsidR="000F7186" w:rsidRDefault="000F7186">
      <w:pPr>
        <w:pStyle w:val="BodyText"/>
        <w:spacing w:before="136"/>
      </w:pPr>
    </w:p>
    <w:p w14:paraId="5FE0B309" w14:textId="77777777" w:rsidR="000F7186" w:rsidRDefault="00000000">
      <w:pPr>
        <w:pStyle w:val="Heading3"/>
        <w:numPr>
          <w:ilvl w:val="3"/>
          <w:numId w:val="15"/>
        </w:numPr>
        <w:tabs>
          <w:tab w:val="left" w:pos="840"/>
        </w:tabs>
        <w:ind w:left="840" w:hanging="360"/>
      </w:pPr>
      <w:r>
        <w:t>Ease</w:t>
      </w:r>
      <w:r>
        <w:rPr>
          <w:spacing w:val="-1"/>
        </w:rPr>
        <w:t xml:space="preserve"> </w:t>
      </w:r>
      <w:r>
        <w:t>of</w:t>
      </w:r>
      <w:r>
        <w:rPr>
          <w:spacing w:val="2"/>
        </w:rPr>
        <w:t xml:space="preserve"> </w:t>
      </w:r>
      <w:r>
        <w:t>doing</w:t>
      </w:r>
      <w:r>
        <w:rPr>
          <w:spacing w:val="1"/>
        </w:rPr>
        <w:t xml:space="preserve"> </w:t>
      </w:r>
      <w:r>
        <w:rPr>
          <w:spacing w:val="-2"/>
        </w:rPr>
        <w:t>business</w:t>
      </w:r>
    </w:p>
    <w:p w14:paraId="4A41383C" w14:textId="77777777" w:rsidR="000F7186" w:rsidRDefault="00000000">
      <w:pPr>
        <w:pStyle w:val="BodyText"/>
        <w:spacing w:before="131" w:line="360" w:lineRule="auto"/>
        <w:ind w:left="841" w:right="314" w:firstLine="302"/>
      </w:pPr>
      <w:r>
        <w:t>Promotes</w:t>
      </w:r>
      <w:r>
        <w:rPr>
          <w:spacing w:val="-9"/>
        </w:rPr>
        <w:t xml:space="preserve"> </w:t>
      </w:r>
      <w:r>
        <w:t>seamless</w:t>
      </w:r>
      <w:r>
        <w:rPr>
          <w:spacing w:val="-2"/>
        </w:rPr>
        <w:t xml:space="preserve"> </w:t>
      </w:r>
      <w:r>
        <w:t>interstate</w:t>
      </w:r>
      <w:r>
        <w:rPr>
          <w:spacing w:val="-12"/>
        </w:rPr>
        <w:t xml:space="preserve"> </w:t>
      </w:r>
      <w:r>
        <w:t>trade</w:t>
      </w:r>
      <w:r>
        <w:rPr>
          <w:spacing w:val="-8"/>
        </w:rPr>
        <w:t xml:space="preserve"> </w:t>
      </w:r>
      <w:r>
        <w:t>with</w:t>
      </w:r>
      <w:r>
        <w:rPr>
          <w:spacing w:val="-11"/>
        </w:rPr>
        <w:t xml:space="preserve"> </w:t>
      </w:r>
      <w:r>
        <w:t>a</w:t>
      </w:r>
      <w:r>
        <w:rPr>
          <w:spacing w:val="-8"/>
        </w:rPr>
        <w:t xml:space="preserve"> </w:t>
      </w:r>
      <w:r>
        <w:t>unified</w:t>
      </w:r>
      <w:r>
        <w:rPr>
          <w:spacing w:val="-7"/>
        </w:rPr>
        <w:t xml:space="preserve"> </w:t>
      </w:r>
      <w:r>
        <w:t>tax</w:t>
      </w:r>
      <w:r>
        <w:rPr>
          <w:spacing w:val="-11"/>
        </w:rPr>
        <w:t xml:space="preserve"> </w:t>
      </w:r>
      <w:r>
        <w:t>system</w:t>
      </w:r>
      <w:r>
        <w:rPr>
          <w:spacing w:val="-9"/>
        </w:rPr>
        <w:t xml:space="preserve"> </w:t>
      </w:r>
      <w:r>
        <w:t>and</w:t>
      </w:r>
      <w:r>
        <w:rPr>
          <w:spacing w:val="-2"/>
        </w:rPr>
        <w:t xml:space="preserve"> </w:t>
      </w:r>
      <w:r>
        <w:t>simplifies</w:t>
      </w:r>
      <w:r>
        <w:rPr>
          <w:spacing w:val="-4"/>
        </w:rPr>
        <w:t xml:space="preserve"> </w:t>
      </w:r>
      <w:r>
        <w:t>logistics and reduces transportation costs, particularly benefiting SMEs.</w:t>
      </w:r>
    </w:p>
    <w:p w14:paraId="43173914" w14:textId="77777777" w:rsidR="000F7186" w:rsidRDefault="000F7186">
      <w:pPr>
        <w:pStyle w:val="BodyText"/>
        <w:spacing w:before="147"/>
      </w:pPr>
    </w:p>
    <w:p w14:paraId="6CF58197" w14:textId="77777777" w:rsidR="000F7186" w:rsidRDefault="00000000">
      <w:pPr>
        <w:pStyle w:val="Heading3"/>
        <w:numPr>
          <w:ilvl w:val="3"/>
          <w:numId w:val="15"/>
        </w:numPr>
        <w:tabs>
          <w:tab w:val="left" w:pos="840"/>
        </w:tabs>
        <w:ind w:left="840" w:hanging="360"/>
      </w:pPr>
      <w:r>
        <w:t>Formalization</w:t>
      </w:r>
      <w:r>
        <w:rPr>
          <w:spacing w:val="1"/>
        </w:rPr>
        <w:t xml:space="preserve"> </w:t>
      </w:r>
      <w:r>
        <w:t>of</w:t>
      </w:r>
      <w:r>
        <w:rPr>
          <w:spacing w:val="-2"/>
        </w:rPr>
        <w:t xml:space="preserve"> </w:t>
      </w:r>
      <w:r>
        <w:t>the</w:t>
      </w:r>
      <w:r>
        <w:rPr>
          <w:spacing w:val="1"/>
        </w:rPr>
        <w:t xml:space="preserve"> </w:t>
      </w:r>
      <w:r>
        <w:rPr>
          <w:spacing w:val="-2"/>
        </w:rPr>
        <w:t>economy</w:t>
      </w:r>
    </w:p>
    <w:p w14:paraId="21796914" w14:textId="77777777" w:rsidR="000F7186" w:rsidRDefault="00000000">
      <w:pPr>
        <w:pStyle w:val="BodyText"/>
        <w:spacing w:before="126" w:line="362" w:lineRule="auto"/>
        <w:ind w:left="841" w:firstLine="302"/>
      </w:pPr>
      <w:r>
        <w:t>Brings</w:t>
      </w:r>
      <w:r>
        <w:rPr>
          <w:spacing w:val="-9"/>
        </w:rPr>
        <w:t xml:space="preserve"> </w:t>
      </w:r>
      <w:r>
        <w:t>unregistered</w:t>
      </w:r>
      <w:r>
        <w:rPr>
          <w:spacing w:val="-8"/>
        </w:rPr>
        <w:t xml:space="preserve"> </w:t>
      </w:r>
      <w:r>
        <w:t>businesses</w:t>
      </w:r>
      <w:r>
        <w:rPr>
          <w:spacing w:val="-5"/>
        </w:rPr>
        <w:t xml:space="preserve"> </w:t>
      </w:r>
      <w:r>
        <w:t>into</w:t>
      </w:r>
      <w:r>
        <w:rPr>
          <w:spacing w:val="-8"/>
        </w:rPr>
        <w:t xml:space="preserve"> </w:t>
      </w:r>
      <w:r>
        <w:t>the</w:t>
      </w:r>
      <w:r>
        <w:rPr>
          <w:spacing w:val="-8"/>
        </w:rPr>
        <w:t xml:space="preserve"> </w:t>
      </w:r>
      <w:r>
        <w:t>tax</w:t>
      </w:r>
      <w:r>
        <w:rPr>
          <w:spacing w:val="-12"/>
        </w:rPr>
        <w:t xml:space="preserve"> </w:t>
      </w:r>
      <w:r>
        <w:t>net and</w:t>
      </w:r>
      <w:r>
        <w:rPr>
          <w:spacing w:val="-3"/>
        </w:rPr>
        <w:t xml:space="preserve"> </w:t>
      </w:r>
      <w:r>
        <w:t>broadens</w:t>
      </w:r>
      <w:r>
        <w:rPr>
          <w:spacing w:val="-9"/>
        </w:rPr>
        <w:t xml:space="preserve"> </w:t>
      </w:r>
      <w:r>
        <w:t>the</w:t>
      </w:r>
      <w:r>
        <w:rPr>
          <w:spacing w:val="-8"/>
        </w:rPr>
        <w:t xml:space="preserve"> </w:t>
      </w:r>
      <w:r>
        <w:t>tax</w:t>
      </w:r>
      <w:r>
        <w:rPr>
          <w:spacing w:val="-8"/>
        </w:rPr>
        <w:t xml:space="preserve"> </w:t>
      </w:r>
      <w:r>
        <w:t>base,</w:t>
      </w:r>
      <w:r>
        <w:rPr>
          <w:spacing w:val="-1"/>
        </w:rPr>
        <w:t xml:space="preserve"> </w:t>
      </w:r>
      <w:r>
        <w:t>leading</w:t>
      </w:r>
      <w:r>
        <w:rPr>
          <w:spacing w:val="-8"/>
        </w:rPr>
        <w:t xml:space="preserve"> </w:t>
      </w:r>
      <w:r>
        <w:t>to increased tax revenues for the government.</w:t>
      </w:r>
    </w:p>
    <w:p w14:paraId="49C0FB68" w14:textId="77777777" w:rsidR="000F7186" w:rsidRDefault="000F7186">
      <w:pPr>
        <w:pStyle w:val="BodyText"/>
        <w:spacing w:before="141"/>
      </w:pPr>
    </w:p>
    <w:p w14:paraId="0B79A824" w14:textId="77777777" w:rsidR="000F7186" w:rsidRDefault="00000000">
      <w:pPr>
        <w:pStyle w:val="Heading3"/>
        <w:numPr>
          <w:ilvl w:val="3"/>
          <w:numId w:val="15"/>
        </w:numPr>
        <w:tabs>
          <w:tab w:val="left" w:pos="840"/>
        </w:tabs>
        <w:ind w:left="840" w:hanging="360"/>
      </w:pPr>
      <w:r>
        <w:t>Enhanced</w:t>
      </w:r>
      <w:r>
        <w:rPr>
          <w:spacing w:val="-2"/>
        </w:rPr>
        <w:t xml:space="preserve"> competitiveness</w:t>
      </w:r>
    </w:p>
    <w:p w14:paraId="55341B02" w14:textId="77777777" w:rsidR="000F7186" w:rsidRDefault="00000000">
      <w:pPr>
        <w:pStyle w:val="BodyText"/>
        <w:spacing w:before="131" w:line="360" w:lineRule="auto"/>
        <w:ind w:left="841" w:firstLine="302"/>
      </w:pPr>
      <w:r>
        <w:t>Input</w:t>
      </w:r>
      <w:r>
        <w:rPr>
          <w:spacing w:val="40"/>
        </w:rPr>
        <w:t xml:space="preserve"> </w:t>
      </w:r>
      <w:r>
        <w:t>tax</w:t>
      </w:r>
      <w:r>
        <w:rPr>
          <w:spacing w:val="40"/>
        </w:rPr>
        <w:t xml:space="preserve"> </w:t>
      </w:r>
      <w:r>
        <w:t>credit</w:t>
      </w:r>
      <w:r>
        <w:rPr>
          <w:spacing w:val="40"/>
        </w:rPr>
        <w:t xml:space="preserve"> </w:t>
      </w:r>
      <w:r>
        <w:t>mechanism</w:t>
      </w:r>
      <w:r>
        <w:rPr>
          <w:spacing w:val="40"/>
        </w:rPr>
        <w:t xml:space="preserve"> </w:t>
      </w:r>
      <w:r>
        <w:t>reduces</w:t>
      </w:r>
      <w:r>
        <w:rPr>
          <w:spacing w:val="40"/>
        </w:rPr>
        <w:t xml:space="preserve"> </w:t>
      </w:r>
      <w:r>
        <w:t>overall</w:t>
      </w:r>
      <w:r>
        <w:rPr>
          <w:spacing w:val="40"/>
        </w:rPr>
        <w:t xml:space="preserve"> </w:t>
      </w:r>
      <w:r>
        <w:t>tax</w:t>
      </w:r>
      <w:r>
        <w:rPr>
          <w:spacing w:val="40"/>
        </w:rPr>
        <w:t xml:space="preserve"> </w:t>
      </w:r>
      <w:r>
        <w:t>incidence</w:t>
      </w:r>
      <w:r>
        <w:rPr>
          <w:spacing w:val="40"/>
        </w:rPr>
        <w:t xml:space="preserve"> </w:t>
      </w:r>
      <w:r>
        <w:t>and</w:t>
      </w:r>
      <w:r>
        <w:rPr>
          <w:spacing w:val="40"/>
        </w:rPr>
        <w:t xml:space="preserve"> </w:t>
      </w:r>
      <w:r>
        <w:t>encourages</w:t>
      </w:r>
      <w:r>
        <w:rPr>
          <w:spacing w:val="40"/>
        </w:rPr>
        <w:t xml:space="preserve"> </w:t>
      </w:r>
      <w:r>
        <w:t>cost efficiency and innovation in business operations.</w:t>
      </w:r>
    </w:p>
    <w:p w14:paraId="4AFD02D4" w14:textId="77777777" w:rsidR="000F7186" w:rsidRDefault="000F7186">
      <w:pPr>
        <w:pStyle w:val="BodyText"/>
        <w:spacing w:before="147"/>
      </w:pPr>
    </w:p>
    <w:p w14:paraId="67625674" w14:textId="77777777" w:rsidR="000F7186" w:rsidRDefault="00000000">
      <w:pPr>
        <w:pStyle w:val="Heading3"/>
        <w:numPr>
          <w:ilvl w:val="3"/>
          <w:numId w:val="15"/>
        </w:numPr>
        <w:tabs>
          <w:tab w:val="left" w:pos="840"/>
        </w:tabs>
        <w:ind w:left="840" w:hanging="360"/>
      </w:pPr>
      <w:r>
        <w:t>Consumer</w:t>
      </w:r>
      <w:r>
        <w:rPr>
          <w:spacing w:val="-1"/>
        </w:rPr>
        <w:t xml:space="preserve"> </w:t>
      </w:r>
      <w:r>
        <w:rPr>
          <w:spacing w:val="-2"/>
        </w:rPr>
        <w:t>benefits</w:t>
      </w:r>
    </w:p>
    <w:p w14:paraId="429B9F5E" w14:textId="77777777" w:rsidR="000F7186" w:rsidRDefault="00000000">
      <w:pPr>
        <w:pStyle w:val="BodyText"/>
        <w:spacing w:before="131" w:line="360" w:lineRule="auto"/>
        <w:ind w:left="841" w:right="314" w:firstLine="302"/>
      </w:pPr>
      <w:r>
        <w:t>Reduces prices on</w:t>
      </w:r>
      <w:r>
        <w:rPr>
          <w:spacing w:val="-1"/>
        </w:rPr>
        <w:t xml:space="preserve"> </w:t>
      </w:r>
      <w:r>
        <w:t>many</w:t>
      </w:r>
      <w:r>
        <w:rPr>
          <w:spacing w:val="-1"/>
        </w:rPr>
        <w:t xml:space="preserve"> </w:t>
      </w:r>
      <w:r>
        <w:t>goods and services due</w:t>
      </w:r>
      <w:r>
        <w:rPr>
          <w:spacing w:val="-2"/>
        </w:rPr>
        <w:t xml:space="preserve"> </w:t>
      </w:r>
      <w:r>
        <w:t>to elimination</w:t>
      </w:r>
      <w:r>
        <w:rPr>
          <w:spacing w:val="-1"/>
        </w:rPr>
        <w:t xml:space="preserve"> </w:t>
      </w:r>
      <w:r>
        <w:t>of</w:t>
      </w:r>
      <w:r>
        <w:rPr>
          <w:spacing w:val="-4"/>
        </w:rPr>
        <w:t xml:space="preserve"> </w:t>
      </w:r>
      <w:r>
        <w:t>hidden</w:t>
      </w:r>
      <w:r>
        <w:rPr>
          <w:spacing w:val="-1"/>
        </w:rPr>
        <w:t xml:space="preserve"> </w:t>
      </w:r>
      <w:r>
        <w:t>taxes and creates a more competitive market, providing consumers with more choices.</w:t>
      </w:r>
    </w:p>
    <w:p w14:paraId="673DC352" w14:textId="77777777" w:rsidR="000F7186" w:rsidRDefault="000F7186">
      <w:pPr>
        <w:spacing w:line="360" w:lineRule="auto"/>
        <w:sectPr w:rsidR="000F7186" w:rsidSect="00D749D4">
          <w:pgSz w:w="11910" w:h="16840"/>
          <w:pgMar w:top="9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477B0964" w14:textId="77777777" w:rsidR="000F7186" w:rsidRDefault="00000000">
      <w:pPr>
        <w:pStyle w:val="BodyText"/>
        <w:ind w:left="840"/>
        <w:rPr>
          <w:sz w:val="20"/>
        </w:rPr>
      </w:pPr>
      <w:r>
        <w:rPr>
          <w:noProof/>
          <w:sz w:val="20"/>
        </w:rPr>
        <w:lastRenderedPageBreak/>
        <w:drawing>
          <wp:inline distT="0" distB="0" distL="0" distR="0" wp14:anchorId="5184CB92" wp14:editId="6E827A1A">
            <wp:extent cx="5230401" cy="39528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5230401" cy="3952875"/>
                    </a:xfrm>
                    <a:prstGeom prst="rect">
                      <a:avLst/>
                    </a:prstGeom>
                  </pic:spPr>
                </pic:pic>
              </a:graphicData>
            </a:graphic>
          </wp:inline>
        </w:drawing>
      </w:r>
    </w:p>
    <w:p w14:paraId="56240AAF" w14:textId="77777777" w:rsidR="000F7186" w:rsidRDefault="00000000">
      <w:pPr>
        <w:pStyle w:val="Heading2"/>
        <w:numPr>
          <w:ilvl w:val="1"/>
          <w:numId w:val="17"/>
        </w:numPr>
        <w:tabs>
          <w:tab w:val="left" w:pos="3999"/>
        </w:tabs>
        <w:spacing w:before="272"/>
        <w:ind w:left="3999" w:hanging="359"/>
        <w:jc w:val="left"/>
      </w:pPr>
      <w:r>
        <w:t>Benefits</w:t>
      </w:r>
      <w:r>
        <w:rPr>
          <w:spacing w:val="-1"/>
        </w:rPr>
        <w:t xml:space="preserve"> </w:t>
      </w:r>
      <w:r>
        <w:t>of</w:t>
      </w:r>
      <w:r>
        <w:rPr>
          <w:spacing w:val="-2"/>
        </w:rPr>
        <w:t xml:space="preserve"> </w:t>
      </w:r>
      <w:r>
        <w:rPr>
          <w:spacing w:val="-5"/>
        </w:rPr>
        <w:t>GST</w:t>
      </w:r>
    </w:p>
    <w:p w14:paraId="3FBAAEBF" w14:textId="77777777" w:rsidR="000F7186" w:rsidRDefault="000F7186">
      <w:pPr>
        <w:pStyle w:val="BodyText"/>
        <w:rPr>
          <w:b/>
        </w:rPr>
      </w:pPr>
    </w:p>
    <w:p w14:paraId="77CEA0B0" w14:textId="77777777" w:rsidR="000F7186" w:rsidRDefault="000F7186">
      <w:pPr>
        <w:pStyle w:val="BodyText"/>
        <w:spacing w:before="243"/>
        <w:rPr>
          <w:b/>
        </w:rPr>
      </w:pPr>
    </w:p>
    <w:p w14:paraId="4CF76ED5" w14:textId="77777777" w:rsidR="000F7186" w:rsidRDefault="00000000">
      <w:pPr>
        <w:pStyle w:val="ListParagraph"/>
        <w:numPr>
          <w:ilvl w:val="1"/>
          <w:numId w:val="15"/>
        </w:numPr>
        <w:tabs>
          <w:tab w:val="left" w:pos="840"/>
        </w:tabs>
        <w:ind w:left="840" w:hanging="720"/>
        <w:jc w:val="both"/>
        <w:rPr>
          <w:b/>
          <w:sz w:val="24"/>
        </w:rPr>
      </w:pPr>
      <w:r>
        <w:rPr>
          <w:b/>
          <w:spacing w:val="-2"/>
          <w:sz w:val="24"/>
        </w:rPr>
        <w:t>Conclusion</w:t>
      </w:r>
    </w:p>
    <w:p w14:paraId="4B63B4A0" w14:textId="77777777" w:rsidR="000F7186" w:rsidRDefault="00000000">
      <w:pPr>
        <w:pStyle w:val="BodyText"/>
        <w:spacing w:before="132" w:line="360" w:lineRule="auto"/>
        <w:ind w:left="841" w:right="314" w:firstLine="604"/>
        <w:jc w:val="both"/>
      </w:pPr>
      <w:r>
        <w:rPr>
          <w:color w:val="0D0D0D"/>
        </w:rPr>
        <w:t>The implementation of</w:t>
      </w:r>
      <w:r>
        <w:rPr>
          <w:color w:val="0D0D0D"/>
          <w:spacing w:val="-4"/>
        </w:rPr>
        <w:t xml:space="preserve"> </w:t>
      </w:r>
      <w:r>
        <w:rPr>
          <w:color w:val="0D0D0D"/>
        </w:rPr>
        <w:t xml:space="preserve">the Goods and Services Tax (GST) in India has brought about significant transformations in consumer </w:t>
      </w:r>
      <w:proofErr w:type="spellStart"/>
      <w:r>
        <w:rPr>
          <w:color w:val="0D0D0D"/>
        </w:rPr>
        <w:t>behaviour</w:t>
      </w:r>
      <w:proofErr w:type="spellEnd"/>
      <w:r>
        <w:rPr>
          <w:color w:val="0D0D0D"/>
        </w:rPr>
        <w:t xml:space="preserve"> and consumption patterns across the automobile, Fast-Moving Consumer Goods (FMCG), and service sectors. The automobile sector</w:t>
      </w:r>
      <w:r>
        <w:rPr>
          <w:color w:val="0D0D0D"/>
          <w:spacing w:val="-2"/>
        </w:rPr>
        <w:t xml:space="preserve"> </w:t>
      </w:r>
      <w:r>
        <w:rPr>
          <w:color w:val="0D0D0D"/>
        </w:rPr>
        <w:t>witnessed shifts in</w:t>
      </w:r>
      <w:r>
        <w:rPr>
          <w:color w:val="0D0D0D"/>
          <w:spacing w:val="-3"/>
        </w:rPr>
        <w:t xml:space="preserve"> </w:t>
      </w:r>
      <w:r>
        <w:rPr>
          <w:color w:val="0D0D0D"/>
        </w:rPr>
        <w:t>pricing dynamics</w:t>
      </w:r>
      <w:r>
        <w:rPr>
          <w:color w:val="0D0D0D"/>
          <w:spacing w:val="-1"/>
        </w:rPr>
        <w:t xml:space="preserve"> </w:t>
      </w:r>
      <w:r>
        <w:rPr>
          <w:color w:val="0D0D0D"/>
        </w:rPr>
        <w:t>and consumer preferences post-GST, with a notable trend towards more economical and fuel-efficient models. Similarly, the FMCG sector experienced changes in pricing strategies and demand fluctuations,</w:t>
      </w:r>
      <w:r>
        <w:rPr>
          <w:color w:val="0D0D0D"/>
          <w:spacing w:val="-7"/>
        </w:rPr>
        <w:t xml:space="preserve"> </w:t>
      </w:r>
      <w:r>
        <w:rPr>
          <w:color w:val="0D0D0D"/>
        </w:rPr>
        <w:t>leading</w:t>
      </w:r>
      <w:r>
        <w:rPr>
          <w:color w:val="0D0D0D"/>
          <w:spacing w:val="-8"/>
        </w:rPr>
        <w:t xml:space="preserve"> </w:t>
      </w:r>
      <w:r>
        <w:rPr>
          <w:color w:val="0D0D0D"/>
        </w:rPr>
        <w:t>to</w:t>
      </w:r>
      <w:r>
        <w:rPr>
          <w:color w:val="0D0D0D"/>
          <w:spacing w:val="-7"/>
        </w:rPr>
        <w:t xml:space="preserve"> </w:t>
      </w:r>
      <w:r>
        <w:rPr>
          <w:color w:val="0D0D0D"/>
        </w:rPr>
        <w:t>a</w:t>
      </w:r>
      <w:r>
        <w:rPr>
          <w:color w:val="0D0D0D"/>
          <w:spacing w:val="-14"/>
        </w:rPr>
        <w:t xml:space="preserve"> </w:t>
      </w:r>
      <w:r>
        <w:rPr>
          <w:color w:val="0D0D0D"/>
        </w:rPr>
        <w:t>shift</w:t>
      </w:r>
      <w:r>
        <w:rPr>
          <w:color w:val="0D0D0D"/>
          <w:spacing w:val="-4"/>
        </w:rPr>
        <w:t xml:space="preserve"> </w:t>
      </w:r>
      <w:r>
        <w:rPr>
          <w:color w:val="0D0D0D"/>
        </w:rPr>
        <w:t>towards</w:t>
      </w:r>
      <w:r>
        <w:rPr>
          <w:color w:val="0D0D0D"/>
          <w:spacing w:val="-15"/>
        </w:rPr>
        <w:t xml:space="preserve"> </w:t>
      </w:r>
      <w:r>
        <w:rPr>
          <w:color w:val="0D0D0D"/>
        </w:rPr>
        <w:t>value-based</w:t>
      </w:r>
      <w:r>
        <w:rPr>
          <w:color w:val="0D0D0D"/>
          <w:spacing w:val="-8"/>
        </w:rPr>
        <w:t xml:space="preserve"> </w:t>
      </w:r>
      <w:r>
        <w:rPr>
          <w:color w:val="0D0D0D"/>
        </w:rPr>
        <w:t>products.</w:t>
      </w:r>
      <w:r>
        <w:rPr>
          <w:color w:val="0D0D0D"/>
          <w:spacing w:val="-15"/>
        </w:rPr>
        <w:t xml:space="preserve"> </w:t>
      </w:r>
      <w:r>
        <w:rPr>
          <w:color w:val="0D0D0D"/>
        </w:rPr>
        <w:t>In</w:t>
      </w:r>
      <w:r>
        <w:rPr>
          <w:color w:val="0D0D0D"/>
          <w:spacing w:val="-15"/>
        </w:rPr>
        <w:t xml:space="preserve"> </w:t>
      </w:r>
      <w:r>
        <w:rPr>
          <w:color w:val="0D0D0D"/>
        </w:rPr>
        <w:t>the</w:t>
      </w:r>
      <w:r>
        <w:rPr>
          <w:color w:val="0D0D0D"/>
          <w:spacing w:val="-9"/>
        </w:rPr>
        <w:t xml:space="preserve"> </w:t>
      </w:r>
      <w:r>
        <w:rPr>
          <w:color w:val="0D0D0D"/>
        </w:rPr>
        <w:t>service</w:t>
      </w:r>
      <w:r>
        <w:rPr>
          <w:color w:val="0D0D0D"/>
          <w:spacing w:val="-9"/>
        </w:rPr>
        <w:t xml:space="preserve"> </w:t>
      </w:r>
      <w:r>
        <w:rPr>
          <w:color w:val="0D0D0D"/>
        </w:rPr>
        <w:t>sector,</w:t>
      </w:r>
      <w:r>
        <w:rPr>
          <w:color w:val="0D0D0D"/>
          <w:spacing w:val="-10"/>
        </w:rPr>
        <w:t xml:space="preserve"> </w:t>
      </w:r>
      <w:r>
        <w:rPr>
          <w:color w:val="0D0D0D"/>
        </w:rPr>
        <w:t>GST influenced pricing dynamics and consumer choices, particularly in services with varying tax rates. These sector-specific impacts of GST underline the need for a comprehensive</w:t>
      </w:r>
      <w:r>
        <w:rPr>
          <w:color w:val="0D0D0D"/>
          <w:spacing w:val="-15"/>
        </w:rPr>
        <w:t xml:space="preserve"> </w:t>
      </w:r>
      <w:r>
        <w:rPr>
          <w:color w:val="0D0D0D"/>
        </w:rPr>
        <w:t>empirical</w:t>
      </w:r>
      <w:r>
        <w:rPr>
          <w:color w:val="0D0D0D"/>
          <w:spacing w:val="-15"/>
        </w:rPr>
        <w:t xml:space="preserve"> </w:t>
      </w:r>
      <w:r>
        <w:rPr>
          <w:color w:val="0D0D0D"/>
        </w:rPr>
        <w:t>study</w:t>
      </w:r>
      <w:r>
        <w:rPr>
          <w:color w:val="0D0D0D"/>
          <w:spacing w:val="-15"/>
        </w:rPr>
        <w:t xml:space="preserve"> </w:t>
      </w:r>
      <w:r>
        <w:rPr>
          <w:color w:val="0D0D0D"/>
        </w:rPr>
        <w:t>to</w:t>
      </w:r>
      <w:r>
        <w:rPr>
          <w:color w:val="0D0D0D"/>
          <w:spacing w:val="-15"/>
        </w:rPr>
        <w:t xml:space="preserve"> </w:t>
      </w:r>
      <w:r>
        <w:rPr>
          <w:color w:val="0D0D0D"/>
        </w:rPr>
        <w:t>delve</w:t>
      </w:r>
      <w:r>
        <w:rPr>
          <w:color w:val="0D0D0D"/>
          <w:spacing w:val="-14"/>
        </w:rPr>
        <w:t xml:space="preserve"> </w:t>
      </w:r>
      <w:r>
        <w:rPr>
          <w:color w:val="0D0D0D"/>
        </w:rPr>
        <w:t>deeper</w:t>
      </w:r>
      <w:r>
        <w:rPr>
          <w:color w:val="0D0D0D"/>
          <w:spacing w:val="-5"/>
        </w:rPr>
        <w:t xml:space="preserve"> </w:t>
      </w:r>
      <w:r>
        <w:rPr>
          <w:color w:val="0D0D0D"/>
        </w:rPr>
        <w:t>into</w:t>
      </w:r>
      <w:r>
        <w:rPr>
          <w:color w:val="0D0D0D"/>
          <w:spacing w:val="-15"/>
        </w:rPr>
        <w:t xml:space="preserve"> </w:t>
      </w:r>
      <w:r>
        <w:rPr>
          <w:color w:val="0D0D0D"/>
        </w:rPr>
        <w:t>the</w:t>
      </w:r>
      <w:r>
        <w:rPr>
          <w:color w:val="0D0D0D"/>
          <w:spacing w:val="-13"/>
        </w:rPr>
        <w:t xml:space="preserve"> </w:t>
      </w:r>
      <w:r>
        <w:rPr>
          <w:color w:val="0D0D0D"/>
        </w:rPr>
        <w:t>nuances</w:t>
      </w:r>
      <w:r>
        <w:rPr>
          <w:color w:val="0D0D0D"/>
          <w:spacing w:val="-14"/>
        </w:rPr>
        <w:t xml:space="preserve"> </w:t>
      </w:r>
      <w:r>
        <w:rPr>
          <w:color w:val="0D0D0D"/>
        </w:rPr>
        <w:t>of</w:t>
      </w:r>
      <w:r>
        <w:rPr>
          <w:color w:val="0D0D0D"/>
          <w:spacing w:val="-15"/>
        </w:rPr>
        <w:t xml:space="preserve"> </w:t>
      </w:r>
      <w:r>
        <w:rPr>
          <w:color w:val="0D0D0D"/>
        </w:rPr>
        <w:t>consumer</w:t>
      </w:r>
      <w:r>
        <w:rPr>
          <w:color w:val="0D0D0D"/>
          <w:spacing w:val="-10"/>
        </w:rPr>
        <w:t xml:space="preserve"> </w:t>
      </w:r>
      <w:proofErr w:type="spellStart"/>
      <w:r>
        <w:rPr>
          <w:color w:val="0D0D0D"/>
        </w:rPr>
        <w:t>behaviour</w:t>
      </w:r>
      <w:proofErr w:type="spellEnd"/>
      <w:r>
        <w:rPr>
          <w:color w:val="0D0D0D"/>
        </w:rPr>
        <w:t xml:space="preserve"> </w:t>
      </w:r>
      <w:r>
        <w:rPr>
          <w:color w:val="0D0D0D"/>
          <w:spacing w:val="-2"/>
        </w:rPr>
        <w:t>post-GST.</w:t>
      </w:r>
    </w:p>
    <w:p w14:paraId="4B153065" w14:textId="77777777" w:rsidR="000F7186" w:rsidRDefault="000F7186">
      <w:pPr>
        <w:spacing w:line="360" w:lineRule="auto"/>
        <w:jc w:val="both"/>
        <w:sectPr w:rsidR="000F7186" w:rsidSect="00D749D4">
          <w:pgSz w:w="11910" w:h="16840"/>
          <w:pgMar w:top="100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06EE7D78" w14:textId="77777777" w:rsidR="000F7186" w:rsidRDefault="000F7186">
      <w:pPr>
        <w:pStyle w:val="BodyText"/>
        <w:rPr>
          <w:sz w:val="36"/>
        </w:rPr>
      </w:pPr>
    </w:p>
    <w:p w14:paraId="065011DB" w14:textId="77777777" w:rsidR="000F7186" w:rsidRDefault="000F7186">
      <w:pPr>
        <w:pStyle w:val="BodyText"/>
        <w:rPr>
          <w:sz w:val="36"/>
        </w:rPr>
      </w:pPr>
    </w:p>
    <w:p w14:paraId="48C9A6F2" w14:textId="77777777" w:rsidR="000F7186" w:rsidRDefault="000F7186">
      <w:pPr>
        <w:pStyle w:val="BodyText"/>
        <w:rPr>
          <w:sz w:val="36"/>
        </w:rPr>
      </w:pPr>
    </w:p>
    <w:p w14:paraId="7B166814" w14:textId="77777777" w:rsidR="000F7186" w:rsidRDefault="000F7186">
      <w:pPr>
        <w:pStyle w:val="BodyText"/>
        <w:rPr>
          <w:sz w:val="36"/>
        </w:rPr>
      </w:pPr>
    </w:p>
    <w:p w14:paraId="25A3C320" w14:textId="77777777" w:rsidR="000F7186" w:rsidRDefault="000F7186">
      <w:pPr>
        <w:pStyle w:val="BodyText"/>
        <w:rPr>
          <w:sz w:val="36"/>
        </w:rPr>
      </w:pPr>
    </w:p>
    <w:p w14:paraId="16815FD8" w14:textId="77777777" w:rsidR="000F7186" w:rsidRDefault="000F7186">
      <w:pPr>
        <w:pStyle w:val="BodyText"/>
        <w:rPr>
          <w:sz w:val="36"/>
        </w:rPr>
      </w:pPr>
    </w:p>
    <w:p w14:paraId="7C46A44D" w14:textId="77777777" w:rsidR="000F7186" w:rsidRDefault="000F7186">
      <w:pPr>
        <w:pStyle w:val="BodyText"/>
        <w:rPr>
          <w:sz w:val="36"/>
        </w:rPr>
      </w:pPr>
    </w:p>
    <w:p w14:paraId="3D1A1F13" w14:textId="77777777" w:rsidR="000F7186" w:rsidRDefault="000F7186">
      <w:pPr>
        <w:pStyle w:val="BodyText"/>
        <w:rPr>
          <w:sz w:val="36"/>
        </w:rPr>
      </w:pPr>
    </w:p>
    <w:p w14:paraId="2E26F48B" w14:textId="77777777" w:rsidR="000F7186" w:rsidRDefault="000F7186">
      <w:pPr>
        <w:pStyle w:val="BodyText"/>
        <w:rPr>
          <w:sz w:val="36"/>
        </w:rPr>
      </w:pPr>
    </w:p>
    <w:p w14:paraId="27804DC4" w14:textId="77777777" w:rsidR="000F7186" w:rsidRDefault="000F7186">
      <w:pPr>
        <w:pStyle w:val="BodyText"/>
        <w:rPr>
          <w:sz w:val="36"/>
        </w:rPr>
      </w:pPr>
    </w:p>
    <w:p w14:paraId="003426CF" w14:textId="77777777" w:rsidR="000F7186" w:rsidRDefault="000F7186">
      <w:pPr>
        <w:pStyle w:val="BodyText"/>
        <w:rPr>
          <w:sz w:val="36"/>
        </w:rPr>
      </w:pPr>
    </w:p>
    <w:p w14:paraId="6BC17511" w14:textId="77777777" w:rsidR="000F7186" w:rsidRDefault="000F7186">
      <w:pPr>
        <w:pStyle w:val="BodyText"/>
        <w:rPr>
          <w:sz w:val="36"/>
        </w:rPr>
      </w:pPr>
    </w:p>
    <w:p w14:paraId="77B4EAE9" w14:textId="77777777" w:rsidR="000F7186" w:rsidRDefault="000F7186">
      <w:pPr>
        <w:pStyle w:val="BodyText"/>
        <w:spacing w:before="251"/>
        <w:rPr>
          <w:sz w:val="36"/>
        </w:rPr>
      </w:pPr>
    </w:p>
    <w:p w14:paraId="72A4DDDC" w14:textId="77777777" w:rsidR="000F7186" w:rsidRDefault="00000000">
      <w:pPr>
        <w:pStyle w:val="Heading1"/>
        <w:spacing w:before="1" w:line="360" w:lineRule="auto"/>
        <w:ind w:left="2353" w:right="2208" w:firstLine="1128"/>
        <w:jc w:val="left"/>
      </w:pPr>
      <w:r>
        <w:t>CHAPTER – 2 REVIEW</w:t>
      </w:r>
      <w:r>
        <w:rPr>
          <w:spacing w:val="-21"/>
        </w:rPr>
        <w:t xml:space="preserve"> </w:t>
      </w:r>
      <w:r>
        <w:t>OF</w:t>
      </w:r>
      <w:r>
        <w:rPr>
          <w:spacing w:val="-17"/>
        </w:rPr>
        <w:t xml:space="preserve"> </w:t>
      </w:r>
      <w:r>
        <w:t>LITERATURE</w:t>
      </w:r>
    </w:p>
    <w:p w14:paraId="39E02C72" w14:textId="77777777" w:rsidR="000F7186" w:rsidRDefault="000F7186">
      <w:pPr>
        <w:spacing w:line="360" w:lineRule="auto"/>
        <w:sectPr w:rsidR="000F7186" w:rsidSect="00D749D4">
          <w:pgSz w:w="11910" w:h="16840"/>
          <w:pgMar w:top="1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6815DE10" w14:textId="77777777" w:rsidR="000F7186" w:rsidRDefault="00000000">
      <w:pPr>
        <w:pStyle w:val="Heading2"/>
        <w:numPr>
          <w:ilvl w:val="1"/>
          <w:numId w:val="14"/>
        </w:numPr>
        <w:tabs>
          <w:tab w:val="left" w:pos="484"/>
        </w:tabs>
        <w:spacing w:before="74"/>
        <w:ind w:hanging="364"/>
      </w:pPr>
      <w:r>
        <w:rPr>
          <w:spacing w:val="-2"/>
        </w:rPr>
        <w:lastRenderedPageBreak/>
        <w:t>Introduction</w:t>
      </w:r>
    </w:p>
    <w:p w14:paraId="29F5050C" w14:textId="77777777" w:rsidR="000F7186" w:rsidRDefault="000F7186">
      <w:pPr>
        <w:pStyle w:val="BodyText"/>
        <w:spacing w:before="269"/>
        <w:rPr>
          <w:b/>
        </w:rPr>
      </w:pPr>
    </w:p>
    <w:p w14:paraId="37CF7327" w14:textId="77777777" w:rsidR="000F7186" w:rsidRDefault="00000000">
      <w:pPr>
        <w:pStyle w:val="BodyText"/>
        <w:spacing w:line="360" w:lineRule="auto"/>
        <w:ind w:left="120" w:right="307" w:firstLine="720"/>
        <w:jc w:val="both"/>
      </w:pPr>
      <w:r>
        <w:t xml:space="preserve">As part of this extensive research study, The Researchers have thoroughly reviewed pieces of content from articles, journals, books, web-resources, and also the research study reports of other peers. As we embark on the journey of exploring the multifaceted realm of consumer </w:t>
      </w:r>
      <w:proofErr w:type="spellStart"/>
      <w:r>
        <w:t>behaviour</w:t>
      </w:r>
      <w:proofErr w:type="spellEnd"/>
      <w:r>
        <w:t xml:space="preserve"> and consumption patterns in the context of the Goods and Services Tax (GST) in India, it is crucial to first navigate the intellectual landscape that underpins our research. The literature review section serves as the foundation upon which our study builds, offering a comprehensive and insightful overview of existing scholarship, theoretical frameworks,</w:t>
      </w:r>
      <w:r>
        <w:rPr>
          <w:spacing w:val="-15"/>
        </w:rPr>
        <w:t xml:space="preserve"> </w:t>
      </w:r>
      <w:r>
        <w:t>and</w:t>
      </w:r>
      <w:r>
        <w:rPr>
          <w:spacing w:val="-15"/>
        </w:rPr>
        <w:t xml:space="preserve"> </w:t>
      </w:r>
      <w:r>
        <w:t>empirical</w:t>
      </w:r>
      <w:r>
        <w:rPr>
          <w:spacing w:val="-15"/>
        </w:rPr>
        <w:t xml:space="preserve"> </w:t>
      </w:r>
      <w:r>
        <w:t>research</w:t>
      </w:r>
      <w:r>
        <w:rPr>
          <w:spacing w:val="-15"/>
        </w:rPr>
        <w:t xml:space="preserve"> </w:t>
      </w:r>
      <w:r>
        <w:t>in</w:t>
      </w:r>
      <w:r>
        <w:rPr>
          <w:spacing w:val="-15"/>
        </w:rPr>
        <w:t xml:space="preserve"> </w:t>
      </w:r>
      <w:r>
        <w:t>this</w:t>
      </w:r>
      <w:r>
        <w:rPr>
          <w:spacing w:val="-14"/>
        </w:rPr>
        <w:t xml:space="preserve"> </w:t>
      </w:r>
      <w:r>
        <w:t>domain.</w:t>
      </w:r>
      <w:r>
        <w:rPr>
          <w:spacing w:val="-10"/>
        </w:rPr>
        <w:t xml:space="preserve"> </w:t>
      </w:r>
      <w:r>
        <w:t>In</w:t>
      </w:r>
      <w:r>
        <w:rPr>
          <w:spacing w:val="-15"/>
        </w:rPr>
        <w:t xml:space="preserve"> </w:t>
      </w:r>
      <w:r>
        <w:t>this</w:t>
      </w:r>
      <w:r>
        <w:rPr>
          <w:spacing w:val="-14"/>
        </w:rPr>
        <w:t xml:space="preserve"> </w:t>
      </w:r>
      <w:r>
        <w:t>review,</w:t>
      </w:r>
      <w:r>
        <w:rPr>
          <w:spacing w:val="-10"/>
        </w:rPr>
        <w:t xml:space="preserve"> </w:t>
      </w:r>
      <w:r>
        <w:t>we</w:t>
      </w:r>
      <w:r>
        <w:rPr>
          <w:spacing w:val="-13"/>
        </w:rPr>
        <w:t xml:space="preserve"> </w:t>
      </w:r>
      <w:r>
        <w:t>will</w:t>
      </w:r>
      <w:r>
        <w:rPr>
          <w:spacing w:val="-15"/>
        </w:rPr>
        <w:t xml:space="preserve"> </w:t>
      </w:r>
      <w:r>
        <w:t>traverse</w:t>
      </w:r>
      <w:r>
        <w:rPr>
          <w:spacing w:val="-13"/>
        </w:rPr>
        <w:t xml:space="preserve"> </w:t>
      </w:r>
      <w:r>
        <w:t>the</w:t>
      </w:r>
      <w:r>
        <w:rPr>
          <w:spacing w:val="-13"/>
        </w:rPr>
        <w:t xml:space="preserve"> </w:t>
      </w:r>
      <w:r>
        <w:t>domains of</w:t>
      </w:r>
      <w:r>
        <w:rPr>
          <w:spacing w:val="-9"/>
        </w:rPr>
        <w:t xml:space="preserve"> </w:t>
      </w:r>
      <w:r>
        <w:t>fiscal</w:t>
      </w:r>
      <w:r>
        <w:rPr>
          <w:spacing w:val="-10"/>
        </w:rPr>
        <w:t xml:space="preserve"> </w:t>
      </w:r>
      <w:r>
        <w:t>policy, taxation, and</w:t>
      </w:r>
      <w:r>
        <w:rPr>
          <w:spacing w:val="-1"/>
        </w:rPr>
        <w:t xml:space="preserve"> </w:t>
      </w:r>
      <w:r>
        <w:t>consumer economics, carefully</w:t>
      </w:r>
      <w:r>
        <w:rPr>
          <w:spacing w:val="-6"/>
        </w:rPr>
        <w:t xml:space="preserve"> </w:t>
      </w:r>
      <w:r>
        <w:t>examining</w:t>
      </w:r>
      <w:r>
        <w:rPr>
          <w:spacing w:val="-1"/>
        </w:rPr>
        <w:t xml:space="preserve"> </w:t>
      </w:r>
      <w:r>
        <w:t>the</w:t>
      </w:r>
      <w:r>
        <w:rPr>
          <w:spacing w:val="-2"/>
        </w:rPr>
        <w:t xml:space="preserve"> </w:t>
      </w:r>
      <w:r>
        <w:t>body</w:t>
      </w:r>
      <w:r>
        <w:rPr>
          <w:spacing w:val="-11"/>
        </w:rPr>
        <w:t xml:space="preserve"> </w:t>
      </w:r>
      <w:r>
        <w:t>of</w:t>
      </w:r>
      <w:r>
        <w:rPr>
          <w:spacing w:val="-9"/>
        </w:rPr>
        <w:t xml:space="preserve"> </w:t>
      </w:r>
      <w:r>
        <w:t>work</w:t>
      </w:r>
      <w:r>
        <w:rPr>
          <w:spacing w:val="-11"/>
        </w:rPr>
        <w:t xml:space="preserve"> </w:t>
      </w:r>
      <w:r>
        <w:t>that has contributed to our understanding of how taxation systems, and specifically GST, have influenced consumer choices and consumption patterns. This literary exploration will set the stage for our research, enabling us to make informed and meaningful contributions to the existing body of knowledge.</w:t>
      </w:r>
    </w:p>
    <w:p w14:paraId="2C81782F" w14:textId="77777777" w:rsidR="000F7186" w:rsidRDefault="000F7186">
      <w:pPr>
        <w:pStyle w:val="BodyText"/>
        <w:spacing w:before="152"/>
      </w:pPr>
    </w:p>
    <w:p w14:paraId="7DEC74D1" w14:textId="77777777" w:rsidR="000F7186" w:rsidRDefault="00000000">
      <w:pPr>
        <w:pStyle w:val="Heading2"/>
        <w:numPr>
          <w:ilvl w:val="1"/>
          <w:numId w:val="14"/>
        </w:numPr>
        <w:tabs>
          <w:tab w:val="left" w:pos="484"/>
        </w:tabs>
        <w:ind w:hanging="364"/>
      </w:pPr>
      <w:r>
        <w:t>Review</w:t>
      </w:r>
      <w:r>
        <w:rPr>
          <w:spacing w:val="-1"/>
        </w:rPr>
        <w:t xml:space="preserve"> </w:t>
      </w:r>
      <w:r>
        <w:t>of</w:t>
      </w:r>
      <w:r>
        <w:rPr>
          <w:spacing w:val="-1"/>
        </w:rPr>
        <w:t xml:space="preserve"> </w:t>
      </w:r>
      <w:r>
        <w:rPr>
          <w:spacing w:val="-2"/>
        </w:rPr>
        <w:t>literature</w:t>
      </w:r>
    </w:p>
    <w:p w14:paraId="734A7CA5" w14:textId="77777777" w:rsidR="000F7186" w:rsidRDefault="000F7186">
      <w:pPr>
        <w:pStyle w:val="BodyText"/>
        <w:spacing w:before="9"/>
        <w:rPr>
          <w:b/>
        </w:rPr>
      </w:pPr>
    </w:p>
    <w:p w14:paraId="0B9CB690" w14:textId="77777777" w:rsidR="000F7186" w:rsidRDefault="00000000">
      <w:pPr>
        <w:pStyle w:val="BodyText"/>
        <w:spacing w:before="1" w:line="360" w:lineRule="auto"/>
        <w:ind w:left="120" w:right="317"/>
        <w:jc w:val="both"/>
      </w:pPr>
      <w:r>
        <w:rPr>
          <w:b/>
        </w:rPr>
        <w:t xml:space="preserve">Subha, &amp; Premkumar </w:t>
      </w:r>
      <w:r>
        <w:t xml:space="preserve">conducted an empirical study on the impact of GST on the hotel industry in Chennai City in the year </w:t>
      </w:r>
      <w:r>
        <w:rPr>
          <w:b/>
        </w:rPr>
        <w:t>2020</w:t>
      </w:r>
      <w:r>
        <w:t>. Their research aimed to assess how GST affected the hotel industry</w:t>
      </w:r>
      <w:r>
        <w:rPr>
          <w:spacing w:val="-1"/>
        </w:rPr>
        <w:t xml:space="preserve"> </w:t>
      </w:r>
      <w:r>
        <w:t>by examining five key independent variables: the effectiveness of GST, its ease</w:t>
      </w:r>
      <w:r>
        <w:rPr>
          <w:spacing w:val="-8"/>
        </w:rPr>
        <w:t xml:space="preserve"> </w:t>
      </w:r>
      <w:r>
        <w:t>of</w:t>
      </w:r>
      <w:r>
        <w:rPr>
          <w:spacing w:val="-15"/>
        </w:rPr>
        <w:t xml:space="preserve"> </w:t>
      </w:r>
      <w:r>
        <w:t>understanding,</w:t>
      </w:r>
      <w:r>
        <w:rPr>
          <w:spacing w:val="-5"/>
        </w:rPr>
        <w:t xml:space="preserve"> </w:t>
      </w:r>
      <w:r>
        <w:t>the</w:t>
      </w:r>
      <w:r>
        <w:rPr>
          <w:spacing w:val="-8"/>
        </w:rPr>
        <w:t xml:space="preserve"> </w:t>
      </w:r>
      <w:r>
        <w:t>prevailing</w:t>
      </w:r>
      <w:r>
        <w:rPr>
          <w:spacing w:val="-7"/>
        </w:rPr>
        <w:t xml:space="preserve"> </w:t>
      </w:r>
      <w:r>
        <w:t>taxation</w:t>
      </w:r>
      <w:r>
        <w:rPr>
          <w:spacing w:val="-12"/>
        </w:rPr>
        <w:t xml:space="preserve"> </w:t>
      </w:r>
      <w:r>
        <w:t>conditions,</w:t>
      </w:r>
      <w:r>
        <w:rPr>
          <w:spacing w:val="-5"/>
        </w:rPr>
        <w:t xml:space="preserve"> </w:t>
      </w:r>
      <w:r>
        <w:t>profit margins,</w:t>
      </w:r>
      <w:r>
        <w:rPr>
          <w:spacing w:val="-5"/>
        </w:rPr>
        <w:t xml:space="preserve"> </w:t>
      </w:r>
      <w:r>
        <w:t>and</w:t>
      </w:r>
      <w:r>
        <w:rPr>
          <w:spacing w:val="-7"/>
        </w:rPr>
        <w:t xml:space="preserve"> </w:t>
      </w:r>
      <w:r>
        <w:t>the</w:t>
      </w:r>
      <w:r>
        <w:rPr>
          <w:spacing w:val="-8"/>
        </w:rPr>
        <w:t xml:space="preserve"> </w:t>
      </w:r>
      <w:r>
        <w:t>change</w:t>
      </w:r>
      <w:r>
        <w:rPr>
          <w:spacing w:val="-4"/>
        </w:rPr>
        <w:t xml:space="preserve"> </w:t>
      </w:r>
      <w:r>
        <w:t>in</w:t>
      </w:r>
      <w:r>
        <w:rPr>
          <w:spacing w:val="-7"/>
        </w:rPr>
        <w:t xml:space="preserve"> </w:t>
      </w:r>
      <w:r>
        <w:t>the number</w:t>
      </w:r>
      <w:r>
        <w:rPr>
          <w:spacing w:val="-5"/>
        </w:rPr>
        <w:t xml:space="preserve"> </w:t>
      </w:r>
      <w:r>
        <w:t>of</w:t>
      </w:r>
      <w:r>
        <w:rPr>
          <w:spacing w:val="-14"/>
        </w:rPr>
        <w:t xml:space="preserve"> </w:t>
      </w:r>
      <w:r>
        <w:t>customers</w:t>
      </w:r>
      <w:r>
        <w:rPr>
          <w:spacing w:val="-4"/>
        </w:rPr>
        <w:t xml:space="preserve"> </w:t>
      </w:r>
      <w:r>
        <w:t>following</w:t>
      </w:r>
      <w:r>
        <w:rPr>
          <w:spacing w:val="-7"/>
        </w:rPr>
        <w:t xml:space="preserve"> </w:t>
      </w:r>
      <w:r>
        <w:t>GST implementation.</w:t>
      </w:r>
      <w:r>
        <w:rPr>
          <w:spacing w:val="-5"/>
        </w:rPr>
        <w:t xml:space="preserve"> </w:t>
      </w:r>
      <w:r>
        <w:t>The</w:t>
      </w:r>
      <w:r>
        <w:rPr>
          <w:spacing w:val="-8"/>
        </w:rPr>
        <w:t xml:space="preserve"> </w:t>
      </w:r>
      <w:r>
        <w:t>study</w:t>
      </w:r>
      <w:r>
        <w:rPr>
          <w:spacing w:val="-12"/>
        </w:rPr>
        <w:t xml:space="preserve"> </w:t>
      </w:r>
      <w:r>
        <w:t>involved</w:t>
      </w:r>
      <w:r>
        <w:rPr>
          <w:spacing w:val="-7"/>
        </w:rPr>
        <w:t xml:space="preserve"> </w:t>
      </w:r>
      <w:r>
        <w:t>collecting</w:t>
      </w:r>
      <w:r>
        <w:rPr>
          <w:spacing w:val="-7"/>
        </w:rPr>
        <w:t xml:space="preserve"> </w:t>
      </w:r>
      <w:r>
        <w:t>data</w:t>
      </w:r>
      <w:r>
        <w:rPr>
          <w:spacing w:val="-8"/>
        </w:rPr>
        <w:t xml:space="preserve"> </w:t>
      </w:r>
      <w:r>
        <w:t>from 50</w:t>
      </w:r>
      <w:r>
        <w:rPr>
          <w:spacing w:val="-12"/>
        </w:rPr>
        <w:t xml:space="preserve"> </w:t>
      </w:r>
      <w:r>
        <w:t>hotels</w:t>
      </w:r>
      <w:r>
        <w:rPr>
          <w:spacing w:val="-14"/>
        </w:rPr>
        <w:t xml:space="preserve"> </w:t>
      </w:r>
      <w:r>
        <w:t>using</w:t>
      </w:r>
      <w:r>
        <w:rPr>
          <w:spacing w:val="-12"/>
        </w:rPr>
        <w:t xml:space="preserve"> </w:t>
      </w:r>
      <w:r>
        <w:t>a</w:t>
      </w:r>
      <w:r>
        <w:rPr>
          <w:spacing w:val="-13"/>
        </w:rPr>
        <w:t xml:space="preserve"> </w:t>
      </w:r>
      <w:r>
        <w:t>structured</w:t>
      </w:r>
      <w:r>
        <w:rPr>
          <w:spacing w:val="-12"/>
        </w:rPr>
        <w:t xml:space="preserve"> </w:t>
      </w:r>
      <w:r>
        <w:t>interview</w:t>
      </w:r>
      <w:r>
        <w:rPr>
          <w:spacing w:val="-12"/>
        </w:rPr>
        <w:t xml:space="preserve"> </w:t>
      </w:r>
      <w:r>
        <w:t>approach.</w:t>
      </w:r>
      <w:r>
        <w:rPr>
          <w:spacing w:val="-10"/>
        </w:rPr>
        <w:t xml:space="preserve"> </w:t>
      </w:r>
      <w:r>
        <w:t>To</w:t>
      </w:r>
      <w:r>
        <w:rPr>
          <w:spacing w:val="-12"/>
        </w:rPr>
        <w:t xml:space="preserve"> </w:t>
      </w:r>
      <w:r>
        <w:t>ensure</w:t>
      </w:r>
      <w:r>
        <w:rPr>
          <w:spacing w:val="-13"/>
        </w:rPr>
        <w:t xml:space="preserve"> </w:t>
      </w:r>
      <w:r>
        <w:t>a</w:t>
      </w:r>
      <w:r>
        <w:rPr>
          <w:spacing w:val="-13"/>
        </w:rPr>
        <w:t xml:space="preserve"> </w:t>
      </w:r>
      <w:r>
        <w:t>representative</w:t>
      </w:r>
      <w:r>
        <w:rPr>
          <w:spacing w:val="-13"/>
        </w:rPr>
        <w:t xml:space="preserve"> </w:t>
      </w:r>
      <w:r>
        <w:t>sample,</w:t>
      </w:r>
      <w:r>
        <w:rPr>
          <w:spacing w:val="-10"/>
        </w:rPr>
        <w:t xml:space="preserve"> </w:t>
      </w:r>
      <w:r>
        <w:t>researchers utilized a disproportionate stratified random sampling method. The researchers employed descriptive statistics and multiple regression analysis to analyze the collected data comprehensively.</w:t>
      </w:r>
      <w:r>
        <w:rPr>
          <w:spacing w:val="-15"/>
        </w:rPr>
        <w:t xml:space="preserve"> </w:t>
      </w:r>
      <w:r>
        <w:t>Their</w:t>
      </w:r>
      <w:r>
        <w:rPr>
          <w:spacing w:val="-15"/>
        </w:rPr>
        <w:t xml:space="preserve"> </w:t>
      </w:r>
      <w:r>
        <w:t>study</w:t>
      </w:r>
      <w:r>
        <w:rPr>
          <w:spacing w:val="-15"/>
        </w:rPr>
        <w:t xml:space="preserve"> </w:t>
      </w:r>
      <w:r>
        <w:t>delved</w:t>
      </w:r>
      <w:r>
        <w:rPr>
          <w:spacing w:val="-6"/>
        </w:rPr>
        <w:t xml:space="preserve"> </w:t>
      </w:r>
      <w:r>
        <w:t>into</w:t>
      </w:r>
      <w:r>
        <w:rPr>
          <w:spacing w:val="-6"/>
        </w:rPr>
        <w:t xml:space="preserve"> </w:t>
      </w:r>
      <w:r>
        <w:t>both</w:t>
      </w:r>
      <w:r>
        <w:rPr>
          <w:spacing w:val="-15"/>
        </w:rPr>
        <w:t xml:space="preserve"> </w:t>
      </w:r>
      <w:r>
        <w:t>the</w:t>
      </w:r>
      <w:r>
        <w:rPr>
          <w:spacing w:val="-12"/>
        </w:rPr>
        <w:t xml:space="preserve"> </w:t>
      </w:r>
      <w:r>
        <w:t>advantages</w:t>
      </w:r>
      <w:r>
        <w:rPr>
          <w:spacing w:val="-13"/>
        </w:rPr>
        <w:t xml:space="preserve"> </w:t>
      </w:r>
      <w:r>
        <w:t>and</w:t>
      </w:r>
      <w:r>
        <w:rPr>
          <w:spacing w:val="-11"/>
        </w:rPr>
        <w:t xml:space="preserve"> </w:t>
      </w:r>
      <w:r>
        <w:t>disadvantages</w:t>
      </w:r>
      <w:r>
        <w:rPr>
          <w:spacing w:val="-13"/>
        </w:rPr>
        <w:t xml:space="preserve"> </w:t>
      </w:r>
      <w:r>
        <w:t>of</w:t>
      </w:r>
      <w:r>
        <w:rPr>
          <w:spacing w:val="-15"/>
        </w:rPr>
        <w:t xml:space="preserve"> </w:t>
      </w:r>
      <w:r>
        <w:t>GST</w:t>
      </w:r>
      <w:r>
        <w:rPr>
          <w:spacing w:val="-4"/>
        </w:rPr>
        <w:t xml:space="preserve"> </w:t>
      </w:r>
      <w:r>
        <w:t>in</w:t>
      </w:r>
      <w:r>
        <w:rPr>
          <w:spacing w:val="-15"/>
        </w:rPr>
        <w:t xml:space="preserve"> </w:t>
      </w:r>
      <w:r>
        <w:t>the context</w:t>
      </w:r>
      <w:r>
        <w:rPr>
          <w:spacing w:val="-7"/>
        </w:rPr>
        <w:t xml:space="preserve"> </w:t>
      </w:r>
      <w:r>
        <w:t>of</w:t>
      </w:r>
      <w:r>
        <w:rPr>
          <w:spacing w:val="-10"/>
        </w:rPr>
        <w:t xml:space="preserve"> </w:t>
      </w:r>
      <w:r>
        <w:t>the</w:t>
      </w:r>
      <w:r>
        <w:rPr>
          <w:spacing w:val="-4"/>
        </w:rPr>
        <w:t xml:space="preserve"> </w:t>
      </w:r>
      <w:r>
        <w:t>hotel</w:t>
      </w:r>
      <w:r>
        <w:rPr>
          <w:spacing w:val="-8"/>
        </w:rPr>
        <w:t xml:space="preserve"> </w:t>
      </w:r>
      <w:r>
        <w:t>industry,</w:t>
      </w:r>
      <w:r>
        <w:rPr>
          <w:spacing w:val="-1"/>
        </w:rPr>
        <w:t xml:space="preserve"> </w:t>
      </w:r>
      <w:r>
        <w:t>exploring</w:t>
      </w:r>
      <w:r>
        <w:rPr>
          <w:spacing w:val="-3"/>
        </w:rPr>
        <w:t xml:space="preserve"> </w:t>
      </w:r>
      <w:r>
        <w:t>whether</w:t>
      </w:r>
      <w:r>
        <w:rPr>
          <w:spacing w:val="-2"/>
        </w:rPr>
        <w:t xml:space="preserve"> </w:t>
      </w:r>
      <w:r>
        <w:t>GST</w:t>
      </w:r>
      <w:r>
        <w:rPr>
          <w:spacing w:val="-1"/>
        </w:rPr>
        <w:t xml:space="preserve"> </w:t>
      </w:r>
      <w:r>
        <w:t>had</w:t>
      </w:r>
      <w:r>
        <w:rPr>
          <w:spacing w:val="-3"/>
        </w:rPr>
        <w:t xml:space="preserve"> </w:t>
      </w:r>
      <w:r>
        <w:t>a</w:t>
      </w:r>
      <w:r>
        <w:rPr>
          <w:spacing w:val="-4"/>
        </w:rPr>
        <w:t xml:space="preserve"> </w:t>
      </w:r>
      <w:r>
        <w:t>positive</w:t>
      </w:r>
      <w:r>
        <w:rPr>
          <w:spacing w:val="-4"/>
        </w:rPr>
        <w:t xml:space="preserve"> </w:t>
      </w:r>
      <w:r>
        <w:t>or</w:t>
      </w:r>
      <w:r>
        <w:rPr>
          <w:spacing w:val="-6"/>
        </w:rPr>
        <w:t xml:space="preserve"> </w:t>
      </w:r>
      <w:r>
        <w:t>negative impact on</w:t>
      </w:r>
      <w:r>
        <w:rPr>
          <w:spacing w:val="-8"/>
        </w:rPr>
        <w:t xml:space="preserve"> </w:t>
      </w:r>
      <w:r>
        <w:t>this sector in Chennai City. The study’s findings ultimately concluded that the implementation of GST</w:t>
      </w:r>
      <w:r>
        <w:rPr>
          <w:spacing w:val="-9"/>
        </w:rPr>
        <w:t xml:space="preserve"> </w:t>
      </w:r>
      <w:r>
        <w:t>within</w:t>
      </w:r>
      <w:r>
        <w:rPr>
          <w:spacing w:val="-11"/>
        </w:rPr>
        <w:t xml:space="preserve"> </w:t>
      </w:r>
      <w:r>
        <w:t>the</w:t>
      </w:r>
      <w:r>
        <w:rPr>
          <w:spacing w:val="-8"/>
        </w:rPr>
        <w:t xml:space="preserve"> </w:t>
      </w:r>
      <w:r>
        <w:t>hotel</w:t>
      </w:r>
      <w:r>
        <w:rPr>
          <w:spacing w:val="-10"/>
        </w:rPr>
        <w:t xml:space="preserve"> </w:t>
      </w:r>
      <w:r>
        <w:t>industry</w:t>
      </w:r>
      <w:r>
        <w:rPr>
          <w:spacing w:val="-11"/>
        </w:rPr>
        <w:t xml:space="preserve"> </w:t>
      </w:r>
      <w:r>
        <w:t>in</w:t>
      </w:r>
      <w:r>
        <w:rPr>
          <w:spacing w:val="-11"/>
        </w:rPr>
        <w:t xml:space="preserve"> </w:t>
      </w:r>
      <w:r>
        <w:t>Chennai</w:t>
      </w:r>
      <w:r>
        <w:rPr>
          <w:spacing w:val="-15"/>
        </w:rPr>
        <w:t xml:space="preserve"> </w:t>
      </w:r>
      <w:r>
        <w:t>City</w:t>
      </w:r>
      <w:r>
        <w:rPr>
          <w:spacing w:val="-11"/>
        </w:rPr>
        <w:t xml:space="preserve"> </w:t>
      </w:r>
      <w:r>
        <w:t>had</w:t>
      </w:r>
      <w:r>
        <w:rPr>
          <w:spacing w:val="-7"/>
        </w:rPr>
        <w:t xml:space="preserve"> </w:t>
      </w:r>
      <w:r>
        <w:t>several</w:t>
      </w:r>
      <w:r>
        <w:rPr>
          <w:spacing w:val="-15"/>
        </w:rPr>
        <w:t xml:space="preserve"> </w:t>
      </w:r>
      <w:r>
        <w:t>positive</w:t>
      </w:r>
      <w:r>
        <w:rPr>
          <w:spacing w:val="-8"/>
        </w:rPr>
        <w:t xml:space="preserve"> </w:t>
      </w:r>
      <w:r>
        <w:t>outcomes.</w:t>
      </w:r>
      <w:r>
        <w:rPr>
          <w:spacing w:val="-5"/>
        </w:rPr>
        <w:t xml:space="preserve"> </w:t>
      </w:r>
      <w:r>
        <w:t>It</w:t>
      </w:r>
      <w:r>
        <w:rPr>
          <w:spacing w:val="-6"/>
        </w:rPr>
        <w:t xml:space="preserve"> </w:t>
      </w:r>
      <w:r>
        <w:t>was</w:t>
      </w:r>
      <w:r>
        <w:rPr>
          <w:spacing w:val="-13"/>
        </w:rPr>
        <w:t xml:space="preserve"> </w:t>
      </w:r>
      <w:r>
        <w:t>found</w:t>
      </w:r>
      <w:r>
        <w:rPr>
          <w:spacing w:val="-7"/>
        </w:rPr>
        <w:t xml:space="preserve"> </w:t>
      </w:r>
      <w:r>
        <w:t>that GST served to attract more customers to consume hotel services, which, in turn, resulted in increased revenues for the government.</w:t>
      </w:r>
    </w:p>
    <w:p w14:paraId="16146617" w14:textId="77777777" w:rsidR="000F7186" w:rsidRDefault="000F7186">
      <w:pPr>
        <w:pStyle w:val="BodyText"/>
        <w:spacing w:before="101"/>
      </w:pPr>
    </w:p>
    <w:p w14:paraId="279D478A" w14:textId="77777777" w:rsidR="000F7186" w:rsidRDefault="00000000">
      <w:pPr>
        <w:pStyle w:val="BodyText"/>
        <w:spacing w:line="360" w:lineRule="auto"/>
        <w:ind w:left="120" w:right="323"/>
        <w:jc w:val="both"/>
      </w:pPr>
      <w:proofErr w:type="spellStart"/>
      <w:r>
        <w:rPr>
          <w:b/>
        </w:rPr>
        <w:t>Japee</w:t>
      </w:r>
      <w:proofErr w:type="spellEnd"/>
      <w:r>
        <w:rPr>
          <w:b/>
        </w:rPr>
        <w:t xml:space="preserve"> &amp; Lakhani </w:t>
      </w:r>
      <w:r>
        <w:t>conducted a study on the Goods and Services Tax (GST) in India, emphasizing</w:t>
      </w:r>
      <w:r>
        <w:rPr>
          <w:spacing w:val="54"/>
        </w:rPr>
        <w:t xml:space="preserve"> </w:t>
      </w:r>
      <w:r>
        <w:t>its</w:t>
      </w:r>
      <w:r>
        <w:rPr>
          <w:spacing w:val="49"/>
        </w:rPr>
        <w:t xml:space="preserve"> </w:t>
      </w:r>
      <w:r>
        <w:t>role</w:t>
      </w:r>
      <w:r>
        <w:rPr>
          <w:spacing w:val="51"/>
        </w:rPr>
        <w:t xml:space="preserve"> </w:t>
      </w:r>
      <w:r>
        <w:t>as</w:t>
      </w:r>
      <w:r>
        <w:rPr>
          <w:spacing w:val="49"/>
        </w:rPr>
        <w:t xml:space="preserve"> </w:t>
      </w:r>
      <w:r>
        <w:t>a</w:t>
      </w:r>
      <w:r>
        <w:rPr>
          <w:spacing w:val="52"/>
        </w:rPr>
        <w:t xml:space="preserve"> </w:t>
      </w:r>
      <w:r>
        <w:t>paradigm</w:t>
      </w:r>
      <w:r>
        <w:rPr>
          <w:spacing w:val="42"/>
        </w:rPr>
        <w:t xml:space="preserve"> </w:t>
      </w:r>
      <w:r>
        <w:t>shift</w:t>
      </w:r>
      <w:r>
        <w:rPr>
          <w:spacing w:val="61"/>
        </w:rPr>
        <w:t xml:space="preserve"> </w:t>
      </w:r>
      <w:r>
        <w:t>in</w:t>
      </w:r>
      <w:r>
        <w:rPr>
          <w:spacing w:val="48"/>
        </w:rPr>
        <w:t xml:space="preserve"> </w:t>
      </w:r>
      <w:r>
        <w:t>the</w:t>
      </w:r>
      <w:r>
        <w:rPr>
          <w:spacing w:val="55"/>
        </w:rPr>
        <w:t xml:space="preserve"> </w:t>
      </w:r>
      <w:r>
        <w:t>realm</w:t>
      </w:r>
      <w:r>
        <w:rPr>
          <w:spacing w:val="47"/>
        </w:rPr>
        <w:t xml:space="preserve"> </w:t>
      </w:r>
      <w:r>
        <w:t>of</w:t>
      </w:r>
      <w:r>
        <w:rPr>
          <w:spacing w:val="44"/>
        </w:rPr>
        <w:t xml:space="preserve"> </w:t>
      </w:r>
      <w:r>
        <w:t>taxation.</w:t>
      </w:r>
      <w:r>
        <w:rPr>
          <w:spacing w:val="55"/>
        </w:rPr>
        <w:t xml:space="preserve"> </w:t>
      </w:r>
      <w:r>
        <w:t>The</w:t>
      </w:r>
      <w:r>
        <w:rPr>
          <w:spacing w:val="51"/>
        </w:rPr>
        <w:t xml:space="preserve"> </w:t>
      </w:r>
      <w:r>
        <w:t>research</w:t>
      </w:r>
      <w:r>
        <w:rPr>
          <w:spacing w:val="47"/>
        </w:rPr>
        <w:t xml:space="preserve"> </w:t>
      </w:r>
      <w:r>
        <w:t>took</w:t>
      </w:r>
      <w:r>
        <w:rPr>
          <w:spacing w:val="48"/>
        </w:rPr>
        <w:t xml:space="preserve"> </w:t>
      </w:r>
      <w:r>
        <w:rPr>
          <w:spacing w:val="-5"/>
        </w:rPr>
        <w:t>an</w:t>
      </w:r>
    </w:p>
    <w:p w14:paraId="57CE4209" w14:textId="77777777" w:rsidR="000F7186" w:rsidRDefault="000F7186">
      <w:pPr>
        <w:spacing w:line="360" w:lineRule="auto"/>
        <w:jc w:val="both"/>
        <w:sectPr w:rsidR="000F7186" w:rsidSect="00D749D4">
          <w:pgSz w:w="11910" w:h="16840"/>
          <w:pgMar w:top="1340" w:right="1120" w:bottom="122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EC8495C" w14:textId="77777777" w:rsidR="000F7186" w:rsidRDefault="00000000">
      <w:pPr>
        <w:pStyle w:val="BodyText"/>
        <w:spacing w:before="76" w:line="360" w:lineRule="auto"/>
        <w:ind w:left="120" w:right="313"/>
        <w:jc w:val="both"/>
      </w:pPr>
      <w:r>
        <w:lastRenderedPageBreak/>
        <w:t>international perspective to assess the impact of GST on India. The study</w:t>
      </w:r>
      <w:r>
        <w:rPr>
          <w:spacing w:val="-1"/>
        </w:rPr>
        <w:t xml:space="preserve"> </w:t>
      </w:r>
      <w:r>
        <w:t>provided a detailed analysis of</w:t>
      </w:r>
      <w:r>
        <w:rPr>
          <w:spacing w:val="-4"/>
        </w:rPr>
        <w:t xml:space="preserve"> </w:t>
      </w:r>
      <w:r>
        <w:t>the tax</w:t>
      </w:r>
      <w:r>
        <w:rPr>
          <w:spacing w:val="-1"/>
        </w:rPr>
        <w:t xml:space="preserve"> </w:t>
      </w:r>
      <w:r>
        <w:t>classifications before and after the implementation</w:t>
      </w:r>
      <w:r>
        <w:rPr>
          <w:spacing w:val="-1"/>
        </w:rPr>
        <w:t xml:space="preserve"> </w:t>
      </w:r>
      <w:r>
        <w:t>of</w:t>
      </w:r>
      <w:r>
        <w:rPr>
          <w:spacing w:val="-4"/>
        </w:rPr>
        <w:t xml:space="preserve"> </w:t>
      </w:r>
      <w:r>
        <w:t>GST, elucidating the significance and necessity of GST in the Indian context. The researchers also traced the evolution</w:t>
      </w:r>
      <w:r>
        <w:rPr>
          <w:spacing w:val="-15"/>
        </w:rPr>
        <w:t xml:space="preserve"> </w:t>
      </w:r>
      <w:r>
        <w:t>of</w:t>
      </w:r>
      <w:r>
        <w:rPr>
          <w:spacing w:val="-15"/>
        </w:rPr>
        <w:t xml:space="preserve"> </w:t>
      </w:r>
      <w:r>
        <w:t>GST</w:t>
      </w:r>
      <w:r>
        <w:rPr>
          <w:spacing w:val="-4"/>
        </w:rPr>
        <w:t xml:space="preserve"> </w:t>
      </w:r>
      <w:r>
        <w:t>in</w:t>
      </w:r>
      <w:r>
        <w:rPr>
          <w:spacing w:val="-10"/>
        </w:rPr>
        <w:t xml:space="preserve"> </w:t>
      </w:r>
      <w:r>
        <w:t>India,</w:t>
      </w:r>
      <w:r>
        <w:rPr>
          <w:spacing w:val="-8"/>
        </w:rPr>
        <w:t xml:space="preserve"> </w:t>
      </w:r>
      <w:r>
        <w:t>outlining</w:t>
      </w:r>
      <w:r>
        <w:rPr>
          <w:spacing w:val="-10"/>
        </w:rPr>
        <w:t xml:space="preserve"> </w:t>
      </w:r>
      <w:r>
        <w:t>the</w:t>
      </w:r>
      <w:r>
        <w:rPr>
          <w:spacing w:val="-11"/>
        </w:rPr>
        <w:t xml:space="preserve"> </w:t>
      </w:r>
      <w:r>
        <w:t>process</w:t>
      </w:r>
      <w:r>
        <w:rPr>
          <w:spacing w:val="-12"/>
        </w:rPr>
        <w:t xml:space="preserve"> </w:t>
      </w:r>
      <w:r>
        <w:t>that</w:t>
      </w:r>
      <w:r>
        <w:rPr>
          <w:spacing w:val="-6"/>
        </w:rPr>
        <w:t xml:space="preserve"> </w:t>
      </w:r>
      <w:r>
        <w:t>led</w:t>
      </w:r>
      <w:r>
        <w:rPr>
          <w:spacing w:val="-10"/>
        </w:rPr>
        <w:t xml:space="preserve"> </w:t>
      </w:r>
      <w:r>
        <w:t>to</w:t>
      </w:r>
      <w:r>
        <w:rPr>
          <w:spacing w:val="-6"/>
        </w:rPr>
        <w:t xml:space="preserve"> </w:t>
      </w:r>
      <w:r>
        <w:t>its</w:t>
      </w:r>
      <w:r>
        <w:rPr>
          <w:spacing w:val="-7"/>
        </w:rPr>
        <w:t xml:space="preserve"> </w:t>
      </w:r>
      <w:r>
        <w:t>implementation</w:t>
      </w:r>
      <w:r>
        <w:rPr>
          <w:spacing w:val="-10"/>
        </w:rPr>
        <w:t xml:space="preserve"> </w:t>
      </w:r>
      <w:r>
        <w:t>in</w:t>
      </w:r>
      <w:r>
        <w:rPr>
          <w:spacing w:val="-14"/>
        </w:rPr>
        <w:t xml:space="preserve"> </w:t>
      </w:r>
      <w:r>
        <w:t>the</w:t>
      </w:r>
      <w:r>
        <w:rPr>
          <w:spacing w:val="-7"/>
        </w:rPr>
        <w:t xml:space="preserve"> </w:t>
      </w:r>
      <w:r>
        <w:t>year</w:t>
      </w:r>
      <w:r>
        <w:rPr>
          <w:spacing w:val="-8"/>
        </w:rPr>
        <w:t xml:space="preserve"> </w:t>
      </w:r>
      <w:r>
        <w:t>2017. Additionally,</w:t>
      </w:r>
      <w:r>
        <w:rPr>
          <w:spacing w:val="-12"/>
        </w:rPr>
        <w:t xml:space="preserve"> </w:t>
      </w:r>
      <w:r>
        <w:t>the</w:t>
      </w:r>
      <w:r>
        <w:rPr>
          <w:spacing w:val="-9"/>
        </w:rPr>
        <w:t xml:space="preserve"> </w:t>
      </w:r>
      <w:r>
        <w:t>study</w:t>
      </w:r>
      <w:r>
        <w:rPr>
          <w:spacing w:val="-15"/>
        </w:rPr>
        <w:t xml:space="preserve"> </w:t>
      </w:r>
      <w:r>
        <w:t>examined</w:t>
      </w:r>
      <w:r>
        <w:rPr>
          <w:spacing w:val="-9"/>
        </w:rPr>
        <w:t xml:space="preserve"> </w:t>
      </w:r>
      <w:r>
        <w:t>the</w:t>
      </w:r>
      <w:r>
        <w:rPr>
          <w:spacing w:val="-10"/>
        </w:rPr>
        <w:t xml:space="preserve"> </w:t>
      </w:r>
      <w:r>
        <w:t>effects</w:t>
      </w:r>
      <w:r>
        <w:rPr>
          <w:spacing w:val="-11"/>
        </w:rPr>
        <w:t xml:space="preserve"> </w:t>
      </w:r>
      <w:r>
        <w:t>of</w:t>
      </w:r>
      <w:r>
        <w:rPr>
          <w:spacing w:val="-15"/>
        </w:rPr>
        <w:t xml:space="preserve"> </w:t>
      </w:r>
      <w:r>
        <w:t>GST</w:t>
      </w:r>
      <w:r>
        <w:rPr>
          <w:spacing w:val="-11"/>
        </w:rPr>
        <w:t xml:space="preserve"> </w:t>
      </w:r>
      <w:r>
        <w:t>on</w:t>
      </w:r>
      <w:r>
        <w:rPr>
          <w:spacing w:val="-13"/>
        </w:rPr>
        <w:t xml:space="preserve"> </w:t>
      </w:r>
      <w:r>
        <w:t>various</w:t>
      </w:r>
      <w:r>
        <w:rPr>
          <w:spacing w:val="-11"/>
        </w:rPr>
        <w:t xml:space="preserve"> </w:t>
      </w:r>
      <w:r>
        <w:t>prominent</w:t>
      </w:r>
      <w:r>
        <w:rPr>
          <w:spacing w:val="-4"/>
        </w:rPr>
        <w:t xml:space="preserve"> </w:t>
      </w:r>
      <w:r>
        <w:t>sectors</w:t>
      </w:r>
      <w:r>
        <w:rPr>
          <w:spacing w:val="-15"/>
        </w:rPr>
        <w:t xml:space="preserve"> </w:t>
      </w:r>
      <w:r>
        <w:t>of</w:t>
      </w:r>
      <w:r>
        <w:rPr>
          <w:spacing w:val="-15"/>
        </w:rPr>
        <w:t xml:space="preserve"> </w:t>
      </w:r>
      <w:r>
        <w:t>the</w:t>
      </w:r>
      <w:r>
        <w:rPr>
          <w:spacing w:val="-10"/>
        </w:rPr>
        <w:t xml:space="preserve"> </w:t>
      </w:r>
      <w:r>
        <w:t>Indian economy. In their conclusions, the researchers highlighted that the effectiveness of this tax system would be realized when the entire nation collaborates in ensuring its success. They emphasized that GST has the potential to bring benefits to both consumers and businesses, provided that the country works cohesively to make it a successful tax reform.</w:t>
      </w:r>
    </w:p>
    <w:p w14:paraId="04B30C18" w14:textId="77777777" w:rsidR="000F7186" w:rsidRDefault="000F7186">
      <w:pPr>
        <w:pStyle w:val="BodyText"/>
        <w:spacing w:before="137"/>
      </w:pPr>
    </w:p>
    <w:p w14:paraId="63E394A3" w14:textId="77777777" w:rsidR="000F7186" w:rsidRDefault="00000000">
      <w:pPr>
        <w:pStyle w:val="BodyText"/>
        <w:spacing w:line="360" w:lineRule="auto"/>
        <w:ind w:left="120" w:right="319"/>
        <w:jc w:val="both"/>
      </w:pPr>
      <w:r>
        <w:rPr>
          <w:b/>
        </w:rPr>
        <w:t>Gowtham</w:t>
      </w:r>
      <w:r>
        <w:rPr>
          <w:b/>
          <w:spacing w:val="-15"/>
        </w:rPr>
        <w:t xml:space="preserve"> </w:t>
      </w:r>
      <w:r>
        <w:rPr>
          <w:b/>
        </w:rPr>
        <w:t>Ramkumar</w:t>
      </w:r>
      <w:r>
        <w:rPr>
          <w:b/>
          <w:spacing w:val="-9"/>
        </w:rPr>
        <w:t xml:space="preserve"> </w:t>
      </w:r>
      <w:r>
        <w:t>identified</w:t>
      </w:r>
      <w:r>
        <w:rPr>
          <w:spacing w:val="-10"/>
        </w:rPr>
        <w:t xml:space="preserve"> </w:t>
      </w:r>
      <w:r>
        <w:t>two</w:t>
      </w:r>
      <w:r>
        <w:rPr>
          <w:spacing w:val="-10"/>
        </w:rPr>
        <w:t xml:space="preserve"> </w:t>
      </w:r>
      <w:r>
        <w:t>significant</w:t>
      </w:r>
      <w:r>
        <w:rPr>
          <w:spacing w:val="-5"/>
        </w:rPr>
        <w:t xml:space="preserve"> </w:t>
      </w:r>
      <w:r>
        <w:t>effects</w:t>
      </w:r>
      <w:r>
        <w:rPr>
          <w:spacing w:val="-12"/>
        </w:rPr>
        <w:t xml:space="preserve"> </w:t>
      </w:r>
      <w:r>
        <w:t>of</w:t>
      </w:r>
      <w:r>
        <w:rPr>
          <w:spacing w:val="-15"/>
        </w:rPr>
        <w:t xml:space="preserve"> </w:t>
      </w:r>
      <w:r>
        <w:t>the</w:t>
      </w:r>
      <w:r>
        <w:rPr>
          <w:spacing w:val="-11"/>
        </w:rPr>
        <w:t xml:space="preserve"> </w:t>
      </w:r>
      <w:r>
        <w:t>Goods</w:t>
      </w:r>
      <w:r>
        <w:rPr>
          <w:spacing w:val="-12"/>
        </w:rPr>
        <w:t xml:space="preserve"> </w:t>
      </w:r>
      <w:r>
        <w:t>and</w:t>
      </w:r>
      <w:r>
        <w:rPr>
          <w:spacing w:val="-10"/>
        </w:rPr>
        <w:t xml:space="preserve"> </w:t>
      </w:r>
      <w:r>
        <w:t>Services</w:t>
      </w:r>
      <w:r>
        <w:rPr>
          <w:spacing w:val="-12"/>
        </w:rPr>
        <w:t xml:space="preserve"> </w:t>
      </w:r>
      <w:r>
        <w:t>Tax</w:t>
      </w:r>
      <w:r>
        <w:rPr>
          <w:spacing w:val="-14"/>
        </w:rPr>
        <w:t xml:space="preserve"> </w:t>
      </w:r>
      <w:r>
        <w:t>(GST) on consumers. Firstly, he observed that GST had left consumers with reduced disposable income,</w:t>
      </w:r>
      <w:r>
        <w:rPr>
          <w:spacing w:val="-3"/>
        </w:rPr>
        <w:t xml:space="preserve"> </w:t>
      </w:r>
      <w:r>
        <w:t>indicating</w:t>
      </w:r>
      <w:r>
        <w:rPr>
          <w:spacing w:val="-9"/>
        </w:rPr>
        <w:t xml:space="preserve"> </w:t>
      </w:r>
      <w:r>
        <w:t>a</w:t>
      </w:r>
      <w:r>
        <w:rPr>
          <w:spacing w:val="-5"/>
        </w:rPr>
        <w:t xml:space="preserve"> </w:t>
      </w:r>
      <w:r>
        <w:t>notable</w:t>
      </w:r>
      <w:r>
        <w:rPr>
          <w:spacing w:val="-10"/>
        </w:rPr>
        <w:t xml:space="preserve"> </w:t>
      </w:r>
      <w:r>
        <w:t>shift in</w:t>
      </w:r>
      <w:r>
        <w:rPr>
          <w:spacing w:val="-13"/>
        </w:rPr>
        <w:t xml:space="preserve"> </w:t>
      </w:r>
      <w:r>
        <w:t>their</w:t>
      </w:r>
      <w:r>
        <w:rPr>
          <w:spacing w:val="-3"/>
        </w:rPr>
        <w:t xml:space="preserve"> </w:t>
      </w:r>
      <w:r>
        <w:t>financial</w:t>
      </w:r>
      <w:r>
        <w:rPr>
          <w:spacing w:val="-9"/>
        </w:rPr>
        <w:t xml:space="preserve"> </w:t>
      </w:r>
      <w:r>
        <w:t>dynamics.</w:t>
      </w:r>
      <w:r>
        <w:rPr>
          <w:spacing w:val="-7"/>
        </w:rPr>
        <w:t xml:space="preserve"> </w:t>
      </w:r>
      <w:r>
        <w:t>Secondly,</w:t>
      </w:r>
      <w:r>
        <w:rPr>
          <w:spacing w:val="-3"/>
        </w:rPr>
        <w:t xml:space="preserve"> </w:t>
      </w:r>
      <w:r>
        <w:t>he</w:t>
      </w:r>
      <w:r>
        <w:rPr>
          <w:spacing w:val="-10"/>
        </w:rPr>
        <w:t xml:space="preserve"> </w:t>
      </w:r>
      <w:r>
        <w:t>anticipated</w:t>
      </w:r>
      <w:r>
        <w:rPr>
          <w:spacing w:val="-9"/>
        </w:rPr>
        <w:t xml:space="preserve"> </w:t>
      </w:r>
      <w:r>
        <w:t>that</w:t>
      </w:r>
      <w:r>
        <w:rPr>
          <w:spacing w:val="-13"/>
        </w:rPr>
        <w:t xml:space="preserve"> </w:t>
      </w:r>
      <w:r>
        <w:t>the specific</w:t>
      </w:r>
      <w:r>
        <w:rPr>
          <w:spacing w:val="-15"/>
        </w:rPr>
        <w:t xml:space="preserve"> </w:t>
      </w:r>
      <w:r>
        <w:t>GST</w:t>
      </w:r>
      <w:r>
        <w:rPr>
          <w:spacing w:val="-15"/>
        </w:rPr>
        <w:t xml:space="preserve"> </w:t>
      </w:r>
      <w:r>
        <w:t>rates</w:t>
      </w:r>
      <w:r>
        <w:rPr>
          <w:spacing w:val="-15"/>
        </w:rPr>
        <w:t xml:space="preserve"> </w:t>
      </w:r>
      <w:r>
        <w:t>applied</w:t>
      </w:r>
      <w:r>
        <w:rPr>
          <w:spacing w:val="-15"/>
        </w:rPr>
        <w:t xml:space="preserve"> </w:t>
      </w:r>
      <w:r>
        <w:t>to</w:t>
      </w:r>
      <w:r>
        <w:rPr>
          <w:spacing w:val="-15"/>
        </w:rPr>
        <w:t xml:space="preserve"> </w:t>
      </w:r>
      <w:r>
        <w:t>different</w:t>
      </w:r>
      <w:r>
        <w:rPr>
          <w:spacing w:val="-15"/>
        </w:rPr>
        <w:t xml:space="preserve"> </w:t>
      </w:r>
      <w:r>
        <w:t>goods</w:t>
      </w:r>
      <w:r>
        <w:rPr>
          <w:spacing w:val="-15"/>
        </w:rPr>
        <w:t xml:space="preserve"> </w:t>
      </w:r>
      <w:r>
        <w:t>and</w:t>
      </w:r>
      <w:r>
        <w:rPr>
          <w:spacing w:val="-15"/>
        </w:rPr>
        <w:t xml:space="preserve"> </w:t>
      </w:r>
      <w:r>
        <w:t>services</w:t>
      </w:r>
      <w:r>
        <w:rPr>
          <w:spacing w:val="-15"/>
        </w:rPr>
        <w:t xml:space="preserve"> </w:t>
      </w:r>
      <w:r>
        <w:t>would</w:t>
      </w:r>
      <w:r>
        <w:rPr>
          <w:spacing w:val="-15"/>
        </w:rPr>
        <w:t xml:space="preserve"> </w:t>
      </w:r>
      <w:r>
        <w:t>wield</w:t>
      </w:r>
      <w:r>
        <w:rPr>
          <w:spacing w:val="-15"/>
        </w:rPr>
        <w:t xml:space="preserve"> </w:t>
      </w:r>
      <w:r>
        <w:t>a</w:t>
      </w:r>
      <w:r>
        <w:rPr>
          <w:spacing w:val="-15"/>
        </w:rPr>
        <w:t xml:space="preserve"> </w:t>
      </w:r>
      <w:r>
        <w:t>considerable</w:t>
      </w:r>
      <w:r>
        <w:rPr>
          <w:spacing w:val="-15"/>
        </w:rPr>
        <w:t xml:space="preserve"> </w:t>
      </w:r>
      <w:r>
        <w:t>influence on consumers’ purchasing power, potentially affecting their overall spending capacity. To address</w:t>
      </w:r>
      <w:r>
        <w:rPr>
          <w:spacing w:val="-15"/>
        </w:rPr>
        <w:t xml:space="preserve"> </w:t>
      </w:r>
      <w:r>
        <w:t>these</w:t>
      </w:r>
      <w:r>
        <w:rPr>
          <w:spacing w:val="-15"/>
        </w:rPr>
        <w:t xml:space="preserve"> </w:t>
      </w:r>
      <w:r>
        <w:t>concerns,</w:t>
      </w:r>
      <w:r>
        <w:rPr>
          <w:spacing w:val="-15"/>
        </w:rPr>
        <w:t xml:space="preserve"> </w:t>
      </w:r>
      <w:r>
        <w:t>Ramkumar</w:t>
      </w:r>
      <w:r>
        <w:rPr>
          <w:spacing w:val="-15"/>
        </w:rPr>
        <w:t xml:space="preserve"> </w:t>
      </w:r>
      <w:r>
        <w:t>proposed</w:t>
      </w:r>
      <w:r>
        <w:rPr>
          <w:spacing w:val="-15"/>
        </w:rPr>
        <w:t xml:space="preserve"> </w:t>
      </w:r>
      <w:r>
        <w:t>that</w:t>
      </w:r>
      <w:r>
        <w:rPr>
          <w:spacing w:val="-15"/>
        </w:rPr>
        <w:t xml:space="preserve"> </w:t>
      </w:r>
      <w:r>
        <w:t>organizations</w:t>
      </w:r>
      <w:r>
        <w:rPr>
          <w:spacing w:val="-15"/>
        </w:rPr>
        <w:t xml:space="preserve"> </w:t>
      </w:r>
      <w:r>
        <w:t>and</w:t>
      </w:r>
      <w:r>
        <w:rPr>
          <w:spacing w:val="-14"/>
        </w:rPr>
        <w:t xml:space="preserve"> </w:t>
      </w:r>
      <w:r>
        <w:t>businesses</w:t>
      </w:r>
      <w:r>
        <w:rPr>
          <w:spacing w:val="-15"/>
        </w:rPr>
        <w:t xml:space="preserve"> </w:t>
      </w:r>
      <w:r>
        <w:t>should</w:t>
      </w:r>
      <w:r>
        <w:rPr>
          <w:spacing w:val="-14"/>
        </w:rPr>
        <w:t xml:space="preserve"> </w:t>
      </w:r>
      <w:r>
        <w:t>consider passing on</w:t>
      </w:r>
      <w:r>
        <w:rPr>
          <w:spacing w:val="-6"/>
        </w:rPr>
        <w:t xml:space="preserve"> </w:t>
      </w:r>
      <w:r>
        <w:t>the benefits of</w:t>
      </w:r>
      <w:r>
        <w:rPr>
          <w:spacing w:val="-1"/>
        </w:rPr>
        <w:t xml:space="preserve"> </w:t>
      </w:r>
      <w:r>
        <w:t>input tax</w:t>
      </w:r>
      <w:r>
        <w:rPr>
          <w:spacing w:val="-2"/>
        </w:rPr>
        <w:t xml:space="preserve"> </w:t>
      </w:r>
      <w:r>
        <w:t>credit to consumers. By</w:t>
      </w:r>
      <w:r>
        <w:rPr>
          <w:spacing w:val="-6"/>
        </w:rPr>
        <w:t xml:space="preserve"> </w:t>
      </w:r>
      <w:r>
        <w:t>sharing these benefits, businesses could</w:t>
      </w:r>
      <w:r>
        <w:rPr>
          <w:spacing w:val="-1"/>
        </w:rPr>
        <w:t xml:space="preserve"> </w:t>
      </w:r>
      <w:r>
        <w:t>help mitigate</w:t>
      </w:r>
      <w:r>
        <w:rPr>
          <w:spacing w:val="-7"/>
        </w:rPr>
        <w:t xml:space="preserve"> </w:t>
      </w:r>
      <w:r>
        <w:t>the</w:t>
      </w:r>
      <w:r>
        <w:rPr>
          <w:spacing w:val="-2"/>
        </w:rPr>
        <w:t xml:space="preserve"> </w:t>
      </w:r>
      <w:r>
        <w:t>financial</w:t>
      </w:r>
      <w:r>
        <w:rPr>
          <w:spacing w:val="-10"/>
        </w:rPr>
        <w:t xml:space="preserve"> </w:t>
      </w:r>
      <w:r>
        <w:t>challenges</w:t>
      </w:r>
      <w:r>
        <w:rPr>
          <w:spacing w:val="-3"/>
        </w:rPr>
        <w:t xml:space="preserve"> </w:t>
      </w:r>
      <w:r>
        <w:t>posed</w:t>
      </w:r>
      <w:r>
        <w:rPr>
          <w:spacing w:val="-6"/>
        </w:rPr>
        <w:t xml:space="preserve"> </w:t>
      </w:r>
      <w:r>
        <w:t>by</w:t>
      </w:r>
      <w:r>
        <w:rPr>
          <w:spacing w:val="-11"/>
        </w:rPr>
        <w:t xml:space="preserve"> </w:t>
      </w:r>
      <w:r>
        <w:t>the</w:t>
      </w:r>
      <w:r>
        <w:rPr>
          <w:spacing w:val="-2"/>
        </w:rPr>
        <w:t xml:space="preserve"> </w:t>
      </w:r>
      <w:r>
        <w:t>GST implementation,</w:t>
      </w:r>
      <w:r>
        <w:rPr>
          <w:spacing w:val="-4"/>
        </w:rPr>
        <w:t xml:space="preserve"> </w:t>
      </w:r>
      <w:r>
        <w:t>thereby</w:t>
      </w:r>
      <w:r>
        <w:rPr>
          <w:spacing w:val="-6"/>
        </w:rPr>
        <w:t xml:space="preserve"> </w:t>
      </w:r>
      <w:r>
        <w:t>aiding consumers in maintaining their spending capacity in the post-GST landscape.</w:t>
      </w:r>
    </w:p>
    <w:p w14:paraId="2CCA1997" w14:textId="77777777" w:rsidR="000F7186" w:rsidRDefault="000F7186">
      <w:pPr>
        <w:pStyle w:val="BodyText"/>
        <w:spacing w:before="142"/>
      </w:pPr>
    </w:p>
    <w:p w14:paraId="604490AB" w14:textId="77777777" w:rsidR="000F7186" w:rsidRDefault="00000000">
      <w:pPr>
        <w:pStyle w:val="BodyText"/>
        <w:spacing w:line="360" w:lineRule="auto"/>
        <w:ind w:left="120" w:right="310"/>
        <w:jc w:val="both"/>
      </w:pPr>
      <w:r>
        <w:rPr>
          <w:b/>
        </w:rPr>
        <w:t xml:space="preserve">Sudarshan R. &amp; Sridhar </w:t>
      </w:r>
      <w:r>
        <w:t>conducted a study titled “Impact of Consumer Involvement in Buying</w:t>
      </w:r>
      <w:r>
        <w:rPr>
          <w:spacing w:val="-15"/>
        </w:rPr>
        <w:t xml:space="preserve"> </w:t>
      </w:r>
      <w:r>
        <w:t>Decision</w:t>
      </w:r>
      <w:r>
        <w:rPr>
          <w:spacing w:val="-15"/>
        </w:rPr>
        <w:t xml:space="preserve"> </w:t>
      </w:r>
      <w:r>
        <w:t>–</w:t>
      </w:r>
      <w:r>
        <w:rPr>
          <w:spacing w:val="-15"/>
        </w:rPr>
        <w:t xml:space="preserve"> </w:t>
      </w:r>
      <w:r>
        <w:t>A</w:t>
      </w:r>
      <w:r>
        <w:rPr>
          <w:spacing w:val="-15"/>
        </w:rPr>
        <w:t xml:space="preserve"> </w:t>
      </w:r>
      <w:r>
        <w:t>Conceptual</w:t>
      </w:r>
      <w:r>
        <w:rPr>
          <w:spacing w:val="-15"/>
        </w:rPr>
        <w:t xml:space="preserve"> </w:t>
      </w:r>
      <w:r>
        <w:t>Framework.”</w:t>
      </w:r>
      <w:r>
        <w:rPr>
          <w:spacing w:val="-15"/>
        </w:rPr>
        <w:t xml:space="preserve"> </w:t>
      </w:r>
      <w:r>
        <w:t>The</w:t>
      </w:r>
      <w:r>
        <w:rPr>
          <w:spacing w:val="-15"/>
        </w:rPr>
        <w:t xml:space="preserve"> </w:t>
      </w:r>
      <w:r>
        <w:t>research</w:t>
      </w:r>
      <w:r>
        <w:rPr>
          <w:spacing w:val="-15"/>
        </w:rPr>
        <w:t xml:space="preserve"> </w:t>
      </w:r>
      <w:r>
        <w:t>delves</w:t>
      </w:r>
      <w:r>
        <w:rPr>
          <w:spacing w:val="-15"/>
        </w:rPr>
        <w:t xml:space="preserve"> </w:t>
      </w:r>
      <w:r>
        <w:t>into</w:t>
      </w:r>
      <w:r>
        <w:rPr>
          <w:spacing w:val="-15"/>
        </w:rPr>
        <w:t xml:space="preserve"> </w:t>
      </w:r>
      <w:r>
        <w:t>the</w:t>
      </w:r>
      <w:r>
        <w:rPr>
          <w:spacing w:val="-15"/>
        </w:rPr>
        <w:t xml:space="preserve"> </w:t>
      </w:r>
      <w:r>
        <w:t>notion</w:t>
      </w:r>
      <w:r>
        <w:rPr>
          <w:spacing w:val="-15"/>
        </w:rPr>
        <w:t xml:space="preserve"> </w:t>
      </w:r>
      <w:r>
        <w:t>of</w:t>
      </w:r>
      <w:r>
        <w:rPr>
          <w:spacing w:val="-15"/>
        </w:rPr>
        <w:t xml:space="preserve"> </w:t>
      </w:r>
      <w:r>
        <w:t>consumer involvement, which</w:t>
      </w:r>
      <w:r>
        <w:rPr>
          <w:spacing w:val="-1"/>
        </w:rPr>
        <w:t xml:space="preserve"> </w:t>
      </w:r>
      <w:r>
        <w:t>pertains to the depth</w:t>
      </w:r>
      <w:r>
        <w:rPr>
          <w:spacing w:val="-6"/>
        </w:rPr>
        <w:t xml:space="preserve"> </w:t>
      </w:r>
      <w:r>
        <w:t>of</w:t>
      </w:r>
      <w:r>
        <w:rPr>
          <w:spacing w:val="-1"/>
        </w:rPr>
        <w:t xml:space="preserve"> </w:t>
      </w:r>
      <w:r>
        <w:t>interest and engagement consumers exhibit when making purchasing decisions. This level of involvement is intricately linked to consumers’ personal values and self-concept, shaping the extent of significance they attach to a specific product or situation. Consumer involvement is not static; it varies among individuals and can impact their buying decisions. The study</w:t>
      </w:r>
      <w:r>
        <w:rPr>
          <w:spacing w:val="-1"/>
        </w:rPr>
        <w:t xml:space="preserve"> </w:t>
      </w:r>
      <w:r>
        <w:t>provides a conceptual framework for understanding how consumer involvement plays a crucial role in shaping buying decisions. It explores the intricate relationship between consumers’ personal values, self-identity, and the degree of importance they assign to products or situations, shedding light on the dynamic nature of consumer involvement.</w:t>
      </w:r>
    </w:p>
    <w:p w14:paraId="416ECFA8" w14:textId="77777777" w:rsidR="000F7186" w:rsidRDefault="000F7186">
      <w:pPr>
        <w:pStyle w:val="BodyText"/>
        <w:spacing w:before="135"/>
      </w:pPr>
    </w:p>
    <w:p w14:paraId="53212A36" w14:textId="77777777" w:rsidR="000F7186" w:rsidRDefault="00000000">
      <w:pPr>
        <w:pStyle w:val="BodyText"/>
        <w:spacing w:line="360" w:lineRule="auto"/>
        <w:ind w:left="120" w:right="316"/>
        <w:jc w:val="both"/>
      </w:pPr>
      <w:r>
        <w:rPr>
          <w:b/>
        </w:rPr>
        <w:t xml:space="preserve">Harrison, P., &amp; Shaw, R </w:t>
      </w:r>
      <w:r>
        <w:t>explored the topic of “Consumer Satisfaction and Post-Purchase Intentions” in the context of museum visitors. This study aimed to dissect the connection between</w:t>
      </w:r>
      <w:r>
        <w:rPr>
          <w:spacing w:val="7"/>
        </w:rPr>
        <w:t xml:space="preserve"> </w:t>
      </w:r>
      <w:r>
        <w:t>consumer</w:t>
      </w:r>
      <w:r>
        <w:rPr>
          <w:spacing w:val="16"/>
        </w:rPr>
        <w:t xml:space="preserve"> </w:t>
      </w:r>
      <w:r>
        <w:t>satisfaction</w:t>
      </w:r>
      <w:r>
        <w:rPr>
          <w:spacing w:val="10"/>
        </w:rPr>
        <w:t xml:space="preserve"> </w:t>
      </w:r>
      <w:r>
        <w:t>and</w:t>
      </w:r>
      <w:r>
        <w:rPr>
          <w:spacing w:val="14"/>
        </w:rPr>
        <w:t xml:space="preserve"> </w:t>
      </w:r>
      <w:r>
        <w:t>their</w:t>
      </w:r>
      <w:r>
        <w:rPr>
          <w:spacing w:val="16"/>
        </w:rPr>
        <w:t xml:space="preserve"> </w:t>
      </w:r>
      <w:r>
        <w:t>subsequent</w:t>
      </w:r>
      <w:r>
        <w:rPr>
          <w:spacing w:val="24"/>
        </w:rPr>
        <w:t xml:space="preserve"> </w:t>
      </w:r>
      <w:r>
        <w:t>intentions,</w:t>
      </w:r>
      <w:r>
        <w:rPr>
          <w:spacing w:val="17"/>
        </w:rPr>
        <w:t xml:space="preserve"> </w:t>
      </w:r>
      <w:r>
        <w:t>such</w:t>
      </w:r>
      <w:r>
        <w:rPr>
          <w:spacing w:val="9"/>
        </w:rPr>
        <w:t xml:space="preserve"> </w:t>
      </w:r>
      <w:r>
        <w:t>as</w:t>
      </w:r>
      <w:r>
        <w:rPr>
          <w:spacing w:val="12"/>
        </w:rPr>
        <w:t xml:space="preserve"> </w:t>
      </w:r>
      <w:r>
        <w:t>whether</w:t>
      </w:r>
      <w:r>
        <w:rPr>
          <w:spacing w:val="17"/>
        </w:rPr>
        <w:t xml:space="preserve"> </w:t>
      </w:r>
      <w:r>
        <w:t>they</w:t>
      </w:r>
      <w:r>
        <w:rPr>
          <w:spacing w:val="4"/>
        </w:rPr>
        <w:t xml:space="preserve"> </w:t>
      </w:r>
      <w:r>
        <w:t>plan</w:t>
      </w:r>
      <w:r>
        <w:rPr>
          <w:spacing w:val="10"/>
        </w:rPr>
        <w:t xml:space="preserve"> </w:t>
      </w:r>
      <w:r>
        <w:rPr>
          <w:spacing w:val="-5"/>
        </w:rPr>
        <w:t>to</w:t>
      </w:r>
    </w:p>
    <w:p w14:paraId="3A5D2CB7" w14:textId="77777777" w:rsidR="000F7186" w:rsidRDefault="000F7186">
      <w:pPr>
        <w:spacing w:line="360" w:lineRule="auto"/>
        <w:jc w:val="both"/>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3892CD1" w14:textId="77777777" w:rsidR="000F7186" w:rsidRDefault="00000000">
      <w:pPr>
        <w:pStyle w:val="BodyText"/>
        <w:spacing w:before="76" w:line="360" w:lineRule="auto"/>
        <w:ind w:left="120" w:right="315"/>
        <w:jc w:val="both"/>
      </w:pPr>
      <w:r>
        <w:lastRenderedPageBreak/>
        <w:t>return to the museum or recommend it to others. Moreover, the paper investigated how demographic</w:t>
      </w:r>
      <w:r>
        <w:rPr>
          <w:spacing w:val="-4"/>
        </w:rPr>
        <w:t xml:space="preserve"> </w:t>
      </w:r>
      <w:r>
        <w:t>characteristics, including</w:t>
      </w:r>
      <w:r>
        <w:rPr>
          <w:spacing w:val="-3"/>
        </w:rPr>
        <w:t xml:space="preserve"> </w:t>
      </w:r>
      <w:r>
        <w:t>gender,</w:t>
      </w:r>
      <w:r>
        <w:rPr>
          <w:spacing w:val="-1"/>
        </w:rPr>
        <w:t xml:space="preserve"> </w:t>
      </w:r>
      <w:r>
        <w:t>age,</w:t>
      </w:r>
      <w:r>
        <w:rPr>
          <w:spacing w:val="-1"/>
        </w:rPr>
        <w:t xml:space="preserve"> </w:t>
      </w:r>
      <w:r>
        <w:t>and</w:t>
      </w:r>
      <w:r>
        <w:rPr>
          <w:spacing w:val="-3"/>
        </w:rPr>
        <w:t xml:space="preserve"> </w:t>
      </w:r>
      <w:r>
        <w:t>education, moderate</w:t>
      </w:r>
      <w:r>
        <w:rPr>
          <w:spacing w:val="-9"/>
        </w:rPr>
        <w:t xml:space="preserve"> </w:t>
      </w:r>
      <w:r>
        <w:t>this</w:t>
      </w:r>
      <w:r>
        <w:rPr>
          <w:spacing w:val="-5"/>
        </w:rPr>
        <w:t xml:space="preserve"> </w:t>
      </w:r>
      <w:r>
        <w:t>relationship. By</w:t>
      </w:r>
      <w:r>
        <w:rPr>
          <w:spacing w:val="-15"/>
        </w:rPr>
        <w:t xml:space="preserve"> </w:t>
      </w:r>
      <w:r>
        <w:t>scrutinizing</w:t>
      </w:r>
      <w:r>
        <w:rPr>
          <w:spacing w:val="-15"/>
        </w:rPr>
        <w:t xml:space="preserve"> </w:t>
      </w:r>
      <w:r>
        <w:t>the</w:t>
      </w:r>
      <w:r>
        <w:rPr>
          <w:spacing w:val="-7"/>
        </w:rPr>
        <w:t xml:space="preserve"> </w:t>
      </w:r>
      <w:r>
        <w:t>interplay</w:t>
      </w:r>
      <w:r>
        <w:rPr>
          <w:spacing w:val="-15"/>
        </w:rPr>
        <w:t xml:space="preserve"> </w:t>
      </w:r>
      <w:r>
        <w:t>between</w:t>
      </w:r>
      <w:r>
        <w:rPr>
          <w:spacing w:val="-15"/>
        </w:rPr>
        <w:t xml:space="preserve"> </w:t>
      </w:r>
      <w:r>
        <w:t>satisfaction</w:t>
      </w:r>
      <w:r>
        <w:rPr>
          <w:spacing w:val="-15"/>
        </w:rPr>
        <w:t xml:space="preserve"> </w:t>
      </w:r>
      <w:r>
        <w:t>and</w:t>
      </w:r>
      <w:r>
        <w:rPr>
          <w:spacing w:val="-6"/>
        </w:rPr>
        <w:t xml:space="preserve"> </w:t>
      </w:r>
      <w:r>
        <w:t>various</w:t>
      </w:r>
      <w:r>
        <w:rPr>
          <w:spacing w:val="-13"/>
        </w:rPr>
        <w:t xml:space="preserve"> </w:t>
      </w:r>
      <w:r>
        <w:t>service</w:t>
      </w:r>
      <w:r>
        <w:rPr>
          <w:spacing w:val="-12"/>
        </w:rPr>
        <w:t xml:space="preserve"> </w:t>
      </w:r>
      <w:r>
        <w:t>elements,</w:t>
      </w:r>
      <w:r>
        <w:rPr>
          <w:spacing w:val="-13"/>
        </w:rPr>
        <w:t xml:space="preserve"> </w:t>
      </w:r>
      <w:r>
        <w:t>the</w:t>
      </w:r>
      <w:r>
        <w:rPr>
          <w:spacing w:val="-12"/>
        </w:rPr>
        <w:t xml:space="preserve"> </w:t>
      </w:r>
      <w:r>
        <w:t>researchers sought to provide insights into overall satisfaction with the museum experience and visitors’ future intentions. This research introduces a valuable “Value Chain” model of the museum experience that can be instrumental for museum marketers. Notably, it highlights the higher likelihood</w:t>
      </w:r>
      <w:r>
        <w:rPr>
          <w:spacing w:val="-15"/>
        </w:rPr>
        <w:t xml:space="preserve"> </w:t>
      </w:r>
      <w:r>
        <w:t>of</w:t>
      </w:r>
      <w:r>
        <w:rPr>
          <w:spacing w:val="-15"/>
        </w:rPr>
        <w:t xml:space="preserve"> </w:t>
      </w:r>
      <w:r>
        <w:t>visitors</w:t>
      </w:r>
      <w:r>
        <w:rPr>
          <w:spacing w:val="-15"/>
        </w:rPr>
        <w:t xml:space="preserve"> </w:t>
      </w:r>
      <w:r>
        <w:t>recommending</w:t>
      </w:r>
      <w:r>
        <w:rPr>
          <w:spacing w:val="-12"/>
        </w:rPr>
        <w:t xml:space="preserve"> </w:t>
      </w:r>
      <w:r>
        <w:t>the</w:t>
      </w:r>
      <w:r>
        <w:rPr>
          <w:spacing w:val="-12"/>
        </w:rPr>
        <w:t xml:space="preserve"> </w:t>
      </w:r>
      <w:r>
        <w:t>experience</w:t>
      </w:r>
      <w:r>
        <w:rPr>
          <w:spacing w:val="-12"/>
        </w:rPr>
        <w:t xml:space="preserve"> </w:t>
      </w:r>
      <w:r>
        <w:t>to</w:t>
      </w:r>
      <w:r>
        <w:rPr>
          <w:spacing w:val="-10"/>
        </w:rPr>
        <w:t xml:space="preserve"> </w:t>
      </w:r>
      <w:r>
        <w:t>others</w:t>
      </w:r>
      <w:r>
        <w:rPr>
          <w:spacing w:val="-13"/>
        </w:rPr>
        <w:t xml:space="preserve"> </w:t>
      </w:r>
      <w:r>
        <w:t>compared</w:t>
      </w:r>
      <w:r>
        <w:rPr>
          <w:spacing w:val="-11"/>
        </w:rPr>
        <w:t xml:space="preserve"> </w:t>
      </w:r>
      <w:r>
        <w:t>to</w:t>
      </w:r>
      <w:r>
        <w:rPr>
          <w:spacing w:val="-7"/>
        </w:rPr>
        <w:t xml:space="preserve"> </w:t>
      </w:r>
      <w:r>
        <w:t>making</w:t>
      </w:r>
      <w:r>
        <w:rPr>
          <w:spacing w:val="-11"/>
        </w:rPr>
        <w:t xml:space="preserve"> </w:t>
      </w:r>
      <w:r>
        <w:t>a</w:t>
      </w:r>
      <w:r>
        <w:rPr>
          <w:spacing w:val="-12"/>
        </w:rPr>
        <w:t xml:space="preserve"> </w:t>
      </w:r>
      <w:r>
        <w:t>return</w:t>
      </w:r>
      <w:r>
        <w:rPr>
          <w:spacing w:val="-15"/>
        </w:rPr>
        <w:t xml:space="preserve"> </w:t>
      </w:r>
      <w:r>
        <w:t>visit themselves. The study suggests further opportunities for museum marketers to delve into segment differences</w:t>
      </w:r>
      <w:r>
        <w:rPr>
          <w:spacing w:val="-1"/>
        </w:rPr>
        <w:t xml:space="preserve"> </w:t>
      </w:r>
      <w:r>
        <w:t>beyond</w:t>
      </w:r>
      <w:r>
        <w:rPr>
          <w:spacing w:val="-3"/>
        </w:rPr>
        <w:t xml:space="preserve"> </w:t>
      </w:r>
      <w:r>
        <w:t>those</w:t>
      </w:r>
      <w:r>
        <w:rPr>
          <w:spacing w:val="-4"/>
        </w:rPr>
        <w:t xml:space="preserve"> </w:t>
      </w:r>
      <w:r>
        <w:t>explored in</w:t>
      </w:r>
      <w:r>
        <w:rPr>
          <w:spacing w:val="-7"/>
        </w:rPr>
        <w:t xml:space="preserve"> </w:t>
      </w:r>
      <w:r>
        <w:t>the</w:t>
      </w:r>
      <w:r>
        <w:rPr>
          <w:spacing w:val="-4"/>
        </w:rPr>
        <w:t xml:space="preserve"> </w:t>
      </w:r>
      <w:r>
        <w:t>research,</w:t>
      </w:r>
      <w:r>
        <w:rPr>
          <w:spacing w:val="-1"/>
        </w:rPr>
        <w:t xml:space="preserve"> </w:t>
      </w:r>
      <w:r>
        <w:t>enabling</w:t>
      </w:r>
      <w:r>
        <w:rPr>
          <w:spacing w:val="-3"/>
        </w:rPr>
        <w:t xml:space="preserve"> </w:t>
      </w:r>
      <w:r>
        <w:t>them</w:t>
      </w:r>
      <w:r>
        <w:rPr>
          <w:spacing w:val="-11"/>
        </w:rPr>
        <w:t xml:space="preserve"> </w:t>
      </w:r>
      <w:r>
        <w:t>to better</w:t>
      </w:r>
      <w:r>
        <w:rPr>
          <w:spacing w:val="-5"/>
        </w:rPr>
        <w:t xml:space="preserve"> </w:t>
      </w:r>
      <w:r>
        <w:t>tailor</w:t>
      </w:r>
      <w:r>
        <w:rPr>
          <w:spacing w:val="-2"/>
        </w:rPr>
        <w:t xml:space="preserve"> </w:t>
      </w:r>
      <w:r>
        <w:t>their strategies and enhance the museum experience for diverse groups of visitors.</w:t>
      </w:r>
    </w:p>
    <w:p w14:paraId="60891A93" w14:textId="77777777" w:rsidR="000F7186" w:rsidRDefault="000F7186">
      <w:pPr>
        <w:pStyle w:val="BodyText"/>
        <w:spacing w:before="136"/>
      </w:pPr>
    </w:p>
    <w:p w14:paraId="06CD72A4" w14:textId="77777777" w:rsidR="000F7186" w:rsidRDefault="00000000">
      <w:pPr>
        <w:pStyle w:val="BodyText"/>
        <w:spacing w:line="360" w:lineRule="auto"/>
        <w:ind w:left="120" w:right="313"/>
        <w:jc w:val="both"/>
      </w:pPr>
      <w:r>
        <w:rPr>
          <w:b/>
        </w:rPr>
        <w:t xml:space="preserve">McNeal, J. U., &amp; Chyon-Yeh </w:t>
      </w:r>
      <w:r>
        <w:t>explored the intriguing topic of “Tolerance for Unethical Consumer Behavior” and how it offers a critical lens through which to understand consumer behavior on a global scale. Their study delved into how consumers from diverse national backgrounds</w:t>
      </w:r>
      <w:r>
        <w:rPr>
          <w:spacing w:val="-15"/>
        </w:rPr>
        <w:t xml:space="preserve"> </w:t>
      </w:r>
      <w:r>
        <w:t>react</w:t>
      </w:r>
      <w:r>
        <w:rPr>
          <w:spacing w:val="-15"/>
        </w:rPr>
        <w:t xml:space="preserve"> </w:t>
      </w:r>
      <w:r>
        <w:t>to</w:t>
      </w:r>
      <w:r>
        <w:rPr>
          <w:spacing w:val="-15"/>
        </w:rPr>
        <w:t xml:space="preserve"> </w:t>
      </w:r>
      <w:r>
        <w:t>scenarios</w:t>
      </w:r>
      <w:r>
        <w:rPr>
          <w:spacing w:val="-15"/>
        </w:rPr>
        <w:t xml:space="preserve"> </w:t>
      </w:r>
      <w:r>
        <w:t>involving</w:t>
      </w:r>
      <w:r>
        <w:rPr>
          <w:spacing w:val="-15"/>
        </w:rPr>
        <w:t xml:space="preserve"> </w:t>
      </w:r>
      <w:r>
        <w:t>unethical</w:t>
      </w:r>
      <w:r>
        <w:rPr>
          <w:spacing w:val="-15"/>
        </w:rPr>
        <w:t xml:space="preserve"> </w:t>
      </w:r>
      <w:r>
        <w:t>consumer</w:t>
      </w:r>
      <w:r>
        <w:rPr>
          <w:spacing w:val="-15"/>
        </w:rPr>
        <w:t xml:space="preserve"> </w:t>
      </w:r>
      <w:r>
        <w:t>behavior,</w:t>
      </w:r>
      <w:r>
        <w:rPr>
          <w:spacing w:val="-15"/>
        </w:rPr>
        <w:t xml:space="preserve"> </w:t>
      </w:r>
      <w:r>
        <w:t>drawing</w:t>
      </w:r>
      <w:r>
        <w:rPr>
          <w:spacing w:val="-15"/>
        </w:rPr>
        <w:t xml:space="preserve"> </w:t>
      </w:r>
      <w:r>
        <w:t>on</w:t>
      </w:r>
      <w:r>
        <w:rPr>
          <w:spacing w:val="-15"/>
        </w:rPr>
        <w:t xml:space="preserve"> </w:t>
      </w:r>
      <w:r>
        <w:t>sample</w:t>
      </w:r>
      <w:r>
        <w:rPr>
          <w:spacing w:val="-15"/>
        </w:rPr>
        <w:t xml:space="preserve"> </w:t>
      </w:r>
      <w:r>
        <w:t>data from</w:t>
      </w:r>
      <w:r>
        <w:rPr>
          <w:spacing w:val="-2"/>
        </w:rPr>
        <w:t xml:space="preserve"> </w:t>
      </w:r>
      <w:r>
        <w:t>Austria, Brunei, France, Hong Kong, the UK, and the USA. Their findings unveiled the significance of nationality as a prominent predictor of how consumers perceive various ethically questionable behaviors. In contrast, the study found that gender did not wield significant predictive</w:t>
      </w:r>
      <w:r>
        <w:rPr>
          <w:spacing w:val="-4"/>
        </w:rPr>
        <w:t xml:space="preserve"> </w:t>
      </w:r>
      <w:r>
        <w:t>power,</w:t>
      </w:r>
      <w:r>
        <w:rPr>
          <w:spacing w:val="-1"/>
        </w:rPr>
        <w:t xml:space="preserve"> </w:t>
      </w:r>
      <w:r>
        <w:t>while factors</w:t>
      </w:r>
      <w:r>
        <w:rPr>
          <w:spacing w:val="-5"/>
        </w:rPr>
        <w:t xml:space="preserve"> </w:t>
      </w:r>
      <w:r>
        <w:t>such</w:t>
      </w:r>
      <w:r>
        <w:rPr>
          <w:spacing w:val="-8"/>
        </w:rPr>
        <w:t xml:space="preserve"> </w:t>
      </w:r>
      <w:r>
        <w:t>as</w:t>
      </w:r>
      <w:r>
        <w:rPr>
          <w:spacing w:val="-5"/>
        </w:rPr>
        <w:t xml:space="preserve"> </w:t>
      </w:r>
      <w:r>
        <w:t>age</w:t>
      </w:r>
      <w:r>
        <w:rPr>
          <w:spacing w:val="-4"/>
        </w:rPr>
        <w:t xml:space="preserve"> </w:t>
      </w:r>
      <w:r>
        <w:t>and</w:t>
      </w:r>
      <w:r>
        <w:rPr>
          <w:spacing w:val="-3"/>
        </w:rPr>
        <w:t xml:space="preserve"> </w:t>
      </w:r>
      <w:r>
        <w:t>religious</w:t>
      </w:r>
      <w:r>
        <w:rPr>
          <w:spacing w:val="-5"/>
        </w:rPr>
        <w:t xml:space="preserve"> </w:t>
      </w:r>
      <w:r>
        <w:t>affiliation</w:t>
      </w:r>
      <w:r>
        <w:rPr>
          <w:spacing w:val="-8"/>
        </w:rPr>
        <w:t xml:space="preserve"> </w:t>
      </w:r>
      <w:r>
        <w:t>were identified as</w:t>
      </w:r>
      <w:r>
        <w:rPr>
          <w:spacing w:val="-15"/>
        </w:rPr>
        <w:t xml:space="preserve"> </w:t>
      </w:r>
      <w:r>
        <w:t>key</w:t>
      </w:r>
      <w:r>
        <w:rPr>
          <w:spacing w:val="-15"/>
        </w:rPr>
        <w:t xml:space="preserve"> </w:t>
      </w:r>
      <w:r>
        <w:t>determinants</w:t>
      </w:r>
      <w:r>
        <w:rPr>
          <w:spacing w:val="-15"/>
        </w:rPr>
        <w:t xml:space="preserve"> </w:t>
      </w:r>
      <w:r>
        <w:t>of</w:t>
      </w:r>
      <w:r>
        <w:rPr>
          <w:spacing w:val="-15"/>
        </w:rPr>
        <w:t xml:space="preserve"> </w:t>
      </w:r>
      <w:r>
        <w:t>consumers’</w:t>
      </w:r>
      <w:r>
        <w:rPr>
          <w:spacing w:val="-15"/>
        </w:rPr>
        <w:t xml:space="preserve"> </w:t>
      </w:r>
      <w:r>
        <w:t>ethical</w:t>
      </w:r>
      <w:r>
        <w:rPr>
          <w:spacing w:val="-15"/>
        </w:rPr>
        <w:t xml:space="preserve"> </w:t>
      </w:r>
      <w:r>
        <w:t>perceptions.</w:t>
      </w:r>
      <w:r>
        <w:rPr>
          <w:spacing w:val="-15"/>
        </w:rPr>
        <w:t xml:space="preserve"> </w:t>
      </w:r>
      <w:r>
        <w:t>This</w:t>
      </w:r>
      <w:r>
        <w:rPr>
          <w:spacing w:val="-15"/>
        </w:rPr>
        <w:t xml:space="preserve"> </w:t>
      </w:r>
      <w:r>
        <w:t>research</w:t>
      </w:r>
      <w:r>
        <w:rPr>
          <w:spacing w:val="-15"/>
        </w:rPr>
        <w:t xml:space="preserve"> </w:t>
      </w:r>
      <w:r>
        <w:t>provides</w:t>
      </w:r>
      <w:r>
        <w:rPr>
          <w:spacing w:val="-15"/>
        </w:rPr>
        <w:t xml:space="preserve"> </w:t>
      </w:r>
      <w:r>
        <w:t>valuable</w:t>
      </w:r>
      <w:r>
        <w:rPr>
          <w:spacing w:val="-15"/>
        </w:rPr>
        <w:t xml:space="preserve"> </w:t>
      </w:r>
      <w:r>
        <w:t>insights into the nuanced nature of consumer behavior and ethics across different cultural and demographic dimensions.</w:t>
      </w:r>
    </w:p>
    <w:p w14:paraId="12B3AD03" w14:textId="77777777" w:rsidR="000F7186" w:rsidRDefault="000F7186">
      <w:pPr>
        <w:pStyle w:val="BodyText"/>
        <w:spacing w:before="139"/>
      </w:pPr>
    </w:p>
    <w:p w14:paraId="1200FEBF" w14:textId="77777777" w:rsidR="000F7186" w:rsidRDefault="00000000">
      <w:pPr>
        <w:pStyle w:val="BodyText"/>
        <w:spacing w:before="1" w:line="360" w:lineRule="auto"/>
        <w:ind w:left="120" w:right="317"/>
        <w:jc w:val="both"/>
      </w:pPr>
      <w:r>
        <w:rPr>
          <w:b/>
        </w:rPr>
        <w:t xml:space="preserve">Garg </w:t>
      </w:r>
      <w:r>
        <w:t>established a fundamental principle: taxation is an obligatory commitment imposed by the government, not a voluntary</w:t>
      </w:r>
      <w:r>
        <w:rPr>
          <w:spacing w:val="-3"/>
        </w:rPr>
        <w:t xml:space="preserve"> </w:t>
      </w:r>
      <w:r>
        <w:t>payment or donation. This commitment takes various forms, including tolls, tributes, imposts, duties, customs, excises, subsidies, aids, supplies, and other designations.</w:t>
      </w:r>
      <w:r>
        <w:rPr>
          <w:spacing w:val="-1"/>
        </w:rPr>
        <w:t xml:space="preserve"> </w:t>
      </w:r>
      <w:r>
        <w:t>Garg’s</w:t>
      </w:r>
      <w:r>
        <w:rPr>
          <w:spacing w:val="-5"/>
        </w:rPr>
        <w:t xml:space="preserve"> </w:t>
      </w:r>
      <w:r>
        <w:t>research</w:t>
      </w:r>
      <w:r>
        <w:rPr>
          <w:spacing w:val="-7"/>
        </w:rPr>
        <w:t xml:space="preserve"> </w:t>
      </w:r>
      <w:r>
        <w:t>emphasized</w:t>
      </w:r>
      <w:r>
        <w:rPr>
          <w:spacing w:val="-3"/>
        </w:rPr>
        <w:t xml:space="preserve"> </w:t>
      </w:r>
      <w:r>
        <w:t>that</w:t>
      </w:r>
      <w:r>
        <w:rPr>
          <w:spacing w:val="-7"/>
        </w:rPr>
        <w:t xml:space="preserve"> </w:t>
      </w:r>
      <w:r>
        <w:t>the</w:t>
      </w:r>
      <w:r>
        <w:rPr>
          <w:spacing w:val="-8"/>
        </w:rPr>
        <w:t xml:space="preserve"> </w:t>
      </w:r>
      <w:r>
        <w:t>impact</w:t>
      </w:r>
      <w:r>
        <w:rPr>
          <w:spacing w:val="-3"/>
        </w:rPr>
        <w:t xml:space="preserve"> </w:t>
      </w:r>
      <w:r>
        <w:t>of</w:t>
      </w:r>
      <w:r>
        <w:rPr>
          <w:spacing w:val="-10"/>
        </w:rPr>
        <w:t xml:space="preserve"> </w:t>
      </w:r>
      <w:r>
        <w:t>GST</w:t>
      </w:r>
      <w:r>
        <w:rPr>
          <w:spacing w:val="-1"/>
        </w:rPr>
        <w:t xml:space="preserve"> </w:t>
      </w:r>
      <w:r>
        <w:t>would</w:t>
      </w:r>
      <w:r>
        <w:rPr>
          <w:spacing w:val="-3"/>
        </w:rPr>
        <w:t xml:space="preserve"> </w:t>
      </w:r>
      <w:r>
        <w:t>reverberate</w:t>
      </w:r>
      <w:r>
        <w:rPr>
          <w:spacing w:val="-4"/>
        </w:rPr>
        <w:t xml:space="preserve"> </w:t>
      </w:r>
      <w:r>
        <w:t>across</w:t>
      </w:r>
      <w:r>
        <w:rPr>
          <w:spacing w:val="-5"/>
        </w:rPr>
        <w:t xml:space="preserve"> </w:t>
      </w:r>
      <w:r>
        <w:t>all sectors of the economy, encompassing industries, businesses, government divisions, and the service</w:t>
      </w:r>
      <w:r>
        <w:rPr>
          <w:spacing w:val="-15"/>
        </w:rPr>
        <w:t xml:space="preserve"> </w:t>
      </w:r>
      <w:r>
        <w:t>sector.</w:t>
      </w:r>
      <w:r>
        <w:rPr>
          <w:spacing w:val="-15"/>
        </w:rPr>
        <w:t xml:space="preserve"> </w:t>
      </w:r>
      <w:r>
        <w:t>The</w:t>
      </w:r>
      <w:r>
        <w:rPr>
          <w:spacing w:val="-15"/>
        </w:rPr>
        <w:t xml:space="preserve"> </w:t>
      </w:r>
      <w:r>
        <w:t>reach</w:t>
      </w:r>
      <w:r>
        <w:rPr>
          <w:spacing w:val="-15"/>
        </w:rPr>
        <w:t xml:space="preserve"> </w:t>
      </w:r>
      <w:r>
        <w:t>of</w:t>
      </w:r>
      <w:r>
        <w:rPr>
          <w:spacing w:val="-15"/>
        </w:rPr>
        <w:t xml:space="preserve"> </w:t>
      </w:r>
      <w:r>
        <w:t>GST</w:t>
      </w:r>
      <w:r>
        <w:rPr>
          <w:spacing w:val="-10"/>
        </w:rPr>
        <w:t xml:space="preserve"> </w:t>
      </w:r>
      <w:r>
        <w:t>extends</w:t>
      </w:r>
      <w:r>
        <w:rPr>
          <w:spacing w:val="-14"/>
        </w:rPr>
        <w:t xml:space="preserve"> </w:t>
      </w:r>
      <w:r>
        <w:t>to</w:t>
      </w:r>
      <w:r>
        <w:rPr>
          <w:spacing w:val="-11"/>
        </w:rPr>
        <w:t xml:space="preserve"> </w:t>
      </w:r>
      <w:r>
        <w:t>various</w:t>
      </w:r>
      <w:r>
        <w:rPr>
          <w:spacing w:val="-14"/>
        </w:rPr>
        <w:t xml:space="preserve"> </w:t>
      </w:r>
      <w:r>
        <w:t>players</w:t>
      </w:r>
      <w:r>
        <w:rPr>
          <w:spacing w:val="-10"/>
        </w:rPr>
        <w:t xml:space="preserve"> </w:t>
      </w:r>
      <w:r>
        <w:t>in</w:t>
      </w:r>
      <w:r>
        <w:rPr>
          <w:spacing w:val="-15"/>
        </w:rPr>
        <w:t xml:space="preserve"> </w:t>
      </w:r>
      <w:r>
        <w:t>the</w:t>
      </w:r>
      <w:r>
        <w:rPr>
          <w:spacing w:val="-13"/>
        </w:rPr>
        <w:t xml:space="preserve"> </w:t>
      </w:r>
      <w:r>
        <w:t>economic</w:t>
      </w:r>
      <w:r>
        <w:rPr>
          <w:spacing w:val="-9"/>
        </w:rPr>
        <w:t xml:space="preserve"> </w:t>
      </w:r>
      <w:r>
        <w:t>landscape,</w:t>
      </w:r>
      <w:r>
        <w:rPr>
          <w:spacing w:val="-11"/>
        </w:rPr>
        <w:t xml:space="preserve"> </w:t>
      </w:r>
      <w:r>
        <w:t>ranging from large and medium-scale enterprises to small businesses, intermediaries, exporters, brokers,</w:t>
      </w:r>
      <w:r>
        <w:rPr>
          <w:spacing w:val="-15"/>
        </w:rPr>
        <w:t xml:space="preserve"> </w:t>
      </w:r>
      <w:r>
        <w:t>professionals,</w:t>
      </w:r>
      <w:r>
        <w:rPr>
          <w:spacing w:val="-10"/>
        </w:rPr>
        <w:t xml:space="preserve"> </w:t>
      </w:r>
      <w:r>
        <w:t>and</w:t>
      </w:r>
      <w:r>
        <w:rPr>
          <w:spacing w:val="-12"/>
        </w:rPr>
        <w:t xml:space="preserve"> </w:t>
      </w:r>
      <w:r>
        <w:t>consumers.</w:t>
      </w:r>
      <w:r>
        <w:rPr>
          <w:spacing w:val="-10"/>
        </w:rPr>
        <w:t xml:space="preserve"> </w:t>
      </w:r>
      <w:r>
        <w:t>It</w:t>
      </w:r>
      <w:r>
        <w:rPr>
          <w:spacing w:val="-7"/>
        </w:rPr>
        <w:t xml:space="preserve"> </w:t>
      </w:r>
      <w:r>
        <w:t>underscores</w:t>
      </w:r>
      <w:r>
        <w:rPr>
          <w:spacing w:val="-14"/>
        </w:rPr>
        <w:t xml:space="preserve"> </w:t>
      </w:r>
      <w:r>
        <w:t>the</w:t>
      </w:r>
      <w:r>
        <w:rPr>
          <w:spacing w:val="-13"/>
        </w:rPr>
        <w:t xml:space="preserve"> </w:t>
      </w:r>
      <w:r>
        <w:t>comprehensive</w:t>
      </w:r>
      <w:r>
        <w:rPr>
          <w:spacing w:val="-8"/>
        </w:rPr>
        <w:t xml:space="preserve"> </w:t>
      </w:r>
      <w:r>
        <w:t>nature</w:t>
      </w:r>
      <w:r>
        <w:rPr>
          <w:spacing w:val="-15"/>
        </w:rPr>
        <w:t xml:space="preserve"> </w:t>
      </w:r>
      <w:r>
        <w:t>of</w:t>
      </w:r>
      <w:r>
        <w:rPr>
          <w:spacing w:val="-15"/>
        </w:rPr>
        <w:t xml:space="preserve"> </w:t>
      </w:r>
      <w:r>
        <w:t>GST</w:t>
      </w:r>
      <w:r>
        <w:rPr>
          <w:spacing w:val="-9"/>
        </w:rPr>
        <w:t xml:space="preserve"> </w:t>
      </w:r>
      <w:r>
        <w:t>and</w:t>
      </w:r>
      <w:r>
        <w:rPr>
          <w:spacing w:val="-7"/>
        </w:rPr>
        <w:t xml:space="preserve"> </w:t>
      </w:r>
      <w:r>
        <w:t>its direct influence on all facets of the economy.</w:t>
      </w:r>
    </w:p>
    <w:p w14:paraId="4B3990C5" w14:textId="77777777" w:rsidR="000F7186" w:rsidRDefault="000F7186">
      <w:pPr>
        <w:pStyle w:val="BodyText"/>
        <w:spacing w:before="142"/>
      </w:pPr>
    </w:p>
    <w:p w14:paraId="7A73B5EC" w14:textId="77777777" w:rsidR="000F7186" w:rsidRDefault="00000000">
      <w:pPr>
        <w:pStyle w:val="BodyText"/>
        <w:spacing w:line="360" w:lineRule="auto"/>
        <w:ind w:left="120" w:right="321"/>
        <w:jc w:val="both"/>
      </w:pPr>
      <w:r>
        <w:rPr>
          <w:b/>
        </w:rPr>
        <w:t xml:space="preserve">Verma, R., &amp; Sinha, A. </w:t>
      </w:r>
      <w:r>
        <w:t xml:space="preserve">conducted a study titled “The impact of GST on Indian consumer </w:t>
      </w:r>
      <w:proofErr w:type="spellStart"/>
      <w:r>
        <w:t>behaviour</w:t>
      </w:r>
      <w:proofErr w:type="spellEnd"/>
      <w:r>
        <w:t>.”</w:t>
      </w:r>
      <w:r>
        <w:rPr>
          <w:spacing w:val="12"/>
        </w:rPr>
        <w:t xml:space="preserve"> </w:t>
      </w:r>
      <w:r>
        <w:t>This</w:t>
      </w:r>
      <w:r>
        <w:rPr>
          <w:spacing w:val="13"/>
        </w:rPr>
        <w:t xml:space="preserve"> </w:t>
      </w:r>
      <w:r>
        <w:t>paper</w:t>
      </w:r>
      <w:r>
        <w:rPr>
          <w:spacing w:val="17"/>
        </w:rPr>
        <w:t xml:space="preserve"> </w:t>
      </w:r>
      <w:r>
        <w:t>represents</w:t>
      </w:r>
      <w:r>
        <w:rPr>
          <w:spacing w:val="13"/>
        </w:rPr>
        <w:t xml:space="preserve"> </w:t>
      </w:r>
      <w:r>
        <w:t>a</w:t>
      </w:r>
      <w:r>
        <w:rPr>
          <w:spacing w:val="14"/>
        </w:rPr>
        <w:t xml:space="preserve"> </w:t>
      </w:r>
      <w:r>
        <w:t>substantial</w:t>
      </w:r>
      <w:r>
        <w:rPr>
          <w:spacing w:val="11"/>
        </w:rPr>
        <w:t xml:space="preserve"> </w:t>
      </w:r>
      <w:r>
        <w:t>contribution</w:t>
      </w:r>
      <w:r>
        <w:rPr>
          <w:spacing w:val="10"/>
        </w:rPr>
        <w:t xml:space="preserve"> </w:t>
      </w:r>
      <w:r>
        <w:t>to</w:t>
      </w:r>
      <w:r>
        <w:rPr>
          <w:spacing w:val="15"/>
        </w:rPr>
        <w:t xml:space="preserve"> </w:t>
      </w:r>
      <w:r>
        <w:t>the</w:t>
      </w:r>
      <w:r>
        <w:rPr>
          <w:spacing w:val="14"/>
        </w:rPr>
        <w:t xml:space="preserve"> </w:t>
      </w:r>
      <w:r>
        <w:t>understanding</w:t>
      </w:r>
      <w:r>
        <w:rPr>
          <w:spacing w:val="15"/>
        </w:rPr>
        <w:t xml:space="preserve"> </w:t>
      </w:r>
      <w:r>
        <w:t>of</w:t>
      </w:r>
      <w:r>
        <w:rPr>
          <w:spacing w:val="7"/>
        </w:rPr>
        <w:t xml:space="preserve"> </w:t>
      </w:r>
      <w:r>
        <w:t>how</w:t>
      </w:r>
      <w:r>
        <w:rPr>
          <w:spacing w:val="16"/>
        </w:rPr>
        <w:t xml:space="preserve"> </w:t>
      </w:r>
      <w:r>
        <w:rPr>
          <w:spacing w:val="-5"/>
        </w:rPr>
        <w:t>the</w:t>
      </w:r>
    </w:p>
    <w:p w14:paraId="44170F34" w14:textId="77777777" w:rsidR="000F7186" w:rsidRDefault="000F7186">
      <w:pPr>
        <w:spacing w:line="360" w:lineRule="auto"/>
        <w:jc w:val="both"/>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43AF0A18" w14:textId="77777777" w:rsidR="000F7186" w:rsidRDefault="00000000">
      <w:pPr>
        <w:pStyle w:val="BodyText"/>
        <w:spacing w:before="76" w:line="360" w:lineRule="auto"/>
        <w:ind w:left="120" w:right="317"/>
        <w:jc w:val="both"/>
      </w:pPr>
      <w:r>
        <w:lastRenderedPageBreak/>
        <w:t xml:space="preserve">Goods and Services Tax (GST) has reshaped consumer </w:t>
      </w:r>
      <w:proofErr w:type="spellStart"/>
      <w:r>
        <w:t>behaviour</w:t>
      </w:r>
      <w:proofErr w:type="spellEnd"/>
      <w:r>
        <w:t xml:space="preserve"> in India. The researchers conducted</w:t>
      </w:r>
      <w:r>
        <w:rPr>
          <w:spacing w:val="-5"/>
        </w:rPr>
        <w:t xml:space="preserve"> </w:t>
      </w:r>
      <w:r>
        <w:t>a</w:t>
      </w:r>
      <w:r>
        <w:rPr>
          <w:spacing w:val="-10"/>
        </w:rPr>
        <w:t xml:space="preserve"> </w:t>
      </w:r>
      <w:r>
        <w:t>comprehensive</w:t>
      </w:r>
      <w:r>
        <w:rPr>
          <w:spacing w:val="-6"/>
        </w:rPr>
        <w:t xml:space="preserve"> </w:t>
      </w:r>
      <w:r>
        <w:t>study, involving</w:t>
      </w:r>
      <w:r>
        <w:rPr>
          <w:spacing w:val="-5"/>
        </w:rPr>
        <w:t xml:space="preserve"> </w:t>
      </w:r>
      <w:r>
        <w:t>surveys</w:t>
      </w:r>
      <w:r>
        <w:rPr>
          <w:spacing w:val="-6"/>
        </w:rPr>
        <w:t xml:space="preserve"> </w:t>
      </w:r>
      <w:r>
        <w:t>and</w:t>
      </w:r>
      <w:r>
        <w:rPr>
          <w:spacing w:val="-1"/>
        </w:rPr>
        <w:t xml:space="preserve"> </w:t>
      </w:r>
      <w:r>
        <w:t>in-depth</w:t>
      </w:r>
      <w:r>
        <w:rPr>
          <w:spacing w:val="-9"/>
        </w:rPr>
        <w:t xml:space="preserve"> </w:t>
      </w:r>
      <w:r>
        <w:t>data</w:t>
      </w:r>
      <w:r>
        <w:rPr>
          <w:spacing w:val="-10"/>
        </w:rPr>
        <w:t xml:space="preserve"> </w:t>
      </w:r>
      <w:r>
        <w:t>analysis,</w:t>
      </w:r>
      <w:r>
        <w:rPr>
          <w:spacing w:val="-3"/>
        </w:rPr>
        <w:t xml:space="preserve"> </w:t>
      </w:r>
      <w:r>
        <w:t>to</w:t>
      </w:r>
      <w:r>
        <w:rPr>
          <w:spacing w:val="-5"/>
        </w:rPr>
        <w:t xml:space="preserve"> </w:t>
      </w:r>
      <w:r>
        <w:t>investigate the</w:t>
      </w:r>
      <w:r>
        <w:rPr>
          <w:spacing w:val="-15"/>
        </w:rPr>
        <w:t xml:space="preserve"> </w:t>
      </w:r>
      <w:r>
        <w:t>nuances</w:t>
      </w:r>
      <w:r>
        <w:rPr>
          <w:spacing w:val="-15"/>
        </w:rPr>
        <w:t xml:space="preserve"> </w:t>
      </w:r>
      <w:r>
        <w:t>of</w:t>
      </w:r>
      <w:r>
        <w:rPr>
          <w:spacing w:val="-15"/>
        </w:rPr>
        <w:t xml:space="preserve"> </w:t>
      </w:r>
      <w:r>
        <w:t>this</w:t>
      </w:r>
      <w:r>
        <w:rPr>
          <w:spacing w:val="-15"/>
        </w:rPr>
        <w:t xml:space="preserve"> </w:t>
      </w:r>
      <w:r>
        <w:t>transformative</w:t>
      </w:r>
      <w:r>
        <w:rPr>
          <w:spacing w:val="-15"/>
        </w:rPr>
        <w:t xml:space="preserve"> </w:t>
      </w:r>
      <w:r>
        <w:t>tax</w:t>
      </w:r>
      <w:r>
        <w:rPr>
          <w:spacing w:val="-15"/>
        </w:rPr>
        <w:t xml:space="preserve"> </w:t>
      </w:r>
      <w:r>
        <w:t>reform.</w:t>
      </w:r>
      <w:r>
        <w:rPr>
          <w:spacing w:val="-10"/>
        </w:rPr>
        <w:t xml:space="preserve"> </w:t>
      </w:r>
      <w:r>
        <w:t>Their</w:t>
      </w:r>
      <w:r>
        <w:rPr>
          <w:spacing w:val="-5"/>
        </w:rPr>
        <w:t xml:space="preserve"> </w:t>
      </w:r>
      <w:r>
        <w:t>findings</w:t>
      </w:r>
      <w:r>
        <w:rPr>
          <w:spacing w:val="-14"/>
        </w:rPr>
        <w:t xml:space="preserve"> </w:t>
      </w:r>
      <w:r>
        <w:t>reveal</w:t>
      </w:r>
      <w:r>
        <w:rPr>
          <w:spacing w:val="-15"/>
        </w:rPr>
        <w:t xml:space="preserve"> </w:t>
      </w:r>
      <w:r>
        <w:t>a</w:t>
      </w:r>
      <w:r>
        <w:rPr>
          <w:spacing w:val="-13"/>
        </w:rPr>
        <w:t xml:space="preserve"> </w:t>
      </w:r>
      <w:r>
        <w:t>dynamic</w:t>
      </w:r>
      <w:r>
        <w:rPr>
          <w:spacing w:val="-8"/>
        </w:rPr>
        <w:t xml:space="preserve"> </w:t>
      </w:r>
      <w:r>
        <w:t>landscape</w:t>
      </w:r>
      <w:r>
        <w:rPr>
          <w:spacing w:val="-13"/>
        </w:rPr>
        <w:t xml:space="preserve"> </w:t>
      </w:r>
      <w:r>
        <w:t>where consumers</w:t>
      </w:r>
      <w:r>
        <w:rPr>
          <w:spacing w:val="-1"/>
        </w:rPr>
        <w:t xml:space="preserve"> </w:t>
      </w:r>
      <w:r>
        <w:t>have become more discerning in their choices, driven by</w:t>
      </w:r>
      <w:r>
        <w:rPr>
          <w:spacing w:val="-7"/>
        </w:rPr>
        <w:t xml:space="preserve"> </w:t>
      </w:r>
      <w:r>
        <w:t>an</w:t>
      </w:r>
      <w:r>
        <w:rPr>
          <w:spacing w:val="-2"/>
        </w:rPr>
        <w:t xml:space="preserve"> </w:t>
      </w:r>
      <w:r>
        <w:t>elevated awareness</w:t>
      </w:r>
      <w:r>
        <w:rPr>
          <w:spacing w:val="-1"/>
        </w:rPr>
        <w:t xml:space="preserve"> </w:t>
      </w:r>
      <w:r>
        <w:t xml:space="preserve">of GST’s influence on product prices. With a penchant for products carrying lower tax rates, consumers have exhibited heightened price sensitivity and a more astute consideration of the tax component within product prices. This paper underscores the necessity of consumer education regarding GST, </w:t>
      </w:r>
      <w:proofErr w:type="spellStart"/>
      <w:r>
        <w:t>emphasising</w:t>
      </w:r>
      <w:proofErr w:type="spellEnd"/>
      <w:r>
        <w:t xml:space="preserve"> the role of transparency in pricing strategies. It offers crucial insights not only</w:t>
      </w:r>
      <w:r>
        <w:rPr>
          <w:spacing w:val="-2"/>
        </w:rPr>
        <w:t xml:space="preserve"> </w:t>
      </w:r>
      <w:r>
        <w:t>for businesses but also for policymakers, guiding them</w:t>
      </w:r>
      <w:r>
        <w:rPr>
          <w:spacing w:val="-2"/>
        </w:rPr>
        <w:t xml:space="preserve"> </w:t>
      </w:r>
      <w:r>
        <w:t>in navigating the</w:t>
      </w:r>
      <w:r>
        <w:rPr>
          <w:spacing w:val="-9"/>
        </w:rPr>
        <w:t xml:space="preserve"> </w:t>
      </w:r>
      <w:r>
        <w:t>versioning</w:t>
      </w:r>
      <w:r>
        <w:rPr>
          <w:spacing w:val="-8"/>
        </w:rPr>
        <w:t xml:space="preserve"> </w:t>
      </w:r>
      <w:r>
        <w:t>consumer</w:t>
      </w:r>
      <w:r>
        <w:rPr>
          <w:spacing w:val="-2"/>
        </w:rPr>
        <w:t xml:space="preserve"> </w:t>
      </w:r>
      <w:r>
        <w:t>landscape</w:t>
      </w:r>
      <w:r>
        <w:rPr>
          <w:spacing w:val="-4"/>
        </w:rPr>
        <w:t xml:space="preserve"> </w:t>
      </w:r>
      <w:r>
        <w:t>in</w:t>
      </w:r>
      <w:r>
        <w:rPr>
          <w:spacing w:val="-12"/>
        </w:rPr>
        <w:t xml:space="preserve"> </w:t>
      </w:r>
      <w:r>
        <w:t>the</w:t>
      </w:r>
      <w:r>
        <w:rPr>
          <w:spacing w:val="-9"/>
        </w:rPr>
        <w:t xml:space="preserve"> </w:t>
      </w:r>
      <w:r>
        <w:t>wake</w:t>
      </w:r>
      <w:r>
        <w:rPr>
          <w:spacing w:val="-9"/>
        </w:rPr>
        <w:t xml:space="preserve"> </w:t>
      </w:r>
      <w:r>
        <w:t>of</w:t>
      </w:r>
      <w:r>
        <w:rPr>
          <w:spacing w:val="-15"/>
        </w:rPr>
        <w:t xml:space="preserve"> </w:t>
      </w:r>
      <w:r>
        <w:t>GST's</w:t>
      </w:r>
      <w:r>
        <w:rPr>
          <w:spacing w:val="-5"/>
        </w:rPr>
        <w:t xml:space="preserve"> </w:t>
      </w:r>
      <w:r>
        <w:t>implementation.</w:t>
      </w:r>
      <w:r>
        <w:rPr>
          <w:spacing w:val="-6"/>
        </w:rPr>
        <w:t xml:space="preserve"> </w:t>
      </w:r>
      <w:r>
        <w:t>The</w:t>
      </w:r>
      <w:r>
        <w:rPr>
          <w:spacing w:val="-9"/>
        </w:rPr>
        <w:t xml:space="preserve"> </w:t>
      </w:r>
      <w:r>
        <w:t>paper's</w:t>
      </w:r>
      <w:r>
        <w:rPr>
          <w:spacing w:val="-5"/>
        </w:rPr>
        <w:t xml:space="preserve"> </w:t>
      </w:r>
      <w:r>
        <w:t xml:space="preserve">findings and methodologies serve as a valuable reference for understanding and adapting to the changing dynamics of consumer </w:t>
      </w:r>
      <w:proofErr w:type="spellStart"/>
      <w:r>
        <w:t>behaviour</w:t>
      </w:r>
      <w:proofErr w:type="spellEnd"/>
      <w:r>
        <w:t xml:space="preserve"> in the post-GST era.</w:t>
      </w:r>
    </w:p>
    <w:p w14:paraId="2D230A25" w14:textId="77777777" w:rsidR="000F7186" w:rsidRDefault="000F7186">
      <w:pPr>
        <w:pStyle w:val="BodyText"/>
        <w:spacing w:before="139"/>
      </w:pPr>
    </w:p>
    <w:p w14:paraId="3448F599" w14:textId="77777777" w:rsidR="000F7186" w:rsidRDefault="00000000">
      <w:pPr>
        <w:pStyle w:val="BodyText"/>
        <w:spacing w:line="360" w:lineRule="auto"/>
        <w:ind w:left="120" w:right="314"/>
        <w:jc w:val="both"/>
      </w:pPr>
      <w:r>
        <w:rPr>
          <w:b/>
        </w:rPr>
        <w:t xml:space="preserve">Kapoor, S., &amp; Mehra </w:t>
      </w:r>
      <w:r>
        <w:t>conducted research on “GST and Its Effects on Retail Consumer Choices.” The study</w:t>
      </w:r>
      <w:r>
        <w:rPr>
          <w:spacing w:val="-6"/>
        </w:rPr>
        <w:t xml:space="preserve"> </w:t>
      </w:r>
      <w:r>
        <w:t>delves deep into</w:t>
      </w:r>
      <w:r>
        <w:rPr>
          <w:spacing w:val="-1"/>
        </w:rPr>
        <w:t xml:space="preserve"> </w:t>
      </w:r>
      <w:r>
        <w:t>the intricate ways in</w:t>
      </w:r>
      <w:r>
        <w:rPr>
          <w:spacing w:val="-1"/>
        </w:rPr>
        <w:t xml:space="preserve"> </w:t>
      </w:r>
      <w:r>
        <w:t>which</w:t>
      </w:r>
      <w:r>
        <w:rPr>
          <w:spacing w:val="-1"/>
        </w:rPr>
        <w:t xml:space="preserve"> </w:t>
      </w:r>
      <w:r>
        <w:t>the Goods and Services Tax (GST) has influenced consumer choices within the retail sector. The research employed a multi-faceted approach, involving surveys and comprehensive data analysis, to uncover the evolving</w:t>
      </w:r>
      <w:r>
        <w:rPr>
          <w:spacing w:val="-1"/>
        </w:rPr>
        <w:t xml:space="preserve"> </w:t>
      </w:r>
      <w:r>
        <w:t>landscape</w:t>
      </w:r>
      <w:r>
        <w:rPr>
          <w:spacing w:val="-6"/>
        </w:rPr>
        <w:t xml:space="preserve"> </w:t>
      </w:r>
      <w:r>
        <w:t>of</w:t>
      </w:r>
      <w:r>
        <w:rPr>
          <w:spacing w:val="-12"/>
        </w:rPr>
        <w:t xml:space="preserve"> </w:t>
      </w:r>
      <w:r>
        <w:t>consumer</w:t>
      </w:r>
      <w:r>
        <w:rPr>
          <w:spacing w:val="-4"/>
        </w:rPr>
        <w:t xml:space="preserve"> </w:t>
      </w:r>
      <w:proofErr w:type="spellStart"/>
      <w:r>
        <w:t>behaviour</w:t>
      </w:r>
      <w:proofErr w:type="spellEnd"/>
      <w:r>
        <w:rPr>
          <w:spacing w:val="-4"/>
        </w:rPr>
        <w:t xml:space="preserve"> </w:t>
      </w:r>
      <w:r>
        <w:t>post-GST</w:t>
      </w:r>
      <w:r>
        <w:rPr>
          <w:spacing w:val="-7"/>
        </w:rPr>
        <w:t xml:space="preserve"> </w:t>
      </w:r>
      <w:r>
        <w:t>implementation.</w:t>
      </w:r>
      <w:r>
        <w:rPr>
          <w:spacing w:val="-3"/>
        </w:rPr>
        <w:t xml:space="preserve"> </w:t>
      </w:r>
      <w:r>
        <w:t>The</w:t>
      </w:r>
      <w:r>
        <w:rPr>
          <w:spacing w:val="-6"/>
        </w:rPr>
        <w:t xml:space="preserve"> </w:t>
      </w:r>
      <w:r>
        <w:t>findings</w:t>
      </w:r>
      <w:r>
        <w:rPr>
          <w:spacing w:val="-7"/>
        </w:rPr>
        <w:t xml:space="preserve"> </w:t>
      </w:r>
      <w:r>
        <w:t>are</w:t>
      </w:r>
      <w:r>
        <w:rPr>
          <w:spacing w:val="-6"/>
        </w:rPr>
        <w:t xml:space="preserve"> </w:t>
      </w:r>
      <w:r>
        <w:t>highly illuminating. Consumers, in response to GST, have exhibited significant shifts in their preferences</w:t>
      </w:r>
      <w:r>
        <w:rPr>
          <w:spacing w:val="-4"/>
        </w:rPr>
        <w:t xml:space="preserve"> </w:t>
      </w:r>
      <w:r>
        <w:t>and</w:t>
      </w:r>
      <w:r>
        <w:rPr>
          <w:spacing w:val="-2"/>
        </w:rPr>
        <w:t xml:space="preserve"> </w:t>
      </w:r>
      <w:proofErr w:type="spellStart"/>
      <w:r>
        <w:t>behaviour</w:t>
      </w:r>
      <w:proofErr w:type="spellEnd"/>
      <w:r>
        <w:t>.</w:t>
      </w:r>
      <w:r>
        <w:rPr>
          <w:spacing w:val="-5"/>
        </w:rPr>
        <w:t xml:space="preserve"> </w:t>
      </w:r>
      <w:r>
        <w:t>There’s</w:t>
      </w:r>
      <w:r>
        <w:rPr>
          <w:spacing w:val="-4"/>
        </w:rPr>
        <w:t xml:space="preserve"> </w:t>
      </w:r>
      <w:r>
        <w:t>a</w:t>
      </w:r>
      <w:r>
        <w:rPr>
          <w:spacing w:val="-3"/>
        </w:rPr>
        <w:t xml:space="preserve"> </w:t>
      </w:r>
      <w:r>
        <w:t>notable inclination</w:t>
      </w:r>
      <w:r>
        <w:rPr>
          <w:spacing w:val="-7"/>
        </w:rPr>
        <w:t xml:space="preserve"> </w:t>
      </w:r>
      <w:r>
        <w:t>toward</w:t>
      </w:r>
      <w:r>
        <w:rPr>
          <w:spacing w:val="-7"/>
        </w:rPr>
        <w:t xml:space="preserve"> </w:t>
      </w:r>
      <w:r>
        <w:t>products</w:t>
      </w:r>
      <w:r>
        <w:rPr>
          <w:spacing w:val="-4"/>
        </w:rPr>
        <w:t xml:space="preserve"> </w:t>
      </w:r>
      <w:r>
        <w:t>with</w:t>
      </w:r>
      <w:r>
        <w:rPr>
          <w:spacing w:val="-2"/>
        </w:rPr>
        <w:t xml:space="preserve"> </w:t>
      </w:r>
      <w:r>
        <w:t>lower</w:t>
      </w:r>
      <w:r>
        <w:rPr>
          <w:spacing w:val="-5"/>
        </w:rPr>
        <w:t xml:space="preserve"> </w:t>
      </w:r>
      <w:r>
        <w:t>tax</w:t>
      </w:r>
      <w:r>
        <w:rPr>
          <w:spacing w:val="-7"/>
        </w:rPr>
        <w:t xml:space="preserve"> </w:t>
      </w:r>
      <w:r>
        <w:t>rates, indicating that consumers have become more tax-conscious in their shopping decisions. This shift reflects a heightened price sensitivity and a desire to understand the tax implications of their purchases. The research underscores the critical importance of transparent pricing strategies and consumer education within the retail</w:t>
      </w:r>
      <w:r>
        <w:rPr>
          <w:spacing w:val="-1"/>
        </w:rPr>
        <w:t xml:space="preserve"> </w:t>
      </w:r>
      <w:r>
        <w:t>sector. Businesses within this domain can derive invaluable insights from this paper as they seek to adapt to the evolving consumer landscape driven by</w:t>
      </w:r>
      <w:r>
        <w:rPr>
          <w:spacing w:val="-6"/>
        </w:rPr>
        <w:t xml:space="preserve"> </w:t>
      </w:r>
      <w:r>
        <w:t>GST. Policymakers can</w:t>
      </w:r>
      <w:r>
        <w:rPr>
          <w:spacing w:val="-1"/>
        </w:rPr>
        <w:t xml:space="preserve"> </w:t>
      </w:r>
      <w:r>
        <w:t>also find guidance in</w:t>
      </w:r>
      <w:r>
        <w:rPr>
          <w:spacing w:val="-1"/>
        </w:rPr>
        <w:t xml:space="preserve"> </w:t>
      </w:r>
      <w:r>
        <w:t>understanding how</w:t>
      </w:r>
      <w:r>
        <w:rPr>
          <w:spacing w:val="-2"/>
        </w:rPr>
        <w:t xml:space="preserve"> </w:t>
      </w:r>
      <w:r>
        <w:t>this tax reform</w:t>
      </w:r>
      <w:r>
        <w:rPr>
          <w:spacing w:val="-14"/>
        </w:rPr>
        <w:t xml:space="preserve"> </w:t>
      </w:r>
      <w:r>
        <w:t>impacts</w:t>
      </w:r>
      <w:r>
        <w:rPr>
          <w:spacing w:val="-13"/>
        </w:rPr>
        <w:t xml:space="preserve"> </w:t>
      </w:r>
      <w:r>
        <w:t>consumers</w:t>
      </w:r>
      <w:r>
        <w:rPr>
          <w:spacing w:val="-13"/>
        </w:rPr>
        <w:t xml:space="preserve"> </w:t>
      </w:r>
      <w:r>
        <w:t>and</w:t>
      </w:r>
      <w:r>
        <w:rPr>
          <w:spacing w:val="-11"/>
        </w:rPr>
        <w:t xml:space="preserve"> </w:t>
      </w:r>
      <w:r>
        <w:t>can</w:t>
      </w:r>
      <w:r>
        <w:rPr>
          <w:spacing w:val="-14"/>
        </w:rPr>
        <w:t xml:space="preserve"> </w:t>
      </w:r>
      <w:r>
        <w:t>use</w:t>
      </w:r>
      <w:r>
        <w:rPr>
          <w:spacing w:val="-12"/>
        </w:rPr>
        <w:t xml:space="preserve"> </w:t>
      </w:r>
      <w:r>
        <w:t>this</w:t>
      </w:r>
      <w:r>
        <w:rPr>
          <w:spacing w:val="-8"/>
        </w:rPr>
        <w:t xml:space="preserve"> </w:t>
      </w:r>
      <w:r>
        <w:t>information</w:t>
      </w:r>
      <w:r>
        <w:rPr>
          <w:spacing w:val="-11"/>
        </w:rPr>
        <w:t xml:space="preserve"> </w:t>
      </w:r>
      <w:r>
        <w:t>for</w:t>
      </w:r>
      <w:r>
        <w:rPr>
          <w:spacing w:val="-9"/>
        </w:rPr>
        <w:t xml:space="preserve"> </w:t>
      </w:r>
      <w:r>
        <w:t>evidence-based</w:t>
      </w:r>
      <w:r>
        <w:rPr>
          <w:spacing w:val="-11"/>
        </w:rPr>
        <w:t xml:space="preserve"> </w:t>
      </w:r>
      <w:r>
        <w:t>decision-making</w:t>
      </w:r>
      <w:r>
        <w:rPr>
          <w:spacing w:val="-6"/>
        </w:rPr>
        <w:t xml:space="preserve"> </w:t>
      </w:r>
      <w:r>
        <w:t>in the retail sector. Overall, this paper’s findings serve as a comprehensive resource for comprehending</w:t>
      </w:r>
      <w:r>
        <w:rPr>
          <w:spacing w:val="-14"/>
        </w:rPr>
        <w:t xml:space="preserve"> </w:t>
      </w:r>
      <w:r>
        <w:t>and</w:t>
      </w:r>
      <w:r>
        <w:rPr>
          <w:spacing w:val="-11"/>
        </w:rPr>
        <w:t xml:space="preserve"> </w:t>
      </w:r>
      <w:r>
        <w:t>effectively</w:t>
      </w:r>
      <w:r>
        <w:rPr>
          <w:spacing w:val="-15"/>
        </w:rPr>
        <w:t xml:space="preserve"> </w:t>
      </w:r>
      <w:r>
        <w:t>responding</w:t>
      </w:r>
      <w:r>
        <w:rPr>
          <w:spacing w:val="-11"/>
        </w:rPr>
        <w:t xml:space="preserve"> </w:t>
      </w:r>
      <w:r>
        <w:t>to</w:t>
      </w:r>
      <w:r>
        <w:rPr>
          <w:spacing w:val="-10"/>
        </w:rPr>
        <w:t xml:space="preserve"> </w:t>
      </w:r>
      <w:r>
        <w:t>the</w:t>
      </w:r>
      <w:r>
        <w:rPr>
          <w:spacing w:val="-12"/>
        </w:rPr>
        <w:t xml:space="preserve"> </w:t>
      </w:r>
      <w:r>
        <w:t>evolving</w:t>
      </w:r>
      <w:r>
        <w:rPr>
          <w:spacing w:val="-11"/>
        </w:rPr>
        <w:t xml:space="preserve"> </w:t>
      </w:r>
      <w:r>
        <w:t>dynamics</w:t>
      </w:r>
      <w:r>
        <w:rPr>
          <w:spacing w:val="-13"/>
        </w:rPr>
        <w:t xml:space="preserve"> </w:t>
      </w:r>
      <w:r>
        <w:t>of</w:t>
      </w:r>
      <w:r>
        <w:rPr>
          <w:spacing w:val="-15"/>
        </w:rPr>
        <w:t xml:space="preserve"> </w:t>
      </w:r>
      <w:r>
        <w:t>consumer</w:t>
      </w:r>
      <w:r>
        <w:rPr>
          <w:spacing w:val="-4"/>
        </w:rPr>
        <w:t xml:space="preserve"> </w:t>
      </w:r>
      <w:proofErr w:type="spellStart"/>
      <w:r>
        <w:t>behaviour</w:t>
      </w:r>
      <w:proofErr w:type="spellEnd"/>
      <w:r>
        <w:rPr>
          <w:spacing w:val="-4"/>
        </w:rPr>
        <w:t xml:space="preserve"> </w:t>
      </w:r>
      <w:r>
        <w:t>in the post-GST era.</w:t>
      </w:r>
    </w:p>
    <w:p w14:paraId="6E02C559" w14:textId="77777777" w:rsidR="000F7186" w:rsidRDefault="000F7186">
      <w:pPr>
        <w:pStyle w:val="BodyText"/>
        <w:spacing w:before="138"/>
      </w:pPr>
    </w:p>
    <w:p w14:paraId="7B59CE35" w14:textId="77777777" w:rsidR="000F7186" w:rsidRDefault="00000000">
      <w:pPr>
        <w:pStyle w:val="BodyText"/>
        <w:spacing w:line="360" w:lineRule="auto"/>
        <w:ind w:left="120" w:right="314"/>
        <w:jc w:val="both"/>
      </w:pPr>
      <w:r>
        <w:rPr>
          <w:b/>
        </w:rPr>
        <w:t xml:space="preserve">Reddy, P., &amp; Patel </w:t>
      </w:r>
      <w:r>
        <w:t xml:space="preserve">conducted research on “A Comparative Analysis of GST Impact on Consumer Behavior in Urban and Rural India.” This research provides a comprehensive comparative analysis of the impact of GST on consumer </w:t>
      </w:r>
      <w:proofErr w:type="spellStart"/>
      <w:r>
        <w:t>behaviour</w:t>
      </w:r>
      <w:proofErr w:type="spellEnd"/>
      <w:r>
        <w:t xml:space="preserve"> in both urban and rural India.</w:t>
      </w:r>
      <w:r>
        <w:rPr>
          <w:spacing w:val="-5"/>
        </w:rPr>
        <w:t xml:space="preserve"> </w:t>
      </w:r>
      <w:r>
        <w:t>Employing</w:t>
      </w:r>
      <w:r>
        <w:rPr>
          <w:spacing w:val="-7"/>
        </w:rPr>
        <w:t xml:space="preserve"> </w:t>
      </w:r>
      <w:r>
        <w:t>surveys</w:t>
      </w:r>
      <w:r>
        <w:rPr>
          <w:spacing w:val="-9"/>
        </w:rPr>
        <w:t xml:space="preserve"> </w:t>
      </w:r>
      <w:r>
        <w:t>and</w:t>
      </w:r>
      <w:r>
        <w:rPr>
          <w:spacing w:val="-2"/>
        </w:rPr>
        <w:t xml:space="preserve"> </w:t>
      </w:r>
      <w:r>
        <w:t>in-depth</w:t>
      </w:r>
      <w:r>
        <w:rPr>
          <w:spacing w:val="-12"/>
        </w:rPr>
        <w:t xml:space="preserve"> </w:t>
      </w:r>
      <w:r>
        <w:t>data</w:t>
      </w:r>
      <w:r>
        <w:rPr>
          <w:spacing w:val="-8"/>
        </w:rPr>
        <w:t xml:space="preserve"> </w:t>
      </w:r>
      <w:r>
        <w:t>analysis,</w:t>
      </w:r>
      <w:r>
        <w:rPr>
          <w:spacing w:val="-5"/>
        </w:rPr>
        <w:t xml:space="preserve"> </w:t>
      </w:r>
      <w:r>
        <w:t>the</w:t>
      </w:r>
      <w:r>
        <w:rPr>
          <w:spacing w:val="-8"/>
        </w:rPr>
        <w:t xml:space="preserve"> </w:t>
      </w:r>
      <w:r>
        <w:t>study</w:t>
      </w:r>
      <w:r>
        <w:rPr>
          <w:spacing w:val="-15"/>
        </w:rPr>
        <w:t xml:space="preserve"> </w:t>
      </w:r>
      <w:r>
        <w:t>uncovers</w:t>
      </w:r>
      <w:r>
        <w:rPr>
          <w:spacing w:val="-4"/>
        </w:rPr>
        <w:t xml:space="preserve"> </w:t>
      </w:r>
      <w:r>
        <w:t>fascinating</w:t>
      </w:r>
      <w:r>
        <w:rPr>
          <w:spacing w:val="-7"/>
        </w:rPr>
        <w:t xml:space="preserve"> </w:t>
      </w:r>
      <w:r>
        <w:t>variations</w:t>
      </w:r>
    </w:p>
    <w:p w14:paraId="3F48B03B" w14:textId="77777777" w:rsidR="000F7186" w:rsidRDefault="000F7186">
      <w:pPr>
        <w:spacing w:line="360" w:lineRule="auto"/>
        <w:jc w:val="both"/>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629D8D57" w14:textId="77777777" w:rsidR="000F7186" w:rsidRDefault="00000000">
      <w:pPr>
        <w:pStyle w:val="BodyText"/>
        <w:spacing w:before="76" w:line="360" w:lineRule="auto"/>
        <w:ind w:left="120" w:right="320"/>
        <w:jc w:val="both"/>
      </w:pPr>
      <w:r>
        <w:lastRenderedPageBreak/>
        <w:t>in</w:t>
      </w:r>
      <w:r>
        <w:rPr>
          <w:spacing w:val="-14"/>
        </w:rPr>
        <w:t xml:space="preserve"> </w:t>
      </w:r>
      <w:r>
        <w:t>consumer</w:t>
      </w:r>
      <w:r>
        <w:rPr>
          <w:spacing w:val="-11"/>
        </w:rPr>
        <w:t xml:space="preserve"> </w:t>
      </w:r>
      <w:r>
        <w:t>preferences</w:t>
      </w:r>
      <w:r>
        <w:rPr>
          <w:spacing w:val="-15"/>
        </w:rPr>
        <w:t xml:space="preserve"> </w:t>
      </w:r>
      <w:r>
        <w:t>and</w:t>
      </w:r>
      <w:r>
        <w:rPr>
          <w:spacing w:val="-13"/>
        </w:rPr>
        <w:t xml:space="preserve"> </w:t>
      </w:r>
      <w:r>
        <w:t>price</w:t>
      </w:r>
      <w:r>
        <w:rPr>
          <w:spacing w:val="-14"/>
        </w:rPr>
        <w:t xml:space="preserve"> </w:t>
      </w:r>
      <w:r>
        <w:t>sensitivity</w:t>
      </w:r>
      <w:r>
        <w:rPr>
          <w:spacing w:val="-13"/>
        </w:rPr>
        <w:t xml:space="preserve"> </w:t>
      </w:r>
      <w:r>
        <w:t>between</w:t>
      </w:r>
      <w:r>
        <w:rPr>
          <w:spacing w:val="-15"/>
        </w:rPr>
        <w:t xml:space="preserve"> </w:t>
      </w:r>
      <w:r>
        <w:t>these</w:t>
      </w:r>
      <w:r>
        <w:rPr>
          <w:spacing w:val="-14"/>
        </w:rPr>
        <w:t xml:space="preserve"> </w:t>
      </w:r>
      <w:r>
        <w:t>two</w:t>
      </w:r>
      <w:r>
        <w:rPr>
          <w:spacing w:val="-8"/>
        </w:rPr>
        <w:t xml:space="preserve"> </w:t>
      </w:r>
      <w:r>
        <w:t>distinct</w:t>
      </w:r>
      <w:r>
        <w:rPr>
          <w:spacing w:val="-8"/>
        </w:rPr>
        <w:t xml:space="preserve"> </w:t>
      </w:r>
      <w:r>
        <w:t>contexts.</w:t>
      </w:r>
      <w:r>
        <w:rPr>
          <w:spacing w:val="-15"/>
        </w:rPr>
        <w:t xml:space="preserve"> </w:t>
      </w:r>
      <w:r>
        <w:t>The</w:t>
      </w:r>
      <w:r>
        <w:rPr>
          <w:spacing w:val="-14"/>
        </w:rPr>
        <w:t xml:space="preserve"> </w:t>
      </w:r>
      <w:r>
        <w:t>findings illuminate</w:t>
      </w:r>
      <w:r>
        <w:rPr>
          <w:spacing w:val="-15"/>
        </w:rPr>
        <w:t xml:space="preserve"> </w:t>
      </w:r>
      <w:r>
        <w:t>how</w:t>
      </w:r>
      <w:r>
        <w:rPr>
          <w:spacing w:val="-15"/>
        </w:rPr>
        <w:t xml:space="preserve"> </w:t>
      </w:r>
      <w:r>
        <w:t>the</w:t>
      </w:r>
      <w:r>
        <w:rPr>
          <w:spacing w:val="-15"/>
        </w:rPr>
        <w:t xml:space="preserve"> </w:t>
      </w:r>
      <w:r>
        <w:t>introduction</w:t>
      </w:r>
      <w:r>
        <w:rPr>
          <w:spacing w:val="-15"/>
        </w:rPr>
        <w:t xml:space="preserve"> </w:t>
      </w:r>
      <w:r>
        <w:t>of</w:t>
      </w:r>
      <w:r>
        <w:rPr>
          <w:spacing w:val="-15"/>
        </w:rPr>
        <w:t xml:space="preserve"> </w:t>
      </w:r>
      <w:r>
        <w:t>GST</w:t>
      </w:r>
      <w:r>
        <w:rPr>
          <w:spacing w:val="-15"/>
        </w:rPr>
        <w:t xml:space="preserve"> </w:t>
      </w:r>
      <w:r>
        <w:t>has</w:t>
      </w:r>
      <w:r>
        <w:rPr>
          <w:spacing w:val="-15"/>
        </w:rPr>
        <w:t xml:space="preserve"> </w:t>
      </w:r>
      <w:r>
        <w:t>had</w:t>
      </w:r>
      <w:r>
        <w:rPr>
          <w:spacing w:val="-15"/>
        </w:rPr>
        <w:t xml:space="preserve"> </w:t>
      </w:r>
      <w:r>
        <w:t>differing</w:t>
      </w:r>
      <w:r>
        <w:rPr>
          <w:spacing w:val="-15"/>
        </w:rPr>
        <w:t xml:space="preserve"> </w:t>
      </w:r>
      <w:r>
        <w:t>impacts</w:t>
      </w:r>
      <w:r>
        <w:rPr>
          <w:spacing w:val="-15"/>
        </w:rPr>
        <w:t xml:space="preserve"> </w:t>
      </w:r>
      <w:r>
        <w:t>on</w:t>
      </w:r>
      <w:r>
        <w:rPr>
          <w:spacing w:val="-15"/>
        </w:rPr>
        <w:t xml:space="preserve"> </w:t>
      </w:r>
      <w:r>
        <w:t>consumer</w:t>
      </w:r>
      <w:r>
        <w:rPr>
          <w:spacing w:val="-15"/>
        </w:rPr>
        <w:t xml:space="preserve"> </w:t>
      </w:r>
      <w:r>
        <w:t>choices</w:t>
      </w:r>
      <w:r>
        <w:rPr>
          <w:spacing w:val="-15"/>
        </w:rPr>
        <w:t xml:space="preserve"> </w:t>
      </w:r>
      <w:r>
        <w:t>in</w:t>
      </w:r>
      <w:r>
        <w:rPr>
          <w:spacing w:val="-15"/>
        </w:rPr>
        <w:t xml:space="preserve"> </w:t>
      </w:r>
      <w:r>
        <w:t>urban and rural areas. This paper is crucial for businesses and policymakers looking to tailor their strategies</w:t>
      </w:r>
      <w:r>
        <w:rPr>
          <w:spacing w:val="-1"/>
        </w:rPr>
        <w:t xml:space="preserve"> </w:t>
      </w:r>
      <w:r>
        <w:t xml:space="preserve">to accommodate the diverse consumer </w:t>
      </w:r>
      <w:proofErr w:type="spellStart"/>
      <w:r>
        <w:t>behaviours</w:t>
      </w:r>
      <w:proofErr w:type="spellEnd"/>
      <w:r>
        <w:t xml:space="preserve"> in these regions. By highlighting the nuanced differences created by GST, it offers valuable insights for informed decision- making</w:t>
      </w:r>
      <w:r>
        <w:rPr>
          <w:spacing w:val="-3"/>
        </w:rPr>
        <w:t xml:space="preserve"> </w:t>
      </w:r>
      <w:r>
        <w:t>and</w:t>
      </w:r>
      <w:r>
        <w:rPr>
          <w:spacing w:val="-3"/>
        </w:rPr>
        <w:t xml:space="preserve"> </w:t>
      </w:r>
      <w:r>
        <w:t>policy</w:t>
      </w:r>
      <w:r>
        <w:rPr>
          <w:spacing w:val="-3"/>
        </w:rPr>
        <w:t xml:space="preserve"> </w:t>
      </w:r>
      <w:r>
        <w:t>formulation.</w:t>
      </w:r>
      <w:r>
        <w:rPr>
          <w:spacing w:val="-1"/>
        </w:rPr>
        <w:t xml:space="preserve"> </w:t>
      </w:r>
      <w:r>
        <w:t>Understanding</w:t>
      </w:r>
      <w:r>
        <w:rPr>
          <w:spacing w:val="-3"/>
        </w:rPr>
        <w:t xml:space="preserve"> </w:t>
      </w:r>
      <w:r>
        <w:t>the variations</w:t>
      </w:r>
      <w:r>
        <w:rPr>
          <w:spacing w:val="-1"/>
        </w:rPr>
        <w:t xml:space="preserve"> </w:t>
      </w:r>
      <w:r>
        <w:t>in</w:t>
      </w:r>
      <w:r>
        <w:rPr>
          <w:spacing w:val="-3"/>
        </w:rPr>
        <w:t xml:space="preserve"> </w:t>
      </w:r>
      <w:r>
        <w:t xml:space="preserve">consumer </w:t>
      </w:r>
      <w:proofErr w:type="spellStart"/>
      <w:r>
        <w:t>behaviour</w:t>
      </w:r>
      <w:proofErr w:type="spellEnd"/>
      <w:r>
        <w:t xml:space="preserve"> is</w:t>
      </w:r>
      <w:r>
        <w:rPr>
          <w:spacing w:val="-5"/>
        </w:rPr>
        <w:t xml:space="preserve"> </w:t>
      </w:r>
      <w:r>
        <w:t>key</w:t>
      </w:r>
      <w:r>
        <w:rPr>
          <w:spacing w:val="-7"/>
        </w:rPr>
        <w:t xml:space="preserve"> </w:t>
      </w:r>
      <w:r>
        <w:t>to creating effective strategies that address the specific needs and preferences of consumers in urban</w:t>
      </w:r>
      <w:r>
        <w:rPr>
          <w:spacing w:val="-1"/>
        </w:rPr>
        <w:t xml:space="preserve"> </w:t>
      </w:r>
      <w:r>
        <w:t>and rural</w:t>
      </w:r>
      <w:r>
        <w:rPr>
          <w:spacing w:val="-6"/>
        </w:rPr>
        <w:t xml:space="preserve"> </w:t>
      </w:r>
      <w:r>
        <w:t>India, ensuring that businesses and policymakers are better equipped to adapt to the changing consumer landscape post-GST.</w:t>
      </w:r>
    </w:p>
    <w:p w14:paraId="51442E80" w14:textId="77777777" w:rsidR="000F7186" w:rsidRDefault="000F7186">
      <w:pPr>
        <w:pStyle w:val="BodyText"/>
        <w:spacing w:before="137"/>
      </w:pPr>
    </w:p>
    <w:p w14:paraId="3FB8D3EB" w14:textId="77777777" w:rsidR="000F7186" w:rsidRDefault="00000000">
      <w:pPr>
        <w:pStyle w:val="BodyText"/>
        <w:spacing w:line="360" w:lineRule="auto"/>
        <w:ind w:left="120" w:right="317"/>
        <w:jc w:val="both"/>
      </w:pPr>
      <w:r>
        <w:t>In</w:t>
      </w:r>
      <w:r>
        <w:rPr>
          <w:spacing w:val="-2"/>
        </w:rPr>
        <w:t xml:space="preserve"> </w:t>
      </w:r>
      <w:r>
        <w:t xml:space="preserve">their </w:t>
      </w:r>
      <w:r>
        <w:rPr>
          <w:b/>
        </w:rPr>
        <w:t xml:space="preserve">2020 </w:t>
      </w:r>
      <w:r>
        <w:t xml:space="preserve">study, </w:t>
      </w:r>
      <w:r>
        <w:rPr>
          <w:b/>
        </w:rPr>
        <w:t>Kumar</w:t>
      </w:r>
      <w:r>
        <w:rPr>
          <w:b/>
          <w:spacing w:val="-3"/>
        </w:rPr>
        <w:t xml:space="preserve"> </w:t>
      </w:r>
      <w:r>
        <w:rPr>
          <w:b/>
        </w:rPr>
        <w:t xml:space="preserve">and Agarwal </w:t>
      </w:r>
      <w:r>
        <w:t>delve into</w:t>
      </w:r>
      <w:r>
        <w:rPr>
          <w:spacing w:val="-2"/>
        </w:rPr>
        <w:t xml:space="preserve"> </w:t>
      </w:r>
      <w:r>
        <w:t>the influence of</w:t>
      </w:r>
      <w:r>
        <w:rPr>
          <w:spacing w:val="-5"/>
        </w:rPr>
        <w:t xml:space="preserve"> </w:t>
      </w:r>
      <w:r>
        <w:t>the Goods and Services Tax</w:t>
      </w:r>
      <w:r>
        <w:rPr>
          <w:spacing w:val="-9"/>
        </w:rPr>
        <w:t xml:space="preserve"> </w:t>
      </w:r>
      <w:r>
        <w:t>(GST)</w:t>
      </w:r>
      <w:r>
        <w:rPr>
          <w:spacing w:val="-7"/>
        </w:rPr>
        <w:t xml:space="preserve"> </w:t>
      </w:r>
      <w:r>
        <w:t>on</w:t>
      </w:r>
      <w:r>
        <w:rPr>
          <w:spacing w:val="-9"/>
        </w:rPr>
        <w:t xml:space="preserve"> </w:t>
      </w:r>
      <w:r>
        <w:t>consumer</w:t>
      </w:r>
      <w:r>
        <w:rPr>
          <w:spacing w:val="-3"/>
        </w:rPr>
        <w:t xml:space="preserve"> </w:t>
      </w:r>
      <w:r>
        <w:t>choices</w:t>
      </w:r>
      <w:r>
        <w:rPr>
          <w:spacing w:val="-7"/>
        </w:rPr>
        <w:t xml:space="preserve"> </w:t>
      </w:r>
      <w:r>
        <w:t>within</w:t>
      </w:r>
      <w:r>
        <w:rPr>
          <w:spacing w:val="-5"/>
        </w:rPr>
        <w:t xml:space="preserve"> </w:t>
      </w:r>
      <w:r>
        <w:t>the</w:t>
      </w:r>
      <w:r>
        <w:rPr>
          <w:spacing w:val="-6"/>
        </w:rPr>
        <w:t xml:space="preserve"> </w:t>
      </w:r>
      <w:r>
        <w:t>dynamic</w:t>
      </w:r>
      <w:r>
        <w:rPr>
          <w:spacing w:val="-6"/>
        </w:rPr>
        <w:t xml:space="preserve"> </w:t>
      </w:r>
      <w:r>
        <w:t>e-commerce</w:t>
      </w:r>
      <w:r>
        <w:rPr>
          <w:spacing w:val="-1"/>
        </w:rPr>
        <w:t xml:space="preserve"> </w:t>
      </w:r>
      <w:r>
        <w:t>sector.</w:t>
      </w:r>
      <w:r>
        <w:rPr>
          <w:spacing w:val="-7"/>
        </w:rPr>
        <w:t xml:space="preserve"> </w:t>
      </w:r>
      <w:r>
        <w:t>Through</w:t>
      </w:r>
      <w:r>
        <w:rPr>
          <w:spacing w:val="-9"/>
        </w:rPr>
        <w:t xml:space="preserve"> </w:t>
      </w:r>
      <w:r>
        <w:t>surveys</w:t>
      </w:r>
      <w:r>
        <w:rPr>
          <w:spacing w:val="-2"/>
        </w:rPr>
        <w:t xml:space="preserve"> </w:t>
      </w:r>
      <w:r>
        <w:t xml:space="preserve">and in-depth data analysis, the study highlights the profound impact of GST on e-commerce consumer </w:t>
      </w:r>
      <w:proofErr w:type="spellStart"/>
      <w:r>
        <w:t>behaviour</w:t>
      </w:r>
      <w:proofErr w:type="spellEnd"/>
      <w:r>
        <w:t>. The findings reveal that GST has led to a heightened awareness of tax implications among e-commerce consumers, making them more price-sensitive and considerate of the tax component when making purchasing decisions. The paper emphasizes the19ariance19y of transparent pricing strategies and consumer education within the e- commerce</w:t>
      </w:r>
      <w:r>
        <w:rPr>
          <w:spacing w:val="-4"/>
        </w:rPr>
        <w:t xml:space="preserve"> </w:t>
      </w:r>
      <w:r>
        <w:t>industry,</w:t>
      </w:r>
      <w:r>
        <w:rPr>
          <w:spacing w:val="-6"/>
        </w:rPr>
        <w:t xml:space="preserve"> </w:t>
      </w:r>
      <w:r>
        <w:t>serving</w:t>
      </w:r>
      <w:r>
        <w:rPr>
          <w:spacing w:val="-8"/>
        </w:rPr>
        <w:t xml:space="preserve"> </w:t>
      </w:r>
      <w:r>
        <w:t>as</w:t>
      </w:r>
      <w:r>
        <w:rPr>
          <w:spacing w:val="-9"/>
        </w:rPr>
        <w:t xml:space="preserve"> </w:t>
      </w:r>
      <w:r>
        <w:t>a</w:t>
      </w:r>
      <w:r>
        <w:rPr>
          <w:spacing w:val="-8"/>
        </w:rPr>
        <w:t xml:space="preserve"> </w:t>
      </w:r>
      <w:r>
        <w:t>valuable</w:t>
      </w:r>
      <w:r>
        <w:rPr>
          <w:spacing w:val="-8"/>
        </w:rPr>
        <w:t xml:space="preserve"> </w:t>
      </w:r>
      <w:r>
        <w:t>guide</w:t>
      </w:r>
      <w:r>
        <w:rPr>
          <w:spacing w:val="-4"/>
        </w:rPr>
        <w:t xml:space="preserve"> </w:t>
      </w:r>
      <w:r>
        <w:t>for</w:t>
      </w:r>
      <w:r>
        <w:rPr>
          <w:spacing w:val="-10"/>
        </w:rPr>
        <w:t xml:space="preserve"> </w:t>
      </w:r>
      <w:r>
        <w:t>businesses</w:t>
      </w:r>
      <w:r>
        <w:rPr>
          <w:spacing w:val="-9"/>
        </w:rPr>
        <w:t xml:space="preserve"> </w:t>
      </w:r>
      <w:r>
        <w:t>seeking</w:t>
      </w:r>
      <w:r>
        <w:rPr>
          <w:spacing w:val="-8"/>
        </w:rPr>
        <w:t xml:space="preserve"> </w:t>
      </w:r>
      <w:r>
        <w:t>to</w:t>
      </w:r>
      <w:r>
        <w:rPr>
          <w:spacing w:val="-7"/>
        </w:rPr>
        <w:t xml:space="preserve"> </w:t>
      </w:r>
      <w:r>
        <w:t>adapt</w:t>
      </w:r>
      <w:r>
        <w:rPr>
          <w:spacing w:val="-11"/>
        </w:rPr>
        <w:t xml:space="preserve"> </w:t>
      </w:r>
      <w:r>
        <w:t>to</w:t>
      </w:r>
      <w:r>
        <w:rPr>
          <w:spacing w:val="-11"/>
        </w:rPr>
        <w:t xml:space="preserve"> </w:t>
      </w:r>
      <w:r>
        <w:t>the</w:t>
      </w:r>
      <w:r>
        <w:rPr>
          <w:spacing w:val="-8"/>
        </w:rPr>
        <w:t xml:space="preserve"> </w:t>
      </w:r>
      <w:r>
        <w:t>evolving post-GST consumer landscape.</w:t>
      </w:r>
    </w:p>
    <w:p w14:paraId="30A6BC08" w14:textId="77777777" w:rsidR="000F7186" w:rsidRDefault="000F7186">
      <w:pPr>
        <w:pStyle w:val="BodyText"/>
        <w:spacing w:before="142"/>
      </w:pPr>
    </w:p>
    <w:p w14:paraId="07885AB2" w14:textId="77777777" w:rsidR="000F7186" w:rsidRDefault="00000000">
      <w:pPr>
        <w:pStyle w:val="BodyText"/>
        <w:spacing w:line="360" w:lineRule="auto"/>
        <w:ind w:left="120" w:right="308"/>
        <w:jc w:val="both"/>
      </w:pPr>
      <w:r>
        <w:rPr>
          <w:b/>
        </w:rPr>
        <w:t xml:space="preserve">Sharma and Mehta’s 2017 </w:t>
      </w:r>
      <w:r>
        <w:t>study</w:t>
      </w:r>
      <w:r>
        <w:rPr>
          <w:spacing w:val="-7"/>
        </w:rPr>
        <w:t xml:space="preserve"> </w:t>
      </w:r>
      <w:r>
        <w:t>provides an in-depth</w:t>
      </w:r>
      <w:r>
        <w:rPr>
          <w:spacing w:val="-2"/>
        </w:rPr>
        <w:t xml:space="preserve"> </w:t>
      </w:r>
      <w:r>
        <w:t>case study</w:t>
      </w:r>
      <w:r>
        <w:rPr>
          <w:spacing w:val="-7"/>
        </w:rPr>
        <w:t xml:space="preserve"> </w:t>
      </w:r>
      <w:r>
        <w:t>of</w:t>
      </w:r>
      <w:r>
        <w:rPr>
          <w:spacing w:val="-5"/>
        </w:rPr>
        <w:t xml:space="preserve"> </w:t>
      </w:r>
      <w:r>
        <w:t>the impact of</w:t>
      </w:r>
      <w:r>
        <w:rPr>
          <w:spacing w:val="-5"/>
        </w:rPr>
        <w:t xml:space="preserve"> </w:t>
      </w:r>
      <w:r>
        <w:t>the Goods and Services Tax (GST) on consumer preferences within the electronics industry. Through surveys and comprehensive data analysis, the research underscores significant shifts in consumer choices driven by GST. Notably, consumers have displayed a stronger preference for products subject to lower tax rates. This paper emphasizes the importance of consumer education</w:t>
      </w:r>
      <w:r>
        <w:rPr>
          <w:spacing w:val="-15"/>
        </w:rPr>
        <w:t xml:space="preserve"> </w:t>
      </w:r>
      <w:r>
        <w:t>regarding</w:t>
      </w:r>
      <w:r>
        <w:rPr>
          <w:spacing w:val="-11"/>
        </w:rPr>
        <w:t xml:space="preserve"> </w:t>
      </w:r>
      <w:r>
        <w:t>GST</w:t>
      </w:r>
      <w:r>
        <w:rPr>
          <w:spacing w:val="-8"/>
        </w:rPr>
        <w:t xml:space="preserve"> </w:t>
      </w:r>
      <w:r>
        <w:t>and</w:t>
      </w:r>
      <w:r>
        <w:rPr>
          <w:spacing w:val="-11"/>
        </w:rPr>
        <w:t xml:space="preserve"> </w:t>
      </w:r>
      <w:r>
        <w:t>transparent</w:t>
      </w:r>
      <w:r>
        <w:rPr>
          <w:spacing w:val="-6"/>
        </w:rPr>
        <w:t xml:space="preserve"> </w:t>
      </w:r>
      <w:r>
        <w:t>pricing</w:t>
      </w:r>
      <w:r>
        <w:rPr>
          <w:spacing w:val="-11"/>
        </w:rPr>
        <w:t xml:space="preserve"> </w:t>
      </w:r>
      <w:r>
        <w:t>strategies</w:t>
      </w:r>
      <w:r>
        <w:rPr>
          <w:spacing w:val="-13"/>
        </w:rPr>
        <w:t xml:space="preserve"> </w:t>
      </w:r>
      <w:r>
        <w:t>within</w:t>
      </w:r>
      <w:r>
        <w:rPr>
          <w:spacing w:val="-11"/>
        </w:rPr>
        <w:t xml:space="preserve"> </w:t>
      </w:r>
      <w:r>
        <w:t>the</w:t>
      </w:r>
      <w:r>
        <w:rPr>
          <w:spacing w:val="-12"/>
        </w:rPr>
        <w:t xml:space="preserve"> </w:t>
      </w:r>
      <w:r>
        <w:t>electronics</w:t>
      </w:r>
      <w:r>
        <w:rPr>
          <w:spacing w:val="-13"/>
        </w:rPr>
        <w:t xml:space="preserve"> </w:t>
      </w:r>
      <w:r>
        <w:t>sector.</w:t>
      </w:r>
      <w:r>
        <w:rPr>
          <w:spacing w:val="-13"/>
        </w:rPr>
        <w:t xml:space="preserve"> </w:t>
      </w:r>
      <w:r>
        <w:t>These insights are invaluable for businesses operating in the electronics industry, as they strive to adapt</w:t>
      </w:r>
      <w:r>
        <w:rPr>
          <w:spacing w:val="-11"/>
        </w:rPr>
        <w:t xml:space="preserve"> </w:t>
      </w:r>
      <w:r>
        <w:t>effectively</w:t>
      </w:r>
      <w:r>
        <w:rPr>
          <w:spacing w:val="-15"/>
        </w:rPr>
        <w:t xml:space="preserve"> </w:t>
      </w:r>
      <w:r>
        <w:t>to</w:t>
      </w:r>
      <w:r>
        <w:rPr>
          <w:spacing w:val="-10"/>
        </w:rPr>
        <w:t xml:space="preserve"> </w:t>
      </w:r>
      <w:r>
        <w:t>the</w:t>
      </w:r>
      <w:r>
        <w:rPr>
          <w:spacing w:val="-12"/>
        </w:rPr>
        <w:t xml:space="preserve"> </w:t>
      </w:r>
      <w:r>
        <w:t>post-GST</w:t>
      </w:r>
      <w:r>
        <w:rPr>
          <w:spacing w:val="-13"/>
        </w:rPr>
        <w:t xml:space="preserve"> </w:t>
      </w:r>
      <w:r>
        <w:t>consumer</w:t>
      </w:r>
      <w:r>
        <w:rPr>
          <w:spacing w:val="-5"/>
        </w:rPr>
        <w:t xml:space="preserve"> </w:t>
      </w:r>
      <w:r>
        <w:t>landscape.</w:t>
      </w:r>
      <w:r>
        <w:rPr>
          <w:spacing w:val="-9"/>
        </w:rPr>
        <w:t xml:space="preserve"> </w:t>
      </w:r>
      <w:r>
        <w:t>Policymakers</w:t>
      </w:r>
      <w:r>
        <w:rPr>
          <w:spacing w:val="-13"/>
        </w:rPr>
        <w:t xml:space="preserve"> </w:t>
      </w:r>
      <w:r>
        <w:t>can</w:t>
      </w:r>
      <w:r>
        <w:rPr>
          <w:spacing w:val="-15"/>
        </w:rPr>
        <w:t xml:space="preserve"> </w:t>
      </w:r>
      <w:r>
        <w:t>also</w:t>
      </w:r>
      <w:r>
        <w:rPr>
          <w:spacing w:val="-7"/>
        </w:rPr>
        <w:t xml:space="preserve"> </w:t>
      </w:r>
      <w:r>
        <w:t>benefit</w:t>
      </w:r>
      <w:r>
        <w:rPr>
          <w:spacing w:val="-2"/>
        </w:rPr>
        <w:t xml:space="preserve"> </w:t>
      </w:r>
      <w:r>
        <w:t>from</w:t>
      </w:r>
      <w:r>
        <w:rPr>
          <w:spacing w:val="-15"/>
        </w:rPr>
        <w:t xml:space="preserve"> </w:t>
      </w:r>
      <w:r>
        <w:t>this study, as it provides a deep understanding of</w:t>
      </w:r>
      <w:r>
        <w:rPr>
          <w:spacing w:val="-1"/>
        </w:rPr>
        <w:t xml:space="preserve"> </w:t>
      </w:r>
      <w:r>
        <w:t xml:space="preserve">how GST has affected consumer </w:t>
      </w:r>
      <w:proofErr w:type="spellStart"/>
      <w:r>
        <w:t>behaviour</w:t>
      </w:r>
      <w:proofErr w:type="spellEnd"/>
      <w:r>
        <w:t xml:space="preserve"> and preferences within this specific sector, allowing for informed policy decisions in response to the changing landscape.</w:t>
      </w:r>
    </w:p>
    <w:p w14:paraId="150C25B3" w14:textId="77777777" w:rsidR="000F7186" w:rsidRDefault="000F7186">
      <w:pPr>
        <w:pStyle w:val="BodyText"/>
        <w:spacing w:before="135"/>
      </w:pPr>
    </w:p>
    <w:p w14:paraId="0E0EFF00" w14:textId="77777777" w:rsidR="000F7186" w:rsidRDefault="00000000">
      <w:pPr>
        <w:pStyle w:val="BodyText"/>
        <w:spacing w:line="360" w:lineRule="auto"/>
        <w:ind w:left="120" w:right="308" w:firstLine="57"/>
        <w:jc w:val="both"/>
      </w:pPr>
      <w:r>
        <w:rPr>
          <w:b/>
        </w:rPr>
        <w:t>Kapoor</w:t>
      </w:r>
      <w:r>
        <w:rPr>
          <w:b/>
          <w:spacing w:val="-10"/>
        </w:rPr>
        <w:t xml:space="preserve"> </w:t>
      </w:r>
      <w:r>
        <w:rPr>
          <w:b/>
        </w:rPr>
        <w:t>and</w:t>
      </w:r>
      <w:r>
        <w:rPr>
          <w:b/>
          <w:spacing w:val="-3"/>
        </w:rPr>
        <w:t xml:space="preserve"> </w:t>
      </w:r>
      <w:r>
        <w:rPr>
          <w:b/>
        </w:rPr>
        <w:t>Joshi’s</w:t>
      </w:r>
      <w:r>
        <w:rPr>
          <w:b/>
          <w:spacing w:val="-6"/>
        </w:rPr>
        <w:t xml:space="preserve"> </w:t>
      </w:r>
      <w:r>
        <w:rPr>
          <w:b/>
        </w:rPr>
        <w:t>2019</w:t>
      </w:r>
      <w:r>
        <w:rPr>
          <w:b/>
          <w:spacing w:val="-9"/>
        </w:rPr>
        <w:t xml:space="preserve"> </w:t>
      </w:r>
      <w:r>
        <w:t>research</w:t>
      </w:r>
      <w:r>
        <w:rPr>
          <w:spacing w:val="-9"/>
        </w:rPr>
        <w:t xml:space="preserve"> </w:t>
      </w:r>
      <w:r>
        <w:t>offers</w:t>
      </w:r>
      <w:r>
        <w:rPr>
          <w:spacing w:val="-6"/>
        </w:rPr>
        <w:t xml:space="preserve"> </w:t>
      </w:r>
      <w:r>
        <w:t>an</w:t>
      </w:r>
      <w:r>
        <w:rPr>
          <w:spacing w:val="-4"/>
        </w:rPr>
        <w:t xml:space="preserve"> </w:t>
      </w:r>
      <w:r>
        <w:t>in-depth</w:t>
      </w:r>
      <w:r>
        <w:rPr>
          <w:spacing w:val="-9"/>
        </w:rPr>
        <w:t xml:space="preserve"> </w:t>
      </w:r>
      <w:r>
        <w:t>analysis</w:t>
      </w:r>
      <w:r>
        <w:rPr>
          <w:spacing w:val="-6"/>
        </w:rPr>
        <w:t xml:space="preserve"> </w:t>
      </w:r>
      <w:r>
        <w:t>of</w:t>
      </w:r>
      <w:r>
        <w:rPr>
          <w:spacing w:val="-12"/>
        </w:rPr>
        <w:t xml:space="preserve"> </w:t>
      </w:r>
      <w:r>
        <w:t>the impact of</w:t>
      </w:r>
      <w:r>
        <w:rPr>
          <w:spacing w:val="-12"/>
        </w:rPr>
        <w:t xml:space="preserve"> </w:t>
      </w:r>
      <w:r>
        <w:t>the</w:t>
      </w:r>
      <w:r>
        <w:rPr>
          <w:spacing w:val="-5"/>
        </w:rPr>
        <w:t xml:space="preserve"> </w:t>
      </w:r>
      <w:r>
        <w:t>Goods</w:t>
      </w:r>
      <w:r>
        <w:rPr>
          <w:spacing w:val="-6"/>
        </w:rPr>
        <w:t xml:space="preserve"> </w:t>
      </w:r>
      <w:r>
        <w:t xml:space="preserve">and Services Tax (GST) on consumer </w:t>
      </w:r>
      <w:proofErr w:type="spellStart"/>
      <w:r>
        <w:t>behaviour</w:t>
      </w:r>
      <w:proofErr w:type="spellEnd"/>
      <w:r>
        <w:t xml:space="preserve"> within the Fast-Moving Consumer Goods (FMCG)</w:t>
      </w:r>
      <w:r>
        <w:rPr>
          <w:spacing w:val="40"/>
        </w:rPr>
        <w:t xml:space="preserve"> </w:t>
      </w:r>
      <w:r>
        <w:t>sector</w:t>
      </w:r>
      <w:r>
        <w:rPr>
          <w:spacing w:val="40"/>
        </w:rPr>
        <w:t xml:space="preserve"> </w:t>
      </w:r>
      <w:r>
        <w:t>in</w:t>
      </w:r>
      <w:r>
        <w:rPr>
          <w:spacing w:val="39"/>
        </w:rPr>
        <w:t xml:space="preserve"> </w:t>
      </w:r>
      <w:r>
        <w:t>India.</w:t>
      </w:r>
      <w:r>
        <w:rPr>
          <w:spacing w:val="40"/>
        </w:rPr>
        <w:t xml:space="preserve"> </w:t>
      </w:r>
      <w:r>
        <w:t>Utilizing</w:t>
      </w:r>
      <w:r>
        <w:rPr>
          <w:spacing w:val="40"/>
        </w:rPr>
        <w:t xml:space="preserve"> </w:t>
      </w:r>
      <w:r>
        <w:t>surveys</w:t>
      </w:r>
      <w:r>
        <w:rPr>
          <w:spacing w:val="40"/>
        </w:rPr>
        <w:t xml:space="preserve"> </w:t>
      </w:r>
      <w:r>
        <w:t>and</w:t>
      </w:r>
      <w:r>
        <w:rPr>
          <w:spacing w:val="40"/>
        </w:rPr>
        <w:t xml:space="preserve"> </w:t>
      </w:r>
      <w:r>
        <w:t>comprehensive</w:t>
      </w:r>
      <w:r>
        <w:rPr>
          <w:spacing w:val="40"/>
        </w:rPr>
        <w:t xml:space="preserve"> </w:t>
      </w:r>
      <w:r>
        <w:t>data</w:t>
      </w:r>
      <w:r>
        <w:rPr>
          <w:spacing w:val="38"/>
        </w:rPr>
        <w:t xml:space="preserve"> </w:t>
      </w:r>
      <w:r>
        <w:t>analysis,</w:t>
      </w:r>
      <w:r>
        <w:rPr>
          <w:spacing w:val="40"/>
        </w:rPr>
        <w:t xml:space="preserve"> </w:t>
      </w:r>
      <w:r>
        <w:t>the</w:t>
      </w:r>
      <w:r>
        <w:rPr>
          <w:spacing w:val="40"/>
        </w:rPr>
        <w:t xml:space="preserve"> </w:t>
      </w:r>
      <w:r>
        <w:t>research</w:t>
      </w:r>
    </w:p>
    <w:p w14:paraId="7059549A" w14:textId="77777777" w:rsidR="000F7186" w:rsidRDefault="000F7186">
      <w:pPr>
        <w:spacing w:line="360" w:lineRule="auto"/>
        <w:jc w:val="both"/>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E0F7B3A" w14:textId="77777777" w:rsidR="000F7186" w:rsidRDefault="00000000">
      <w:pPr>
        <w:pStyle w:val="BodyText"/>
        <w:spacing w:before="76" w:line="360" w:lineRule="auto"/>
        <w:ind w:left="120" w:right="311"/>
        <w:jc w:val="both"/>
      </w:pPr>
      <w:r>
        <w:lastRenderedPageBreak/>
        <w:t>unveils substantial</w:t>
      </w:r>
      <w:r>
        <w:rPr>
          <w:spacing w:val="-7"/>
        </w:rPr>
        <w:t xml:space="preserve"> </w:t>
      </w:r>
      <w:r>
        <w:t>shifts in</w:t>
      </w:r>
      <w:r>
        <w:rPr>
          <w:spacing w:val="-2"/>
        </w:rPr>
        <w:t xml:space="preserve"> </w:t>
      </w:r>
      <w:r>
        <w:t>consumer</w:t>
      </w:r>
      <w:r>
        <w:rPr>
          <w:spacing w:val="-1"/>
        </w:rPr>
        <w:t xml:space="preserve"> </w:t>
      </w:r>
      <w:r>
        <w:t>preferences and heightened</w:t>
      </w:r>
      <w:r>
        <w:rPr>
          <w:spacing w:val="-2"/>
        </w:rPr>
        <w:t xml:space="preserve"> </w:t>
      </w:r>
      <w:r>
        <w:t>price</w:t>
      </w:r>
      <w:r>
        <w:rPr>
          <w:spacing w:val="-3"/>
        </w:rPr>
        <w:t xml:space="preserve"> </w:t>
      </w:r>
      <w:r>
        <w:t>sensitivity</w:t>
      </w:r>
      <w:r>
        <w:rPr>
          <w:spacing w:val="-2"/>
        </w:rPr>
        <w:t xml:space="preserve"> </w:t>
      </w:r>
      <w:r>
        <w:t>in</w:t>
      </w:r>
      <w:r>
        <w:rPr>
          <w:spacing w:val="-2"/>
        </w:rPr>
        <w:t xml:space="preserve"> </w:t>
      </w:r>
      <w:r>
        <w:t>the</w:t>
      </w:r>
      <w:r>
        <w:rPr>
          <w:spacing w:val="-3"/>
        </w:rPr>
        <w:t xml:space="preserve"> </w:t>
      </w:r>
      <w:r>
        <w:t>post- GST</w:t>
      </w:r>
      <w:r>
        <w:rPr>
          <w:spacing w:val="-1"/>
        </w:rPr>
        <w:t xml:space="preserve"> </w:t>
      </w:r>
      <w:r>
        <w:t>era.</w:t>
      </w:r>
      <w:r>
        <w:rPr>
          <w:spacing w:val="-6"/>
        </w:rPr>
        <w:t xml:space="preserve"> </w:t>
      </w:r>
      <w:r>
        <w:t>Consumers</w:t>
      </w:r>
      <w:r>
        <w:rPr>
          <w:spacing w:val="-1"/>
        </w:rPr>
        <w:t xml:space="preserve"> </w:t>
      </w:r>
      <w:r>
        <w:t>have</w:t>
      </w:r>
      <w:r>
        <w:rPr>
          <w:spacing w:val="-4"/>
        </w:rPr>
        <w:t xml:space="preserve"> </w:t>
      </w:r>
      <w:r>
        <w:t>displayed</w:t>
      </w:r>
      <w:r>
        <w:rPr>
          <w:spacing w:val="-3"/>
        </w:rPr>
        <w:t xml:space="preserve"> </w:t>
      </w:r>
      <w:r>
        <w:t>a</w:t>
      </w:r>
      <w:r>
        <w:rPr>
          <w:spacing w:val="-4"/>
        </w:rPr>
        <w:t xml:space="preserve"> </w:t>
      </w:r>
      <w:r>
        <w:t>strong</w:t>
      </w:r>
      <w:r>
        <w:rPr>
          <w:spacing w:val="-3"/>
        </w:rPr>
        <w:t xml:space="preserve"> </w:t>
      </w:r>
      <w:r>
        <w:t>inclination</w:t>
      </w:r>
      <w:r>
        <w:rPr>
          <w:spacing w:val="-8"/>
        </w:rPr>
        <w:t xml:space="preserve"> </w:t>
      </w:r>
      <w:r>
        <w:t>toward products</w:t>
      </w:r>
      <w:r>
        <w:rPr>
          <w:spacing w:val="-5"/>
        </w:rPr>
        <w:t xml:space="preserve"> </w:t>
      </w:r>
      <w:r>
        <w:t>with</w:t>
      </w:r>
      <w:r>
        <w:rPr>
          <w:spacing w:val="-3"/>
        </w:rPr>
        <w:t xml:space="preserve"> </w:t>
      </w:r>
      <w:r>
        <w:t>lower</w:t>
      </w:r>
      <w:r>
        <w:rPr>
          <w:spacing w:val="-6"/>
        </w:rPr>
        <w:t xml:space="preserve"> </w:t>
      </w:r>
      <w:r>
        <w:t>tax</w:t>
      </w:r>
      <w:r>
        <w:rPr>
          <w:spacing w:val="-8"/>
        </w:rPr>
        <w:t xml:space="preserve"> </w:t>
      </w:r>
      <w:r>
        <w:t xml:space="preserve">rates, reflecting an increased awareness of the tax component in product prices. This paper underscores the critical importance of consumer education and transparent pricing strategies within the FMCG sector. It serves as an invaluable resource for businesses within the FMCG industry seeking to adapt effectively to the post-GST consumer landscape. Additionally, the findings have broader policy implications, offering insights into how GST has impacted consumer </w:t>
      </w:r>
      <w:proofErr w:type="spellStart"/>
      <w:r>
        <w:t>behaviour</w:t>
      </w:r>
      <w:proofErr w:type="spellEnd"/>
      <w:r>
        <w:t xml:space="preserve"> and preferences, enabling policymakers to make informed decisions in response to the evolving consumer landscape in the FMCG sector.</w:t>
      </w:r>
    </w:p>
    <w:p w14:paraId="22F72D79" w14:textId="77777777" w:rsidR="000F7186" w:rsidRDefault="000F7186">
      <w:pPr>
        <w:pStyle w:val="BodyText"/>
        <w:spacing w:before="137"/>
      </w:pPr>
    </w:p>
    <w:p w14:paraId="7F9846C8" w14:textId="77777777" w:rsidR="000F7186" w:rsidRDefault="00000000">
      <w:pPr>
        <w:pStyle w:val="BodyText"/>
        <w:spacing w:line="360" w:lineRule="auto"/>
        <w:ind w:left="120" w:right="314"/>
        <w:jc w:val="both"/>
      </w:pPr>
      <w:r>
        <w:t xml:space="preserve">In an article published on </w:t>
      </w:r>
      <w:r>
        <w:rPr>
          <w:b/>
        </w:rPr>
        <w:t>May 29, 2017</w:t>
      </w:r>
      <w:r>
        <w:t xml:space="preserve">, by the Economic Times Bureau, </w:t>
      </w:r>
      <w:proofErr w:type="spellStart"/>
      <w:r>
        <w:rPr>
          <w:b/>
        </w:rPr>
        <w:t>Dhanorkar</w:t>
      </w:r>
      <w:proofErr w:type="spellEnd"/>
      <w:r>
        <w:rPr>
          <w:b/>
        </w:rPr>
        <w:t xml:space="preserve"> </w:t>
      </w:r>
      <w:r>
        <w:t>discusses the impact of GST on FMCG. The author notes that the impact will depend on the product mix, as tax rules have increased for some products and decreased for others. FMCG companies whose tax incidence has decreased under the GST regime are likely</w:t>
      </w:r>
      <w:r>
        <w:rPr>
          <w:spacing w:val="-5"/>
        </w:rPr>
        <w:t xml:space="preserve"> </w:t>
      </w:r>
      <w:r>
        <w:t>to pass</w:t>
      </w:r>
      <w:r>
        <w:rPr>
          <w:spacing w:val="-2"/>
        </w:rPr>
        <w:t xml:space="preserve"> </w:t>
      </w:r>
      <w:r>
        <w:t>on the benefits to consumers in the form</w:t>
      </w:r>
      <w:r>
        <w:rPr>
          <w:spacing w:val="-1"/>
        </w:rPr>
        <w:t xml:space="preserve"> </w:t>
      </w:r>
      <w:r>
        <w:t>of lower prices. However, manufacturers will have to pass on the higher tax incidence of some products placed under the highest tax slab of 28% to consumers in the form of higher prices for these goods.</w:t>
      </w:r>
    </w:p>
    <w:p w14:paraId="0FE05FF8" w14:textId="77777777" w:rsidR="000F7186" w:rsidRDefault="000F7186">
      <w:pPr>
        <w:pStyle w:val="BodyText"/>
        <w:spacing w:before="139"/>
      </w:pPr>
    </w:p>
    <w:p w14:paraId="2DCE6391" w14:textId="77777777" w:rsidR="000F7186" w:rsidRDefault="00000000">
      <w:pPr>
        <w:pStyle w:val="BodyText"/>
        <w:spacing w:line="360" w:lineRule="auto"/>
        <w:ind w:left="120" w:right="311"/>
        <w:jc w:val="both"/>
      </w:pPr>
      <w:r>
        <w:rPr>
          <w:b/>
        </w:rPr>
        <w:t>Singh</w:t>
      </w:r>
      <w:r>
        <w:rPr>
          <w:b/>
          <w:spacing w:val="-4"/>
        </w:rPr>
        <w:t xml:space="preserve"> </w:t>
      </w:r>
      <w:r>
        <w:rPr>
          <w:b/>
        </w:rPr>
        <w:t>and</w:t>
      </w:r>
      <w:r>
        <w:rPr>
          <w:b/>
          <w:spacing w:val="-9"/>
        </w:rPr>
        <w:t xml:space="preserve"> </w:t>
      </w:r>
      <w:r>
        <w:rPr>
          <w:b/>
        </w:rPr>
        <w:t>Gupta’s</w:t>
      </w:r>
      <w:r>
        <w:rPr>
          <w:b/>
          <w:spacing w:val="-7"/>
        </w:rPr>
        <w:t xml:space="preserve"> </w:t>
      </w:r>
      <w:r>
        <w:rPr>
          <w:b/>
        </w:rPr>
        <w:t>2019</w:t>
      </w:r>
      <w:r>
        <w:rPr>
          <w:b/>
          <w:spacing w:val="-5"/>
        </w:rPr>
        <w:t xml:space="preserve"> </w:t>
      </w:r>
      <w:r>
        <w:t>study</w:t>
      </w:r>
      <w:r>
        <w:rPr>
          <w:spacing w:val="-13"/>
        </w:rPr>
        <w:t xml:space="preserve"> </w:t>
      </w:r>
      <w:r>
        <w:t>delves</w:t>
      </w:r>
      <w:r>
        <w:rPr>
          <w:spacing w:val="-2"/>
        </w:rPr>
        <w:t xml:space="preserve"> </w:t>
      </w:r>
      <w:r>
        <w:t>into</w:t>
      </w:r>
      <w:r>
        <w:rPr>
          <w:spacing w:val="-5"/>
        </w:rPr>
        <w:t xml:space="preserve"> </w:t>
      </w:r>
      <w:r>
        <w:t>the</w:t>
      </w:r>
      <w:r>
        <w:rPr>
          <w:spacing w:val="-6"/>
        </w:rPr>
        <w:t xml:space="preserve"> </w:t>
      </w:r>
      <w:r>
        <w:t>effect</w:t>
      </w:r>
      <w:r>
        <w:rPr>
          <w:spacing w:val="-5"/>
        </w:rPr>
        <w:t xml:space="preserve"> </w:t>
      </w:r>
      <w:r>
        <w:t>of</w:t>
      </w:r>
      <w:r>
        <w:rPr>
          <w:spacing w:val="-12"/>
        </w:rPr>
        <w:t xml:space="preserve"> </w:t>
      </w:r>
      <w:r>
        <w:t>the</w:t>
      </w:r>
      <w:r>
        <w:rPr>
          <w:spacing w:val="-1"/>
        </w:rPr>
        <w:t xml:space="preserve"> </w:t>
      </w:r>
      <w:r>
        <w:t>Goods</w:t>
      </w:r>
      <w:r>
        <w:rPr>
          <w:spacing w:val="-7"/>
        </w:rPr>
        <w:t xml:space="preserve"> </w:t>
      </w:r>
      <w:r>
        <w:t>and</w:t>
      </w:r>
      <w:r>
        <w:rPr>
          <w:spacing w:val="-5"/>
        </w:rPr>
        <w:t xml:space="preserve"> </w:t>
      </w:r>
      <w:r>
        <w:t>Services</w:t>
      </w:r>
      <w:r>
        <w:rPr>
          <w:spacing w:val="-7"/>
        </w:rPr>
        <w:t xml:space="preserve"> </w:t>
      </w:r>
      <w:r>
        <w:t>Tax</w:t>
      </w:r>
      <w:r>
        <w:rPr>
          <w:spacing w:val="-10"/>
        </w:rPr>
        <w:t xml:space="preserve"> </w:t>
      </w:r>
      <w:r>
        <w:t>(GST)</w:t>
      </w:r>
      <w:r>
        <w:rPr>
          <w:spacing w:val="-8"/>
        </w:rPr>
        <w:t xml:space="preserve"> </w:t>
      </w:r>
      <w:r>
        <w:t>on consumer</w:t>
      </w:r>
      <w:r>
        <w:rPr>
          <w:spacing w:val="-4"/>
        </w:rPr>
        <w:t xml:space="preserve"> </w:t>
      </w:r>
      <w:proofErr w:type="spellStart"/>
      <w:r>
        <w:t>behaviour</w:t>
      </w:r>
      <w:proofErr w:type="spellEnd"/>
      <w:r>
        <w:rPr>
          <w:spacing w:val="-4"/>
        </w:rPr>
        <w:t xml:space="preserve"> </w:t>
      </w:r>
      <w:r>
        <w:t>and</w:t>
      </w:r>
      <w:r>
        <w:rPr>
          <w:spacing w:val="-6"/>
        </w:rPr>
        <w:t xml:space="preserve"> </w:t>
      </w:r>
      <w:r>
        <w:t>consumption</w:t>
      </w:r>
      <w:r>
        <w:rPr>
          <w:spacing w:val="-11"/>
        </w:rPr>
        <w:t xml:space="preserve"> </w:t>
      </w:r>
      <w:r>
        <w:t>patterns</w:t>
      </w:r>
      <w:r>
        <w:rPr>
          <w:spacing w:val="-3"/>
        </w:rPr>
        <w:t xml:space="preserve"> </w:t>
      </w:r>
      <w:r>
        <w:t>in</w:t>
      </w:r>
      <w:r>
        <w:rPr>
          <w:spacing w:val="-11"/>
        </w:rPr>
        <w:t xml:space="preserve"> </w:t>
      </w:r>
      <w:r>
        <w:t>the</w:t>
      </w:r>
      <w:r>
        <w:rPr>
          <w:spacing w:val="-7"/>
        </w:rPr>
        <w:t xml:space="preserve"> </w:t>
      </w:r>
      <w:r>
        <w:t>service</w:t>
      </w:r>
      <w:r>
        <w:rPr>
          <w:spacing w:val="-7"/>
        </w:rPr>
        <w:t xml:space="preserve"> </w:t>
      </w:r>
      <w:r>
        <w:t>sector.</w:t>
      </w:r>
      <w:r>
        <w:rPr>
          <w:spacing w:val="-8"/>
        </w:rPr>
        <w:t xml:space="preserve"> </w:t>
      </w:r>
      <w:r>
        <w:t>Through</w:t>
      </w:r>
      <w:r>
        <w:rPr>
          <w:spacing w:val="-11"/>
        </w:rPr>
        <w:t xml:space="preserve"> </w:t>
      </w:r>
      <w:r>
        <w:t>a</w:t>
      </w:r>
      <w:r>
        <w:rPr>
          <w:spacing w:val="-7"/>
        </w:rPr>
        <w:t xml:space="preserve"> </w:t>
      </w:r>
      <w:r>
        <w:t>combination</w:t>
      </w:r>
      <w:r>
        <w:rPr>
          <w:spacing w:val="-11"/>
        </w:rPr>
        <w:t xml:space="preserve"> </w:t>
      </w:r>
      <w:r>
        <w:t>of qualitative interviews</w:t>
      </w:r>
      <w:r>
        <w:rPr>
          <w:spacing w:val="-1"/>
        </w:rPr>
        <w:t xml:space="preserve"> </w:t>
      </w:r>
      <w:r>
        <w:t>and quantitative data analysis,</w:t>
      </w:r>
      <w:r>
        <w:rPr>
          <w:spacing w:val="-1"/>
        </w:rPr>
        <w:t xml:space="preserve"> </w:t>
      </w:r>
      <w:r>
        <w:t>the research</w:t>
      </w:r>
      <w:r>
        <w:rPr>
          <w:spacing w:val="-2"/>
        </w:rPr>
        <w:t xml:space="preserve"> </w:t>
      </w:r>
      <w:r>
        <w:t>uncovers intriguing insights into</w:t>
      </w:r>
      <w:r>
        <w:rPr>
          <w:spacing w:val="-15"/>
        </w:rPr>
        <w:t xml:space="preserve"> </w:t>
      </w:r>
      <w:r>
        <w:t>how</w:t>
      </w:r>
      <w:r>
        <w:rPr>
          <w:spacing w:val="-15"/>
        </w:rPr>
        <w:t xml:space="preserve"> </w:t>
      </w:r>
      <w:r>
        <w:t>GST</w:t>
      </w:r>
      <w:r>
        <w:rPr>
          <w:spacing w:val="-15"/>
        </w:rPr>
        <w:t xml:space="preserve"> </w:t>
      </w:r>
      <w:r>
        <w:t>has</w:t>
      </w:r>
      <w:r>
        <w:rPr>
          <w:spacing w:val="-15"/>
        </w:rPr>
        <w:t xml:space="preserve"> </w:t>
      </w:r>
      <w:r>
        <w:t>influenced</w:t>
      </w:r>
      <w:r>
        <w:rPr>
          <w:spacing w:val="-15"/>
        </w:rPr>
        <w:t xml:space="preserve"> </w:t>
      </w:r>
      <w:r>
        <w:t>consumer</w:t>
      </w:r>
      <w:r>
        <w:rPr>
          <w:spacing w:val="-14"/>
        </w:rPr>
        <w:t xml:space="preserve"> </w:t>
      </w:r>
      <w:r>
        <w:t>choices</w:t>
      </w:r>
      <w:r>
        <w:rPr>
          <w:spacing w:val="-15"/>
        </w:rPr>
        <w:t xml:space="preserve"> </w:t>
      </w:r>
      <w:r>
        <w:t>within</w:t>
      </w:r>
      <w:r>
        <w:rPr>
          <w:spacing w:val="-15"/>
        </w:rPr>
        <w:t xml:space="preserve"> </w:t>
      </w:r>
      <w:r>
        <w:t>the</w:t>
      </w:r>
      <w:r>
        <w:rPr>
          <w:spacing w:val="-15"/>
        </w:rPr>
        <w:t xml:space="preserve"> </w:t>
      </w:r>
      <w:r>
        <w:t>service</w:t>
      </w:r>
      <w:r>
        <w:rPr>
          <w:spacing w:val="-13"/>
        </w:rPr>
        <w:t xml:space="preserve"> </w:t>
      </w:r>
      <w:r>
        <w:t>industry.</w:t>
      </w:r>
      <w:r>
        <w:rPr>
          <w:spacing w:val="-13"/>
        </w:rPr>
        <w:t xml:space="preserve"> </w:t>
      </w:r>
      <w:r>
        <w:t>The</w:t>
      </w:r>
      <w:r>
        <w:rPr>
          <w:spacing w:val="-13"/>
        </w:rPr>
        <w:t xml:space="preserve"> </w:t>
      </w:r>
      <w:r>
        <w:t>findings</w:t>
      </w:r>
      <w:r>
        <w:rPr>
          <w:spacing w:val="-15"/>
        </w:rPr>
        <w:t xml:space="preserve"> </w:t>
      </w:r>
      <w:r>
        <w:t>reveal shifts</w:t>
      </w:r>
      <w:r>
        <w:rPr>
          <w:spacing w:val="-15"/>
        </w:rPr>
        <w:t xml:space="preserve"> </w:t>
      </w:r>
      <w:r>
        <w:t>in</w:t>
      </w:r>
      <w:r>
        <w:rPr>
          <w:spacing w:val="-15"/>
        </w:rPr>
        <w:t xml:space="preserve"> </w:t>
      </w:r>
      <w:r>
        <w:t>consumer</w:t>
      </w:r>
      <w:r>
        <w:rPr>
          <w:spacing w:val="-15"/>
        </w:rPr>
        <w:t xml:space="preserve"> </w:t>
      </w:r>
      <w:r>
        <w:t>preferences</w:t>
      </w:r>
      <w:r>
        <w:rPr>
          <w:spacing w:val="-15"/>
        </w:rPr>
        <w:t xml:space="preserve"> </w:t>
      </w:r>
      <w:r>
        <w:t>and</w:t>
      </w:r>
      <w:r>
        <w:rPr>
          <w:spacing w:val="-15"/>
        </w:rPr>
        <w:t xml:space="preserve"> </w:t>
      </w:r>
      <w:r>
        <w:t>spending</w:t>
      </w:r>
      <w:r>
        <w:rPr>
          <w:spacing w:val="-15"/>
        </w:rPr>
        <w:t xml:space="preserve"> </w:t>
      </w:r>
      <w:r>
        <w:t>habits</w:t>
      </w:r>
      <w:r>
        <w:rPr>
          <w:spacing w:val="-15"/>
        </w:rPr>
        <w:t xml:space="preserve"> </w:t>
      </w:r>
      <w:r>
        <w:t>post-GST</w:t>
      </w:r>
      <w:r>
        <w:rPr>
          <w:spacing w:val="-15"/>
        </w:rPr>
        <w:t xml:space="preserve"> </w:t>
      </w:r>
      <w:r>
        <w:t>implementation.</w:t>
      </w:r>
      <w:r>
        <w:rPr>
          <w:spacing w:val="-15"/>
        </w:rPr>
        <w:t xml:space="preserve"> </w:t>
      </w:r>
      <w:r>
        <w:t>Consumers</w:t>
      </w:r>
      <w:r>
        <w:rPr>
          <w:spacing w:val="-15"/>
        </w:rPr>
        <w:t xml:space="preserve"> </w:t>
      </w:r>
      <w:r>
        <w:t>have exhibited increased scrutiny of service prices and have become more discerning in their selection of service providers. This heightened awareness of pricing and tax implications has led to changes in consumption patterns, with consumers prioritizing services offering transparent pricing and value for money. The study emphasizes the importance of service providers</w:t>
      </w:r>
      <w:r>
        <w:rPr>
          <w:spacing w:val="-9"/>
        </w:rPr>
        <w:t xml:space="preserve"> </w:t>
      </w:r>
      <w:r>
        <w:t>adapting</w:t>
      </w:r>
      <w:r>
        <w:rPr>
          <w:spacing w:val="-7"/>
        </w:rPr>
        <w:t xml:space="preserve"> </w:t>
      </w:r>
      <w:r>
        <w:t>to</w:t>
      </w:r>
      <w:r>
        <w:rPr>
          <w:spacing w:val="-7"/>
        </w:rPr>
        <w:t xml:space="preserve"> </w:t>
      </w:r>
      <w:r>
        <w:t>these</w:t>
      </w:r>
      <w:r>
        <w:rPr>
          <w:spacing w:val="-8"/>
        </w:rPr>
        <w:t xml:space="preserve"> </w:t>
      </w:r>
      <w:r>
        <w:t>changing</w:t>
      </w:r>
      <w:r>
        <w:rPr>
          <w:spacing w:val="-7"/>
        </w:rPr>
        <w:t xml:space="preserve"> </w:t>
      </w:r>
      <w:r>
        <w:t>consumer</w:t>
      </w:r>
      <w:r>
        <w:rPr>
          <w:spacing w:val="-5"/>
        </w:rPr>
        <w:t xml:space="preserve"> </w:t>
      </w:r>
      <w:r>
        <w:t>dynamics</w:t>
      </w:r>
      <w:r>
        <w:rPr>
          <w:spacing w:val="-9"/>
        </w:rPr>
        <w:t xml:space="preserve"> </w:t>
      </w:r>
      <w:r>
        <w:t>by</w:t>
      </w:r>
      <w:r>
        <w:rPr>
          <w:spacing w:val="-7"/>
        </w:rPr>
        <w:t xml:space="preserve"> </w:t>
      </w:r>
      <w:r>
        <w:t>implementing</w:t>
      </w:r>
      <w:r>
        <w:rPr>
          <w:spacing w:val="-7"/>
        </w:rPr>
        <w:t xml:space="preserve"> </w:t>
      </w:r>
      <w:r>
        <w:t>transparent</w:t>
      </w:r>
      <w:r>
        <w:rPr>
          <w:spacing w:val="-3"/>
        </w:rPr>
        <w:t xml:space="preserve"> </w:t>
      </w:r>
      <w:r>
        <w:t>pricing strategies and enhancing service quality</w:t>
      </w:r>
      <w:r>
        <w:rPr>
          <w:spacing w:val="-4"/>
        </w:rPr>
        <w:t xml:space="preserve"> </w:t>
      </w:r>
      <w:r>
        <w:t>to align with consumer expectations in the post-GST era. Policymakers can benefit from these insights by understanding the evolving consumer landscape within the service sector and formulating policies that support consumer-centric approaches to service provision.</w:t>
      </w:r>
    </w:p>
    <w:p w14:paraId="61CE8D89" w14:textId="77777777" w:rsidR="000F7186" w:rsidRDefault="000F7186">
      <w:pPr>
        <w:pStyle w:val="BodyText"/>
        <w:spacing w:before="142"/>
      </w:pPr>
    </w:p>
    <w:p w14:paraId="4C18B522" w14:textId="77777777" w:rsidR="000F7186" w:rsidRDefault="00000000">
      <w:pPr>
        <w:pStyle w:val="BodyText"/>
        <w:spacing w:line="360" w:lineRule="auto"/>
        <w:ind w:left="120" w:right="323"/>
        <w:jc w:val="both"/>
      </w:pPr>
      <w:r>
        <w:rPr>
          <w:b/>
        </w:rPr>
        <w:t xml:space="preserve">Gupta and Sharma’s 2020 </w:t>
      </w:r>
      <w:r>
        <w:t>research focuses on examining the impact of the Goods and Services</w:t>
      </w:r>
      <w:r>
        <w:rPr>
          <w:spacing w:val="39"/>
        </w:rPr>
        <w:t xml:space="preserve"> </w:t>
      </w:r>
      <w:r>
        <w:t>Tax</w:t>
      </w:r>
      <w:r>
        <w:rPr>
          <w:spacing w:val="38"/>
        </w:rPr>
        <w:t xml:space="preserve"> </w:t>
      </w:r>
      <w:r>
        <w:t>(GST)</w:t>
      </w:r>
      <w:r>
        <w:rPr>
          <w:spacing w:val="44"/>
        </w:rPr>
        <w:t xml:space="preserve"> </w:t>
      </w:r>
      <w:r>
        <w:t>on</w:t>
      </w:r>
      <w:r>
        <w:rPr>
          <w:spacing w:val="38"/>
        </w:rPr>
        <w:t xml:space="preserve"> </w:t>
      </w:r>
      <w:r>
        <w:t>consumer</w:t>
      </w:r>
      <w:r>
        <w:rPr>
          <w:spacing w:val="49"/>
        </w:rPr>
        <w:t xml:space="preserve"> </w:t>
      </w:r>
      <w:proofErr w:type="spellStart"/>
      <w:r>
        <w:t>behaviour</w:t>
      </w:r>
      <w:proofErr w:type="spellEnd"/>
      <w:r>
        <w:rPr>
          <w:spacing w:val="44"/>
        </w:rPr>
        <w:t xml:space="preserve"> </w:t>
      </w:r>
      <w:r>
        <w:t>and</w:t>
      </w:r>
      <w:r>
        <w:rPr>
          <w:spacing w:val="47"/>
        </w:rPr>
        <w:t xml:space="preserve"> </w:t>
      </w:r>
      <w:r>
        <w:t>consumption</w:t>
      </w:r>
      <w:r>
        <w:rPr>
          <w:spacing w:val="38"/>
        </w:rPr>
        <w:t xml:space="preserve"> </w:t>
      </w:r>
      <w:r>
        <w:t>patterns</w:t>
      </w:r>
      <w:r>
        <w:rPr>
          <w:spacing w:val="41"/>
        </w:rPr>
        <w:t xml:space="preserve"> </w:t>
      </w:r>
      <w:r>
        <w:t>within</w:t>
      </w:r>
      <w:r>
        <w:rPr>
          <w:spacing w:val="43"/>
        </w:rPr>
        <w:t xml:space="preserve"> </w:t>
      </w:r>
      <w:r>
        <w:t>the</w:t>
      </w:r>
      <w:r>
        <w:rPr>
          <w:spacing w:val="48"/>
        </w:rPr>
        <w:t xml:space="preserve"> </w:t>
      </w:r>
      <w:r>
        <w:rPr>
          <w:spacing w:val="-2"/>
        </w:rPr>
        <w:t>service</w:t>
      </w:r>
    </w:p>
    <w:p w14:paraId="6AE9B68F" w14:textId="77777777" w:rsidR="000F7186" w:rsidRDefault="000F7186">
      <w:pPr>
        <w:spacing w:line="360" w:lineRule="auto"/>
        <w:jc w:val="both"/>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30D8AA8" w14:textId="77777777" w:rsidR="000F7186" w:rsidRDefault="00000000">
      <w:pPr>
        <w:pStyle w:val="BodyText"/>
        <w:spacing w:before="76" w:line="360" w:lineRule="auto"/>
        <w:ind w:left="120" w:right="317"/>
        <w:jc w:val="both"/>
      </w:pPr>
      <w:r>
        <w:lastRenderedPageBreak/>
        <w:t>sector. Employing a mixed-methods approach combining surveys and case studies, the study offers</w:t>
      </w:r>
      <w:r>
        <w:rPr>
          <w:spacing w:val="-9"/>
        </w:rPr>
        <w:t xml:space="preserve"> </w:t>
      </w:r>
      <w:r>
        <w:t>valuable</w:t>
      </w:r>
      <w:r>
        <w:rPr>
          <w:spacing w:val="-4"/>
        </w:rPr>
        <w:t xml:space="preserve"> </w:t>
      </w:r>
      <w:r>
        <w:t>insights</w:t>
      </w:r>
      <w:r>
        <w:rPr>
          <w:spacing w:val="-5"/>
        </w:rPr>
        <w:t xml:space="preserve"> </w:t>
      </w:r>
      <w:r>
        <w:t>into</w:t>
      </w:r>
      <w:r>
        <w:rPr>
          <w:spacing w:val="-3"/>
        </w:rPr>
        <w:t xml:space="preserve"> </w:t>
      </w:r>
      <w:r>
        <w:t>how</w:t>
      </w:r>
      <w:r>
        <w:rPr>
          <w:spacing w:val="-12"/>
        </w:rPr>
        <w:t xml:space="preserve"> </w:t>
      </w:r>
      <w:r>
        <w:t>GST</w:t>
      </w:r>
      <w:r>
        <w:rPr>
          <w:spacing w:val="-9"/>
        </w:rPr>
        <w:t xml:space="preserve"> </w:t>
      </w:r>
      <w:r>
        <w:t>has</w:t>
      </w:r>
      <w:r>
        <w:rPr>
          <w:spacing w:val="-9"/>
        </w:rPr>
        <w:t xml:space="preserve"> </w:t>
      </w:r>
      <w:r>
        <w:t>reshaped</w:t>
      </w:r>
      <w:r>
        <w:rPr>
          <w:spacing w:val="-8"/>
        </w:rPr>
        <w:t xml:space="preserve"> </w:t>
      </w:r>
      <w:r>
        <w:t>consumer</w:t>
      </w:r>
      <w:r>
        <w:rPr>
          <w:spacing w:val="-6"/>
        </w:rPr>
        <w:t xml:space="preserve"> </w:t>
      </w:r>
      <w:r>
        <w:t>preferences</w:t>
      </w:r>
      <w:r>
        <w:rPr>
          <w:spacing w:val="-9"/>
        </w:rPr>
        <w:t xml:space="preserve"> </w:t>
      </w:r>
      <w:r>
        <w:t>and</w:t>
      </w:r>
      <w:r>
        <w:rPr>
          <w:spacing w:val="-8"/>
        </w:rPr>
        <w:t xml:space="preserve"> </w:t>
      </w:r>
      <w:r>
        <w:t>spending</w:t>
      </w:r>
      <w:r>
        <w:rPr>
          <w:spacing w:val="-8"/>
        </w:rPr>
        <w:t xml:space="preserve"> </w:t>
      </w:r>
      <w:r>
        <w:t>habits in</w:t>
      </w:r>
      <w:r>
        <w:rPr>
          <w:spacing w:val="-13"/>
        </w:rPr>
        <w:t xml:space="preserve"> </w:t>
      </w:r>
      <w:r>
        <w:t>the</w:t>
      </w:r>
      <w:r>
        <w:rPr>
          <w:spacing w:val="-9"/>
        </w:rPr>
        <w:t xml:space="preserve"> </w:t>
      </w:r>
      <w:r>
        <w:t>service</w:t>
      </w:r>
      <w:r>
        <w:rPr>
          <w:spacing w:val="-4"/>
        </w:rPr>
        <w:t xml:space="preserve"> </w:t>
      </w:r>
      <w:r>
        <w:t>industry.</w:t>
      </w:r>
      <w:r>
        <w:rPr>
          <w:spacing w:val="-6"/>
        </w:rPr>
        <w:t xml:space="preserve"> </w:t>
      </w:r>
      <w:r>
        <w:t>The</w:t>
      </w:r>
      <w:r>
        <w:rPr>
          <w:spacing w:val="-6"/>
        </w:rPr>
        <w:t xml:space="preserve"> </w:t>
      </w:r>
      <w:r>
        <w:t>findings</w:t>
      </w:r>
      <w:r>
        <w:rPr>
          <w:spacing w:val="-10"/>
        </w:rPr>
        <w:t xml:space="preserve"> </w:t>
      </w:r>
      <w:r>
        <w:t>reveal</w:t>
      </w:r>
      <w:r>
        <w:rPr>
          <w:spacing w:val="-12"/>
        </w:rPr>
        <w:t xml:space="preserve"> </w:t>
      </w:r>
      <w:r>
        <w:t>that</w:t>
      </w:r>
      <w:r>
        <w:rPr>
          <w:spacing w:val="-3"/>
        </w:rPr>
        <w:t xml:space="preserve"> </w:t>
      </w:r>
      <w:r>
        <w:t>GST</w:t>
      </w:r>
      <w:r>
        <w:rPr>
          <w:spacing w:val="-6"/>
        </w:rPr>
        <w:t xml:space="preserve"> </w:t>
      </w:r>
      <w:r>
        <w:t>implementation</w:t>
      </w:r>
      <w:r>
        <w:rPr>
          <w:spacing w:val="-13"/>
        </w:rPr>
        <w:t xml:space="preserve"> </w:t>
      </w:r>
      <w:r>
        <w:t>has</w:t>
      </w:r>
      <w:r>
        <w:rPr>
          <w:spacing w:val="-5"/>
        </w:rPr>
        <w:t xml:space="preserve"> </w:t>
      </w:r>
      <w:r>
        <w:t>led</w:t>
      </w:r>
      <w:r>
        <w:rPr>
          <w:spacing w:val="-8"/>
        </w:rPr>
        <w:t xml:space="preserve"> </w:t>
      </w:r>
      <w:r>
        <w:t>to</w:t>
      </w:r>
      <w:r>
        <w:rPr>
          <w:spacing w:val="-8"/>
        </w:rPr>
        <w:t xml:space="preserve"> </w:t>
      </w:r>
      <w:r>
        <w:t>increased</w:t>
      </w:r>
      <w:r>
        <w:rPr>
          <w:spacing w:val="-8"/>
        </w:rPr>
        <w:t xml:space="preserve"> </w:t>
      </w:r>
      <w:r>
        <w:t>price sensitivity among consumers, who now pay closer attention to service prices and associated tax</w:t>
      </w:r>
      <w:r>
        <w:rPr>
          <w:spacing w:val="-15"/>
        </w:rPr>
        <w:t xml:space="preserve"> </w:t>
      </w:r>
      <w:r>
        <w:t>components.</w:t>
      </w:r>
      <w:r>
        <w:rPr>
          <w:spacing w:val="-14"/>
        </w:rPr>
        <w:t xml:space="preserve"> </w:t>
      </w:r>
      <w:r>
        <w:t>As</w:t>
      </w:r>
      <w:r>
        <w:rPr>
          <w:spacing w:val="-14"/>
        </w:rPr>
        <w:t xml:space="preserve"> </w:t>
      </w:r>
      <w:r>
        <w:t>a</w:t>
      </w:r>
      <w:r>
        <w:rPr>
          <w:spacing w:val="-14"/>
        </w:rPr>
        <w:t xml:space="preserve"> </w:t>
      </w:r>
      <w:r>
        <w:t>result,</w:t>
      </w:r>
      <w:r>
        <w:rPr>
          <w:spacing w:val="-15"/>
        </w:rPr>
        <w:t xml:space="preserve"> </w:t>
      </w:r>
      <w:r>
        <w:t>consumers</w:t>
      </w:r>
      <w:r>
        <w:rPr>
          <w:spacing w:val="-15"/>
        </w:rPr>
        <w:t xml:space="preserve"> </w:t>
      </w:r>
      <w:r>
        <w:t>are</w:t>
      </w:r>
      <w:r>
        <w:rPr>
          <w:spacing w:val="-14"/>
        </w:rPr>
        <w:t xml:space="preserve"> </w:t>
      </w:r>
      <w:r>
        <w:t>more</w:t>
      </w:r>
      <w:r>
        <w:rPr>
          <w:spacing w:val="-14"/>
        </w:rPr>
        <w:t xml:space="preserve"> </w:t>
      </w:r>
      <w:r>
        <w:t>inclined</w:t>
      </w:r>
      <w:r>
        <w:rPr>
          <w:spacing w:val="-13"/>
        </w:rPr>
        <w:t xml:space="preserve"> </w:t>
      </w:r>
      <w:r>
        <w:t>to</w:t>
      </w:r>
      <w:r>
        <w:rPr>
          <w:spacing w:val="-12"/>
        </w:rPr>
        <w:t xml:space="preserve"> </w:t>
      </w:r>
      <w:r>
        <w:t>seek</w:t>
      </w:r>
      <w:r>
        <w:rPr>
          <w:spacing w:val="-15"/>
        </w:rPr>
        <w:t xml:space="preserve"> </w:t>
      </w:r>
      <w:r>
        <w:t>out</w:t>
      </w:r>
      <w:r>
        <w:rPr>
          <w:spacing w:val="-12"/>
        </w:rPr>
        <w:t xml:space="preserve"> </w:t>
      </w:r>
      <w:r>
        <w:t>service</w:t>
      </w:r>
      <w:r>
        <w:rPr>
          <w:spacing w:val="-14"/>
        </w:rPr>
        <w:t xml:space="preserve"> </w:t>
      </w:r>
      <w:r>
        <w:t>providers</w:t>
      </w:r>
      <w:r>
        <w:rPr>
          <w:spacing w:val="-15"/>
        </w:rPr>
        <w:t xml:space="preserve"> </w:t>
      </w:r>
      <w:r>
        <w:t>offering competitive</w:t>
      </w:r>
      <w:r>
        <w:rPr>
          <w:spacing w:val="-7"/>
        </w:rPr>
        <w:t xml:space="preserve"> </w:t>
      </w:r>
      <w:r>
        <w:t>pricing</w:t>
      </w:r>
      <w:r>
        <w:rPr>
          <w:spacing w:val="-6"/>
        </w:rPr>
        <w:t xml:space="preserve"> </w:t>
      </w:r>
      <w:r>
        <w:t>and</w:t>
      </w:r>
      <w:r>
        <w:rPr>
          <w:spacing w:val="-6"/>
        </w:rPr>
        <w:t xml:space="preserve"> </w:t>
      </w:r>
      <w:r>
        <w:t>transparent</w:t>
      </w:r>
      <w:r>
        <w:rPr>
          <w:spacing w:val="-1"/>
        </w:rPr>
        <w:t xml:space="preserve"> </w:t>
      </w:r>
      <w:r>
        <w:t>tax</w:t>
      </w:r>
      <w:r>
        <w:rPr>
          <w:spacing w:val="-11"/>
        </w:rPr>
        <w:t xml:space="preserve"> </w:t>
      </w:r>
      <w:r>
        <w:t>structures.</w:t>
      </w:r>
      <w:r>
        <w:rPr>
          <w:spacing w:val="-9"/>
        </w:rPr>
        <w:t xml:space="preserve"> </w:t>
      </w:r>
      <w:r>
        <w:t>The</w:t>
      </w:r>
      <w:r>
        <w:rPr>
          <w:spacing w:val="-7"/>
        </w:rPr>
        <w:t xml:space="preserve"> </w:t>
      </w:r>
      <w:r>
        <w:t>research</w:t>
      </w:r>
      <w:r>
        <w:rPr>
          <w:spacing w:val="-11"/>
        </w:rPr>
        <w:t xml:space="preserve"> </w:t>
      </w:r>
      <w:r>
        <w:t>underscores</w:t>
      </w:r>
      <w:r>
        <w:rPr>
          <w:spacing w:val="-8"/>
        </w:rPr>
        <w:t xml:space="preserve"> </w:t>
      </w:r>
      <w:r>
        <w:t>the</w:t>
      </w:r>
      <w:r>
        <w:rPr>
          <w:spacing w:val="-2"/>
        </w:rPr>
        <w:t xml:space="preserve"> </w:t>
      </w:r>
      <w:r>
        <w:t>importance</w:t>
      </w:r>
      <w:r>
        <w:rPr>
          <w:spacing w:val="-7"/>
        </w:rPr>
        <w:t xml:space="preserve"> </w:t>
      </w:r>
      <w:r>
        <w:t>of service</w:t>
      </w:r>
      <w:r>
        <w:rPr>
          <w:spacing w:val="-15"/>
        </w:rPr>
        <w:t xml:space="preserve"> </w:t>
      </w:r>
      <w:r>
        <w:t>providers</w:t>
      </w:r>
      <w:r>
        <w:rPr>
          <w:spacing w:val="-15"/>
        </w:rPr>
        <w:t xml:space="preserve"> </w:t>
      </w:r>
      <w:r>
        <w:t>adapting</w:t>
      </w:r>
      <w:r>
        <w:rPr>
          <w:spacing w:val="-15"/>
        </w:rPr>
        <w:t xml:space="preserve"> </w:t>
      </w:r>
      <w:r>
        <w:t>to</w:t>
      </w:r>
      <w:r>
        <w:rPr>
          <w:spacing w:val="-15"/>
        </w:rPr>
        <w:t xml:space="preserve"> </w:t>
      </w:r>
      <w:r>
        <w:t>these</w:t>
      </w:r>
      <w:r>
        <w:rPr>
          <w:spacing w:val="-15"/>
        </w:rPr>
        <w:t xml:space="preserve"> </w:t>
      </w:r>
      <w:r>
        <w:t>changing</w:t>
      </w:r>
      <w:r>
        <w:rPr>
          <w:spacing w:val="-15"/>
        </w:rPr>
        <w:t xml:space="preserve"> </w:t>
      </w:r>
      <w:r>
        <w:t>consumer</w:t>
      </w:r>
      <w:r>
        <w:rPr>
          <w:spacing w:val="-13"/>
        </w:rPr>
        <w:t xml:space="preserve"> </w:t>
      </w:r>
      <w:r>
        <w:t>expectations</w:t>
      </w:r>
      <w:r>
        <w:rPr>
          <w:spacing w:val="-15"/>
        </w:rPr>
        <w:t xml:space="preserve"> </w:t>
      </w:r>
      <w:r>
        <w:t>by</w:t>
      </w:r>
      <w:r>
        <w:rPr>
          <w:spacing w:val="-15"/>
        </w:rPr>
        <w:t xml:space="preserve"> </w:t>
      </w:r>
      <w:r>
        <w:t>implementing</w:t>
      </w:r>
      <w:r>
        <w:rPr>
          <w:spacing w:val="-13"/>
        </w:rPr>
        <w:t xml:space="preserve"> </w:t>
      </w:r>
      <w:r>
        <w:t>clear</w:t>
      </w:r>
      <w:r>
        <w:rPr>
          <w:spacing w:val="-12"/>
        </w:rPr>
        <w:t xml:space="preserve"> </w:t>
      </w:r>
      <w:r>
        <w:t>and consistent pricing strategies and enhancing service quality to meet evolving consumer demands. Policymakers can leverage these findings to craft policies that support consumer empowerment and foster a competitive and transparent service sector in the post-GST era.</w:t>
      </w:r>
    </w:p>
    <w:p w14:paraId="598D0880" w14:textId="77777777" w:rsidR="000F7186" w:rsidRDefault="000F7186">
      <w:pPr>
        <w:pStyle w:val="BodyText"/>
        <w:spacing w:before="136"/>
      </w:pPr>
    </w:p>
    <w:p w14:paraId="128BFC8E" w14:textId="77777777" w:rsidR="000F7186" w:rsidRDefault="00000000">
      <w:pPr>
        <w:pStyle w:val="BodyText"/>
        <w:spacing w:line="360" w:lineRule="auto"/>
        <w:ind w:left="120" w:right="317"/>
        <w:jc w:val="both"/>
      </w:pPr>
      <w:r>
        <w:rPr>
          <w:b/>
        </w:rPr>
        <w:t xml:space="preserve">Singh and Sharma’s 2019 </w:t>
      </w:r>
      <w:r>
        <w:t>study focuses on assessing the impact of the Goods and Services Tax (GST) on consumer behavior and consumption patterns in the fast-moving consumer goods (FMCG) sector. Through surveys and detailed data analysis, the research reveals significant shifts in consumer preferences and purchasing decisions following the implementation of GST. Consumers have shown a heightened sensitivity to price variations and</w:t>
      </w:r>
      <w:r>
        <w:rPr>
          <w:spacing w:val="-15"/>
        </w:rPr>
        <w:t xml:space="preserve"> </w:t>
      </w:r>
      <w:r>
        <w:t>tax</w:t>
      </w:r>
      <w:r>
        <w:rPr>
          <w:spacing w:val="-15"/>
        </w:rPr>
        <w:t xml:space="preserve"> </w:t>
      </w:r>
      <w:r>
        <w:t>implications,</w:t>
      </w:r>
      <w:r>
        <w:rPr>
          <w:spacing w:val="-15"/>
        </w:rPr>
        <w:t xml:space="preserve"> </w:t>
      </w:r>
      <w:r>
        <w:t>leading</w:t>
      </w:r>
      <w:r>
        <w:rPr>
          <w:spacing w:val="-15"/>
        </w:rPr>
        <w:t xml:space="preserve"> </w:t>
      </w:r>
      <w:r>
        <w:t>to</w:t>
      </w:r>
      <w:r>
        <w:rPr>
          <w:spacing w:val="-15"/>
        </w:rPr>
        <w:t xml:space="preserve"> </w:t>
      </w:r>
      <w:r>
        <w:t>changes</w:t>
      </w:r>
      <w:r>
        <w:rPr>
          <w:spacing w:val="-11"/>
        </w:rPr>
        <w:t xml:space="preserve"> </w:t>
      </w:r>
      <w:r>
        <w:t>in</w:t>
      </w:r>
      <w:r>
        <w:rPr>
          <w:spacing w:val="-15"/>
        </w:rPr>
        <w:t xml:space="preserve"> </w:t>
      </w:r>
      <w:r>
        <w:t>their</w:t>
      </w:r>
      <w:r>
        <w:rPr>
          <w:spacing w:val="-12"/>
        </w:rPr>
        <w:t xml:space="preserve"> </w:t>
      </w:r>
      <w:r>
        <w:t>consumption</w:t>
      </w:r>
      <w:r>
        <w:rPr>
          <w:spacing w:val="-15"/>
        </w:rPr>
        <w:t xml:space="preserve"> </w:t>
      </w:r>
      <w:r>
        <w:t>patterns</w:t>
      </w:r>
      <w:r>
        <w:rPr>
          <w:spacing w:val="-15"/>
        </w:rPr>
        <w:t xml:space="preserve"> </w:t>
      </w:r>
      <w:r>
        <w:t>within</w:t>
      </w:r>
      <w:r>
        <w:rPr>
          <w:spacing w:val="-15"/>
        </w:rPr>
        <w:t xml:space="preserve"> </w:t>
      </w:r>
      <w:r>
        <w:t>the</w:t>
      </w:r>
      <w:r>
        <w:rPr>
          <w:spacing w:val="-15"/>
        </w:rPr>
        <w:t xml:space="preserve"> </w:t>
      </w:r>
      <w:r>
        <w:t>FMCG</w:t>
      </w:r>
      <w:r>
        <w:rPr>
          <w:spacing w:val="-14"/>
        </w:rPr>
        <w:t xml:space="preserve"> </w:t>
      </w:r>
      <w:r>
        <w:t>sector. The paper emphasizes the need for FMCG companies to adopt transparent pricing strategies and enhance consumer education initiatives to adapt to the evolving post-GST consumer landscape effectively.</w:t>
      </w:r>
    </w:p>
    <w:p w14:paraId="1F649633" w14:textId="77777777" w:rsidR="000F7186" w:rsidRDefault="000F7186">
      <w:pPr>
        <w:pStyle w:val="BodyText"/>
        <w:spacing w:before="142"/>
      </w:pPr>
    </w:p>
    <w:p w14:paraId="70E2E85C" w14:textId="77777777" w:rsidR="000F7186" w:rsidRDefault="00000000">
      <w:pPr>
        <w:pStyle w:val="BodyText"/>
        <w:spacing w:line="360" w:lineRule="auto"/>
        <w:ind w:left="120" w:right="311"/>
        <w:jc w:val="both"/>
      </w:pPr>
      <w:r>
        <w:rPr>
          <w:b/>
        </w:rPr>
        <w:t xml:space="preserve">Chatterjee and Banerjee’s 2020 </w:t>
      </w:r>
      <w:r>
        <w:t>research investigates the influence of GST on consumer behavior</w:t>
      </w:r>
      <w:r>
        <w:rPr>
          <w:spacing w:val="-15"/>
        </w:rPr>
        <w:t xml:space="preserve"> </w:t>
      </w:r>
      <w:r>
        <w:t>and</w:t>
      </w:r>
      <w:r>
        <w:rPr>
          <w:spacing w:val="-15"/>
        </w:rPr>
        <w:t xml:space="preserve"> </w:t>
      </w:r>
      <w:r>
        <w:t>consumption</w:t>
      </w:r>
      <w:r>
        <w:rPr>
          <w:spacing w:val="-15"/>
        </w:rPr>
        <w:t xml:space="preserve"> </w:t>
      </w:r>
      <w:r>
        <w:t>patterns</w:t>
      </w:r>
      <w:r>
        <w:rPr>
          <w:spacing w:val="-15"/>
        </w:rPr>
        <w:t xml:space="preserve"> </w:t>
      </w:r>
      <w:r>
        <w:t>in</w:t>
      </w:r>
      <w:r>
        <w:rPr>
          <w:spacing w:val="-15"/>
        </w:rPr>
        <w:t xml:space="preserve"> </w:t>
      </w:r>
      <w:r>
        <w:t>the</w:t>
      </w:r>
      <w:r>
        <w:rPr>
          <w:spacing w:val="-15"/>
        </w:rPr>
        <w:t xml:space="preserve"> </w:t>
      </w:r>
      <w:r>
        <w:t>service</w:t>
      </w:r>
      <w:r>
        <w:rPr>
          <w:spacing w:val="-15"/>
        </w:rPr>
        <w:t xml:space="preserve"> </w:t>
      </w:r>
      <w:r>
        <w:t>sector,</w:t>
      </w:r>
      <w:r>
        <w:rPr>
          <w:spacing w:val="-15"/>
        </w:rPr>
        <w:t xml:space="preserve"> </w:t>
      </w:r>
      <w:r>
        <w:t>particularly</w:t>
      </w:r>
      <w:r>
        <w:rPr>
          <w:spacing w:val="-15"/>
        </w:rPr>
        <w:t xml:space="preserve"> </w:t>
      </w:r>
      <w:r>
        <w:t>focusing</w:t>
      </w:r>
      <w:r>
        <w:rPr>
          <w:spacing w:val="-14"/>
        </w:rPr>
        <w:t xml:space="preserve"> </w:t>
      </w:r>
      <w:r>
        <w:t>on</w:t>
      </w:r>
      <w:r>
        <w:rPr>
          <w:spacing w:val="-15"/>
        </w:rPr>
        <w:t xml:space="preserve"> </w:t>
      </w:r>
      <w:r>
        <w:t>the</w:t>
      </w:r>
      <w:r>
        <w:rPr>
          <w:spacing w:val="-15"/>
        </w:rPr>
        <w:t xml:space="preserve"> </w:t>
      </w:r>
      <w:r>
        <w:t>hospitality industry. Utilizing</w:t>
      </w:r>
      <w:r>
        <w:rPr>
          <w:spacing w:val="-1"/>
        </w:rPr>
        <w:t xml:space="preserve"> </w:t>
      </w:r>
      <w:r>
        <w:t>a</w:t>
      </w:r>
      <w:r>
        <w:rPr>
          <w:spacing w:val="-2"/>
        </w:rPr>
        <w:t xml:space="preserve"> </w:t>
      </w:r>
      <w:r>
        <w:t>combination</w:t>
      </w:r>
      <w:r>
        <w:rPr>
          <w:spacing w:val="-6"/>
        </w:rPr>
        <w:t xml:space="preserve"> </w:t>
      </w:r>
      <w:r>
        <w:t>of</w:t>
      </w:r>
      <w:r>
        <w:rPr>
          <w:spacing w:val="-9"/>
        </w:rPr>
        <w:t xml:space="preserve"> </w:t>
      </w:r>
      <w:r>
        <w:t>qualitative interviews and</w:t>
      </w:r>
      <w:r>
        <w:rPr>
          <w:spacing w:val="-1"/>
        </w:rPr>
        <w:t xml:space="preserve"> </w:t>
      </w:r>
      <w:r>
        <w:t>quantitative analysis, the</w:t>
      </w:r>
      <w:r>
        <w:rPr>
          <w:spacing w:val="-2"/>
        </w:rPr>
        <w:t xml:space="preserve"> </w:t>
      </w:r>
      <w:r>
        <w:t>study uncovers nuanced changes in consumer preferences and spending habits post-GST implementation.</w:t>
      </w:r>
      <w:r>
        <w:rPr>
          <w:spacing w:val="-15"/>
        </w:rPr>
        <w:t xml:space="preserve"> </w:t>
      </w:r>
      <w:r>
        <w:t>The</w:t>
      </w:r>
      <w:r>
        <w:rPr>
          <w:spacing w:val="-15"/>
        </w:rPr>
        <w:t xml:space="preserve"> </w:t>
      </w:r>
      <w:r>
        <w:t>findings</w:t>
      </w:r>
      <w:r>
        <w:rPr>
          <w:spacing w:val="-15"/>
        </w:rPr>
        <w:t xml:space="preserve"> </w:t>
      </w:r>
      <w:r>
        <w:t>highlight</w:t>
      </w:r>
      <w:r>
        <w:rPr>
          <w:spacing w:val="-12"/>
        </w:rPr>
        <w:t xml:space="preserve"> </w:t>
      </w:r>
      <w:r>
        <w:t>the</w:t>
      </w:r>
      <w:r>
        <w:rPr>
          <w:spacing w:val="-14"/>
        </w:rPr>
        <w:t xml:space="preserve"> </w:t>
      </w:r>
      <w:r>
        <w:t>importance</w:t>
      </w:r>
      <w:r>
        <w:rPr>
          <w:spacing w:val="-14"/>
        </w:rPr>
        <w:t xml:space="preserve"> </w:t>
      </w:r>
      <w:r>
        <w:t>of</w:t>
      </w:r>
      <w:r>
        <w:rPr>
          <w:spacing w:val="-15"/>
        </w:rPr>
        <w:t xml:space="preserve"> </w:t>
      </w:r>
      <w:r>
        <w:t>understanding</w:t>
      </w:r>
      <w:r>
        <w:rPr>
          <w:spacing w:val="-13"/>
        </w:rPr>
        <w:t xml:space="preserve"> </w:t>
      </w:r>
      <w:r>
        <w:t>the</w:t>
      </w:r>
      <w:r>
        <w:rPr>
          <w:spacing w:val="-14"/>
        </w:rPr>
        <w:t xml:space="preserve"> </w:t>
      </w:r>
      <w:r>
        <w:t>differential</w:t>
      </w:r>
      <w:r>
        <w:rPr>
          <w:spacing w:val="-15"/>
        </w:rPr>
        <w:t xml:space="preserve"> </w:t>
      </w:r>
      <w:r>
        <w:t>impact of</w:t>
      </w:r>
      <w:r>
        <w:rPr>
          <w:spacing w:val="-15"/>
        </w:rPr>
        <w:t xml:space="preserve"> </w:t>
      </w:r>
      <w:r>
        <w:t>GST</w:t>
      </w:r>
      <w:r>
        <w:rPr>
          <w:spacing w:val="-9"/>
        </w:rPr>
        <w:t xml:space="preserve"> </w:t>
      </w:r>
      <w:r>
        <w:t>across</w:t>
      </w:r>
      <w:r>
        <w:rPr>
          <w:spacing w:val="-9"/>
        </w:rPr>
        <w:t xml:space="preserve"> </w:t>
      </w:r>
      <w:r>
        <w:t>various</w:t>
      </w:r>
      <w:r>
        <w:rPr>
          <w:spacing w:val="-9"/>
        </w:rPr>
        <w:t xml:space="preserve"> </w:t>
      </w:r>
      <w:r>
        <w:t>service</w:t>
      </w:r>
      <w:r>
        <w:rPr>
          <w:spacing w:val="-8"/>
        </w:rPr>
        <w:t xml:space="preserve"> </w:t>
      </w:r>
      <w:r>
        <w:t>sub-sectors</w:t>
      </w:r>
      <w:r>
        <w:rPr>
          <w:spacing w:val="-9"/>
        </w:rPr>
        <w:t xml:space="preserve"> </w:t>
      </w:r>
      <w:r>
        <w:t>and</w:t>
      </w:r>
      <w:r>
        <w:rPr>
          <w:spacing w:val="-7"/>
        </w:rPr>
        <w:t xml:space="preserve"> </w:t>
      </w:r>
      <w:r>
        <w:t>regions.</w:t>
      </w:r>
      <w:r>
        <w:rPr>
          <w:spacing w:val="-5"/>
        </w:rPr>
        <w:t xml:space="preserve"> </w:t>
      </w:r>
      <w:r>
        <w:t>The</w:t>
      </w:r>
      <w:r>
        <w:rPr>
          <w:spacing w:val="-8"/>
        </w:rPr>
        <w:t xml:space="preserve"> </w:t>
      </w:r>
      <w:r>
        <w:t>paper</w:t>
      </w:r>
      <w:r>
        <w:rPr>
          <w:spacing w:val="-10"/>
        </w:rPr>
        <w:t xml:space="preserve"> </w:t>
      </w:r>
      <w:r>
        <w:t>underscores</w:t>
      </w:r>
      <w:r>
        <w:rPr>
          <w:spacing w:val="-14"/>
        </w:rPr>
        <w:t xml:space="preserve"> </w:t>
      </w:r>
      <w:r>
        <w:t>the</w:t>
      </w:r>
      <w:r>
        <w:rPr>
          <w:spacing w:val="-8"/>
        </w:rPr>
        <w:t xml:space="preserve"> </w:t>
      </w:r>
      <w:r>
        <w:t>necessity</w:t>
      </w:r>
      <w:r>
        <w:rPr>
          <w:spacing w:val="-12"/>
        </w:rPr>
        <w:t xml:space="preserve"> </w:t>
      </w:r>
      <w:r>
        <w:t>for service</w:t>
      </w:r>
      <w:r>
        <w:rPr>
          <w:spacing w:val="-6"/>
        </w:rPr>
        <w:t xml:space="preserve"> </w:t>
      </w:r>
      <w:r>
        <w:t>providers</w:t>
      </w:r>
      <w:r>
        <w:rPr>
          <w:spacing w:val="-7"/>
        </w:rPr>
        <w:t xml:space="preserve"> </w:t>
      </w:r>
      <w:r>
        <w:t>to</w:t>
      </w:r>
      <w:r>
        <w:rPr>
          <w:spacing w:val="-5"/>
        </w:rPr>
        <w:t xml:space="preserve"> </w:t>
      </w:r>
      <w:r>
        <w:t>tailor</w:t>
      </w:r>
      <w:r>
        <w:rPr>
          <w:spacing w:val="-3"/>
        </w:rPr>
        <w:t xml:space="preserve"> </w:t>
      </w:r>
      <w:r>
        <w:t>their</w:t>
      </w:r>
      <w:r>
        <w:rPr>
          <w:spacing w:val="-3"/>
        </w:rPr>
        <w:t xml:space="preserve"> </w:t>
      </w:r>
      <w:r>
        <w:t>offerings</w:t>
      </w:r>
      <w:r>
        <w:rPr>
          <w:spacing w:val="-7"/>
        </w:rPr>
        <w:t xml:space="preserve"> </w:t>
      </w:r>
      <w:r>
        <w:t>and</w:t>
      </w:r>
      <w:r>
        <w:rPr>
          <w:spacing w:val="-5"/>
        </w:rPr>
        <w:t xml:space="preserve"> </w:t>
      </w:r>
      <w:r>
        <w:t>pricing</w:t>
      </w:r>
      <w:r>
        <w:rPr>
          <w:spacing w:val="-5"/>
        </w:rPr>
        <w:t xml:space="preserve"> </w:t>
      </w:r>
      <w:r>
        <w:t>strategies</w:t>
      </w:r>
      <w:r>
        <w:rPr>
          <w:spacing w:val="-7"/>
        </w:rPr>
        <w:t xml:space="preserve"> </w:t>
      </w:r>
      <w:r>
        <w:t>to align</w:t>
      </w:r>
      <w:r>
        <w:rPr>
          <w:spacing w:val="-10"/>
        </w:rPr>
        <w:t xml:space="preserve"> </w:t>
      </w:r>
      <w:r>
        <w:t>with</w:t>
      </w:r>
      <w:r>
        <w:rPr>
          <w:spacing w:val="-5"/>
        </w:rPr>
        <w:t xml:space="preserve"> </w:t>
      </w:r>
      <w:r>
        <w:t>shifting</w:t>
      </w:r>
      <w:r>
        <w:rPr>
          <w:spacing w:val="-5"/>
        </w:rPr>
        <w:t xml:space="preserve"> </w:t>
      </w:r>
      <w:r>
        <w:t>consumer expectations and demands in the wake of GST reforms.</w:t>
      </w:r>
    </w:p>
    <w:p w14:paraId="4BF8F65A" w14:textId="77777777" w:rsidR="000F7186" w:rsidRDefault="000F7186">
      <w:pPr>
        <w:pStyle w:val="BodyText"/>
        <w:spacing w:before="138"/>
      </w:pPr>
    </w:p>
    <w:p w14:paraId="290FA7F3" w14:textId="77777777" w:rsidR="000F7186" w:rsidRDefault="00000000">
      <w:pPr>
        <w:pStyle w:val="BodyText"/>
        <w:spacing w:line="360" w:lineRule="auto"/>
        <w:ind w:left="120" w:right="321"/>
        <w:jc w:val="both"/>
      </w:pPr>
      <w:r>
        <w:rPr>
          <w:b/>
        </w:rPr>
        <w:t xml:space="preserve">Singh and Gupta (2018) </w:t>
      </w:r>
      <w:r>
        <w:t>conducted research on the “Impact of GST on Consumer Behavior in</w:t>
      </w:r>
      <w:r>
        <w:rPr>
          <w:spacing w:val="-15"/>
        </w:rPr>
        <w:t xml:space="preserve"> </w:t>
      </w:r>
      <w:r>
        <w:t>the</w:t>
      </w:r>
      <w:r>
        <w:rPr>
          <w:spacing w:val="-12"/>
        </w:rPr>
        <w:t xml:space="preserve"> </w:t>
      </w:r>
      <w:r>
        <w:t>Automobile</w:t>
      </w:r>
      <w:r>
        <w:rPr>
          <w:spacing w:val="-11"/>
        </w:rPr>
        <w:t xml:space="preserve"> </w:t>
      </w:r>
      <w:r>
        <w:t>Sector.”</w:t>
      </w:r>
      <w:r>
        <w:rPr>
          <w:spacing w:val="-15"/>
        </w:rPr>
        <w:t xml:space="preserve"> </w:t>
      </w:r>
      <w:r>
        <w:t>Their</w:t>
      </w:r>
      <w:r>
        <w:rPr>
          <w:spacing w:val="-8"/>
        </w:rPr>
        <w:t xml:space="preserve"> </w:t>
      </w:r>
      <w:r>
        <w:t>study</w:t>
      </w:r>
      <w:r>
        <w:rPr>
          <w:spacing w:val="-15"/>
        </w:rPr>
        <w:t xml:space="preserve"> </w:t>
      </w:r>
      <w:r>
        <w:t>delves</w:t>
      </w:r>
      <w:r>
        <w:rPr>
          <w:spacing w:val="-7"/>
        </w:rPr>
        <w:t xml:space="preserve"> </w:t>
      </w:r>
      <w:r>
        <w:t>into</w:t>
      </w:r>
      <w:r>
        <w:rPr>
          <w:spacing w:val="-10"/>
        </w:rPr>
        <w:t xml:space="preserve"> </w:t>
      </w:r>
      <w:r>
        <w:t>the</w:t>
      </w:r>
      <w:r>
        <w:rPr>
          <w:spacing w:val="-11"/>
        </w:rPr>
        <w:t xml:space="preserve"> </w:t>
      </w:r>
      <w:r>
        <w:t>repercussions</w:t>
      </w:r>
      <w:r>
        <w:rPr>
          <w:spacing w:val="-12"/>
        </w:rPr>
        <w:t xml:space="preserve"> </w:t>
      </w:r>
      <w:r>
        <w:t>of</w:t>
      </w:r>
      <w:r>
        <w:rPr>
          <w:spacing w:val="-15"/>
        </w:rPr>
        <w:t xml:space="preserve"> </w:t>
      </w:r>
      <w:r>
        <w:t>the</w:t>
      </w:r>
      <w:r>
        <w:rPr>
          <w:spacing w:val="-11"/>
        </w:rPr>
        <w:t xml:space="preserve"> </w:t>
      </w:r>
      <w:r>
        <w:t>Goods</w:t>
      </w:r>
      <w:r>
        <w:rPr>
          <w:spacing w:val="-12"/>
        </w:rPr>
        <w:t xml:space="preserve"> </w:t>
      </w:r>
      <w:r>
        <w:t>and</w:t>
      </w:r>
      <w:r>
        <w:rPr>
          <w:spacing w:val="-10"/>
        </w:rPr>
        <w:t xml:space="preserve"> </w:t>
      </w:r>
      <w:r>
        <w:t>Services Tax (GST) on consumer behavior within the automobile industry. Through surveys and comprehensive</w:t>
      </w:r>
      <w:r>
        <w:rPr>
          <w:spacing w:val="-3"/>
        </w:rPr>
        <w:t xml:space="preserve"> </w:t>
      </w:r>
      <w:r>
        <w:t>data</w:t>
      </w:r>
      <w:r>
        <w:rPr>
          <w:spacing w:val="-3"/>
        </w:rPr>
        <w:t xml:space="preserve"> </w:t>
      </w:r>
      <w:r>
        <w:t>analysis, the</w:t>
      </w:r>
      <w:r>
        <w:rPr>
          <w:spacing w:val="-3"/>
        </w:rPr>
        <w:t xml:space="preserve"> </w:t>
      </w:r>
      <w:r>
        <w:t>research</w:t>
      </w:r>
      <w:r>
        <w:rPr>
          <w:spacing w:val="-7"/>
        </w:rPr>
        <w:t xml:space="preserve"> </w:t>
      </w:r>
      <w:r>
        <w:t>uncovers</w:t>
      </w:r>
      <w:r>
        <w:rPr>
          <w:spacing w:val="-4"/>
        </w:rPr>
        <w:t xml:space="preserve"> </w:t>
      </w:r>
      <w:r>
        <w:t>significant shifts in</w:t>
      </w:r>
      <w:r>
        <w:rPr>
          <w:spacing w:val="-2"/>
        </w:rPr>
        <w:t xml:space="preserve"> </w:t>
      </w:r>
      <w:r>
        <w:t>consumer</w:t>
      </w:r>
      <w:r>
        <w:rPr>
          <w:spacing w:val="-1"/>
        </w:rPr>
        <w:t xml:space="preserve"> </w:t>
      </w:r>
      <w:r>
        <w:t>preferences and</w:t>
      </w:r>
      <w:r>
        <w:rPr>
          <w:spacing w:val="47"/>
        </w:rPr>
        <w:t xml:space="preserve"> </w:t>
      </w:r>
      <w:r>
        <w:t>purchasing</w:t>
      </w:r>
      <w:r>
        <w:rPr>
          <w:spacing w:val="48"/>
        </w:rPr>
        <w:t xml:space="preserve"> </w:t>
      </w:r>
      <w:r>
        <w:t>patterns</w:t>
      </w:r>
      <w:r>
        <w:rPr>
          <w:spacing w:val="51"/>
        </w:rPr>
        <w:t xml:space="preserve"> </w:t>
      </w:r>
      <w:r>
        <w:t>following</w:t>
      </w:r>
      <w:r>
        <w:rPr>
          <w:spacing w:val="47"/>
        </w:rPr>
        <w:t xml:space="preserve"> </w:t>
      </w:r>
      <w:r>
        <w:t>the</w:t>
      </w:r>
      <w:r>
        <w:rPr>
          <w:spacing w:val="52"/>
        </w:rPr>
        <w:t xml:space="preserve"> </w:t>
      </w:r>
      <w:r>
        <w:t>implementation</w:t>
      </w:r>
      <w:r>
        <w:rPr>
          <w:spacing w:val="44"/>
        </w:rPr>
        <w:t xml:space="preserve"> </w:t>
      </w:r>
      <w:r>
        <w:t>of</w:t>
      </w:r>
      <w:r>
        <w:rPr>
          <w:spacing w:val="41"/>
        </w:rPr>
        <w:t xml:space="preserve"> </w:t>
      </w:r>
      <w:r>
        <w:t>GST.</w:t>
      </w:r>
      <w:r>
        <w:rPr>
          <w:spacing w:val="46"/>
        </w:rPr>
        <w:t xml:space="preserve"> </w:t>
      </w:r>
      <w:r>
        <w:t>Notably,</w:t>
      </w:r>
      <w:r>
        <w:rPr>
          <w:spacing w:val="51"/>
        </w:rPr>
        <w:t xml:space="preserve"> </w:t>
      </w:r>
      <w:r>
        <w:t>consumers</w:t>
      </w:r>
      <w:r>
        <w:rPr>
          <w:spacing w:val="46"/>
        </w:rPr>
        <w:t xml:space="preserve"> </w:t>
      </w:r>
      <w:r>
        <w:rPr>
          <w:spacing w:val="-4"/>
        </w:rPr>
        <w:t>have</w:t>
      </w:r>
    </w:p>
    <w:p w14:paraId="58AAD32B" w14:textId="77777777" w:rsidR="000F7186" w:rsidRDefault="000F7186">
      <w:pPr>
        <w:spacing w:line="360" w:lineRule="auto"/>
        <w:jc w:val="both"/>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C73F3CF" w14:textId="77777777" w:rsidR="000F7186" w:rsidRDefault="00000000">
      <w:pPr>
        <w:pStyle w:val="BodyText"/>
        <w:spacing w:before="76" w:line="360" w:lineRule="auto"/>
        <w:ind w:left="120" w:right="307"/>
        <w:jc w:val="both"/>
      </w:pPr>
      <w:r>
        <w:lastRenderedPageBreak/>
        <w:t>exhibited a heightened sensitivity to price changes, driven by the revised tax structure. This shift in behavior underscores the importance of transparent pricing strategies and consumer education within the automobile sector. The insights gleaned from this study offer valuable guidance for businesses operating in the automotive industry, enabling them to adapt their strategies</w:t>
      </w:r>
      <w:r>
        <w:rPr>
          <w:spacing w:val="-14"/>
        </w:rPr>
        <w:t xml:space="preserve"> </w:t>
      </w:r>
      <w:r>
        <w:t>effectively</w:t>
      </w:r>
      <w:r>
        <w:rPr>
          <w:spacing w:val="-14"/>
        </w:rPr>
        <w:t xml:space="preserve"> </w:t>
      </w:r>
      <w:r>
        <w:t>to</w:t>
      </w:r>
      <w:r>
        <w:rPr>
          <w:spacing w:val="-5"/>
        </w:rPr>
        <w:t xml:space="preserve"> </w:t>
      </w:r>
      <w:r>
        <w:t>meet</w:t>
      </w:r>
      <w:r>
        <w:rPr>
          <w:spacing w:val="-9"/>
        </w:rPr>
        <w:t xml:space="preserve"> </w:t>
      </w:r>
      <w:r>
        <w:t>the</w:t>
      </w:r>
      <w:r>
        <w:rPr>
          <w:spacing w:val="-11"/>
        </w:rPr>
        <w:t xml:space="preserve"> </w:t>
      </w:r>
      <w:r>
        <w:t>evolving</w:t>
      </w:r>
      <w:r>
        <w:rPr>
          <w:spacing w:val="-5"/>
        </w:rPr>
        <w:t xml:space="preserve"> </w:t>
      </w:r>
      <w:r>
        <w:t>needs</w:t>
      </w:r>
      <w:r>
        <w:rPr>
          <w:spacing w:val="-12"/>
        </w:rPr>
        <w:t xml:space="preserve"> </w:t>
      </w:r>
      <w:r>
        <w:t>and</w:t>
      </w:r>
      <w:r>
        <w:rPr>
          <w:spacing w:val="-10"/>
        </w:rPr>
        <w:t xml:space="preserve"> </w:t>
      </w:r>
      <w:r>
        <w:t>preferences</w:t>
      </w:r>
      <w:r>
        <w:rPr>
          <w:spacing w:val="-12"/>
        </w:rPr>
        <w:t xml:space="preserve"> </w:t>
      </w:r>
      <w:r>
        <w:t>of</w:t>
      </w:r>
      <w:r>
        <w:rPr>
          <w:spacing w:val="-15"/>
        </w:rPr>
        <w:t xml:space="preserve"> </w:t>
      </w:r>
      <w:r>
        <w:t>consumers</w:t>
      </w:r>
      <w:r>
        <w:rPr>
          <w:spacing w:val="-7"/>
        </w:rPr>
        <w:t xml:space="preserve"> </w:t>
      </w:r>
      <w:r>
        <w:t>in</w:t>
      </w:r>
      <w:r>
        <w:rPr>
          <w:spacing w:val="-14"/>
        </w:rPr>
        <w:t xml:space="preserve"> </w:t>
      </w:r>
      <w:r>
        <w:t>the</w:t>
      </w:r>
      <w:r>
        <w:rPr>
          <w:spacing w:val="-11"/>
        </w:rPr>
        <w:t xml:space="preserve"> </w:t>
      </w:r>
      <w:r>
        <w:t xml:space="preserve">post-GST </w:t>
      </w:r>
      <w:r>
        <w:rPr>
          <w:spacing w:val="-4"/>
        </w:rPr>
        <w:t>era.</w:t>
      </w:r>
    </w:p>
    <w:p w14:paraId="775D2835" w14:textId="77777777" w:rsidR="000F7186" w:rsidRDefault="000F7186">
      <w:pPr>
        <w:pStyle w:val="BodyText"/>
        <w:spacing w:before="135"/>
      </w:pPr>
    </w:p>
    <w:p w14:paraId="4BDC7B8E" w14:textId="77777777" w:rsidR="000F7186" w:rsidRDefault="00000000">
      <w:pPr>
        <w:pStyle w:val="BodyText"/>
        <w:spacing w:line="360" w:lineRule="auto"/>
        <w:ind w:left="120" w:right="315"/>
        <w:jc w:val="both"/>
      </w:pPr>
      <w:r>
        <w:rPr>
          <w:b/>
        </w:rPr>
        <w:t>Malhotra</w:t>
      </w:r>
      <w:r>
        <w:rPr>
          <w:b/>
          <w:spacing w:val="-3"/>
        </w:rPr>
        <w:t xml:space="preserve"> </w:t>
      </w:r>
      <w:r>
        <w:rPr>
          <w:b/>
        </w:rPr>
        <w:t>and</w:t>
      </w:r>
      <w:r>
        <w:rPr>
          <w:b/>
          <w:spacing w:val="-3"/>
        </w:rPr>
        <w:t xml:space="preserve"> </w:t>
      </w:r>
      <w:r>
        <w:rPr>
          <w:b/>
        </w:rPr>
        <w:t>Arora</w:t>
      </w:r>
      <w:r>
        <w:rPr>
          <w:b/>
          <w:spacing w:val="-3"/>
        </w:rPr>
        <w:t xml:space="preserve"> </w:t>
      </w:r>
      <w:r>
        <w:rPr>
          <w:b/>
        </w:rPr>
        <w:t xml:space="preserve">(2019) </w:t>
      </w:r>
      <w:r>
        <w:t>conducted</w:t>
      </w:r>
      <w:r>
        <w:rPr>
          <w:spacing w:val="-7"/>
        </w:rPr>
        <w:t xml:space="preserve"> </w:t>
      </w:r>
      <w:r>
        <w:t>a</w:t>
      </w:r>
      <w:r>
        <w:rPr>
          <w:spacing w:val="-4"/>
        </w:rPr>
        <w:t xml:space="preserve"> </w:t>
      </w:r>
      <w:r>
        <w:t>study</w:t>
      </w:r>
      <w:r>
        <w:rPr>
          <w:spacing w:val="-12"/>
        </w:rPr>
        <w:t xml:space="preserve"> </w:t>
      </w:r>
      <w:r>
        <w:t>titled “Impact</w:t>
      </w:r>
      <w:r>
        <w:rPr>
          <w:spacing w:val="-3"/>
        </w:rPr>
        <w:t xml:space="preserve"> </w:t>
      </w:r>
      <w:r>
        <w:t>of</w:t>
      </w:r>
      <w:r>
        <w:rPr>
          <w:spacing w:val="-10"/>
        </w:rPr>
        <w:t xml:space="preserve"> </w:t>
      </w:r>
      <w:r>
        <w:t>GST</w:t>
      </w:r>
      <w:r>
        <w:rPr>
          <w:spacing w:val="-5"/>
        </w:rPr>
        <w:t xml:space="preserve"> </w:t>
      </w:r>
      <w:r>
        <w:t>on</w:t>
      </w:r>
      <w:r>
        <w:rPr>
          <w:spacing w:val="-7"/>
        </w:rPr>
        <w:t xml:space="preserve"> </w:t>
      </w:r>
      <w:r>
        <w:t>Consumer</w:t>
      </w:r>
      <w:r>
        <w:rPr>
          <w:spacing w:val="-2"/>
        </w:rPr>
        <w:t xml:space="preserve"> </w:t>
      </w:r>
      <w:r>
        <w:t>Behavior and Consumption Pattern in the FMCG Sector.” Their research provides a comprehensive analysis of how the Goods and Services Tax (GST) has influenced consumer behavior and consumption</w:t>
      </w:r>
      <w:r>
        <w:rPr>
          <w:spacing w:val="-1"/>
        </w:rPr>
        <w:t xml:space="preserve"> </w:t>
      </w:r>
      <w:r>
        <w:t>patterns in</w:t>
      </w:r>
      <w:r>
        <w:rPr>
          <w:spacing w:val="-1"/>
        </w:rPr>
        <w:t xml:space="preserve"> </w:t>
      </w:r>
      <w:r>
        <w:t>the Fast-Moving Consumer Goods (FMCG) sector. Through</w:t>
      </w:r>
      <w:r>
        <w:rPr>
          <w:spacing w:val="-1"/>
        </w:rPr>
        <w:t xml:space="preserve"> </w:t>
      </w:r>
      <w:r>
        <w:t>surveys and extensive data analysis, the study reveals notable shifts in consumer preferences and purchasing</w:t>
      </w:r>
      <w:r>
        <w:rPr>
          <w:spacing w:val="-1"/>
        </w:rPr>
        <w:t xml:space="preserve"> </w:t>
      </w:r>
      <w:r>
        <w:t>habits</w:t>
      </w:r>
      <w:r>
        <w:rPr>
          <w:spacing w:val="-6"/>
        </w:rPr>
        <w:t xml:space="preserve"> </w:t>
      </w:r>
      <w:r>
        <w:t>post-GST</w:t>
      </w:r>
      <w:r>
        <w:rPr>
          <w:spacing w:val="-2"/>
        </w:rPr>
        <w:t xml:space="preserve"> </w:t>
      </w:r>
      <w:r>
        <w:t>implementation. Consumers</w:t>
      </w:r>
      <w:r>
        <w:rPr>
          <w:spacing w:val="-2"/>
        </w:rPr>
        <w:t xml:space="preserve"> </w:t>
      </w:r>
      <w:r>
        <w:t>have</w:t>
      </w:r>
      <w:r>
        <w:rPr>
          <w:spacing w:val="-1"/>
        </w:rPr>
        <w:t xml:space="preserve"> </w:t>
      </w:r>
      <w:r>
        <w:t>shown</w:t>
      </w:r>
      <w:r>
        <w:rPr>
          <w:spacing w:val="-10"/>
        </w:rPr>
        <w:t xml:space="preserve"> </w:t>
      </w:r>
      <w:r>
        <w:t>a</w:t>
      </w:r>
      <w:r>
        <w:rPr>
          <w:spacing w:val="-1"/>
        </w:rPr>
        <w:t xml:space="preserve"> </w:t>
      </w:r>
      <w:r>
        <w:t>heightened</w:t>
      </w:r>
      <w:r>
        <w:rPr>
          <w:spacing w:val="-1"/>
        </w:rPr>
        <w:t xml:space="preserve"> </w:t>
      </w:r>
      <w:r>
        <w:t xml:space="preserve">inclination towards products with lower tax rates, reflecting increased price sensitivity and awareness of the tax implications of their purchases. This paper emphasizes the importance of consumer education and transparent pricing strategies within the FMCG sector. It serves as a valuable </w:t>
      </w:r>
      <w:r>
        <w:rPr>
          <w:spacing w:val="-2"/>
        </w:rPr>
        <w:t>resource</w:t>
      </w:r>
      <w:r>
        <w:rPr>
          <w:spacing w:val="-3"/>
        </w:rPr>
        <w:t xml:space="preserve"> </w:t>
      </w:r>
      <w:r>
        <w:rPr>
          <w:spacing w:val="-2"/>
        </w:rPr>
        <w:t>for</w:t>
      </w:r>
      <w:r>
        <w:rPr>
          <w:spacing w:val="-7"/>
        </w:rPr>
        <w:t xml:space="preserve"> </w:t>
      </w:r>
      <w:r>
        <w:rPr>
          <w:spacing w:val="-2"/>
        </w:rPr>
        <w:t>businesses</w:t>
      </w:r>
      <w:r>
        <w:rPr>
          <w:spacing w:val="-6"/>
        </w:rPr>
        <w:t xml:space="preserve"> </w:t>
      </w:r>
      <w:r>
        <w:rPr>
          <w:spacing w:val="-2"/>
        </w:rPr>
        <w:t>and policymakers</w:t>
      </w:r>
      <w:r>
        <w:rPr>
          <w:spacing w:val="-6"/>
        </w:rPr>
        <w:t xml:space="preserve"> </w:t>
      </w:r>
      <w:r>
        <w:rPr>
          <w:spacing w:val="-2"/>
        </w:rPr>
        <w:t>seeking to navigate</w:t>
      </w:r>
      <w:r>
        <w:rPr>
          <w:spacing w:val="-9"/>
        </w:rPr>
        <w:t xml:space="preserve"> </w:t>
      </w:r>
      <w:r>
        <w:rPr>
          <w:spacing w:val="-2"/>
        </w:rPr>
        <w:t>the</w:t>
      </w:r>
      <w:r>
        <w:rPr>
          <w:spacing w:val="-3"/>
        </w:rPr>
        <w:t xml:space="preserve"> </w:t>
      </w:r>
      <w:r>
        <w:rPr>
          <w:spacing w:val="-2"/>
        </w:rPr>
        <w:t xml:space="preserve">changing consumer landscape </w:t>
      </w:r>
      <w:r>
        <w:t>in</w:t>
      </w:r>
      <w:r>
        <w:rPr>
          <w:spacing w:val="-7"/>
        </w:rPr>
        <w:t xml:space="preserve"> </w:t>
      </w:r>
      <w:r>
        <w:t>the</w:t>
      </w:r>
      <w:r>
        <w:rPr>
          <w:spacing w:val="-8"/>
        </w:rPr>
        <w:t xml:space="preserve"> </w:t>
      </w:r>
      <w:r>
        <w:t>wake</w:t>
      </w:r>
      <w:r>
        <w:rPr>
          <w:spacing w:val="-8"/>
        </w:rPr>
        <w:t xml:space="preserve"> </w:t>
      </w:r>
      <w:r>
        <w:t>of</w:t>
      </w:r>
      <w:r>
        <w:rPr>
          <w:spacing w:val="-14"/>
        </w:rPr>
        <w:t xml:space="preserve"> </w:t>
      </w:r>
      <w:r>
        <w:t>GST implementation,</w:t>
      </w:r>
      <w:r>
        <w:rPr>
          <w:spacing w:val="-5"/>
        </w:rPr>
        <w:t xml:space="preserve"> </w:t>
      </w:r>
      <w:r>
        <w:t>enabling</w:t>
      </w:r>
      <w:r>
        <w:rPr>
          <w:spacing w:val="-7"/>
        </w:rPr>
        <w:t xml:space="preserve"> </w:t>
      </w:r>
      <w:r>
        <w:t>them</w:t>
      </w:r>
      <w:r>
        <w:rPr>
          <w:spacing w:val="-6"/>
        </w:rPr>
        <w:t xml:space="preserve"> </w:t>
      </w:r>
      <w:r>
        <w:t>to</w:t>
      </w:r>
      <w:r>
        <w:rPr>
          <w:spacing w:val="-2"/>
        </w:rPr>
        <w:t xml:space="preserve"> </w:t>
      </w:r>
      <w:r>
        <w:t>make</w:t>
      </w:r>
      <w:r>
        <w:rPr>
          <w:spacing w:val="-3"/>
        </w:rPr>
        <w:t xml:space="preserve"> </w:t>
      </w:r>
      <w:r>
        <w:t>informed</w:t>
      </w:r>
      <w:r>
        <w:rPr>
          <w:spacing w:val="-7"/>
        </w:rPr>
        <w:t xml:space="preserve"> </w:t>
      </w:r>
      <w:r>
        <w:t>decisions</w:t>
      </w:r>
      <w:r>
        <w:rPr>
          <w:spacing w:val="-9"/>
        </w:rPr>
        <w:t xml:space="preserve"> </w:t>
      </w:r>
      <w:r>
        <w:t>to</w:t>
      </w:r>
      <w:r>
        <w:rPr>
          <w:spacing w:val="-2"/>
        </w:rPr>
        <w:t xml:space="preserve"> </w:t>
      </w:r>
      <w:r>
        <w:t>better</w:t>
      </w:r>
      <w:r>
        <w:rPr>
          <w:spacing w:val="-5"/>
        </w:rPr>
        <w:t xml:space="preserve"> </w:t>
      </w:r>
      <w:r>
        <w:t>serve consumer needs.</w:t>
      </w:r>
    </w:p>
    <w:p w14:paraId="647CCBA1" w14:textId="77777777" w:rsidR="000F7186" w:rsidRDefault="000F7186">
      <w:pPr>
        <w:pStyle w:val="BodyText"/>
        <w:spacing w:before="144"/>
      </w:pPr>
    </w:p>
    <w:p w14:paraId="229CBF8C" w14:textId="77777777" w:rsidR="000F7186" w:rsidRDefault="00000000">
      <w:pPr>
        <w:pStyle w:val="BodyText"/>
        <w:spacing w:line="360" w:lineRule="auto"/>
        <w:ind w:left="120" w:right="318"/>
        <w:jc w:val="both"/>
      </w:pPr>
      <w:r>
        <w:rPr>
          <w:b/>
        </w:rPr>
        <w:t xml:space="preserve">Roy and Das (2020) </w:t>
      </w:r>
      <w:r>
        <w:t>conducted research on the “Effect of GST on Consumer Behavior and Consumption Pattern in the Service Sector.” Their study focuses on understanding how the implementation of</w:t>
      </w:r>
      <w:r>
        <w:rPr>
          <w:spacing w:val="-3"/>
        </w:rPr>
        <w:t xml:space="preserve"> </w:t>
      </w:r>
      <w:r>
        <w:t>the Goods and Services Tax (GST) has influenced consumer behavior and consumption patterns within the service sector. Through surveys and in-depth data analysis, the</w:t>
      </w:r>
      <w:r>
        <w:rPr>
          <w:spacing w:val="-2"/>
        </w:rPr>
        <w:t xml:space="preserve"> </w:t>
      </w:r>
      <w:r>
        <w:t>research</w:t>
      </w:r>
      <w:r>
        <w:rPr>
          <w:spacing w:val="-6"/>
        </w:rPr>
        <w:t xml:space="preserve"> </w:t>
      </w:r>
      <w:r>
        <w:t>uncovers intriguing insights into</w:t>
      </w:r>
      <w:r>
        <w:rPr>
          <w:spacing w:val="-1"/>
        </w:rPr>
        <w:t xml:space="preserve"> </w:t>
      </w:r>
      <w:r>
        <w:t>the</w:t>
      </w:r>
      <w:r>
        <w:rPr>
          <w:spacing w:val="-2"/>
        </w:rPr>
        <w:t xml:space="preserve"> </w:t>
      </w:r>
      <w:r>
        <w:t>shifts in</w:t>
      </w:r>
      <w:r>
        <w:rPr>
          <w:spacing w:val="-1"/>
        </w:rPr>
        <w:t xml:space="preserve"> </w:t>
      </w:r>
      <w:r>
        <w:t>consumer</w:t>
      </w:r>
      <w:r>
        <w:rPr>
          <w:spacing w:val="-1"/>
        </w:rPr>
        <w:t xml:space="preserve"> </w:t>
      </w:r>
      <w:r>
        <w:t>preferences and</w:t>
      </w:r>
      <w:r>
        <w:rPr>
          <w:spacing w:val="-1"/>
        </w:rPr>
        <w:t xml:space="preserve"> </w:t>
      </w:r>
      <w:r>
        <w:t>spending habits post-GST. Consumers within the service sector have exhibited a greater emphasis on value for money and transparency in pricing, reflecting heightened price sensitivity and awareness of tax implications. This paper underscores the significance of transparent pricing strategies</w:t>
      </w:r>
      <w:r>
        <w:rPr>
          <w:spacing w:val="-11"/>
        </w:rPr>
        <w:t xml:space="preserve"> </w:t>
      </w:r>
      <w:r>
        <w:t>and</w:t>
      </w:r>
      <w:r>
        <w:rPr>
          <w:spacing w:val="-9"/>
        </w:rPr>
        <w:t xml:space="preserve"> </w:t>
      </w:r>
      <w:r>
        <w:t>consumer</w:t>
      </w:r>
      <w:r>
        <w:rPr>
          <w:spacing w:val="-7"/>
        </w:rPr>
        <w:t xml:space="preserve"> </w:t>
      </w:r>
      <w:r>
        <w:t>education</w:t>
      </w:r>
      <w:r>
        <w:rPr>
          <w:spacing w:val="-13"/>
        </w:rPr>
        <w:t xml:space="preserve"> </w:t>
      </w:r>
      <w:r>
        <w:t>within</w:t>
      </w:r>
      <w:r>
        <w:rPr>
          <w:spacing w:val="-9"/>
        </w:rPr>
        <w:t xml:space="preserve"> </w:t>
      </w:r>
      <w:r>
        <w:t>the</w:t>
      </w:r>
      <w:r>
        <w:rPr>
          <w:spacing w:val="-10"/>
        </w:rPr>
        <w:t xml:space="preserve"> </w:t>
      </w:r>
      <w:r>
        <w:t>service</w:t>
      </w:r>
      <w:r>
        <w:rPr>
          <w:spacing w:val="-6"/>
        </w:rPr>
        <w:t xml:space="preserve"> </w:t>
      </w:r>
      <w:r>
        <w:t>industry.</w:t>
      </w:r>
      <w:r>
        <w:rPr>
          <w:spacing w:val="-7"/>
        </w:rPr>
        <w:t xml:space="preserve"> </w:t>
      </w:r>
      <w:r>
        <w:t>It</w:t>
      </w:r>
      <w:r>
        <w:rPr>
          <w:spacing w:val="-4"/>
        </w:rPr>
        <w:t xml:space="preserve"> </w:t>
      </w:r>
      <w:r>
        <w:t>provides</w:t>
      </w:r>
      <w:r>
        <w:rPr>
          <w:spacing w:val="-11"/>
        </w:rPr>
        <w:t xml:space="preserve"> </w:t>
      </w:r>
      <w:r>
        <w:t>valuable</w:t>
      </w:r>
      <w:r>
        <w:rPr>
          <w:spacing w:val="-5"/>
        </w:rPr>
        <w:t xml:space="preserve"> </w:t>
      </w:r>
      <w:r>
        <w:t>insights</w:t>
      </w:r>
      <w:r>
        <w:rPr>
          <w:spacing w:val="-6"/>
        </w:rPr>
        <w:t xml:space="preserve"> </w:t>
      </w:r>
      <w:r>
        <w:t>for businesses</w:t>
      </w:r>
      <w:r>
        <w:rPr>
          <w:spacing w:val="-9"/>
        </w:rPr>
        <w:t xml:space="preserve"> </w:t>
      </w:r>
      <w:r>
        <w:t>operating</w:t>
      </w:r>
      <w:r>
        <w:rPr>
          <w:spacing w:val="-2"/>
        </w:rPr>
        <w:t xml:space="preserve"> </w:t>
      </w:r>
      <w:r>
        <w:t>in</w:t>
      </w:r>
      <w:r>
        <w:rPr>
          <w:spacing w:val="-12"/>
        </w:rPr>
        <w:t xml:space="preserve"> </w:t>
      </w:r>
      <w:r>
        <w:t>this</w:t>
      </w:r>
      <w:r>
        <w:rPr>
          <w:spacing w:val="-4"/>
        </w:rPr>
        <w:t xml:space="preserve"> </w:t>
      </w:r>
      <w:r>
        <w:t>sector,</w:t>
      </w:r>
      <w:r>
        <w:rPr>
          <w:spacing w:val="-5"/>
        </w:rPr>
        <w:t xml:space="preserve"> </w:t>
      </w:r>
      <w:r>
        <w:t>enabling</w:t>
      </w:r>
      <w:r>
        <w:rPr>
          <w:spacing w:val="-7"/>
        </w:rPr>
        <w:t xml:space="preserve"> </w:t>
      </w:r>
      <w:r>
        <w:t>them</w:t>
      </w:r>
      <w:r>
        <w:rPr>
          <w:spacing w:val="-11"/>
        </w:rPr>
        <w:t xml:space="preserve"> </w:t>
      </w:r>
      <w:r>
        <w:t>to</w:t>
      </w:r>
      <w:r>
        <w:rPr>
          <w:spacing w:val="-2"/>
        </w:rPr>
        <w:t xml:space="preserve"> </w:t>
      </w:r>
      <w:r>
        <w:t>adapt</w:t>
      </w:r>
      <w:r>
        <w:rPr>
          <w:spacing w:val="-7"/>
        </w:rPr>
        <w:t xml:space="preserve"> </w:t>
      </w:r>
      <w:r>
        <w:t>their</w:t>
      </w:r>
      <w:r>
        <w:rPr>
          <w:spacing w:val="-5"/>
        </w:rPr>
        <w:t xml:space="preserve"> </w:t>
      </w:r>
      <w:r>
        <w:t>strategies</w:t>
      </w:r>
      <w:r>
        <w:rPr>
          <w:spacing w:val="-9"/>
        </w:rPr>
        <w:t xml:space="preserve"> </w:t>
      </w:r>
      <w:r>
        <w:t>to</w:t>
      </w:r>
      <w:r>
        <w:rPr>
          <w:spacing w:val="-2"/>
        </w:rPr>
        <w:t xml:space="preserve"> </w:t>
      </w:r>
      <w:r>
        <w:t>meet</w:t>
      </w:r>
      <w:r>
        <w:rPr>
          <w:spacing w:val="-2"/>
        </w:rPr>
        <w:t xml:space="preserve"> </w:t>
      </w:r>
      <w:r>
        <w:t>the</w:t>
      </w:r>
      <w:r>
        <w:rPr>
          <w:spacing w:val="-8"/>
        </w:rPr>
        <w:t xml:space="preserve"> </w:t>
      </w:r>
      <w:r>
        <w:t>evolving needs and preferences of consumers in the post-GST era.</w:t>
      </w:r>
    </w:p>
    <w:p w14:paraId="726D3273" w14:textId="77777777" w:rsidR="000F7186" w:rsidRDefault="000F7186">
      <w:pPr>
        <w:pStyle w:val="BodyText"/>
        <w:spacing w:before="140"/>
      </w:pPr>
    </w:p>
    <w:p w14:paraId="623568C0" w14:textId="77777777" w:rsidR="000F7186" w:rsidRDefault="00000000">
      <w:pPr>
        <w:pStyle w:val="Heading2"/>
        <w:numPr>
          <w:ilvl w:val="1"/>
          <w:numId w:val="14"/>
        </w:numPr>
        <w:tabs>
          <w:tab w:val="left" w:pos="840"/>
        </w:tabs>
        <w:ind w:left="840" w:hanging="720"/>
      </w:pPr>
      <w:r>
        <w:t>Research</w:t>
      </w:r>
      <w:r>
        <w:rPr>
          <w:spacing w:val="-1"/>
        </w:rPr>
        <w:t xml:space="preserve"> </w:t>
      </w:r>
      <w:r>
        <w:t>Gap</w:t>
      </w:r>
      <w:r>
        <w:rPr>
          <w:spacing w:val="-1"/>
        </w:rPr>
        <w:t xml:space="preserve"> </w:t>
      </w:r>
      <w:r>
        <w:t xml:space="preserve">and </w:t>
      </w:r>
      <w:r>
        <w:rPr>
          <w:spacing w:val="-2"/>
        </w:rPr>
        <w:t>Conclusion</w:t>
      </w:r>
    </w:p>
    <w:p w14:paraId="36007B12" w14:textId="77777777" w:rsidR="000F7186" w:rsidRDefault="00000000">
      <w:pPr>
        <w:pStyle w:val="BodyText"/>
        <w:spacing w:before="137" w:line="360" w:lineRule="auto"/>
        <w:ind w:left="120" w:firstLine="720"/>
      </w:pPr>
      <w:r>
        <w:t>While</w:t>
      </w:r>
      <w:r>
        <w:rPr>
          <w:spacing w:val="40"/>
        </w:rPr>
        <w:t xml:space="preserve"> </w:t>
      </w:r>
      <w:r>
        <w:t>the</w:t>
      </w:r>
      <w:r>
        <w:rPr>
          <w:spacing w:val="40"/>
        </w:rPr>
        <w:t xml:space="preserve"> </w:t>
      </w:r>
      <w:r>
        <w:t>provided</w:t>
      </w:r>
      <w:r>
        <w:rPr>
          <w:spacing w:val="40"/>
        </w:rPr>
        <w:t xml:space="preserve"> </w:t>
      </w:r>
      <w:r>
        <w:t>studies</w:t>
      </w:r>
      <w:r>
        <w:rPr>
          <w:spacing w:val="40"/>
        </w:rPr>
        <w:t xml:space="preserve"> </w:t>
      </w:r>
      <w:r>
        <w:t>offer</w:t>
      </w:r>
      <w:r>
        <w:rPr>
          <w:spacing w:val="40"/>
        </w:rPr>
        <w:t xml:space="preserve"> </w:t>
      </w:r>
      <w:r>
        <w:t>valuable</w:t>
      </w:r>
      <w:r>
        <w:rPr>
          <w:spacing w:val="40"/>
        </w:rPr>
        <w:t xml:space="preserve"> </w:t>
      </w:r>
      <w:r>
        <w:t>insights</w:t>
      </w:r>
      <w:r>
        <w:rPr>
          <w:spacing w:val="40"/>
        </w:rPr>
        <w:t xml:space="preserve"> </w:t>
      </w:r>
      <w:r>
        <w:t>into</w:t>
      </w:r>
      <w:r>
        <w:rPr>
          <w:spacing w:val="40"/>
        </w:rPr>
        <w:t xml:space="preserve"> </w:t>
      </w:r>
      <w:r>
        <w:t>the</w:t>
      </w:r>
      <w:r>
        <w:rPr>
          <w:spacing w:val="40"/>
        </w:rPr>
        <w:t xml:space="preserve"> </w:t>
      </w:r>
      <w:r>
        <w:t>impact</w:t>
      </w:r>
      <w:r>
        <w:rPr>
          <w:spacing w:val="40"/>
        </w:rPr>
        <w:t xml:space="preserve"> </w:t>
      </w:r>
      <w:r>
        <w:t>of</w:t>
      </w:r>
      <w:r>
        <w:rPr>
          <w:spacing w:val="40"/>
        </w:rPr>
        <w:t xml:space="preserve"> </w:t>
      </w:r>
      <w:r>
        <w:t>Goods</w:t>
      </w:r>
      <w:r>
        <w:rPr>
          <w:spacing w:val="40"/>
        </w:rPr>
        <w:t xml:space="preserve"> </w:t>
      </w:r>
      <w:r>
        <w:t>and Services</w:t>
      </w:r>
      <w:r>
        <w:rPr>
          <w:spacing w:val="55"/>
        </w:rPr>
        <w:t xml:space="preserve"> </w:t>
      </w:r>
      <w:r>
        <w:t>Tax</w:t>
      </w:r>
      <w:r>
        <w:rPr>
          <w:spacing w:val="54"/>
        </w:rPr>
        <w:t xml:space="preserve"> </w:t>
      </w:r>
      <w:r>
        <w:t>(GST)</w:t>
      </w:r>
      <w:r>
        <w:rPr>
          <w:spacing w:val="57"/>
        </w:rPr>
        <w:t xml:space="preserve"> </w:t>
      </w:r>
      <w:r>
        <w:t>and</w:t>
      </w:r>
      <w:r>
        <w:rPr>
          <w:spacing w:val="59"/>
        </w:rPr>
        <w:t xml:space="preserve"> </w:t>
      </w:r>
      <w:r>
        <w:t>consumer</w:t>
      </w:r>
      <w:r>
        <w:rPr>
          <w:spacing w:val="61"/>
        </w:rPr>
        <w:t xml:space="preserve"> </w:t>
      </w:r>
      <w:proofErr w:type="spellStart"/>
      <w:r>
        <w:t>behaviour</w:t>
      </w:r>
      <w:proofErr w:type="spellEnd"/>
      <w:r>
        <w:t>,</w:t>
      </w:r>
      <w:r>
        <w:rPr>
          <w:spacing w:val="61"/>
        </w:rPr>
        <w:t xml:space="preserve"> </w:t>
      </w:r>
      <w:r>
        <w:t>there</w:t>
      </w:r>
      <w:r>
        <w:rPr>
          <w:spacing w:val="64"/>
        </w:rPr>
        <w:t xml:space="preserve"> </w:t>
      </w:r>
      <w:r>
        <w:t>is</w:t>
      </w:r>
      <w:r>
        <w:rPr>
          <w:spacing w:val="57"/>
        </w:rPr>
        <w:t xml:space="preserve"> </w:t>
      </w:r>
      <w:r>
        <w:t>a</w:t>
      </w:r>
      <w:r>
        <w:rPr>
          <w:spacing w:val="58"/>
        </w:rPr>
        <w:t xml:space="preserve"> </w:t>
      </w:r>
      <w:r>
        <w:t>noticeable</w:t>
      </w:r>
      <w:r>
        <w:rPr>
          <w:spacing w:val="59"/>
        </w:rPr>
        <w:t xml:space="preserve"> </w:t>
      </w:r>
      <w:r>
        <w:t>gap</w:t>
      </w:r>
      <w:r>
        <w:rPr>
          <w:spacing w:val="64"/>
        </w:rPr>
        <w:t xml:space="preserve"> </w:t>
      </w:r>
      <w:r>
        <w:t>in</w:t>
      </w:r>
      <w:r>
        <w:rPr>
          <w:spacing w:val="54"/>
        </w:rPr>
        <w:t xml:space="preserve"> </w:t>
      </w:r>
      <w:r>
        <w:t>the</w:t>
      </w:r>
      <w:r>
        <w:rPr>
          <w:spacing w:val="59"/>
        </w:rPr>
        <w:t xml:space="preserve"> </w:t>
      </w:r>
      <w:r>
        <w:rPr>
          <w:spacing w:val="-2"/>
        </w:rPr>
        <w:t>research</w:t>
      </w:r>
    </w:p>
    <w:p w14:paraId="4B7E3BE7" w14:textId="77777777" w:rsidR="000F7186" w:rsidRDefault="000F7186">
      <w:pPr>
        <w:spacing w:line="360" w:lineRule="auto"/>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44CCE901" w14:textId="77777777" w:rsidR="000F7186" w:rsidRDefault="00000000">
      <w:pPr>
        <w:pStyle w:val="BodyText"/>
        <w:spacing w:before="76" w:line="360" w:lineRule="auto"/>
        <w:ind w:left="120" w:right="312"/>
        <w:jc w:val="both"/>
      </w:pPr>
      <w:r>
        <w:lastRenderedPageBreak/>
        <w:t>landscape regarding the long-term</w:t>
      </w:r>
      <w:r>
        <w:rPr>
          <w:spacing w:val="-5"/>
        </w:rPr>
        <w:t xml:space="preserve"> </w:t>
      </w:r>
      <w:r>
        <w:t>effects of</w:t>
      </w:r>
      <w:r>
        <w:rPr>
          <w:spacing w:val="-3"/>
        </w:rPr>
        <w:t xml:space="preserve"> </w:t>
      </w:r>
      <w:r>
        <w:t>GST on consumer purchasing power and overall economic well-being. Specifically, further investigation is warranted to understand how the cumulative</w:t>
      </w:r>
      <w:r>
        <w:rPr>
          <w:spacing w:val="-4"/>
        </w:rPr>
        <w:t xml:space="preserve"> </w:t>
      </w:r>
      <w:r>
        <w:t>impact</w:t>
      </w:r>
      <w:r>
        <w:rPr>
          <w:spacing w:val="-3"/>
        </w:rPr>
        <w:t xml:space="preserve"> </w:t>
      </w:r>
      <w:r>
        <w:t>of</w:t>
      </w:r>
      <w:r>
        <w:rPr>
          <w:spacing w:val="-15"/>
        </w:rPr>
        <w:t xml:space="preserve"> </w:t>
      </w:r>
      <w:r>
        <w:t>GST,</w:t>
      </w:r>
      <w:r>
        <w:rPr>
          <w:spacing w:val="-6"/>
        </w:rPr>
        <w:t xml:space="preserve"> </w:t>
      </w:r>
      <w:r>
        <w:t>including</w:t>
      </w:r>
      <w:r>
        <w:rPr>
          <w:spacing w:val="-3"/>
        </w:rPr>
        <w:t xml:space="preserve"> </w:t>
      </w:r>
      <w:r>
        <w:t>its</w:t>
      </w:r>
      <w:r>
        <w:rPr>
          <w:spacing w:val="-5"/>
        </w:rPr>
        <w:t xml:space="preserve"> </w:t>
      </w:r>
      <w:r>
        <w:t>influence</w:t>
      </w:r>
      <w:r>
        <w:rPr>
          <w:spacing w:val="-4"/>
        </w:rPr>
        <w:t xml:space="preserve"> </w:t>
      </w:r>
      <w:r>
        <w:t>on</w:t>
      </w:r>
      <w:r>
        <w:rPr>
          <w:spacing w:val="-13"/>
        </w:rPr>
        <w:t xml:space="preserve"> </w:t>
      </w:r>
      <w:r>
        <w:t>disposable</w:t>
      </w:r>
      <w:r>
        <w:rPr>
          <w:spacing w:val="-4"/>
        </w:rPr>
        <w:t xml:space="preserve"> </w:t>
      </w:r>
      <w:r>
        <w:t>income,</w:t>
      </w:r>
      <w:r>
        <w:rPr>
          <w:spacing w:val="-6"/>
        </w:rPr>
        <w:t xml:space="preserve"> </w:t>
      </w:r>
      <w:r>
        <w:t>price</w:t>
      </w:r>
      <w:r>
        <w:rPr>
          <w:spacing w:val="-9"/>
        </w:rPr>
        <w:t xml:space="preserve"> </w:t>
      </w:r>
      <w:r>
        <w:t>sensitivity,</w:t>
      </w:r>
      <w:r>
        <w:rPr>
          <w:spacing w:val="-6"/>
        </w:rPr>
        <w:t xml:space="preserve"> </w:t>
      </w:r>
      <w:r>
        <w:t xml:space="preserve">and consumer spending patterns, evolves over time. Moreover, there is a need for deeper exploration into the disparities in consumer responses to GST across different demographic segments, such as age, income levels, and geographic regions. Additionally, the influence of external factors, such as economic fluctuations or policy adjustments, on the relationship between GST and consumer </w:t>
      </w:r>
      <w:proofErr w:type="spellStart"/>
      <w:r>
        <w:t>behaviour</w:t>
      </w:r>
      <w:proofErr w:type="spellEnd"/>
      <w:r>
        <w:t xml:space="preserve"> remains an area ripe for exploration.</w:t>
      </w:r>
    </w:p>
    <w:p w14:paraId="0413AE46" w14:textId="77777777" w:rsidR="000F7186" w:rsidRDefault="000F7186">
      <w:pPr>
        <w:spacing w:line="360" w:lineRule="auto"/>
        <w:jc w:val="both"/>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02115DEB" w14:textId="77777777" w:rsidR="000F7186" w:rsidRDefault="000F7186">
      <w:pPr>
        <w:pStyle w:val="BodyText"/>
        <w:rPr>
          <w:sz w:val="36"/>
        </w:rPr>
      </w:pPr>
    </w:p>
    <w:p w14:paraId="6F4CB378" w14:textId="77777777" w:rsidR="000F7186" w:rsidRDefault="000F7186">
      <w:pPr>
        <w:pStyle w:val="BodyText"/>
        <w:rPr>
          <w:sz w:val="36"/>
        </w:rPr>
      </w:pPr>
    </w:p>
    <w:p w14:paraId="6C8DFE27" w14:textId="77777777" w:rsidR="000F7186" w:rsidRDefault="000F7186">
      <w:pPr>
        <w:pStyle w:val="BodyText"/>
        <w:rPr>
          <w:sz w:val="36"/>
        </w:rPr>
      </w:pPr>
    </w:p>
    <w:p w14:paraId="1E5BFCCE" w14:textId="77777777" w:rsidR="000F7186" w:rsidRDefault="000F7186">
      <w:pPr>
        <w:pStyle w:val="BodyText"/>
        <w:rPr>
          <w:sz w:val="36"/>
        </w:rPr>
      </w:pPr>
    </w:p>
    <w:p w14:paraId="49FE2E32" w14:textId="77777777" w:rsidR="000F7186" w:rsidRDefault="000F7186">
      <w:pPr>
        <w:pStyle w:val="BodyText"/>
        <w:rPr>
          <w:sz w:val="36"/>
        </w:rPr>
      </w:pPr>
    </w:p>
    <w:p w14:paraId="373F1951" w14:textId="77777777" w:rsidR="000F7186" w:rsidRDefault="000F7186">
      <w:pPr>
        <w:pStyle w:val="BodyText"/>
        <w:rPr>
          <w:sz w:val="36"/>
        </w:rPr>
      </w:pPr>
    </w:p>
    <w:p w14:paraId="0ABB1A83" w14:textId="77777777" w:rsidR="000F7186" w:rsidRDefault="000F7186">
      <w:pPr>
        <w:pStyle w:val="BodyText"/>
        <w:rPr>
          <w:sz w:val="36"/>
        </w:rPr>
      </w:pPr>
    </w:p>
    <w:p w14:paraId="46F4BE26" w14:textId="77777777" w:rsidR="000F7186" w:rsidRDefault="000F7186">
      <w:pPr>
        <w:pStyle w:val="BodyText"/>
        <w:rPr>
          <w:sz w:val="36"/>
        </w:rPr>
      </w:pPr>
    </w:p>
    <w:p w14:paraId="362F983D" w14:textId="77777777" w:rsidR="000F7186" w:rsidRDefault="000F7186">
      <w:pPr>
        <w:pStyle w:val="BodyText"/>
        <w:rPr>
          <w:sz w:val="36"/>
        </w:rPr>
      </w:pPr>
    </w:p>
    <w:p w14:paraId="5AF02D3B" w14:textId="77777777" w:rsidR="000F7186" w:rsidRDefault="000F7186">
      <w:pPr>
        <w:pStyle w:val="BodyText"/>
        <w:rPr>
          <w:sz w:val="36"/>
        </w:rPr>
      </w:pPr>
    </w:p>
    <w:p w14:paraId="4B041ECD" w14:textId="77777777" w:rsidR="000F7186" w:rsidRDefault="000F7186">
      <w:pPr>
        <w:pStyle w:val="BodyText"/>
        <w:rPr>
          <w:sz w:val="36"/>
        </w:rPr>
      </w:pPr>
    </w:p>
    <w:p w14:paraId="781E8DAA" w14:textId="77777777" w:rsidR="000F7186" w:rsidRDefault="000F7186">
      <w:pPr>
        <w:pStyle w:val="BodyText"/>
        <w:rPr>
          <w:sz w:val="36"/>
        </w:rPr>
      </w:pPr>
    </w:p>
    <w:p w14:paraId="472DA1E0" w14:textId="77777777" w:rsidR="000F7186" w:rsidRDefault="000F7186">
      <w:pPr>
        <w:pStyle w:val="BodyText"/>
        <w:rPr>
          <w:sz w:val="36"/>
        </w:rPr>
      </w:pPr>
    </w:p>
    <w:p w14:paraId="3CA7F69A" w14:textId="77777777" w:rsidR="000F7186" w:rsidRDefault="000F7186">
      <w:pPr>
        <w:pStyle w:val="BodyText"/>
        <w:spacing w:before="121"/>
        <w:rPr>
          <w:sz w:val="36"/>
        </w:rPr>
      </w:pPr>
    </w:p>
    <w:p w14:paraId="12AC3ED3" w14:textId="77777777" w:rsidR="000F7186" w:rsidRDefault="00000000">
      <w:pPr>
        <w:pStyle w:val="Heading1"/>
        <w:spacing w:line="360" w:lineRule="auto"/>
        <w:ind w:left="3001" w:right="2908" w:firstLine="543"/>
        <w:jc w:val="left"/>
      </w:pPr>
      <w:r>
        <w:t>CHAPTER – 3 RESEARCH</w:t>
      </w:r>
      <w:r>
        <w:rPr>
          <w:spacing w:val="-23"/>
        </w:rPr>
        <w:t xml:space="preserve"> </w:t>
      </w:r>
      <w:r>
        <w:t>DESIGN</w:t>
      </w:r>
    </w:p>
    <w:p w14:paraId="74F2E610" w14:textId="77777777" w:rsidR="000F7186" w:rsidRDefault="000F7186">
      <w:pPr>
        <w:spacing w:line="360" w:lineRule="auto"/>
        <w:sectPr w:rsidR="000F7186" w:rsidSect="00D749D4">
          <w:pgSz w:w="11910" w:h="16840"/>
          <w:pgMar w:top="1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570E39C" w14:textId="77777777" w:rsidR="000F7186" w:rsidRDefault="00000000">
      <w:pPr>
        <w:pStyle w:val="Heading2"/>
        <w:numPr>
          <w:ilvl w:val="1"/>
          <w:numId w:val="13"/>
        </w:numPr>
        <w:tabs>
          <w:tab w:val="left" w:pos="484"/>
        </w:tabs>
        <w:spacing w:before="66"/>
        <w:ind w:left="484" w:hanging="364"/>
        <w:jc w:val="both"/>
      </w:pPr>
      <w:r>
        <w:rPr>
          <w:spacing w:val="-2"/>
        </w:rPr>
        <w:lastRenderedPageBreak/>
        <w:t>Introduction</w:t>
      </w:r>
    </w:p>
    <w:p w14:paraId="76D88B72" w14:textId="77777777" w:rsidR="000F7186" w:rsidRDefault="00000000">
      <w:pPr>
        <w:pStyle w:val="BodyText"/>
        <w:spacing w:before="133" w:line="360" w:lineRule="auto"/>
        <w:ind w:left="120" w:right="313" w:firstLine="566"/>
        <w:jc w:val="both"/>
      </w:pPr>
      <w:r>
        <w:rPr>
          <w:color w:val="2A3040"/>
        </w:rPr>
        <w:t>This</w:t>
      </w:r>
      <w:r>
        <w:rPr>
          <w:color w:val="2A3040"/>
          <w:spacing w:val="-7"/>
        </w:rPr>
        <w:t xml:space="preserve"> </w:t>
      </w:r>
      <w:r>
        <w:rPr>
          <w:color w:val="2A3040"/>
        </w:rPr>
        <w:t>research</w:t>
      </w:r>
      <w:r>
        <w:rPr>
          <w:color w:val="2A3040"/>
          <w:spacing w:val="-5"/>
        </w:rPr>
        <w:t xml:space="preserve"> </w:t>
      </w:r>
      <w:r>
        <w:rPr>
          <w:color w:val="2A3040"/>
        </w:rPr>
        <w:t>investigates</w:t>
      </w:r>
      <w:r>
        <w:rPr>
          <w:color w:val="2A3040"/>
          <w:spacing w:val="-7"/>
        </w:rPr>
        <w:t xml:space="preserve"> </w:t>
      </w:r>
      <w:r>
        <w:rPr>
          <w:color w:val="2A3040"/>
        </w:rPr>
        <w:t>the</w:t>
      </w:r>
      <w:r>
        <w:rPr>
          <w:color w:val="2A3040"/>
          <w:spacing w:val="-6"/>
        </w:rPr>
        <w:t xml:space="preserve"> </w:t>
      </w:r>
      <w:r>
        <w:rPr>
          <w:color w:val="2A3040"/>
        </w:rPr>
        <w:t>impact</w:t>
      </w:r>
      <w:r>
        <w:rPr>
          <w:color w:val="2A3040"/>
          <w:spacing w:val="-1"/>
        </w:rPr>
        <w:t xml:space="preserve"> </w:t>
      </w:r>
      <w:r>
        <w:rPr>
          <w:color w:val="2A3040"/>
        </w:rPr>
        <w:t>of</w:t>
      </w:r>
      <w:r>
        <w:rPr>
          <w:color w:val="2A3040"/>
          <w:spacing w:val="-13"/>
        </w:rPr>
        <w:t xml:space="preserve"> </w:t>
      </w:r>
      <w:r>
        <w:rPr>
          <w:color w:val="2A3040"/>
        </w:rPr>
        <w:t>the</w:t>
      </w:r>
      <w:r>
        <w:rPr>
          <w:color w:val="2A3040"/>
          <w:spacing w:val="-6"/>
        </w:rPr>
        <w:t xml:space="preserve"> </w:t>
      </w:r>
      <w:r>
        <w:rPr>
          <w:color w:val="2A3040"/>
        </w:rPr>
        <w:t>Goods</w:t>
      </w:r>
      <w:r>
        <w:rPr>
          <w:color w:val="2A3040"/>
          <w:spacing w:val="-12"/>
        </w:rPr>
        <w:t xml:space="preserve"> </w:t>
      </w:r>
      <w:r>
        <w:rPr>
          <w:color w:val="2A3040"/>
        </w:rPr>
        <w:t>and</w:t>
      </w:r>
      <w:r>
        <w:rPr>
          <w:color w:val="2A3040"/>
          <w:spacing w:val="-5"/>
        </w:rPr>
        <w:t xml:space="preserve"> </w:t>
      </w:r>
      <w:r>
        <w:rPr>
          <w:color w:val="2A3040"/>
        </w:rPr>
        <w:t>Services</w:t>
      </w:r>
      <w:r>
        <w:rPr>
          <w:color w:val="2A3040"/>
          <w:spacing w:val="-7"/>
        </w:rPr>
        <w:t xml:space="preserve"> </w:t>
      </w:r>
      <w:r>
        <w:rPr>
          <w:color w:val="2A3040"/>
        </w:rPr>
        <w:t>Tax</w:t>
      </w:r>
      <w:r>
        <w:rPr>
          <w:color w:val="2A3040"/>
          <w:spacing w:val="-10"/>
        </w:rPr>
        <w:t xml:space="preserve"> </w:t>
      </w:r>
      <w:r>
        <w:rPr>
          <w:color w:val="2A3040"/>
        </w:rPr>
        <w:t>(GST)</w:t>
      </w:r>
      <w:r>
        <w:rPr>
          <w:color w:val="2A3040"/>
          <w:spacing w:val="-8"/>
        </w:rPr>
        <w:t xml:space="preserve"> </w:t>
      </w:r>
      <w:r>
        <w:rPr>
          <w:color w:val="2A3040"/>
        </w:rPr>
        <w:t>on</w:t>
      </w:r>
      <w:r>
        <w:rPr>
          <w:color w:val="2A3040"/>
          <w:spacing w:val="-10"/>
        </w:rPr>
        <w:t xml:space="preserve"> </w:t>
      </w:r>
      <w:r>
        <w:rPr>
          <w:color w:val="2A3040"/>
        </w:rPr>
        <w:t>consumer behavior and consumption patterns in selected sectors. As GST represents a significant tax reform</w:t>
      </w:r>
      <w:r>
        <w:rPr>
          <w:color w:val="2A3040"/>
          <w:spacing w:val="-13"/>
        </w:rPr>
        <w:t xml:space="preserve"> </w:t>
      </w:r>
      <w:r>
        <w:rPr>
          <w:color w:val="2A3040"/>
        </w:rPr>
        <w:t>in</w:t>
      </w:r>
      <w:r>
        <w:rPr>
          <w:color w:val="2A3040"/>
          <w:spacing w:val="-13"/>
        </w:rPr>
        <w:t xml:space="preserve"> </w:t>
      </w:r>
      <w:r>
        <w:rPr>
          <w:color w:val="2A3040"/>
        </w:rPr>
        <w:t>India,</w:t>
      </w:r>
      <w:r>
        <w:rPr>
          <w:color w:val="2A3040"/>
          <w:spacing w:val="-6"/>
        </w:rPr>
        <w:t xml:space="preserve"> </w:t>
      </w:r>
      <w:r>
        <w:rPr>
          <w:color w:val="2A3040"/>
        </w:rPr>
        <w:t>we</w:t>
      </w:r>
      <w:r>
        <w:rPr>
          <w:color w:val="2A3040"/>
          <w:spacing w:val="-9"/>
        </w:rPr>
        <w:t xml:space="preserve"> </w:t>
      </w:r>
      <w:r>
        <w:rPr>
          <w:color w:val="2A3040"/>
        </w:rPr>
        <w:t>aim</w:t>
      </w:r>
      <w:r>
        <w:rPr>
          <w:color w:val="2A3040"/>
          <w:spacing w:val="-15"/>
        </w:rPr>
        <w:t xml:space="preserve"> </w:t>
      </w:r>
      <w:r>
        <w:rPr>
          <w:color w:val="2A3040"/>
        </w:rPr>
        <w:t>to</w:t>
      </w:r>
      <w:r>
        <w:rPr>
          <w:color w:val="2A3040"/>
          <w:spacing w:val="-8"/>
        </w:rPr>
        <w:t xml:space="preserve"> </w:t>
      </w:r>
      <w:r>
        <w:rPr>
          <w:color w:val="2A3040"/>
        </w:rPr>
        <w:t>understand</w:t>
      </w:r>
      <w:r>
        <w:rPr>
          <w:color w:val="2A3040"/>
          <w:spacing w:val="-8"/>
        </w:rPr>
        <w:t xml:space="preserve"> </w:t>
      </w:r>
      <w:r>
        <w:rPr>
          <w:color w:val="2A3040"/>
        </w:rPr>
        <w:t>how</w:t>
      </w:r>
      <w:r>
        <w:rPr>
          <w:color w:val="2A3040"/>
          <w:spacing w:val="-8"/>
        </w:rPr>
        <w:t xml:space="preserve"> </w:t>
      </w:r>
      <w:r>
        <w:rPr>
          <w:color w:val="2A3040"/>
        </w:rPr>
        <w:t>it</w:t>
      </w:r>
      <w:r>
        <w:rPr>
          <w:color w:val="2A3040"/>
          <w:spacing w:val="-3"/>
        </w:rPr>
        <w:t xml:space="preserve"> </w:t>
      </w:r>
      <w:r>
        <w:rPr>
          <w:color w:val="2A3040"/>
        </w:rPr>
        <w:t>has</w:t>
      </w:r>
      <w:r>
        <w:rPr>
          <w:color w:val="2A3040"/>
          <w:spacing w:val="-5"/>
        </w:rPr>
        <w:t xml:space="preserve"> </w:t>
      </w:r>
      <w:r>
        <w:rPr>
          <w:color w:val="2A3040"/>
        </w:rPr>
        <w:t>influenced</w:t>
      </w:r>
      <w:r>
        <w:rPr>
          <w:color w:val="2A3040"/>
          <w:spacing w:val="-8"/>
        </w:rPr>
        <w:t xml:space="preserve"> </w:t>
      </w:r>
      <w:r>
        <w:rPr>
          <w:color w:val="2A3040"/>
        </w:rPr>
        <w:t>consumer</w:t>
      </w:r>
      <w:r>
        <w:rPr>
          <w:color w:val="2A3040"/>
          <w:spacing w:val="-6"/>
        </w:rPr>
        <w:t xml:space="preserve"> </w:t>
      </w:r>
      <w:r>
        <w:rPr>
          <w:color w:val="2A3040"/>
        </w:rPr>
        <w:t>choices</w:t>
      </w:r>
      <w:r>
        <w:rPr>
          <w:color w:val="2A3040"/>
          <w:spacing w:val="-5"/>
        </w:rPr>
        <w:t xml:space="preserve"> </w:t>
      </w:r>
      <w:r>
        <w:rPr>
          <w:color w:val="2A3040"/>
        </w:rPr>
        <w:t>in</w:t>
      </w:r>
      <w:r>
        <w:rPr>
          <w:color w:val="2A3040"/>
          <w:spacing w:val="-4"/>
        </w:rPr>
        <w:t xml:space="preserve"> </w:t>
      </w:r>
      <w:r>
        <w:rPr>
          <w:color w:val="2A3040"/>
        </w:rPr>
        <w:t>these</w:t>
      </w:r>
      <w:r>
        <w:rPr>
          <w:color w:val="2A3040"/>
          <w:spacing w:val="-9"/>
        </w:rPr>
        <w:t xml:space="preserve"> </w:t>
      </w:r>
      <w:r>
        <w:rPr>
          <w:color w:val="2A3040"/>
        </w:rPr>
        <w:t>sectors, providing valuable insights into the changing economic landscape.</w:t>
      </w:r>
    </w:p>
    <w:p w14:paraId="6C6A81F5" w14:textId="77777777" w:rsidR="000F7186" w:rsidRDefault="000F7186">
      <w:pPr>
        <w:pStyle w:val="BodyText"/>
      </w:pPr>
    </w:p>
    <w:p w14:paraId="4D08836C" w14:textId="77777777" w:rsidR="000F7186" w:rsidRDefault="000F7186">
      <w:pPr>
        <w:pStyle w:val="BodyText"/>
        <w:spacing w:before="5"/>
      </w:pPr>
    </w:p>
    <w:p w14:paraId="5AA6A3F8" w14:textId="77777777" w:rsidR="000F7186" w:rsidRDefault="00000000">
      <w:pPr>
        <w:pStyle w:val="Heading2"/>
        <w:numPr>
          <w:ilvl w:val="1"/>
          <w:numId w:val="13"/>
        </w:numPr>
        <w:tabs>
          <w:tab w:val="left" w:pos="484"/>
        </w:tabs>
        <w:ind w:left="484" w:hanging="364"/>
        <w:jc w:val="both"/>
      </w:pPr>
      <w:r>
        <w:t>Statement of</w:t>
      </w:r>
      <w:r>
        <w:rPr>
          <w:spacing w:val="-3"/>
        </w:rPr>
        <w:t xml:space="preserve"> </w:t>
      </w:r>
      <w:r>
        <w:t>the</w:t>
      </w:r>
      <w:r>
        <w:rPr>
          <w:spacing w:val="-6"/>
        </w:rPr>
        <w:t xml:space="preserve"> </w:t>
      </w:r>
      <w:r>
        <w:rPr>
          <w:spacing w:val="-2"/>
        </w:rPr>
        <w:t>Problem</w:t>
      </w:r>
    </w:p>
    <w:p w14:paraId="45ED43D9" w14:textId="77777777" w:rsidR="000F7186" w:rsidRDefault="00000000">
      <w:pPr>
        <w:pStyle w:val="BodyText"/>
        <w:spacing w:before="137" w:line="360" w:lineRule="auto"/>
        <w:ind w:left="120" w:right="314" w:firstLine="360"/>
      </w:pPr>
      <w:r>
        <w:t>Study</w:t>
      </w:r>
      <w:r>
        <w:rPr>
          <w:spacing w:val="-22"/>
        </w:rPr>
        <w:t xml:space="preserve"> </w:t>
      </w:r>
      <w:r>
        <w:t>of</w:t>
      </w:r>
      <w:r>
        <w:rPr>
          <w:spacing w:val="-20"/>
        </w:rPr>
        <w:t xml:space="preserve"> </w:t>
      </w:r>
      <w:r>
        <w:t>the</w:t>
      </w:r>
      <w:r>
        <w:rPr>
          <w:spacing w:val="-15"/>
        </w:rPr>
        <w:t xml:space="preserve"> </w:t>
      </w:r>
      <w:r>
        <w:t>impact</w:t>
      </w:r>
      <w:r>
        <w:rPr>
          <w:spacing w:val="-15"/>
        </w:rPr>
        <w:t xml:space="preserve"> </w:t>
      </w:r>
      <w:r>
        <w:t>of</w:t>
      </w:r>
      <w:r>
        <w:rPr>
          <w:spacing w:val="-20"/>
        </w:rPr>
        <w:t xml:space="preserve"> </w:t>
      </w:r>
      <w:r>
        <w:t>GST</w:t>
      </w:r>
      <w:r>
        <w:rPr>
          <w:spacing w:val="-15"/>
        </w:rPr>
        <w:t xml:space="preserve"> </w:t>
      </w:r>
      <w:r>
        <w:t>on</w:t>
      </w:r>
      <w:r>
        <w:rPr>
          <w:spacing w:val="-17"/>
        </w:rPr>
        <w:t xml:space="preserve"> </w:t>
      </w:r>
      <w:r>
        <w:t>consumer</w:t>
      </w:r>
      <w:r>
        <w:rPr>
          <w:spacing w:val="-15"/>
        </w:rPr>
        <w:t xml:space="preserve"> </w:t>
      </w:r>
      <w:proofErr w:type="spellStart"/>
      <w:r>
        <w:t>behaviour</w:t>
      </w:r>
      <w:proofErr w:type="spellEnd"/>
      <w:r>
        <w:rPr>
          <w:spacing w:val="-13"/>
        </w:rPr>
        <w:t xml:space="preserve"> </w:t>
      </w:r>
      <w:r>
        <w:t>and</w:t>
      </w:r>
      <w:r>
        <w:rPr>
          <w:spacing w:val="-15"/>
        </w:rPr>
        <w:t xml:space="preserve"> </w:t>
      </w:r>
      <w:r>
        <w:t>consumption</w:t>
      </w:r>
      <w:r>
        <w:rPr>
          <w:spacing w:val="-17"/>
        </w:rPr>
        <w:t xml:space="preserve"> </w:t>
      </w:r>
      <w:r>
        <w:t>pattern</w:t>
      </w:r>
      <w:r>
        <w:rPr>
          <w:spacing w:val="-17"/>
        </w:rPr>
        <w:t xml:space="preserve"> </w:t>
      </w:r>
      <w:r>
        <w:t>under</w:t>
      </w:r>
      <w:r>
        <w:rPr>
          <w:spacing w:val="-14"/>
        </w:rPr>
        <w:t xml:space="preserve"> </w:t>
      </w:r>
      <w:r>
        <w:t>selected sectors in Bangalore.</w:t>
      </w:r>
    </w:p>
    <w:p w14:paraId="3A50C51B" w14:textId="77777777" w:rsidR="000F7186" w:rsidRDefault="000F7186">
      <w:pPr>
        <w:pStyle w:val="BodyText"/>
      </w:pPr>
    </w:p>
    <w:p w14:paraId="47A67E84" w14:textId="77777777" w:rsidR="000F7186" w:rsidRDefault="000F7186">
      <w:pPr>
        <w:pStyle w:val="BodyText"/>
      </w:pPr>
    </w:p>
    <w:p w14:paraId="59506265" w14:textId="77777777" w:rsidR="000F7186" w:rsidRDefault="000F7186">
      <w:pPr>
        <w:pStyle w:val="BodyText"/>
        <w:spacing w:before="10"/>
      </w:pPr>
    </w:p>
    <w:p w14:paraId="7BDBB1BA" w14:textId="77777777" w:rsidR="000F7186" w:rsidRDefault="00000000">
      <w:pPr>
        <w:pStyle w:val="Heading2"/>
        <w:numPr>
          <w:ilvl w:val="1"/>
          <w:numId w:val="13"/>
        </w:numPr>
        <w:tabs>
          <w:tab w:val="left" w:pos="479"/>
        </w:tabs>
        <w:spacing w:before="1"/>
        <w:ind w:left="479" w:hanging="359"/>
        <w:jc w:val="both"/>
      </w:pPr>
      <w:r>
        <w:t>Scope</w:t>
      </w:r>
      <w:r>
        <w:rPr>
          <w:spacing w:val="1"/>
        </w:rPr>
        <w:t xml:space="preserve"> </w:t>
      </w:r>
      <w:r>
        <w:t>of</w:t>
      </w:r>
      <w:r>
        <w:rPr>
          <w:spacing w:val="-1"/>
        </w:rPr>
        <w:t xml:space="preserve"> </w:t>
      </w:r>
      <w:r>
        <w:t>the</w:t>
      </w:r>
      <w:r>
        <w:rPr>
          <w:spacing w:val="1"/>
        </w:rPr>
        <w:t xml:space="preserve"> </w:t>
      </w:r>
      <w:r>
        <w:rPr>
          <w:spacing w:val="-4"/>
        </w:rPr>
        <w:t>Study</w:t>
      </w:r>
    </w:p>
    <w:p w14:paraId="363E2222" w14:textId="77777777" w:rsidR="000F7186" w:rsidRDefault="000F7186">
      <w:pPr>
        <w:pStyle w:val="BodyText"/>
        <w:spacing w:before="9"/>
        <w:rPr>
          <w:b/>
        </w:rPr>
      </w:pPr>
    </w:p>
    <w:p w14:paraId="08B04C0B" w14:textId="77777777" w:rsidR="000F7186" w:rsidRDefault="00000000">
      <w:pPr>
        <w:pStyle w:val="BodyText"/>
        <w:ind w:left="480"/>
      </w:pPr>
      <w:r>
        <w:t>The</w:t>
      </w:r>
      <w:r>
        <w:rPr>
          <w:spacing w:val="-4"/>
        </w:rPr>
        <w:t xml:space="preserve"> </w:t>
      </w:r>
      <w:r>
        <w:t>scope</w:t>
      </w:r>
      <w:r>
        <w:rPr>
          <w:spacing w:val="-2"/>
        </w:rPr>
        <w:t xml:space="preserve"> </w:t>
      </w:r>
      <w:r>
        <w:t>of</w:t>
      </w:r>
      <w:r>
        <w:rPr>
          <w:spacing w:val="-7"/>
        </w:rPr>
        <w:t xml:space="preserve"> </w:t>
      </w:r>
      <w:r>
        <w:t>this</w:t>
      </w:r>
      <w:r>
        <w:rPr>
          <w:spacing w:val="-3"/>
        </w:rPr>
        <w:t xml:space="preserve"> </w:t>
      </w:r>
      <w:r>
        <w:t>study</w:t>
      </w:r>
      <w:r>
        <w:rPr>
          <w:spacing w:val="-10"/>
        </w:rPr>
        <w:t xml:space="preserve"> </w:t>
      </w:r>
      <w:r>
        <w:t>extends,</w:t>
      </w:r>
      <w:r>
        <w:rPr>
          <w:spacing w:val="1"/>
        </w:rPr>
        <w:t xml:space="preserve"> </w:t>
      </w:r>
      <w:r>
        <w:t>but</w:t>
      </w:r>
      <w:r>
        <w:rPr>
          <w:spacing w:val="4"/>
        </w:rPr>
        <w:t xml:space="preserve"> </w:t>
      </w:r>
      <w:r>
        <w:t>is</w:t>
      </w:r>
      <w:r>
        <w:rPr>
          <w:spacing w:val="-3"/>
        </w:rPr>
        <w:t xml:space="preserve"> </w:t>
      </w:r>
      <w:r>
        <w:t>not</w:t>
      </w:r>
      <w:r>
        <w:rPr>
          <w:spacing w:val="4"/>
        </w:rPr>
        <w:t xml:space="preserve"> </w:t>
      </w:r>
      <w:r>
        <w:t>limited</w:t>
      </w:r>
      <w:r>
        <w:rPr>
          <w:spacing w:val="-1"/>
        </w:rPr>
        <w:t xml:space="preserve"> </w:t>
      </w:r>
      <w:r>
        <w:t>to,</w:t>
      </w:r>
      <w:r>
        <w:rPr>
          <w:spacing w:val="-4"/>
        </w:rPr>
        <w:t xml:space="preserve"> </w:t>
      </w:r>
      <w:r>
        <w:t>the</w:t>
      </w:r>
      <w:r>
        <w:rPr>
          <w:spacing w:val="-2"/>
        </w:rPr>
        <w:t xml:space="preserve"> </w:t>
      </w:r>
      <w:r>
        <w:t xml:space="preserve">following </w:t>
      </w:r>
      <w:r>
        <w:rPr>
          <w:spacing w:val="-2"/>
        </w:rPr>
        <w:t>areas:</w:t>
      </w:r>
    </w:p>
    <w:p w14:paraId="6E6205BB" w14:textId="77777777" w:rsidR="000F7186" w:rsidRDefault="00000000">
      <w:pPr>
        <w:pStyle w:val="ListParagraph"/>
        <w:numPr>
          <w:ilvl w:val="0"/>
          <w:numId w:val="11"/>
        </w:numPr>
        <w:tabs>
          <w:tab w:val="left" w:pos="841"/>
        </w:tabs>
        <w:spacing w:before="139" w:line="350" w:lineRule="auto"/>
        <w:ind w:right="325"/>
        <w:rPr>
          <w:rFonts w:ascii="Symbol" w:hAnsi="Symbol"/>
          <w:color w:val="2A3040"/>
          <w:sz w:val="24"/>
        </w:rPr>
      </w:pPr>
      <w:r>
        <w:rPr>
          <w:sz w:val="24"/>
        </w:rPr>
        <w:t xml:space="preserve">Examination of the impact of GST in various sectors, encompassing both goods and </w:t>
      </w:r>
      <w:r>
        <w:rPr>
          <w:spacing w:val="-2"/>
          <w:sz w:val="24"/>
        </w:rPr>
        <w:t>services.</w:t>
      </w:r>
    </w:p>
    <w:p w14:paraId="4182B891" w14:textId="77777777" w:rsidR="000F7186" w:rsidRDefault="00000000">
      <w:pPr>
        <w:pStyle w:val="ListParagraph"/>
        <w:numPr>
          <w:ilvl w:val="0"/>
          <w:numId w:val="11"/>
        </w:numPr>
        <w:tabs>
          <w:tab w:val="left" w:pos="841"/>
        </w:tabs>
        <w:spacing w:before="18" w:line="348" w:lineRule="auto"/>
        <w:ind w:right="323"/>
        <w:rPr>
          <w:rFonts w:ascii="Symbol" w:hAnsi="Symbol"/>
          <w:color w:val="2A3040"/>
          <w:sz w:val="24"/>
        </w:rPr>
      </w:pPr>
      <w:r>
        <w:rPr>
          <w:color w:val="2A3040"/>
          <w:sz w:val="24"/>
        </w:rPr>
        <w:t>Assessment of</w:t>
      </w:r>
      <w:r>
        <w:rPr>
          <w:color w:val="2A3040"/>
          <w:spacing w:val="-1"/>
          <w:sz w:val="24"/>
        </w:rPr>
        <w:t xml:space="preserve"> </w:t>
      </w:r>
      <w:r>
        <w:rPr>
          <w:color w:val="2A3040"/>
          <w:sz w:val="24"/>
        </w:rPr>
        <w:t>the influence of</w:t>
      </w:r>
      <w:r>
        <w:rPr>
          <w:color w:val="2A3040"/>
          <w:spacing w:val="-1"/>
          <w:sz w:val="24"/>
        </w:rPr>
        <w:t xml:space="preserve"> </w:t>
      </w:r>
      <w:r>
        <w:rPr>
          <w:color w:val="2A3040"/>
          <w:sz w:val="24"/>
        </w:rPr>
        <w:t>GST on consumer behavior and consumption patterns within these sectors.</w:t>
      </w:r>
    </w:p>
    <w:p w14:paraId="4EEF603A" w14:textId="77777777" w:rsidR="000F7186" w:rsidRDefault="00000000">
      <w:pPr>
        <w:pStyle w:val="ListParagraph"/>
        <w:numPr>
          <w:ilvl w:val="0"/>
          <w:numId w:val="11"/>
        </w:numPr>
        <w:tabs>
          <w:tab w:val="left" w:pos="840"/>
        </w:tabs>
        <w:spacing w:before="19"/>
        <w:ind w:left="840" w:hanging="360"/>
        <w:rPr>
          <w:rFonts w:ascii="Symbol" w:hAnsi="Symbol"/>
          <w:color w:val="2A3040"/>
          <w:sz w:val="24"/>
        </w:rPr>
      </w:pPr>
      <w:r>
        <w:rPr>
          <w:color w:val="2A3040"/>
          <w:sz w:val="24"/>
        </w:rPr>
        <w:t>Analysis</w:t>
      </w:r>
      <w:r>
        <w:rPr>
          <w:color w:val="2A3040"/>
          <w:spacing w:val="-5"/>
          <w:sz w:val="24"/>
        </w:rPr>
        <w:t xml:space="preserve"> </w:t>
      </w:r>
      <w:r>
        <w:rPr>
          <w:color w:val="2A3040"/>
          <w:sz w:val="24"/>
        </w:rPr>
        <w:t>of</w:t>
      </w:r>
      <w:r>
        <w:rPr>
          <w:color w:val="2A3040"/>
          <w:spacing w:val="-9"/>
          <w:sz w:val="24"/>
        </w:rPr>
        <w:t xml:space="preserve"> </w:t>
      </w:r>
      <w:r>
        <w:rPr>
          <w:color w:val="2A3040"/>
          <w:sz w:val="24"/>
        </w:rPr>
        <w:t>the</w:t>
      </w:r>
      <w:r>
        <w:rPr>
          <w:color w:val="2A3040"/>
          <w:spacing w:val="-1"/>
          <w:sz w:val="24"/>
        </w:rPr>
        <w:t xml:space="preserve"> </w:t>
      </w:r>
      <w:r>
        <w:rPr>
          <w:color w:val="2A3040"/>
          <w:sz w:val="24"/>
        </w:rPr>
        <w:t>perceived</w:t>
      </w:r>
      <w:r>
        <w:rPr>
          <w:color w:val="2A3040"/>
          <w:spacing w:val="3"/>
          <w:sz w:val="24"/>
        </w:rPr>
        <w:t xml:space="preserve"> </w:t>
      </w:r>
      <w:r>
        <w:rPr>
          <w:color w:val="2A3040"/>
          <w:sz w:val="24"/>
        </w:rPr>
        <w:t>benefits</w:t>
      </w:r>
      <w:r>
        <w:rPr>
          <w:color w:val="2A3040"/>
          <w:spacing w:val="-3"/>
          <w:sz w:val="24"/>
        </w:rPr>
        <w:t xml:space="preserve"> </w:t>
      </w:r>
      <w:r>
        <w:rPr>
          <w:color w:val="2A3040"/>
          <w:sz w:val="24"/>
        </w:rPr>
        <w:t>or disadvantages</w:t>
      </w:r>
      <w:r>
        <w:rPr>
          <w:color w:val="2A3040"/>
          <w:spacing w:val="-3"/>
          <w:sz w:val="24"/>
        </w:rPr>
        <w:t xml:space="preserve"> </w:t>
      </w:r>
      <w:r>
        <w:rPr>
          <w:color w:val="2A3040"/>
          <w:sz w:val="24"/>
        </w:rPr>
        <w:t>of</w:t>
      </w:r>
      <w:r>
        <w:rPr>
          <w:color w:val="2A3040"/>
          <w:spacing w:val="-8"/>
          <w:sz w:val="24"/>
        </w:rPr>
        <w:t xml:space="preserve"> </w:t>
      </w:r>
      <w:r>
        <w:rPr>
          <w:color w:val="2A3040"/>
          <w:sz w:val="24"/>
        </w:rPr>
        <w:t>GST</w:t>
      </w:r>
      <w:r>
        <w:rPr>
          <w:color w:val="2A3040"/>
          <w:spacing w:val="1"/>
          <w:sz w:val="24"/>
        </w:rPr>
        <w:t xml:space="preserve"> </w:t>
      </w:r>
      <w:r>
        <w:rPr>
          <w:color w:val="2A3040"/>
          <w:sz w:val="24"/>
        </w:rPr>
        <w:t xml:space="preserve">for end </w:t>
      </w:r>
      <w:r>
        <w:rPr>
          <w:color w:val="2A3040"/>
          <w:spacing w:val="-2"/>
          <w:sz w:val="24"/>
        </w:rPr>
        <w:t>customers.</w:t>
      </w:r>
    </w:p>
    <w:p w14:paraId="504B6AD5" w14:textId="77777777" w:rsidR="000F7186" w:rsidRDefault="00000000">
      <w:pPr>
        <w:pStyle w:val="ListParagraph"/>
        <w:numPr>
          <w:ilvl w:val="0"/>
          <w:numId w:val="11"/>
        </w:numPr>
        <w:tabs>
          <w:tab w:val="left" w:pos="841"/>
        </w:tabs>
        <w:spacing w:before="133" w:line="350" w:lineRule="auto"/>
        <w:ind w:right="331"/>
        <w:rPr>
          <w:rFonts w:ascii="Symbol" w:hAnsi="Symbol"/>
          <w:color w:val="2A3040"/>
          <w:sz w:val="24"/>
        </w:rPr>
      </w:pPr>
      <w:r>
        <w:rPr>
          <w:color w:val="2A3040"/>
          <w:sz w:val="24"/>
        </w:rPr>
        <w:t>Investigation into</w:t>
      </w:r>
      <w:r>
        <w:rPr>
          <w:color w:val="2A3040"/>
          <w:spacing w:val="27"/>
          <w:sz w:val="24"/>
        </w:rPr>
        <w:t xml:space="preserve"> </w:t>
      </w:r>
      <w:r>
        <w:rPr>
          <w:color w:val="2A3040"/>
          <w:sz w:val="24"/>
        </w:rPr>
        <w:t>how GST has affected savings</w:t>
      </w:r>
      <w:r>
        <w:rPr>
          <w:color w:val="2A3040"/>
          <w:spacing w:val="25"/>
          <w:sz w:val="24"/>
        </w:rPr>
        <w:t xml:space="preserve"> </w:t>
      </w:r>
      <w:r>
        <w:rPr>
          <w:color w:val="2A3040"/>
          <w:sz w:val="24"/>
        </w:rPr>
        <w:t>and</w:t>
      </w:r>
      <w:r>
        <w:rPr>
          <w:color w:val="2A3040"/>
          <w:spacing w:val="27"/>
          <w:sz w:val="24"/>
        </w:rPr>
        <w:t xml:space="preserve"> </w:t>
      </w:r>
      <w:r>
        <w:rPr>
          <w:color w:val="2A3040"/>
          <w:sz w:val="24"/>
        </w:rPr>
        <w:t>investment</w:t>
      </w:r>
      <w:r>
        <w:rPr>
          <w:color w:val="2A3040"/>
          <w:spacing w:val="28"/>
          <w:sz w:val="24"/>
        </w:rPr>
        <w:t xml:space="preserve"> </w:t>
      </w:r>
      <w:proofErr w:type="spellStart"/>
      <w:r>
        <w:rPr>
          <w:color w:val="2A3040"/>
          <w:sz w:val="24"/>
        </w:rPr>
        <w:t>behaviours</w:t>
      </w:r>
      <w:proofErr w:type="spellEnd"/>
      <w:r>
        <w:rPr>
          <w:color w:val="2A3040"/>
          <w:sz w:val="24"/>
        </w:rPr>
        <w:t xml:space="preserve"> among </w:t>
      </w:r>
      <w:r>
        <w:rPr>
          <w:color w:val="2A3040"/>
          <w:spacing w:val="-2"/>
          <w:sz w:val="24"/>
        </w:rPr>
        <w:t>consumers.</w:t>
      </w:r>
    </w:p>
    <w:p w14:paraId="784E5E71" w14:textId="77777777" w:rsidR="000F7186" w:rsidRDefault="00000000">
      <w:pPr>
        <w:pStyle w:val="ListParagraph"/>
        <w:numPr>
          <w:ilvl w:val="0"/>
          <w:numId w:val="11"/>
        </w:numPr>
        <w:tabs>
          <w:tab w:val="left" w:pos="841"/>
        </w:tabs>
        <w:spacing w:before="12" w:line="350" w:lineRule="auto"/>
        <w:ind w:right="324"/>
        <w:rPr>
          <w:rFonts w:ascii="Symbol" w:hAnsi="Symbol"/>
          <w:color w:val="2A3040"/>
          <w:sz w:val="24"/>
        </w:rPr>
      </w:pPr>
      <w:r>
        <w:rPr>
          <w:color w:val="2A3040"/>
          <w:sz w:val="24"/>
        </w:rPr>
        <w:t>Comparison of consumer preferences</w:t>
      </w:r>
      <w:r>
        <w:rPr>
          <w:color w:val="2A3040"/>
          <w:spacing w:val="28"/>
          <w:sz w:val="24"/>
        </w:rPr>
        <w:t xml:space="preserve"> </w:t>
      </w:r>
      <w:r>
        <w:rPr>
          <w:color w:val="2A3040"/>
          <w:sz w:val="24"/>
        </w:rPr>
        <w:t>for products and services before and after the</w:t>
      </w:r>
      <w:r>
        <w:rPr>
          <w:color w:val="2A3040"/>
          <w:spacing w:val="40"/>
          <w:sz w:val="24"/>
        </w:rPr>
        <w:t xml:space="preserve"> </w:t>
      </w:r>
      <w:r>
        <w:rPr>
          <w:color w:val="2A3040"/>
          <w:sz w:val="24"/>
        </w:rPr>
        <w:t>implementation of GST.</w:t>
      </w:r>
    </w:p>
    <w:p w14:paraId="718A18EC" w14:textId="77777777" w:rsidR="000F7186" w:rsidRDefault="00000000">
      <w:pPr>
        <w:pStyle w:val="ListParagraph"/>
        <w:numPr>
          <w:ilvl w:val="0"/>
          <w:numId w:val="11"/>
        </w:numPr>
        <w:tabs>
          <w:tab w:val="left" w:pos="841"/>
        </w:tabs>
        <w:spacing w:before="18" w:line="348" w:lineRule="auto"/>
        <w:ind w:right="312"/>
        <w:rPr>
          <w:rFonts w:ascii="Symbol" w:hAnsi="Symbol"/>
          <w:color w:val="2A3040"/>
          <w:sz w:val="24"/>
        </w:rPr>
      </w:pPr>
      <w:r>
        <w:rPr>
          <w:color w:val="2A3040"/>
          <w:sz w:val="24"/>
        </w:rPr>
        <w:t>Exploration of changes in price sensitivity and consumer responses in the post-GST</w:t>
      </w:r>
      <w:r>
        <w:rPr>
          <w:color w:val="2A3040"/>
          <w:spacing w:val="40"/>
          <w:sz w:val="24"/>
        </w:rPr>
        <w:t xml:space="preserve"> </w:t>
      </w:r>
      <w:r>
        <w:rPr>
          <w:color w:val="2A3040"/>
          <w:sz w:val="24"/>
        </w:rPr>
        <w:t>era, focusing on their adaptation to the new tax structure.</w:t>
      </w:r>
    </w:p>
    <w:p w14:paraId="59EB09F2" w14:textId="77777777" w:rsidR="000F7186" w:rsidRDefault="000F7186">
      <w:pPr>
        <w:pStyle w:val="BodyText"/>
        <w:spacing w:before="158"/>
      </w:pPr>
    </w:p>
    <w:p w14:paraId="28E97EA1" w14:textId="77777777" w:rsidR="000F7186" w:rsidRDefault="00000000">
      <w:pPr>
        <w:pStyle w:val="Heading2"/>
        <w:numPr>
          <w:ilvl w:val="1"/>
          <w:numId w:val="13"/>
        </w:numPr>
        <w:tabs>
          <w:tab w:val="left" w:pos="479"/>
        </w:tabs>
        <w:spacing w:before="1"/>
        <w:ind w:left="479" w:hanging="359"/>
        <w:jc w:val="both"/>
      </w:pPr>
      <w:r>
        <w:t>Objectives</w:t>
      </w:r>
      <w:r>
        <w:rPr>
          <w:spacing w:val="-1"/>
        </w:rPr>
        <w:t xml:space="preserve"> </w:t>
      </w:r>
      <w:r>
        <w:t>of the</w:t>
      </w:r>
      <w:r>
        <w:rPr>
          <w:spacing w:val="-3"/>
        </w:rPr>
        <w:t xml:space="preserve"> </w:t>
      </w:r>
      <w:r>
        <w:rPr>
          <w:spacing w:val="-4"/>
        </w:rPr>
        <w:t>Study</w:t>
      </w:r>
    </w:p>
    <w:p w14:paraId="20ABA7AE" w14:textId="77777777" w:rsidR="000F7186" w:rsidRDefault="000F7186">
      <w:pPr>
        <w:pStyle w:val="BodyText"/>
        <w:spacing w:before="57"/>
        <w:rPr>
          <w:b/>
        </w:rPr>
      </w:pPr>
    </w:p>
    <w:p w14:paraId="744C72BC" w14:textId="77777777" w:rsidR="000F7186" w:rsidRDefault="00000000">
      <w:pPr>
        <w:pStyle w:val="BodyText"/>
        <w:ind w:left="475"/>
      </w:pPr>
      <w:r>
        <w:t>In</w:t>
      </w:r>
      <w:r>
        <w:rPr>
          <w:spacing w:val="-8"/>
        </w:rPr>
        <w:t xml:space="preserve"> </w:t>
      </w:r>
      <w:r>
        <w:t>conjunction</w:t>
      </w:r>
      <w:r>
        <w:rPr>
          <w:spacing w:val="-5"/>
        </w:rPr>
        <w:t xml:space="preserve"> </w:t>
      </w:r>
      <w:r>
        <w:t>with</w:t>
      </w:r>
      <w:r>
        <w:rPr>
          <w:spacing w:val="-5"/>
        </w:rPr>
        <w:t xml:space="preserve"> </w:t>
      </w:r>
      <w:r>
        <w:t>the</w:t>
      </w:r>
      <w:r>
        <w:rPr>
          <w:spacing w:val="-1"/>
        </w:rPr>
        <w:t xml:space="preserve"> </w:t>
      </w:r>
      <w:r>
        <w:t>research</w:t>
      </w:r>
      <w:r>
        <w:rPr>
          <w:spacing w:val="-5"/>
        </w:rPr>
        <w:t xml:space="preserve"> </w:t>
      </w:r>
      <w:r>
        <w:t>question,</w:t>
      </w:r>
      <w:r>
        <w:rPr>
          <w:spacing w:val="2"/>
        </w:rPr>
        <w:t xml:space="preserve"> </w:t>
      </w:r>
      <w:r>
        <w:t>the</w:t>
      </w:r>
      <w:r>
        <w:rPr>
          <w:spacing w:val="-1"/>
        </w:rPr>
        <w:t xml:space="preserve"> </w:t>
      </w:r>
      <w:r>
        <w:t>research</w:t>
      </w:r>
      <w:r>
        <w:rPr>
          <w:spacing w:val="-5"/>
        </w:rPr>
        <w:t xml:space="preserve"> </w:t>
      </w:r>
      <w:r>
        <w:t>objectives</w:t>
      </w:r>
      <w:r>
        <w:rPr>
          <w:spacing w:val="6"/>
        </w:rPr>
        <w:t xml:space="preserve"> </w:t>
      </w:r>
      <w:r>
        <w:t>are</w:t>
      </w:r>
      <w:r>
        <w:rPr>
          <w:spacing w:val="-1"/>
        </w:rPr>
        <w:t xml:space="preserve"> </w:t>
      </w:r>
      <w:r>
        <w:t>as</w:t>
      </w:r>
      <w:r>
        <w:rPr>
          <w:spacing w:val="2"/>
        </w:rPr>
        <w:t xml:space="preserve"> </w:t>
      </w:r>
      <w:r>
        <w:rPr>
          <w:spacing w:val="-2"/>
        </w:rPr>
        <w:t>follows:</w:t>
      </w:r>
    </w:p>
    <w:p w14:paraId="33DA7CCD" w14:textId="77777777" w:rsidR="000F7186" w:rsidRDefault="00000000">
      <w:pPr>
        <w:pStyle w:val="ListParagraph"/>
        <w:numPr>
          <w:ilvl w:val="0"/>
          <w:numId w:val="12"/>
        </w:numPr>
        <w:tabs>
          <w:tab w:val="left" w:pos="840"/>
        </w:tabs>
        <w:spacing w:before="139"/>
        <w:ind w:left="840" w:hanging="360"/>
        <w:rPr>
          <w:rFonts w:ascii="Symbol" w:hAnsi="Symbol"/>
          <w:sz w:val="24"/>
        </w:rPr>
      </w:pPr>
      <w:r>
        <w:rPr>
          <w:sz w:val="24"/>
        </w:rPr>
        <w:t>Determine</w:t>
      </w:r>
      <w:r>
        <w:rPr>
          <w:spacing w:val="-5"/>
          <w:sz w:val="24"/>
        </w:rPr>
        <w:t xml:space="preserve"> </w:t>
      </w:r>
      <w:r>
        <w:rPr>
          <w:sz w:val="24"/>
        </w:rPr>
        <w:t>the</w:t>
      </w:r>
      <w:r>
        <w:rPr>
          <w:spacing w:val="-2"/>
          <w:sz w:val="24"/>
        </w:rPr>
        <w:t xml:space="preserve"> </w:t>
      </w:r>
      <w:r>
        <w:rPr>
          <w:sz w:val="24"/>
        </w:rPr>
        <w:t>extent</w:t>
      </w:r>
      <w:r>
        <w:rPr>
          <w:spacing w:val="3"/>
          <w:sz w:val="24"/>
        </w:rPr>
        <w:t xml:space="preserve"> </w:t>
      </w:r>
      <w:r>
        <w:rPr>
          <w:sz w:val="24"/>
        </w:rPr>
        <w:t>of</w:t>
      </w:r>
      <w:r>
        <w:rPr>
          <w:spacing w:val="-4"/>
          <w:sz w:val="24"/>
        </w:rPr>
        <w:t xml:space="preserve"> </w:t>
      </w:r>
      <w:r>
        <w:rPr>
          <w:sz w:val="24"/>
        </w:rPr>
        <w:t>impact</w:t>
      </w:r>
      <w:r>
        <w:rPr>
          <w:spacing w:val="-1"/>
          <w:sz w:val="24"/>
        </w:rPr>
        <w:t xml:space="preserve"> </w:t>
      </w:r>
      <w:r>
        <w:rPr>
          <w:sz w:val="24"/>
        </w:rPr>
        <w:t>that</w:t>
      </w:r>
      <w:r>
        <w:rPr>
          <w:spacing w:val="3"/>
          <w:sz w:val="24"/>
        </w:rPr>
        <w:t xml:space="preserve"> </w:t>
      </w:r>
      <w:r>
        <w:rPr>
          <w:sz w:val="24"/>
        </w:rPr>
        <w:t>GST</w:t>
      </w:r>
      <w:r>
        <w:rPr>
          <w:spacing w:val="1"/>
          <w:sz w:val="24"/>
        </w:rPr>
        <w:t xml:space="preserve"> </w:t>
      </w:r>
      <w:r>
        <w:rPr>
          <w:sz w:val="24"/>
        </w:rPr>
        <w:t>has</w:t>
      </w:r>
      <w:r>
        <w:rPr>
          <w:spacing w:val="-4"/>
          <w:sz w:val="24"/>
        </w:rPr>
        <w:t xml:space="preserve"> </w:t>
      </w:r>
      <w:r>
        <w:rPr>
          <w:sz w:val="24"/>
        </w:rPr>
        <w:t>had</w:t>
      </w:r>
      <w:r>
        <w:rPr>
          <w:spacing w:val="-1"/>
          <w:sz w:val="24"/>
        </w:rPr>
        <w:t xml:space="preserve"> </w:t>
      </w:r>
      <w:r>
        <w:rPr>
          <w:sz w:val="24"/>
        </w:rPr>
        <w:t>on</w:t>
      </w:r>
      <w:r>
        <w:rPr>
          <w:spacing w:val="-6"/>
          <w:sz w:val="24"/>
        </w:rPr>
        <w:t xml:space="preserve"> </w:t>
      </w:r>
      <w:r>
        <w:rPr>
          <w:sz w:val="24"/>
        </w:rPr>
        <w:t>various</w:t>
      </w:r>
      <w:r>
        <w:rPr>
          <w:spacing w:val="-3"/>
          <w:sz w:val="24"/>
        </w:rPr>
        <w:t xml:space="preserve"> </w:t>
      </w:r>
      <w:r>
        <w:rPr>
          <w:spacing w:val="-2"/>
          <w:sz w:val="24"/>
        </w:rPr>
        <w:t>sectors.</w:t>
      </w:r>
    </w:p>
    <w:p w14:paraId="5FF28A87" w14:textId="77777777" w:rsidR="000F7186" w:rsidRDefault="00000000">
      <w:pPr>
        <w:pStyle w:val="ListParagraph"/>
        <w:numPr>
          <w:ilvl w:val="0"/>
          <w:numId w:val="12"/>
        </w:numPr>
        <w:tabs>
          <w:tab w:val="left" w:pos="840"/>
        </w:tabs>
        <w:spacing w:before="139"/>
        <w:ind w:left="840" w:hanging="360"/>
        <w:rPr>
          <w:rFonts w:ascii="Symbol" w:hAnsi="Symbol"/>
          <w:sz w:val="24"/>
        </w:rPr>
      </w:pPr>
      <w:r>
        <w:rPr>
          <w:sz w:val="24"/>
        </w:rPr>
        <w:t>Evaluate</w:t>
      </w:r>
      <w:r>
        <w:rPr>
          <w:spacing w:val="-9"/>
          <w:sz w:val="24"/>
        </w:rPr>
        <w:t xml:space="preserve"> </w:t>
      </w:r>
      <w:r>
        <w:rPr>
          <w:sz w:val="24"/>
        </w:rPr>
        <w:t>the</w:t>
      </w:r>
      <w:r>
        <w:rPr>
          <w:spacing w:val="2"/>
          <w:sz w:val="24"/>
        </w:rPr>
        <w:t xml:space="preserve"> </w:t>
      </w:r>
      <w:r>
        <w:rPr>
          <w:sz w:val="24"/>
        </w:rPr>
        <w:t>influence</w:t>
      </w:r>
      <w:r>
        <w:rPr>
          <w:spacing w:val="-2"/>
          <w:sz w:val="24"/>
        </w:rPr>
        <w:t xml:space="preserve"> </w:t>
      </w:r>
      <w:r>
        <w:rPr>
          <w:sz w:val="24"/>
        </w:rPr>
        <w:t>of</w:t>
      </w:r>
      <w:r>
        <w:rPr>
          <w:spacing w:val="-9"/>
          <w:sz w:val="24"/>
        </w:rPr>
        <w:t xml:space="preserve"> </w:t>
      </w:r>
      <w:r>
        <w:rPr>
          <w:sz w:val="24"/>
        </w:rPr>
        <w:t>GST on</w:t>
      </w:r>
      <w:r>
        <w:rPr>
          <w:spacing w:val="-6"/>
          <w:sz w:val="24"/>
        </w:rPr>
        <w:t xml:space="preserve"> </w:t>
      </w:r>
      <w:r>
        <w:rPr>
          <w:sz w:val="24"/>
        </w:rPr>
        <w:t>consumer behavior</w:t>
      </w:r>
      <w:r>
        <w:rPr>
          <w:spacing w:val="-4"/>
          <w:sz w:val="24"/>
        </w:rPr>
        <w:t xml:space="preserve"> </w:t>
      </w:r>
      <w:r>
        <w:rPr>
          <w:sz w:val="24"/>
        </w:rPr>
        <w:t>and</w:t>
      </w:r>
      <w:r>
        <w:rPr>
          <w:spacing w:val="-1"/>
          <w:sz w:val="24"/>
        </w:rPr>
        <w:t xml:space="preserve"> </w:t>
      </w:r>
      <w:r>
        <w:rPr>
          <w:sz w:val="24"/>
        </w:rPr>
        <w:t>consumption</w:t>
      </w:r>
      <w:r>
        <w:rPr>
          <w:spacing w:val="-6"/>
          <w:sz w:val="24"/>
        </w:rPr>
        <w:t xml:space="preserve"> </w:t>
      </w:r>
      <w:r>
        <w:rPr>
          <w:spacing w:val="-2"/>
          <w:sz w:val="24"/>
        </w:rPr>
        <w:t>patterns.</w:t>
      </w:r>
    </w:p>
    <w:p w14:paraId="76B956E0" w14:textId="77777777" w:rsidR="000F7186" w:rsidRDefault="00000000">
      <w:pPr>
        <w:pStyle w:val="ListParagraph"/>
        <w:numPr>
          <w:ilvl w:val="0"/>
          <w:numId w:val="12"/>
        </w:numPr>
        <w:tabs>
          <w:tab w:val="left" w:pos="840"/>
        </w:tabs>
        <w:spacing w:before="138"/>
        <w:ind w:left="840" w:hanging="360"/>
        <w:rPr>
          <w:rFonts w:ascii="Symbol" w:hAnsi="Symbol"/>
          <w:sz w:val="24"/>
        </w:rPr>
      </w:pPr>
      <w:r>
        <w:rPr>
          <w:sz w:val="24"/>
        </w:rPr>
        <w:t>Assess</w:t>
      </w:r>
      <w:r>
        <w:rPr>
          <w:spacing w:val="-5"/>
          <w:sz w:val="24"/>
        </w:rPr>
        <w:t xml:space="preserve"> </w:t>
      </w:r>
      <w:r>
        <w:rPr>
          <w:sz w:val="24"/>
        </w:rPr>
        <w:t>whether GST</w:t>
      </w:r>
      <w:r>
        <w:rPr>
          <w:spacing w:val="1"/>
          <w:sz w:val="24"/>
        </w:rPr>
        <w:t xml:space="preserve"> </w:t>
      </w:r>
      <w:r>
        <w:rPr>
          <w:sz w:val="24"/>
        </w:rPr>
        <w:t>is</w:t>
      </w:r>
      <w:r>
        <w:rPr>
          <w:spacing w:val="-3"/>
          <w:sz w:val="24"/>
        </w:rPr>
        <w:t xml:space="preserve"> </w:t>
      </w:r>
      <w:r>
        <w:rPr>
          <w:sz w:val="24"/>
        </w:rPr>
        <w:t>perceived</w:t>
      </w:r>
      <w:r>
        <w:rPr>
          <w:spacing w:val="-1"/>
          <w:sz w:val="24"/>
        </w:rPr>
        <w:t xml:space="preserve"> </w:t>
      </w:r>
      <w:r>
        <w:rPr>
          <w:sz w:val="24"/>
        </w:rPr>
        <w:t>as</w:t>
      </w:r>
      <w:r>
        <w:rPr>
          <w:spacing w:val="1"/>
          <w:sz w:val="24"/>
        </w:rPr>
        <w:t xml:space="preserve"> </w:t>
      </w:r>
      <w:r>
        <w:rPr>
          <w:sz w:val="24"/>
        </w:rPr>
        <w:t>beneficial</w:t>
      </w:r>
      <w:r>
        <w:rPr>
          <w:spacing w:val="-10"/>
          <w:sz w:val="24"/>
        </w:rPr>
        <w:t xml:space="preserve"> </w:t>
      </w:r>
      <w:r>
        <w:rPr>
          <w:sz w:val="24"/>
        </w:rPr>
        <w:t>or detrimental</w:t>
      </w:r>
      <w:r>
        <w:rPr>
          <w:spacing w:val="-9"/>
          <w:sz w:val="24"/>
        </w:rPr>
        <w:t xml:space="preserve"> </w:t>
      </w:r>
      <w:r>
        <w:rPr>
          <w:sz w:val="24"/>
        </w:rPr>
        <w:t>to</w:t>
      </w:r>
      <w:r>
        <w:rPr>
          <w:spacing w:val="3"/>
          <w:sz w:val="24"/>
        </w:rPr>
        <w:t xml:space="preserve"> </w:t>
      </w:r>
      <w:r>
        <w:rPr>
          <w:sz w:val="24"/>
        </w:rPr>
        <w:t xml:space="preserve">end </w:t>
      </w:r>
      <w:r>
        <w:rPr>
          <w:spacing w:val="-2"/>
          <w:sz w:val="24"/>
        </w:rPr>
        <w:t>customers.</w:t>
      </w:r>
    </w:p>
    <w:p w14:paraId="3F46B68D" w14:textId="77777777" w:rsidR="000F7186" w:rsidRDefault="00000000">
      <w:pPr>
        <w:pStyle w:val="ListParagraph"/>
        <w:numPr>
          <w:ilvl w:val="0"/>
          <w:numId w:val="12"/>
        </w:numPr>
        <w:tabs>
          <w:tab w:val="left" w:pos="840"/>
        </w:tabs>
        <w:spacing w:before="138"/>
        <w:ind w:left="840" w:hanging="360"/>
        <w:rPr>
          <w:rFonts w:ascii="Symbol" w:hAnsi="Symbol"/>
          <w:sz w:val="24"/>
        </w:rPr>
      </w:pPr>
      <w:r>
        <w:rPr>
          <w:sz w:val="24"/>
        </w:rPr>
        <w:t>Examine</w:t>
      </w:r>
      <w:r>
        <w:rPr>
          <w:spacing w:val="-2"/>
          <w:sz w:val="24"/>
        </w:rPr>
        <w:t xml:space="preserve"> </w:t>
      </w:r>
      <w:r>
        <w:rPr>
          <w:sz w:val="24"/>
        </w:rPr>
        <w:t>how</w:t>
      </w:r>
      <w:r>
        <w:rPr>
          <w:spacing w:val="-5"/>
          <w:sz w:val="24"/>
        </w:rPr>
        <w:t xml:space="preserve"> </w:t>
      </w:r>
      <w:r>
        <w:rPr>
          <w:sz w:val="24"/>
        </w:rPr>
        <w:t>GST has</w:t>
      </w:r>
      <w:r>
        <w:rPr>
          <w:spacing w:val="-5"/>
          <w:sz w:val="24"/>
        </w:rPr>
        <w:t xml:space="preserve"> </w:t>
      </w:r>
      <w:r>
        <w:rPr>
          <w:sz w:val="24"/>
        </w:rPr>
        <w:t>affected</w:t>
      </w:r>
      <w:r>
        <w:rPr>
          <w:spacing w:val="-4"/>
          <w:sz w:val="24"/>
        </w:rPr>
        <w:t xml:space="preserve"> </w:t>
      </w:r>
      <w:r>
        <w:rPr>
          <w:sz w:val="24"/>
        </w:rPr>
        <w:t>savings</w:t>
      </w:r>
      <w:r>
        <w:rPr>
          <w:spacing w:val="-5"/>
          <w:sz w:val="24"/>
        </w:rPr>
        <w:t xml:space="preserve"> </w:t>
      </w:r>
      <w:r>
        <w:rPr>
          <w:sz w:val="24"/>
        </w:rPr>
        <w:t>and investment</w:t>
      </w:r>
      <w:r>
        <w:rPr>
          <w:spacing w:val="1"/>
          <w:sz w:val="24"/>
        </w:rPr>
        <w:t xml:space="preserve"> </w:t>
      </w:r>
      <w:r>
        <w:rPr>
          <w:sz w:val="24"/>
        </w:rPr>
        <w:t>patterns</w:t>
      </w:r>
      <w:r>
        <w:rPr>
          <w:spacing w:val="-6"/>
          <w:sz w:val="24"/>
        </w:rPr>
        <w:t xml:space="preserve"> </w:t>
      </w:r>
      <w:r>
        <w:rPr>
          <w:sz w:val="24"/>
        </w:rPr>
        <w:t>among</w:t>
      </w:r>
      <w:r>
        <w:rPr>
          <w:spacing w:val="-3"/>
          <w:sz w:val="24"/>
        </w:rPr>
        <w:t xml:space="preserve"> </w:t>
      </w:r>
      <w:r>
        <w:rPr>
          <w:spacing w:val="-2"/>
          <w:sz w:val="24"/>
        </w:rPr>
        <w:t>consumers.</w:t>
      </w:r>
    </w:p>
    <w:p w14:paraId="16D61DB6" w14:textId="77777777" w:rsidR="000F7186" w:rsidRDefault="000F7186">
      <w:pPr>
        <w:rPr>
          <w:rFonts w:ascii="Symbol" w:hAnsi="Symbol"/>
          <w:sz w:val="24"/>
        </w:rPr>
        <w:sectPr w:rsidR="000F7186" w:rsidSect="00D749D4">
          <w:pgSz w:w="11910" w:h="16840"/>
          <w:pgMar w:top="176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F3E8478" w14:textId="77777777" w:rsidR="000F7186" w:rsidRDefault="00000000">
      <w:pPr>
        <w:pStyle w:val="ListParagraph"/>
        <w:numPr>
          <w:ilvl w:val="0"/>
          <w:numId w:val="12"/>
        </w:numPr>
        <w:tabs>
          <w:tab w:val="left" w:pos="841"/>
        </w:tabs>
        <w:spacing w:before="78" w:line="350" w:lineRule="auto"/>
        <w:ind w:right="322"/>
        <w:jc w:val="both"/>
        <w:rPr>
          <w:rFonts w:ascii="Symbol" w:hAnsi="Symbol"/>
          <w:sz w:val="24"/>
        </w:rPr>
      </w:pPr>
      <w:proofErr w:type="spellStart"/>
      <w:r>
        <w:rPr>
          <w:sz w:val="24"/>
        </w:rPr>
        <w:lastRenderedPageBreak/>
        <w:t>Analyse</w:t>
      </w:r>
      <w:proofErr w:type="spellEnd"/>
      <w:r>
        <w:rPr>
          <w:spacing w:val="-6"/>
          <w:sz w:val="24"/>
        </w:rPr>
        <w:t xml:space="preserve"> </w:t>
      </w:r>
      <w:r>
        <w:rPr>
          <w:sz w:val="24"/>
        </w:rPr>
        <w:t>shifts</w:t>
      </w:r>
      <w:r>
        <w:rPr>
          <w:spacing w:val="-3"/>
          <w:sz w:val="24"/>
        </w:rPr>
        <w:t xml:space="preserve"> </w:t>
      </w:r>
      <w:r>
        <w:rPr>
          <w:sz w:val="24"/>
        </w:rPr>
        <w:t>in</w:t>
      </w:r>
      <w:r>
        <w:rPr>
          <w:spacing w:val="-10"/>
          <w:sz w:val="24"/>
        </w:rPr>
        <w:t xml:space="preserve"> </w:t>
      </w:r>
      <w:r>
        <w:rPr>
          <w:sz w:val="24"/>
        </w:rPr>
        <w:t>consumer</w:t>
      </w:r>
      <w:r>
        <w:rPr>
          <w:spacing w:val="-4"/>
          <w:sz w:val="24"/>
        </w:rPr>
        <w:t xml:space="preserve"> </w:t>
      </w:r>
      <w:r>
        <w:rPr>
          <w:sz w:val="24"/>
        </w:rPr>
        <w:t>preferences</w:t>
      </w:r>
      <w:r>
        <w:rPr>
          <w:spacing w:val="-3"/>
          <w:sz w:val="24"/>
        </w:rPr>
        <w:t xml:space="preserve"> </w:t>
      </w:r>
      <w:r>
        <w:rPr>
          <w:sz w:val="24"/>
        </w:rPr>
        <w:t>for</w:t>
      </w:r>
      <w:r>
        <w:rPr>
          <w:spacing w:val="-8"/>
          <w:sz w:val="24"/>
        </w:rPr>
        <w:t xml:space="preserve"> </w:t>
      </w:r>
      <w:r>
        <w:rPr>
          <w:sz w:val="24"/>
        </w:rPr>
        <w:t>products</w:t>
      </w:r>
      <w:r>
        <w:rPr>
          <w:spacing w:val="-7"/>
          <w:sz w:val="24"/>
        </w:rPr>
        <w:t xml:space="preserve"> </w:t>
      </w:r>
      <w:r>
        <w:rPr>
          <w:sz w:val="24"/>
        </w:rPr>
        <w:t>and</w:t>
      </w:r>
      <w:r>
        <w:rPr>
          <w:spacing w:val="-5"/>
          <w:sz w:val="24"/>
        </w:rPr>
        <w:t xml:space="preserve"> </w:t>
      </w:r>
      <w:r>
        <w:rPr>
          <w:sz w:val="24"/>
        </w:rPr>
        <w:t>services</w:t>
      </w:r>
      <w:r>
        <w:rPr>
          <w:spacing w:val="-7"/>
          <w:sz w:val="24"/>
        </w:rPr>
        <w:t xml:space="preserve"> </w:t>
      </w:r>
      <w:r>
        <w:rPr>
          <w:sz w:val="24"/>
        </w:rPr>
        <w:t>before</w:t>
      </w:r>
      <w:r>
        <w:rPr>
          <w:spacing w:val="-6"/>
          <w:sz w:val="24"/>
        </w:rPr>
        <w:t xml:space="preserve"> </w:t>
      </w:r>
      <w:r>
        <w:rPr>
          <w:sz w:val="24"/>
        </w:rPr>
        <w:t>and</w:t>
      </w:r>
      <w:r>
        <w:rPr>
          <w:spacing w:val="-5"/>
          <w:sz w:val="24"/>
        </w:rPr>
        <w:t xml:space="preserve"> </w:t>
      </w:r>
      <w:r>
        <w:rPr>
          <w:sz w:val="24"/>
        </w:rPr>
        <w:t>after</w:t>
      </w:r>
      <w:r>
        <w:rPr>
          <w:spacing w:val="-4"/>
          <w:sz w:val="24"/>
        </w:rPr>
        <w:t xml:space="preserve"> </w:t>
      </w:r>
      <w:r>
        <w:rPr>
          <w:sz w:val="24"/>
        </w:rPr>
        <w:t xml:space="preserve">GST </w:t>
      </w:r>
      <w:r>
        <w:rPr>
          <w:spacing w:val="-2"/>
          <w:sz w:val="24"/>
        </w:rPr>
        <w:t>implementation.</w:t>
      </w:r>
    </w:p>
    <w:p w14:paraId="0C6CAFA9" w14:textId="77777777" w:rsidR="000F7186" w:rsidRDefault="00000000">
      <w:pPr>
        <w:pStyle w:val="ListParagraph"/>
        <w:numPr>
          <w:ilvl w:val="0"/>
          <w:numId w:val="12"/>
        </w:numPr>
        <w:tabs>
          <w:tab w:val="left" w:pos="841"/>
        </w:tabs>
        <w:spacing w:before="13" w:line="350" w:lineRule="auto"/>
        <w:ind w:right="320"/>
        <w:jc w:val="both"/>
        <w:rPr>
          <w:rFonts w:ascii="Symbol" w:hAnsi="Symbol"/>
          <w:sz w:val="24"/>
        </w:rPr>
      </w:pPr>
      <w:r>
        <w:rPr>
          <w:sz w:val="24"/>
        </w:rPr>
        <w:t>Investigate</w:t>
      </w:r>
      <w:r>
        <w:rPr>
          <w:spacing w:val="-14"/>
          <w:sz w:val="24"/>
        </w:rPr>
        <w:t xml:space="preserve"> </w:t>
      </w:r>
      <w:r>
        <w:rPr>
          <w:sz w:val="24"/>
        </w:rPr>
        <w:t>the</w:t>
      </w:r>
      <w:r>
        <w:rPr>
          <w:spacing w:val="-14"/>
          <w:sz w:val="24"/>
        </w:rPr>
        <w:t xml:space="preserve"> </w:t>
      </w:r>
      <w:r>
        <w:rPr>
          <w:sz w:val="24"/>
        </w:rPr>
        <w:t>extent</w:t>
      </w:r>
      <w:r>
        <w:rPr>
          <w:spacing w:val="-8"/>
          <w:sz w:val="24"/>
        </w:rPr>
        <w:t xml:space="preserve"> </w:t>
      </w:r>
      <w:r>
        <w:rPr>
          <w:sz w:val="24"/>
        </w:rPr>
        <w:t>to</w:t>
      </w:r>
      <w:r>
        <w:rPr>
          <w:spacing w:val="-8"/>
          <w:sz w:val="24"/>
        </w:rPr>
        <w:t xml:space="preserve"> </w:t>
      </w:r>
      <w:r>
        <w:rPr>
          <w:sz w:val="24"/>
        </w:rPr>
        <w:t>which</w:t>
      </w:r>
      <w:r>
        <w:rPr>
          <w:spacing w:val="-15"/>
          <w:sz w:val="24"/>
        </w:rPr>
        <w:t xml:space="preserve"> </w:t>
      </w:r>
      <w:r>
        <w:rPr>
          <w:sz w:val="24"/>
        </w:rPr>
        <w:t>consumers</w:t>
      </w:r>
      <w:r>
        <w:rPr>
          <w:spacing w:val="-10"/>
          <w:sz w:val="24"/>
        </w:rPr>
        <w:t xml:space="preserve"> </w:t>
      </w:r>
      <w:r>
        <w:rPr>
          <w:sz w:val="24"/>
        </w:rPr>
        <w:t>have</w:t>
      </w:r>
      <w:r>
        <w:rPr>
          <w:spacing w:val="-9"/>
          <w:sz w:val="24"/>
        </w:rPr>
        <w:t xml:space="preserve"> </w:t>
      </w:r>
      <w:r>
        <w:rPr>
          <w:sz w:val="24"/>
        </w:rPr>
        <w:t>become</w:t>
      </w:r>
      <w:r>
        <w:rPr>
          <w:spacing w:val="-9"/>
          <w:sz w:val="24"/>
        </w:rPr>
        <w:t xml:space="preserve"> </w:t>
      </w:r>
      <w:r>
        <w:rPr>
          <w:sz w:val="24"/>
        </w:rPr>
        <w:t>more</w:t>
      </w:r>
      <w:r>
        <w:rPr>
          <w:spacing w:val="-14"/>
          <w:sz w:val="24"/>
        </w:rPr>
        <w:t xml:space="preserve"> </w:t>
      </w:r>
      <w:r>
        <w:rPr>
          <w:sz w:val="24"/>
        </w:rPr>
        <w:t>price-sensitive</w:t>
      </w:r>
      <w:r>
        <w:rPr>
          <w:spacing w:val="-14"/>
          <w:sz w:val="24"/>
        </w:rPr>
        <w:t xml:space="preserve"> </w:t>
      </w:r>
      <w:r>
        <w:rPr>
          <w:sz w:val="24"/>
        </w:rPr>
        <w:t>and</w:t>
      </w:r>
      <w:r>
        <w:rPr>
          <w:spacing w:val="-13"/>
          <w:sz w:val="24"/>
        </w:rPr>
        <w:t xml:space="preserve"> </w:t>
      </w:r>
      <w:r>
        <w:rPr>
          <w:sz w:val="24"/>
        </w:rPr>
        <w:t>price- conscious in the post-GST era and their responses to these changes.</w:t>
      </w:r>
    </w:p>
    <w:p w14:paraId="409BA57C" w14:textId="77777777" w:rsidR="000F7186" w:rsidRDefault="000F7186">
      <w:pPr>
        <w:pStyle w:val="BodyText"/>
      </w:pPr>
    </w:p>
    <w:p w14:paraId="2E285DA4" w14:textId="77777777" w:rsidR="000F7186" w:rsidRDefault="000F7186">
      <w:pPr>
        <w:pStyle w:val="BodyText"/>
        <w:spacing w:before="217"/>
      </w:pPr>
    </w:p>
    <w:p w14:paraId="5D9D1D04" w14:textId="77777777" w:rsidR="000F7186" w:rsidRDefault="00000000">
      <w:pPr>
        <w:pStyle w:val="Heading2"/>
        <w:numPr>
          <w:ilvl w:val="1"/>
          <w:numId w:val="13"/>
        </w:numPr>
        <w:tabs>
          <w:tab w:val="left" w:pos="552"/>
        </w:tabs>
        <w:ind w:left="552"/>
        <w:jc w:val="left"/>
      </w:pPr>
      <w:r>
        <w:t>Research</w:t>
      </w:r>
      <w:r>
        <w:rPr>
          <w:spacing w:val="-11"/>
        </w:rPr>
        <w:t xml:space="preserve"> </w:t>
      </w:r>
      <w:r>
        <w:rPr>
          <w:spacing w:val="-2"/>
        </w:rPr>
        <w:t>Methodology</w:t>
      </w:r>
    </w:p>
    <w:p w14:paraId="6F6F0462" w14:textId="77777777" w:rsidR="000F7186" w:rsidRDefault="000F7186">
      <w:pPr>
        <w:pStyle w:val="BodyText"/>
        <w:spacing w:before="106"/>
        <w:rPr>
          <w:b/>
        </w:rPr>
      </w:pPr>
    </w:p>
    <w:p w14:paraId="11080CF4" w14:textId="77777777" w:rsidR="000F7186" w:rsidRDefault="00000000">
      <w:pPr>
        <w:pStyle w:val="ListParagraph"/>
        <w:numPr>
          <w:ilvl w:val="2"/>
          <w:numId w:val="13"/>
        </w:numPr>
        <w:tabs>
          <w:tab w:val="left" w:pos="729"/>
        </w:tabs>
        <w:ind w:left="729" w:hanging="542"/>
        <w:jc w:val="left"/>
        <w:rPr>
          <w:b/>
          <w:sz w:val="24"/>
        </w:rPr>
      </w:pPr>
      <w:r>
        <w:rPr>
          <w:b/>
          <w:spacing w:val="-2"/>
          <w:sz w:val="24"/>
        </w:rPr>
        <w:t>Population</w:t>
      </w:r>
    </w:p>
    <w:p w14:paraId="7CE5AF19" w14:textId="77777777" w:rsidR="000F7186" w:rsidRDefault="000F7186">
      <w:pPr>
        <w:pStyle w:val="BodyText"/>
        <w:spacing w:before="96"/>
        <w:rPr>
          <w:b/>
        </w:rPr>
      </w:pPr>
    </w:p>
    <w:p w14:paraId="127B56B5" w14:textId="77777777" w:rsidR="000F7186" w:rsidRDefault="00000000">
      <w:pPr>
        <w:pStyle w:val="BodyText"/>
        <w:spacing w:line="360" w:lineRule="auto"/>
        <w:ind w:left="120" w:right="318" w:firstLine="566"/>
        <w:jc w:val="both"/>
      </w:pPr>
      <w:r>
        <w:t>For</w:t>
      </w:r>
      <w:r>
        <w:rPr>
          <w:spacing w:val="-4"/>
        </w:rPr>
        <w:t xml:space="preserve"> </w:t>
      </w:r>
      <w:r>
        <w:t>the</w:t>
      </w:r>
      <w:r>
        <w:rPr>
          <w:spacing w:val="-2"/>
        </w:rPr>
        <w:t xml:space="preserve"> </w:t>
      </w:r>
      <w:r>
        <w:t>purpose</w:t>
      </w:r>
      <w:r>
        <w:rPr>
          <w:spacing w:val="-7"/>
        </w:rPr>
        <w:t xml:space="preserve"> </w:t>
      </w:r>
      <w:r>
        <w:t>of</w:t>
      </w:r>
      <w:r>
        <w:rPr>
          <w:spacing w:val="-9"/>
        </w:rPr>
        <w:t xml:space="preserve"> </w:t>
      </w:r>
      <w:r>
        <w:t>this</w:t>
      </w:r>
      <w:r>
        <w:rPr>
          <w:spacing w:val="-3"/>
        </w:rPr>
        <w:t xml:space="preserve"> </w:t>
      </w:r>
      <w:r>
        <w:t>research, the</w:t>
      </w:r>
      <w:r>
        <w:rPr>
          <w:spacing w:val="-2"/>
        </w:rPr>
        <w:t xml:space="preserve"> </w:t>
      </w:r>
      <w:r>
        <w:t>working</w:t>
      </w:r>
      <w:r>
        <w:rPr>
          <w:spacing w:val="-1"/>
        </w:rPr>
        <w:t xml:space="preserve"> </w:t>
      </w:r>
      <w:r>
        <w:t>was</w:t>
      </w:r>
      <w:r>
        <w:rPr>
          <w:spacing w:val="-3"/>
        </w:rPr>
        <w:t xml:space="preserve"> </w:t>
      </w:r>
      <w:r>
        <w:t>taken</w:t>
      </w:r>
      <w:r>
        <w:rPr>
          <w:spacing w:val="-6"/>
        </w:rPr>
        <w:t xml:space="preserve"> </w:t>
      </w:r>
      <w:r>
        <w:t>to</w:t>
      </w:r>
      <w:r>
        <w:rPr>
          <w:spacing w:val="-1"/>
        </w:rPr>
        <w:t xml:space="preserve"> </w:t>
      </w:r>
      <w:r>
        <w:t>provide</w:t>
      </w:r>
      <w:r>
        <w:rPr>
          <w:spacing w:val="-2"/>
        </w:rPr>
        <w:t xml:space="preserve"> </w:t>
      </w:r>
      <w:r>
        <w:t>a</w:t>
      </w:r>
      <w:r>
        <w:rPr>
          <w:spacing w:val="-2"/>
        </w:rPr>
        <w:t xml:space="preserve"> </w:t>
      </w:r>
      <w:r>
        <w:t>general</w:t>
      </w:r>
      <w:r>
        <w:rPr>
          <w:spacing w:val="-6"/>
        </w:rPr>
        <w:t xml:space="preserve"> </w:t>
      </w:r>
      <w:r>
        <w:t>view</w:t>
      </w:r>
      <w:r>
        <w:rPr>
          <w:spacing w:val="-2"/>
        </w:rPr>
        <w:t xml:space="preserve"> </w:t>
      </w:r>
      <w:r>
        <w:t>on</w:t>
      </w:r>
      <w:r>
        <w:rPr>
          <w:spacing w:val="-6"/>
        </w:rPr>
        <w:t xml:space="preserve"> </w:t>
      </w:r>
      <w:r>
        <w:t>the mindset and thinking of people towards implementation of GST. The population taken into account</w:t>
      </w:r>
      <w:r>
        <w:rPr>
          <w:spacing w:val="-8"/>
        </w:rPr>
        <w:t xml:space="preserve"> </w:t>
      </w:r>
      <w:r>
        <w:t>for</w:t>
      </w:r>
      <w:r>
        <w:rPr>
          <w:spacing w:val="-13"/>
        </w:rPr>
        <w:t xml:space="preserve"> </w:t>
      </w:r>
      <w:r>
        <w:t>the</w:t>
      </w:r>
      <w:r>
        <w:rPr>
          <w:spacing w:val="-11"/>
        </w:rPr>
        <w:t xml:space="preserve"> </w:t>
      </w:r>
      <w:r>
        <w:t>purpose</w:t>
      </w:r>
      <w:r>
        <w:rPr>
          <w:spacing w:val="-11"/>
        </w:rPr>
        <w:t xml:space="preserve"> </w:t>
      </w:r>
      <w:r>
        <w:t>of</w:t>
      </w:r>
      <w:r>
        <w:rPr>
          <w:spacing w:val="-15"/>
        </w:rPr>
        <w:t xml:space="preserve"> </w:t>
      </w:r>
      <w:r>
        <w:t>this</w:t>
      </w:r>
      <w:r>
        <w:rPr>
          <w:spacing w:val="-12"/>
        </w:rPr>
        <w:t xml:space="preserve"> </w:t>
      </w:r>
      <w:r>
        <w:t>research</w:t>
      </w:r>
      <w:r>
        <w:rPr>
          <w:spacing w:val="-14"/>
        </w:rPr>
        <w:t xml:space="preserve"> </w:t>
      </w:r>
      <w:r>
        <w:t>study</w:t>
      </w:r>
      <w:r>
        <w:rPr>
          <w:spacing w:val="-14"/>
        </w:rPr>
        <w:t xml:space="preserve"> </w:t>
      </w:r>
      <w:r>
        <w:t>is</w:t>
      </w:r>
      <w:r>
        <w:rPr>
          <w:spacing w:val="-12"/>
        </w:rPr>
        <w:t xml:space="preserve"> </w:t>
      </w:r>
      <w:r>
        <w:t>the</w:t>
      </w:r>
      <w:r>
        <w:rPr>
          <w:spacing w:val="-11"/>
        </w:rPr>
        <w:t xml:space="preserve"> </w:t>
      </w:r>
      <w:r>
        <w:t>working</w:t>
      </w:r>
      <w:r>
        <w:rPr>
          <w:spacing w:val="-10"/>
        </w:rPr>
        <w:t xml:space="preserve"> </w:t>
      </w:r>
      <w:r>
        <w:t>population</w:t>
      </w:r>
      <w:r>
        <w:rPr>
          <w:spacing w:val="-14"/>
        </w:rPr>
        <w:t xml:space="preserve"> </w:t>
      </w:r>
      <w:r>
        <w:t>of</w:t>
      </w:r>
      <w:r>
        <w:rPr>
          <w:spacing w:val="-13"/>
        </w:rPr>
        <w:t xml:space="preserve"> </w:t>
      </w:r>
      <w:r>
        <w:t>FMCG,</w:t>
      </w:r>
      <w:r>
        <w:rPr>
          <w:spacing w:val="-8"/>
        </w:rPr>
        <w:t xml:space="preserve"> </w:t>
      </w:r>
      <w:r>
        <w:t>Automobile and Service sectors and Industry experts and policymakers in the area of Bangalore.</w:t>
      </w:r>
    </w:p>
    <w:p w14:paraId="20BA24B7" w14:textId="77777777" w:rsidR="000F7186" w:rsidRDefault="00000000">
      <w:pPr>
        <w:pStyle w:val="Heading2"/>
        <w:numPr>
          <w:ilvl w:val="2"/>
          <w:numId w:val="13"/>
        </w:numPr>
        <w:tabs>
          <w:tab w:val="left" w:pos="840"/>
        </w:tabs>
        <w:spacing w:before="246"/>
        <w:ind w:left="840" w:hanging="720"/>
        <w:jc w:val="left"/>
      </w:pPr>
      <w:r>
        <w:t>Sample</w:t>
      </w:r>
      <w:r>
        <w:rPr>
          <w:spacing w:val="-4"/>
        </w:rPr>
        <w:t xml:space="preserve"> </w:t>
      </w:r>
      <w:r>
        <w:t>Size</w:t>
      </w:r>
      <w:r>
        <w:rPr>
          <w:spacing w:val="-4"/>
        </w:rPr>
        <w:t xml:space="preserve"> </w:t>
      </w:r>
      <w:r>
        <w:t>and</w:t>
      </w:r>
      <w:r>
        <w:rPr>
          <w:spacing w:val="-3"/>
        </w:rPr>
        <w:t xml:space="preserve"> </w:t>
      </w:r>
      <w:r>
        <w:t>Sample</w:t>
      </w:r>
      <w:r>
        <w:rPr>
          <w:spacing w:val="-3"/>
        </w:rPr>
        <w:t xml:space="preserve"> </w:t>
      </w:r>
      <w:r>
        <w:rPr>
          <w:spacing w:val="-4"/>
        </w:rPr>
        <w:t>Frame</w:t>
      </w:r>
    </w:p>
    <w:p w14:paraId="201F347C" w14:textId="77777777" w:rsidR="000F7186" w:rsidRDefault="000F7186">
      <w:pPr>
        <w:pStyle w:val="BodyText"/>
        <w:spacing w:before="57"/>
        <w:rPr>
          <w:b/>
        </w:rPr>
      </w:pPr>
    </w:p>
    <w:p w14:paraId="682D2EC5" w14:textId="77777777" w:rsidR="000F7186" w:rsidRDefault="00000000">
      <w:pPr>
        <w:pStyle w:val="BodyText"/>
        <w:spacing w:before="1" w:line="360" w:lineRule="auto"/>
        <w:ind w:left="841" w:right="320" w:firstLine="120"/>
        <w:jc w:val="both"/>
      </w:pPr>
      <w:r>
        <w:rPr>
          <w:spacing w:val="-2"/>
        </w:rPr>
        <w:t>Pilot study</w:t>
      </w:r>
      <w:r>
        <w:rPr>
          <w:spacing w:val="-13"/>
        </w:rPr>
        <w:t xml:space="preserve"> </w:t>
      </w:r>
      <w:r>
        <w:rPr>
          <w:spacing w:val="-2"/>
        </w:rPr>
        <w:t>was</w:t>
      </w:r>
      <w:r>
        <w:rPr>
          <w:spacing w:val="-5"/>
        </w:rPr>
        <w:t xml:space="preserve"> </w:t>
      </w:r>
      <w:r>
        <w:rPr>
          <w:spacing w:val="-2"/>
        </w:rPr>
        <w:t>conducted with</w:t>
      </w:r>
      <w:r>
        <w:rPr>
          <w:spacing w:val="-7"/>
        </w:rPr>
        <w:t xml:space="preserve"> </w:t>
      </w:r>
      <w:r>
        <w:rPr>
          <w:spacing w:val="-2"/>
        </w:rPr>
        <w:t>selected sectors</w:t>
      </w:r>
      <w:r>
        <w:rPr>
          <w:spacing w:val="-5"/>
        </w:rPr>
        <w:t xml:space="preserve"> </w:t>
      </w:r>
      <w:r>
        <w:rPr>
          <w:spacing w:val="-2"/>
        </w:rPr>
        <w:t>users</w:t>
      </w:r>
      <w:r>
        <w:rPr>
          <w:spacing w:val="-5"/>
        </w:rPr>
        <w:t xml:space="preserve"> </w:t>
      </w:r>
      <w:r>
        <w:rPr>
          <w:spacing w:val="-2"/>
        </w:rPr>
        <w:t>by</w:t>
      </w:r>
      <w:r>
        <w:rPr>
          <w:spacing w:val="-13"/>
        </w:rPr>
        <w:t xml:space="preserve"> </w:t>
      </w:r>
      <w:r>
        <w:rPr>
          <w:spacing w:val="-2"/>
        </w:rPr>
        <w:t xml:space="preserve">distributing the questionnaire. </w:t>
      </w:r>
      <w:r>
        <w:t>Based on their input and suggestions, a few questions were corrected and then the variance</w:t>
      </w:r>
      <w:r>
        <w:rPr>
          <w:spacing w:val="-15"/>
        </w:rPr>
        <w:t xml:space="preserve"> </w:t>
      </w:r>
      <w:r>
        <w:t>questionnaire</w:t>
      </w:r>
      <w:r>
        <w:rPr>
          <w:spacing w:val="-14"/>
        </w:rPr>
        <w:t xml:space="preserve"> </w:t>
      </w:r>
      <w:r>
        <w:t>was</w:t>
      </w:r>
      <w:r>
        <w:rPr>
          <w:spacing w:val="-15"/>
        </w:rPr>
        <w:t xml:space="preserve"> </w:t>
      </w:r>
      <w:r>
        <w:t>distributed</w:t>
      </w:r>
      <w:r>
        <w:rPr>
          <w:spacing w:val="-13"/>
        </w:rPr>
        <w:t xml:space="preserve"> </w:t>
      </w:r>
      <w:r>
        <w:t>to</w:t>
      </w:r>
      <w:r>
        <w:rPr>
          <w:spacing w:val="-13"/>
        </w:rPr>
        <w:t xml:space="preserve"> </w:t>
      </w:r>
      <w:r>
        <w:t>210</w:t>
      </w:r>
      <w:r>
        <w:rPr>
          <w:spacing w:val="-15"/>
        </w:rPr>
        <w:t xml:space="preserve"> </w:t>
      </w:r>
      <w:r>
        <w:t>respondents.</w:t>
      </w:r>
      <w:r>
        <w:rPr>
          <w:spacing w:val="-12"/>
        </w:rPr>
        <w:t xml:space="preserve"> </w:t>
      </w:r>
      <w:r>
        <w:t>Out</w:t>
      </w:r>
      <w:r>
        <w:rPr>
          <w:spacing w:val="-13"/>
        </w:rPr>
        <w:t xml:space="preserve"> </w:t>
      </w:r>
      <w:r>
        <w:t>of</w:t>
      </w:r>
      <w:r>
        <w:rPr>
          <w:spacing w:val="-15"/>
        </w:rPr>
        <w:t xml:space="preserve"> </w:t>
      </w:r>
      <w:r>
        <w:t>it,</w:t>
      </w:r>
      <w:r>
        <w:rPr>
          <w:spacing w:val="-15"/>
        </w:rPr>
        <w:t xml:space="preserve"> </w:t>
      </w:r>
      <w:r>
        <w:t>140</w:t>
      </w:r>
      <w:r>
        <w:rPr>
          <w:spacing w:val="-13"/>
        </w:rPr>
        <w:t xml:space="preserve"> </w:t>
      </w:r>
      <w:r>
        <w:t>questionnaires were</w:t>
      </w:r>
      <w:r>
        <w:rPr>
          <w:spacing w:val="-8"/>
        </w:rPr>
        <w:t xml:space="preserve"> </w:t>
      </w:r>
      <w:r>
        <w:t>collected</w:t>
      </w:r>
      <w:r>
        <w:rPr>
          <w:spacing w:val="-2"/>
        </w:rPr>
        <w:t xml:space="preserve"> </w:t>
      </w:r>
      <w:r>
        <w:t>from</w:t>
      </w:r>
      <w:r>
        <w:rPr>
          <w:spacing w:val="-14"/>
        </w:rPr>
        <w:t xml:space="preserve"> </w:t>
      </w:r>
      <w:r>
        <w:t>the</w:t>
      </w:r>
      <w:r>
        <w:rPr>
          <w:spacing w:val="-8"/>
        </w:rPr>
        <w:t xml:space="preserve"> </w:t>
      </w:r>
      <w:r>
        <w:t>respondents.</w:t>
      </w:r>
      <w:r>
        <w:rPr>
          <w:spacing w:val="-5"/>
        </w:rPr>
        <w:t xml:space="preserve"> </w:t>
      </w:r>
      <w:r>
        <w:t>While</w:t>
      </w:r>
      <w:r>
        <w:rPr>
          <w:spacing w:val="-3"/>
        </w:rPr>
        <w:t xml:space="preserve"> </w:t>
      </w:r>
      <w:r>
        <w:t>verifying</w:t>
      </w:r>
      <w:r>
        <w:rPr>
          <w:spacing w:val="-7"/>
        </w:rPr>
        <w:t xml:space="preserve"> </w:t>
      </w:r>
      <w:r>
        <w:t>the</w:t>
      </w:r>
      <w:r>
        <w:rPr>
          <w:spacing w:val="-8"/>
        </w:rPr>
        <w:t xml:space="preserve"> </w:t>
      </w:r>
      <w:r>
        <w:t>collected</w:t>
      </w:r>
      <w:r>
        <w:rPr>
          <w:spacing w:val="-7"/>
        </w:rPr>
        <w:t xml:space="preserve"> </w:t>
      </w:r>
      <w:r>
        <w:t>questionnaires,</w:t>
      </w:r>
      <w:r>
        <w:rPr>
          <w:spacing w:val="-5"/>
        </w:rPr>
        <w:t xml:space="preserve"> </w:t>
      </w:r>
      <w:r>
        <w:t>106 respondents’ data were complete in all aspects and taken for the study.</w:t>
      </w:r>
    </w:p>
    <w:p w14:paraId="28681E79" w14:textId="77777777" w:rsidR="000F7186" w:rsidRDefault="000F7186">
      <w:pPr>
        <w:pStyle w:val="BodyText"/>
        <w:spacing w:before="136"/>
      </w:pPr>
    </w:p>
    <w:p w14:paraId="3D65D8CE" w14:textId="77777777" w:rsidR="000F7186" w:rsidRDefault="00000000">
      <w:pPr>
        <w:pStyle w:val="ListParagraph"/>
        <w:numPr>
          <w:ilvl w:val="3"/>
          <w:numId w:val="13"/>
        </w:numPr>
        <w:tabs>
          <w:tab w:val="left" w:pos="959"/>
          <w:tab w:val="left" w:pos="961"/>
        </w:tabs>
        <w:spacing w:line="360" w:lineRule="auto"/>
        <w:ind w:right="317"/>
        <w:jc w:val="both"/>
        <w:rPr>
          <w:sz w:val="24"/>
        </w:rPr>
      </w:pPr>
      <w:r>
        <w:rPr>
          <w:sz w:val="24"/>
        </w:rPr>
        <w:t>Consider the diversity and variability within the selected sectors to determine the appropriate sample size for the research. This can be determined through statistical methods such as power analysis, considering factors like the desired level of significance, effect size, and statistical power.</w:t>
      </w:r>
    </w:p>
    <w:p w14:paraId="073B304E" w14:textId="77777777" w:rsidR="000F7186" w:rsidRDefault="000F7186">
      <w:pPr>
        <w:pStyle w:val="BodyText"/>
        <w:spacing w:before="138"/>
      </w:pPr>
    </w:p>
    <w:p w14:paraId="04B8CF2C" w14:textId="77777777" w:rsidR="000F7186" w:rsidRDefault="00000000">
      <w:pPr>
        <w:pStyle w:val="ListParagraph"/>
        <w:numPr>
          <w:ilvl w:val="3"/>
          <w:numId w:val="13"/>
        </w:numPr>
        <w:tabs>
          <w:tab w:val="left" w:pos="958"/>
          <w:tab w:val="left" w:pos="961"/>
        </w:tabs>
        <w:spacing w:line="362" w:lineRule="auto"/>
        <w:ind w:right="311"/>
        <w:jc w:val="both"/>
        <w:rPr>
          <w:sz w:val="24"/>
        </w:rPr>
      </w:pPr>
      <w:r>
        <w:rPr>
          <w:sz w:val="24"/>
        </w:rPr>
        <w:t xml:space="preserve">Ensure that the sample size is sufficient to capture a representative and meaningful portion of the targeted population, allowing for robust analysis and reliable </w:t>
      </w:r>
      <w:r>
        <w:rPr>
          <w:spacing w:val="-2"/>
          <w:sz w:val="24"/>
        </w:rPr>
        <w:t>conclusions.</w:t>
      </w:r>
    </w:p>
    <w:p w14:paraId="40F06C41" w14:textId="77777777" w:rsidR="000F7186" w:rsidRDefault="000F7186">
      <w:pPr>
        <w:pStyle w:val="BodyText"/>
      </w:pPr>
    </w:p>
    <w:p w14:paraId="6275C5F7" w14:textId="77777777" w:rsidR="000F7186" w:rsidRDefault="000F7186">
      <w:pPr>
        <w:pStyle w:val="BodyText"/>
        <w:spacing w:before="60"/>
      </w:pPr>
    </w:p>
    <w:p w14:paraId="5B387217" w14:textId="77777777" w:rsidR="000F7186" w:rsidRDefault="00000000">
      <w:pPr>
        <w:pStyle w:val="Heading2"/>
        <w:numPr>
          <w:ilvl w:val="0"/>
          <w:numId w:val="10"/>
        </w:numPr>
        <w:tabs>
          <w:tab w:val="left" w:pos="600"/>
        </w:tabs>
        <w:ind w:hanging="480"/>
      </w:pPr>
      <w:r>
        <w:t>Sample</w:t>
      </w:r>
      <w:r>
        <w:rPr>
          <w:spacing w:val="-8"/>
        </w:rPr>
        <w:t xml:space="preserve"> </w:t>
      </w:r>
      <w:r>
        <w:rPr>
          <w:spacing w:val="-2"/>
        </w:rPr>
        <w:t>Frame:</w:t>
      </w:r>
    </w:p>
    <w:p w14:paraId="1F7DC2A3" w14:textId="77777777" w:rsidR="000F7186" w:rsidRDefault="00000000">
      <w:pPr>
        <w:pStyle w:val="ListParagraph"/>
        <w:numPr>
          <w:ilvl w:val="0"/>
          <w:numId w:val="5"/>
        </w:numPr>
        <w:tabs>
          <w:tab w:val="left" w:pos="853"/>
        </w:tabs>
        <w:spacing w:before="133" w:line="362" w:lineRule="auto"/>
        <w:ind w:right="321" w:firstLine="480"/>
        <w:rPr>
          <w:sz w:val="24"/>
        </w:rPr>
      </w:pPr>
      <w:r>
        <w:rPr>
          <w:sz w:val="24"/>
        </w:rPr>
        <w:t>Identify</w:t>
      </w:r>
      <w:r>
        <w:rPr>
          <w:spacing w:val="-2"/>
          <w:sz w:val="24"/>
        </w:rPr>
        <w:t xml:space="preserve"> </w:t>
      </w:r>
      <w:r>
        <w:rPr>
          <w:sz w:val="24"/>
        </w:rPr>
        <w:t>the specific sectors within Bangalore that will be the focus of</w:t>
      </w:r>
      <w:r>
        <w:rPr>
          <w:spacing w:val="-1"/>
          <w:sz w:val="24"/>
        </w:rPr>
        <w:t xml:space="preserve"> </w:t>
      </w:r>
      <w:r>
        <w:rPr>
          <w:sz w:val="24"/>
        </w:rPr>
        <w:t>the study, such as the FMCG sector, retail sector, or any other relevant sectors impacted by GST.</w:t>
      </w:r>
    </w:p>
    <w:p w14:paraId="36A0985E" w14:textId="77777777" w:rsidR="000F7186" w:rsidRDefault="000F7186">
      <w:pPr>
        <w:spacing w:line="362" w:lineRule="auto"/>
        <w:rPr>
          <w:sz w:val="24"/>
        </w:rPr>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4A022DFB" w14:textId="77777777" w:rsidR="000F7186" w:rsidRDefault="00000000">
      <w:pPr>
        <w:pStyle w:val="ListParagraph"/>
        <w:numPr>
          <w:ilvl w:val="0"/>
          <w:numId w:val="5"/>
        </w:numPr>
        <w:tabs>
          <w:tab w:val="left" w:pos="862"/>
        </w:tabs>
        <w:spacing w:before="76" w:line="360" w:lineRule="auto"/>
        <w:ind w:right="331" w:firstLine="480"/>
        <w:rPr>
          <w:sz w:val="24"/>
        </w:rPr>
      </w:pPr>
      <w:r>
        <w:rPr>
          <w:sz w:val="24"/>
        </w:rPr>
        <w:lastRenderedPageBreak/>
        <w:t>Define the parameters</w:t>
      </w:r>
      <w:r>
        <w:rPr>
          <w:spacing w:val="-6"/>
          <w:sz w:val="24"/>
        </w:rPr>
        <w:t xml:space="preserve"> </w:t>
      </w:r>
      <w:r>
        <w:rPr>
          <w:sz w:val="24"/>
        </w:rPr>
        <w:t>of</w:t>
      </w:r>
      <w:r>
        <w:rPr>
          <w:spacing w:val="-7"/>
          <w:sz w:val="24"/>
        </w:rPr>
        <w:t xml:space="preserve"> </w:t>
      </w:r>
      <w:r>
        <w:rPr>
          <w:sz w:val="24"/>
        </w:rPr>
        <w:t>the sectors</w:t>
      </w:r>
      <w:r>
        <w:rPr>
          <w:spacing w:val="-6"/>
          <w:sz w:val="24"/>
        </w:rPr>
        <w:t xml:space="preserve"> </w:t>
      </w:r>
      <w:r>
        <w:rPr>
          <w:sz w:val="24"/>
        </w:rPr>
        <w:t>based on</w:t>
      </w:r>
      <w:r>
        <w:rPr>
          <w:spacing w:val="-4"/>
          <w:sz w:val="24"/>
        </w:rPr>
        <w:t xml:space="preserve"> </w:t>
      </w:r>
      <w:r>
        <w:rPr>
          <w:sz w:val="24"/>
        </w:rPr>
        <w:t>relevant industry</w:t>
      </w:r>
      <w:r>
        <w:rPr>
          <w:spacing w:val="-8"/>
          <w:sz w:val="24"/>
        </w:rPr>
        <w:t xml:space="preserve"> </w:t>
      </w:r>
      <w:r>
        <w:rPr>
          <w:sz w:val="24"/>
        </w:rPr>
        <w:t>classifications, market data, or government records to create a comprehensive sample frame.</w:t>
      </w:r>
    </w:p>
    <w:p w14:paraId="50AADC3C" w14:textId="77777777" w:rsidR="000F7186" w:rsidRDefault="000F7186">
      <w:pPr>
        <w:pStyle w:val="BodyText"/>
        <w:spacing w:before="140"/>
      </w:pPr>
    </w:p>
    <w:p w14:paraId="45CFD2C5" w14:textId="77777777" w:rsidR="000F7186" w:rsidRDefault="00000000">
      <w:pPr>
        <w:pStyle w:val="Heading2"/>
        <w:numPr>
          <w:ilvl w:val="2"/>
          <w:numId w:val="13"/>
        </w:numPr>
        <w:tabs>
          <w:tab w:val="left" w:pos="662"/>
        </w:tabs>
        <w:ind w:left="662" w:hanging="542"/>
        <w:jc w:val="both"/>
      </w:pPr>
      <w:r>
        <w:t>Type</w:t>
      </w:r>
      <w:r>
        <w:rPr>
          <w:spacing w:val="-1"/>
        </w:rPr>
        <w:t xml:space="preserve"> </w:t>
      </w:r>
      <w:r>
        <w:t>of</w:t>
      </w:r>
      <w:r>
        <w:rPr>
          <w:spacing w:val="-1"/>
        </w:rPr>
        <w:t xml:space="preserve"> </w:t>
      </w:r>
      <w:r>
        <w:rPr>
          <w:spacing w:val="-2"/>
        </w:rPr>
        <w:t>Sample</w:t>
      </w:r>
    </w:p>
    <w:p w14:paraId="50D5BBC3" w14:textId="77777777" w:rsidR="000F7186" w:rsidRDefault="00000000">
      <w:pPr>
        <w:pStyle w:val="BodyText"/>
        <w:spacing w:before="137" w:line="360" w:lineRule="auto"/>
        <w:ind w:left="120" w:right="320" w:firstLine="566"/>
        <w:jc w:val="both"/>
      </w:pPr>
      <w:r>
        <w:t>To get a</w:t>
      </w:r>
      <w:r>
        <w:rPr>
          <w:spacing w:val="-2"/>
        </w:rPr>
        <w:t xml:space="preserve"> </w:t>
      </w:r>
      <w:r>
        <w:t>transparent and unbiased view on</w:t>
      </w:r>
      <w:r>
        <w:rPr>
          <w:spacing w:val="-1"/>
        </w:rPr>
        <w:t xml:space="preserve"> </w:t>
      </w:r>
      <w:r>
        <w:t>the mindset of</w:t>
      </w:r>
      <w:r>
        <w:rPr>
          <w:spacing w:val="-4"/>
        </w:rPr>
        <w:t xml:space="preserve"> </w:t>
      </w:r>
      <w:r>
        <w:t>the public on implementation of GST and its impact in consumption pattern, samples were drawn based on quota and convenience sampling to obtain views from</w:t>
      </w:r>
      <w:r>
        <w:rPr>
          <w:spacing w:val="-5"/>
        </w:rPr>
        <w:t xml:space="preserve"> </w:t>
      </w:r>
      <w:r>
        <w:t>different types of</w:t>
      </w:r>
      <w:r>
        <w:rPr>
          <w:spacing w:val="-3"/>
        </w:rPr>
        <w:t xml:space="preserve"> </w:t>
      </w:r>
      <w:r>
        <w:t>people in the Indian geography in order to understand their level of awareness towards the topic. This was due to the heterogeneity of thoughts of different individuals of the similar age, and due to the practical limitations of physical surveys.</w:t>
      </w:r>
    </w:p>
    <w:p w14:paraId="32910CC5" w14:textId="77777777" w:rsidR="000F7186" w:rsidRDefault="000F7186">
      <w:pPr>
        <w:pStyle w:val="BodyText"/>
        <w:spacing w:before="139"/>
      </w:pPr>
    </w:p>
    <w:p w14:paraId="01A3AEBF" w14:textId="77777777" w:rsidR="000F7186" w:rsidRDefault="00000000">
      <w:pPr>
        <w:pStyle w:val="Heading2"/>
        <w:numPr>
          <w:ilvl w:val="2"/>
          <w:numId w:val="13"/>
        </w:numPr>
        <w:tabs>
          <w:tab w:val="left" w:pos="662"/>
        </w:tabs>
        <w:spacing w:before="1"/>
        <w:ind w:left="662" w:hanging="542"/>
        <w:jc w:val="both"/>
      </w:pPr>
      <w:r>
        <w:t>Data</w:t>
      </w:r>
      <w:r>
        <w:rPr>
          <w:spacing w:val="-4"/>
        </w:rPr>
        <w:t xml:space="preserve"> </w:t>
      </w:r>
      <w:r>
        <w:t>Collection</w:t>
      </w:r>
      <w:r>
        <w:rPr>
          <w:spacing w:val="-2"/>
        </w:rPr>
        <w:t xml:space="preserve"> Procedure</w:t>
      </w:r>
    </w:p>
    <w:p w14:paraId="7F738C4E" w14:textId="77777777" w:rsidR="000F7186" w:rsidRDefault="000F7186">
      <w:pPr>
        <w:pStyle w:val="BodyText"/>
        <w:spacing w:before="101"/>
        <w:rPr>
          <w:b/>
        </w:rPr>
      </w:pPr>
    </w:p>
    <w:p w14:paraId="0EDA9203" w14:textId="77777777" w:rsidR="000F7186" w:rsidRDefault="00000000">
      <w:pPr>
        <w:pStyle w:val="BodyText"/>
        <w:ind w:left="480"/>
      </w:pPr>
      <w:r>
        <w:t>The</w:t>
      </w:r>
      <w:r>
        <w:rPr>
          <w:spacing w:val="-2"/>
        </w:rPr>
        <w:t xml:space="preserve"> </w:t>
      </w:r>
      <w:r>
        <w:t>study</w:t>
      </w:r>
      <w:r>
        <w:rPr>
          <w:spacing w:val="-9"/>
        </w:rPr>
        <w:t xml:space="preserve"> </w:t>
      </w:r>
      <w:r>
        <w:t>has taken</w:t>
      </w:r>
      <w:r>
        <w:rPr>
          <w:spacing w:val="-4"/>
        </w:rPr>
        <w:t xml:space="preserve"> </w:t>
      </w:r>
      <w:r>
        <w:t>two</w:t>
      </w:r>
      <w:r>
        <w:rPr>
          <w:spacing w:val="1"/>
        </w:rPr>
        <w:t xml:space="preserve"> </w:t>
      </w:r>
      <w:r>
        <w:t>sources</w:t>
      </w:r>
      <w:r>
        <w:rPr>
          <w:spacing w:val="-5"/>
        </w:rPr>
        <w:t xml:space="preserve"> </w:t>
      </w:r>
      <w:r>
        <w:t>of</w:t>
      </w:r>
      <w:r>
        <w:rPr>
          <w:spacing w:val="-7"/>
        </w:rPr>
        <w:t xml:space="preserve"> </w:t>
      </w:r>
      <w:r>
        <w:t>data</w:t>
      </w:r>
      <w:r>
        <w:rPr>
          <w:spacing w:val="6"/>
        </w:rPr>
        <w:t xml:space="preserve"> </w:t>
      </w:r>
      <w:r>
        <w:t>collection:</w:t>
      </w:r>
      <w:r>
        <w:rPr>
          <w:spacing w:val="8"/>
        </w:rPr>
        <w:t xml:space="preserve"> </w:t>
      </w:r>
      <w:r>
        <w:rPr>
          <w:spacing w:val="-10"/>
        </w:rPr>
        <w:t>-</w:t>
      </w:r>
    </w:p>
    <w:p w14:paraId="72203DE6" w14:textId="77777777" w:rsidR="000F7186" w:rsidRDefault="000F7186">
      <w:pPr>
        <w:pStyle w:val="BodyText"/>
        <w:spacing w:before="101"/>
      </w:pPr>
    </w:p>
    <w:p w14:paraId="59F3A554" w14:textId="77777777" w:rsidR="000F7186" w:rsidRDefault="00000000">
      <w:pPr>
        <w:pStyle w:val="ListParagraph"/>
        <w:numPr>
          <w:ilvl w:val="0"/>
          <w:numId w:val="9"/>
        </w:numPr>
        <w:tabs>
          <w:tab w:val="left" w:pos="841"/>
        </w:tabs>
        <w:spacing w:line="360" w:lineRule="auto"/>
        <w:ind w:right="318"/>
        <w:jc w:val="both"/>
        <w:rPr>
          <w:sz w:val="24"/>
        </w:rPr>
      </w:pPr>
      <w:r>
        <w:rPr>
          <w:b/>
          <w:sz w:val="24"/>
        </w:rPr>
        <w:t xml:space="preserve">Primary data </w:t>
      </w:r>
      <w:r>
        <w:rPr>
          <w:sz w:val="24"/>
        </w:rPr>
        <w:t>– A well-structured questionnaire was prepared to gather information about the views and perceptions of</w:t>
      </w:r>
      <w:r>
        <w:rPr>
          <w:spacing w:val="-6"/>
          <w:sz w:val="24"/>
        </w:rPr>
        <w:t xml:space="preserve"> </w:t>
      </w:r>
      <w:r>
        <w:rPr>
          <w:sz w:val="24"/>
        </w:rPr>
        <w:t>the general</w:t>
      </w:r>
      <w:r>
        <w:rPr>
          <w:spacing w:val="-3"/>
          <w:sz w:val="24"/>
        </w:rPr>
        <w:t xml:space="preserve"> </w:t>
      </w:r>
      <w:r>
        <w:rPr>
          <w:sz w:val="24"/>
        </w:rPr>
        <w:t>public towards implementation</w:t>
      </w:r>
      <w:r>
        <w:rPr>
          <w:spacing w:val="-3"/>
          <w:sz w:val="24"/>
        </w:rPr>
        <w:t xml:space="preserve"> </w:t>
      </w:r>
      <w:r>
        <w:rPr>
          <w:sz w:val="24"/>
        </w:rPr>
        <w:t>of</w:t>
      </w:r>
      <w:r>
        <w:rPr>
          <w:spacing w:val="-6"/>
          <w:sz w:val="24"/>
        </w:rPr>
        <w:t xml:space="preserve"> </w:t>
      </w:r>
      <w:r>
        <w:rPr>
          <w:sz w:val="24"/>
        </w:rPr>
        <w:t>GST and its impact on</w:t>
      </w:r>
      <w:r>
        <w:rPr>
          <w:spacing w:val="-3"/>
          <w:sz w:val="24"/>
        </w:rPr>
        <w:t xml:space="preserve"> </w:t>
      </w:r>
      <w:r>
        <w:rPr>
          <w:sz w:val="24"/>
        </w:rPr>
        <w:t xml:space="preserve">the consumption pattern and thereby helping to </w:t>
      </w:r>
      <w:proofErr w:type="spellStart"/>
      <w:r>
        <w:rPr>
          <w:sz w:val="24"/>
        </w:rPr>
        <w:t>analyse</w:t>
      </w:r>
      <w:proofErr w:type="spellEnd"/>
      <w:r>
        <w:rPr>
          <w:sz w:val="24"/>
        </w:rPr>
        <w:t xml:space="preserve"> the changes in consumer </w:t>
      </w:r>
      <w:proofErr w:type="spellStart"/>
      <w:r>
        <w:rPr>
          <w:sz w:val="24"/>
        </w:rPr>
        <w:t>behaviour</w:t>
      </w:r>
      <w:proofErr w:type="spellEnd"/>
      <w:r>
        <w:rPr>
          <w:sz w:val="24"/>
        </w:rPr>
        <w:t xml:space="preserve"> and consumption</w:t>
      </w:r>
      <w:r>
        <w:rPr>
          <w:spacing w:val="-1"/>
          <w:sz w:val="24"/>
        </w:rPr>
        <w:t xml:space="preserve"> </w:t>
      </w:r>
      <w:r>
        <w:rPr>
          <w:sz w:val="24"/>
        </w:rPr>
        <w:t>pattern</w:t>
      </w:r>
      <w:r>
        <w:rPr>
          <w:spacing w:val="-1"/>
          <w:sz w:val="24"/>
        </w:rPr>
        <w:t xml:space="preserve"> </w:t>
      </w:r>
      <w:r>
        <w:rPr>
          <w:sz w:val="24"/>
        </w:rPr>
        <w:t>importance of</w:t>
      </w:r>
      <w:r>
        <w:rPr>
          <w:spacing w:val="-4"/>
          <w:sz w:val="24"/>
        </w:rPr>
        <w:t xml:space="preserve"> </w:t>
      </w:r>
      <w:r>
        <w:rPr>
          <w:sz w:val="24"/>
        </w:rPr>
        <w:t>awareness of</w:t>
      </w:r>
      <w:r>
        <w:rPr>
          <w:spacing w:val="-4"/>
          <w:sz w:val="24"/>
        </w:rPr>
        <w:t xml:space="preserve"> </w:t>
      </w:r>
      <w:r>
        <w:rPr>
          <w:sz w:val="24"/>
        </w:rPr>
        <w:t>the same in the Indian context.</w:t>
      </w:r>
    </w:p>
    <w:p w14:paraId="731A5C42" w14:textId="77777777" w:rsidR="000F7186" w:rsidRDefault="00000000">
      <w:pPr>
        <w:pStyle w:val="ListParagraph"/>
        <w:numPr>
          <w:ilvl w:val="0"/>
          <w:numId w:val="9"/>
        </w:numPr>
        <w:tabs>
          <w:tab w:val="left" w:pos="841"/>
        </w:tabs>
        <w:spacing w:before="240" w:line="360" w:lineRule="auto"/>
        <w:ind w:right="314"/>
        <w:jc w:val="both"/>
        <w:rPr>
          <w:sz w:val="24"/>
        </w:rPr>
      </w:pPr>
      <w:r>
        <w:rPr>
          <w:b/>
          <w:sz w:val="24"/>
        </w:rPr>
        <w:t xml:space="preserve">Secondary data </w:t>
      </w:r>
      <w:r>
        <w:rPr>
          <w:sz w:val="24"/>
        </w:rPr>
        <w:t>–</w:t>
      </w:r>
      <w:r>
        <w:rPr>
          <w:spacing w:val="-2"/>
          <w:sz w:val="24"/>
        </w:rPr>
        <w:t xml:space="preserve"> </w:t>
      </w:r>
      <w:r>
        <w:rPr>
          <w:sz w:val="24"/>
        </w:rPr>
        <w:t>As the research is aimed to be</w:t>
      </w:r>
      <w:r>
        <w:rPr>
          <w:spacing w:val="-3"/>
          <w:sz w:val="24"/>
        </w:rPr>
        <w:t xml:space="preserve"> </w:t>
      </w:r>
      <w:r>
        <w:rPr>
          <w:sz w:val="24"/>
        </w:rPr>
        <w:t>empirical, secondary</w:t>
      </w:r>
      <w:r>
        <w:rPr>
          <w:spacing w:val="-7"/>
          <w:sz w:val="24"/>
        </w:rPr>
        <w:t xml:space="preserve"> </w:t>
      </w:r>
      <w:r>
        <w:rPr>
          <w:sz w:val="24"/>
        </w:rPr>
        <w:t>data have been collected from</w:t>
      </w:r>
      <w:r>
        <w:rPr>
          <w:spacing w:val="-9"/>
          <w:sz w:val="24"/>
        </w:rPr>
        <w:t xml:space="preserve"> </w:t>
      </w:r>
      <w:r>
        <w:rPr>
          <w:sz w:val="24"/>
        </w:rPr>
        <w:t>various</w:t>
      </w:r>
      <w:r>
        <w:rPr>
          <w:spacing w:val="-2"/>
          <w:sz w:val="24"/>
        </w:rPr>
        <w:t xml:space="preserve"> </w:t>
      </w:r>
      <w:r>
        <w:rPr>
          <w:sz w:val="24"/>
        </w:rPr>
        <w:t>news</w:t>
      </w:r>
      <w:r>
        <w:rPr>
          <w:spacing w:val="-6"/>
          <w:sz w:val="24"/>
        </w:rPr>
        <w:t xml:space="preserve"> </w:t>
      </w:r>
      <w:r>
        <w:rPr>
          <w:sz w:val="24"/>
        </w:rPr>
        <w:t>articles, magazines, journals,</w:t>
      </w:r>
      <w:r>
        <w:rPr>
          <w:spacing w:val="-2"/>
          <w:sz w:val="24"/>
        </w:rPr>
        <w:t xml:space="preserve"> </w:t>
      </w:r>
      <w:r>
        <w:rPr>
          <w:sz w:val="24"/>
        </w:rPr>
        <w:t>UN</w:t>
      </w:r>
      <w:r>
        <w:rPr>
          <w:spacing w:val="-5"/>
          <w:sz w:val="24"/>
        </w:rPr>
        <w:t xml:space="preserve"> </w:t>
      </w:r>
      <w:r>
        <w:rPr>
          <w:sz w:val="24"/>
        </w:rPr>
        <w:t>and</w:t>
      </w:r>
      <w:r>
        <w:rPr>
          <w:spacing w:val="-4"/>
          <w:sz w:val="24"/>
        </w:rPr>
        <w:t xml:space="preserve"> </w:t>
      </w:r>
      <w:r>
        <w:rPr>
          <w:sz w:val="24"/>
        </w:rPr>
        <w:t>other</w:t>
      </w:r>
      <w:r>
        <w:rPr>
          <w:spacing w:val="-3"/>
          <w:sz w:val="24"/>
        </w:rPr>
        <w:t xml:space="preserve"> </w:t>
      </w:r>
      <w:r>
        <w:rPr>
          <w:sz w:val="24"/>
        </w:rPr>
        <w:t>governmental guidelines and web resources.</w:t>
      </w:r>
    </w:p>
    <w:p w14:paraId="55523A86" w14:textId="77777777" w:rsidR="000F7186" w:rsidRDefault="000F7186">
      <w:pPr>
        <w:pStyle w:val="BodyText"/>
      </w:pPr>
    </w:p>
    <w:p w14:paraId="4E9C0BE8" w14:textId="77777777" w:rsidR="000F7186" w:rsidRDefault="000F7186">
      <w:pPr>
        <w:pStyle w:val="BodyText"/>
        <w:spacing w:before="107"/>
      </w:pPr>
    </w:p>
    <w:p w14:paraId="5381AC54" w14:textId="77777777" w:rsidR="000F7186" w:rsidRDefault="00000000">
      <w:pPr>
        <w:pStyle w:val="Heading2"/>
        <w:numPr>
          <w:ilvl w:val="2"/>
          <w:numId w:val="13"/>
        </w:numPr>
        <w:tabs>
          <w:tab w:val="left" w:pos="662"/>
        </w:tabs>
        <w:ind w:left="662" w:hanging="542"/>
        <w:jc w:val="both"/>
      </w:pPr>
      <w:r>
        <w:t>Year</w:t>
      </w:r>
      <w:r>
        <w:rPr>
          <w:spacing w:val="-5"/>
        </w:rPr>
        <w:t xml:space="preserve"> </w:t>
      </w:r>
      <w:r>
        <w:t>and</w:t>
      </w:r>
      <w:r>
        <w:rPr>
          <w:spacing w:val="2"/>
        </w:rPr>
        <w:t xml:space="preserve"> </w:t>
      </w:r>
      <w:r>
        <w:t>Month</w:t>
      </w:r>
      <w:r>
        <w:rPr>
          <w:spacing w:val="-3"/>
        </w:rPr>
        <w:t xml:space="preserve"> </w:t>
      </w:r>
      <w:r>
        <w:t>of</w:t>
      </w:r>
      <w:r>
        <w:rPr>
          <w:spacing w:val="-1"/>
        </w:rPr>
        <w:t xml:space="preserve"> </w:t>
      </w:r>
      <w:r>
        <w:rPr>
          <w:spacing w:val="-4"/>
        </w:rPr>
        <w:t>Study</w:t>
      </w:r>
    </w:p>
    <w:p w14:paraId="30BD05AF" w14:textId="77777777" w:rsidR="000F7186" w:rsidRDefault="00000000">
      <w:pPr>
        <w:pStyle w:val="BodyText"/>
        <w:spacing w:before="132" w:line="362" w:lineRule="auto"/>
        <w:ind w:left="120" w:right="324" w:firstLine="566"/>
        <w:jc w:val="both"/>
      </w:pPr>
      <w:r>
        <w:t>This</w:t>
      </w:r>
      <w:r>
        <w:rPr>
          <w:spacing w:val="-7"/>
        </w:rPr>
        <w:t xml:space="preserve"> </w:t>
      </w:r>
      <w:r>
        <w:t>research</w:t>
      </w:r>
      <w:r>
        <w:rPr>
          <w:spacing w:val="-10"/>
        </w:rPr>
        <w:t xml:space="preserve"> </w:t>
      </w:r>
      <w:r>
        <w:t>study</w:t>
      </w:r>
      <w:r>
        <w:rPr>
          <w:spacing w:val="-14"/>
        </w:rPr>
        <w:t xml:space="preserve"> </w:t>
      </w:r>
      <w:r>
        <w:t>was</w:t>
      </w:r>
      <w:r>
        <w:rPr>
          <w:spacing w:val="-7"/>
        </w:rPr>
        <w:t xml:space="preserve"> </w:t>
      </w:r>
      <w:r>
        <w:t>conducted in</w:t>
      </w:r>
      <w:r>
        <w:rPr>
          <w:spacing w:val="-10"/>
        </w:rPr>
        <w:t xml:space="preserve"> </w:t>
      </w:r>
      <w:r>
        <w:t>the</w:t>
      </w:r>
      <w:r>
        <w:rPr>
          <w:spacing w:val="-6"/>
        </w:rPr>
        <w:t xml:space="preserve"> </w:t>
      </w:r>
      <w:r>
        <w:t>period</w:t>
      </w:r>
      <w:r>
        <w:rPr>
          <w:spacing w:val="-5"/>
        </w:rPr>
        <w:t xml:space="preserve"> </w:t>
      </w:r>
      <w:r>
        <w:t>between</w:t>
      </w:r>
      <w:r>
        <w:rPr>
          <w:spacing w:val="-10"/>
        </w:rPr>
        <w:t xml:space="preserve"> </w:t>
      </w:r>
      <w:r>
        <w:t>January</w:t>
      </w:r>
      <w:r>
        <w:rPr>
          <w:spacing w:val="-14"/>
        </w:rPr>
        <w:t xml:space="preserve"> </w:t>
      </w:r>
      <w:r>
        <w:t>2024</w:t>
      </w:r>
      <w:r>
        <w:rPr>
          <w:spacing w:val="-5"/>
        </w:rPr>
        <w:t xml:space="preserve"> </w:t>
      </w:r>
      <w:r>
        <w:t>and</w:t>
      </w:r>
      <w:r>
        <w:rPr>
          <w:spacing w:val="-5"/>
        </w:rPr>
        <w:t xml:space="preserve"> </w:t>
      </w:r>
      <w:r>
        <w:t>March</w:t>
      </w:r>
      <w:r>
        <w:rPr>
          <w:spacing w:val="-10"/>
        </w:rPr>
        <w:t xml:space="preserve"> </w:t>
      </w:r>
      <w:r>
        <w:t>2024, for a total period of 3 months.</w:t>
      </w:r>
    </w:p>
    <w:p w14:paraId="5E8FC504" w14:textId="77777777" w:rsidR="000F7186" w:rsidRDefault="000F7186">
      <w:pPr>
        <w:pStyle w:val="BodyText"/>
      </w:pPr>
    </w:p>
    <w:p w14:paraId="4C861E5E" w14:textId="77777777" w:rsidR="000F7186" w:rsidRDefault="000F7186">
      <w:pPr>
        <w:pStyle w:val="BodyText"/>
      </w:pPr>
    </w:p>
    <w:p w14:paraId="5047D5E9" w14:textId="77777777" w:rsidR="000F7186" w:rsidRDefault="000F7186">
      <w:pPr>
        <w:pStyle w:val="BodyText"/>
      </w:pPr>
    </w:p>
    <w:p w14:paraId="6EE63CB5" w14:textId="77777777" w:rsidR="000F7186" w:rsidRDefault="00000000">
      <w:pPr>
        <w:pStyle w:val="Heading2"/>
        <w:numPr>
          <w:ilvl w:val="2"/>
          <w:numId w:val="13"/>
        </w:numPr>
        <w:tabs>
          <w:tab w:val="left" w:pos="662"/>
        </w:tabs>
        <w:ind w:left="662" w:hanging="542"/>
        <w:jc w:val="both"/>
      </w:pPr>
      <w:r>
        <w:t>Tools</w:t>
      </w:r>
      <w:r>
        <w:rPr>
          <w:spacing w:val="-9"/>
        </w:rPr>
        <w:t xml:space="preserve"> </w:t>
      </w:r>
      <w:r>
        <w:rPr>
          <w:spacing w:val="-4"/>
        </w:rPr>
        <w:t>Used</w:t>
      </w:r>
    </w:p>
    <w:p w14:paraId="11B3EFA1" w14:textId="77777777" w:rsidR="000F7186" w:rsidRDefault="00000000">
      <w:pPr>
        <w:pStyle w:val="BodyText"/>
        <w:spacing w:before="137" w:line="360" w:lineRule="auto"/>
        <w:ind w:left="120" w:right="322" w:firstLine="566"/>
        <w:jc w:val="both"/>
      </w:pPr>
      <w:r>
        <w:t xml:space="preserve">Throughout the course of this research study, The Researchers have employed various tools and techniques in the process of collecting, storing, </w:t>
      </w:r>
      <w:proofErr w:type="spellStart"/>
      <w:r>
        <w:t>analysing</w:t>
      </w:r>
      <w:proofErr w:type="spellEnd"/>
      <w:r>
        <w:t>, and visualizing or presenting the data. These tools and their corresponding functions are detailed below:</w:t>
      </w:r>
    </w:p>
    <w:p w14:paraId="3EFCC157" w14:textId="77777777" w:rsidR="000F7186" w:rsidRDefault="000F7186">
      <w:pPr>
        <w:spacing w:line="360" w:lineRule="auto"/>
        <w:jc w:val="both"/>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0191F5E2" w14:textId="77777777" w:rsidR="000F7186" w:rsidRDefault="00000000">
      <w:pPr>
        <w:pStyle w:val="ListParagraph"/>
        <w:numPr>
          <w:ilvl w:val="0"/>
          <w:numId w:val="8"/>
        </w:numPr>
        <w:tabs>
          <w:tab w:val="left" w:pos="839"/>
          <w:tab w:val="left" w:pos="841"/>
        </w:tabs>
        <w:spacing w:before="76" w:line="360" w:lineRule="auto"/>
        <w:ind w:right="320"/>
        <w:jc w:val="both"/>
        <w:rPr>
          <w:sz w:val="24"/>
        </w:rPr>
      </w:pPr>
      <w:r>
        <w:rPr>
          <w:b/>
          <w:i/>
          <w:sz w:val="24"/>
        </w:rPr>
        <w:lastRenderedPageBreak/>
        <w:t>Questionnaires</w:t>
      </w:r>
      <w:r>
        <w:rPr>
          <w:b/>
          <w:sz w:val="24"/>
        </w:rPr>
        <w:t>:</w:t>
      </w:r>
      <w:r>
        <w:rPr>
          <w:b/>
          <w:spacing w:val="-4"/>
          <w:sz w:val="24"/>
        </w:rPr>
        <w:t xml:space="preserve"> </w:t>
      </w:r>
      <w:r>
        <w:rPr>
          <w:sz w:val="24"/>
        </w:rPr>
        <w:t>The</w:t>
      </w:r>
      <w:r>
        <w:rPr>
          <w:spacing w:val="-6"/>
          <w:sz w:val="24"/>
        </w:rPr>
        <w:t xml:space="preserve"> </w:t>
      </w:r>
      <w:r>
        <w:rPr>
          <w:sz w:val="24"/>
        </w:rPr>
        <w:t>Researchers</w:t>
      </w:r>
      <w:r>
        <w:rPr>
          <w:spacing w:val="-7"/>
          <w:sz w:val="24"/>
        </w:rPr>
        <w:t xml:space="preserve"> </w:t>
      </w:r>
      <w:r>
        <w:rPr>
          <w:sz w:val="24"/>
        </w:rPr>
        <w:t>have</w:t>
      </w:r>
      <w:r>
        <w:rPr>
          <w:spacing w:val="-6"/>
          <w:sz w:val="24"/>
        </w:rPr>
        <w:t xml:space="preserve"> </w:t>
      </w:r>
      <w:r>
        <w:rPr>
          <w:sz w:val="24"/>
        </w:rPr>
        <w:t>circulated</w:t>
      </w:r>
      <w:r>
        <w:rPr>
          <w:spacing w:val="-10"/>
          <w:sz w:val="24"/>
        </w:rPr>
        <w:t xml:space="preserve"> </w:t>
      </w:r>
      <w:r>
        <w:rPr>
          <w:sz w:val="24"/>
        </w:rPr>
        <w:t>a</w:t>
      </w:r>
      <w:r>
        <w:rPr>
          <w:spacing w:val="-6"/>
          <w:sz w:val="24"/>
        </w:rPr>
        <w:t xml:space="preserve"> </w:t>
      </w:r>
      <w:r>
        <w:rPr>
          <w:sz w:val="24"/>
        </w:rPr>
        <w:t>questionnaire</w:t>
      </w:r>
      <w:r>
        <w:rPr>
          <w:spacing w:val="-6"/>
          <w:sz w:val="24"/>
        </w:rPr>
        <w:t xml:space="preserve"> </w:t>
      </w:r>
      <w:r>
        <w:rPr>
          <w:sz w:val="24"/>
        </w:rPr>
        <w:t>containing</w:t>
      </w:r>
      <w:r>
        <w:rPr>
          <w:spacing w:val="-5"/>
          <w:sz w:val="24"/>
        </w:rPr>
        <w:t xml:space="preserve"> </w:t>
      </w:r>
      <w:r>
        <w:rPr>
          <w:sz w:val="24"/>
        </w:rPr>
        <w:t>questions related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subject matter</w:t>
      </w:r>
      <w:r>
        <w:rPr>
          <w:spacing w:val="-13"/>
          <w:sz w:val="24"/>
        </w:rPr>
        <w:t xml:space="preserve"> </w:t>
      </w:r>
      <w:r>
        <w:rPr>
          <w:sz w:val="24"/>
        </w:rPr>
        <w:t>of</w:t>
      </w:r>
      <w:r>
        <w:rPr>
          <w:spacing w:val="-13"/>
          <w:sz w:val="24"/>
        </w:rPr>
        <w:t xml:space="preserve"> </w:t>
      </w:r>
      <w:r>
        <w:rPr>
          <w:sz w:val="24"/>
        </w:rPr>
        <w:t>the</w:t>
      </w:r>
      <w:r>
        <w:rPr>
          <w:spacing w:val="-6"/>
          <w:sz w:val="24"/>
        </w:rPr>
        <w:t xml:space="preserve"> </w:t>
      </w:r>
      <w:r>
        <w:rPr>
          <w:sz w:val="24"/>
        </w:rPr>
        <w:t>study</w:t>
      </w:r>
      <w:r>
        <w:rPr>
          <w:spacing w:val="-10"/>
          <w:sz w:val="24"/>
        </w:rPr>
        <w:t xml:space="preserve"> </w:t>
      </w:r>
      <w:r>
        <w:rPr>
          <w:sz w:val="24"/>
        </w:rPr>
        <w:t>i.e.,</w:t>
      </w:r>
      <w:r>
        <w:rPr>
          <w:spacing w:val="-3"/>
          <w:sz w:val="24"/>
        </w:rPr>
        <w:t xml:space="preserve"> </w:t>
      </w:r>
      <w:r>
        <w:rPr>
          <w:sz w:val="24"/>
        </w:rPr>
        <w:t>gathering</w:t>
      </w:r>
      <w:r>
        <w:rPr>
          <w:spacing w:val="-5"/>
          <w:sz w:val="24"/>
        </w:rPr>
        <w:t xml:space="preserve"> </w:t>
      </w:r>
      <w:r>
        <w:rPr>
          <w:sz w:val="24"/>
        </w:rPr>
        <w:t>thoughts</w:t>
      </w:r>
      <w:r>
        <w:rPr>
          <w:spacing w:val="-7"/>
          <w:sz w:val="24"/>
        </w:rPr>
        <w:t xml:space="preserve"> </w:t>
      </w:r>
      <w:r>
        <w:rPr>
          <w:sz w:val="24"/>
        </w:rPr>
        <w:t>and</w:t>
      </w:r>
      <w:r>
        <w:rPr>
          <w:spacing w:val="-5"/>
          <w:sz w:val="24"/>
        </w:rPr>
        <w:t xml:space="preserve"> </w:t>
      </w:r>
      <w:r>
        <w:rPr>
          <w:sz w:val="24"/>
        </w:rPr>
        <w:t>perceptions</w:t>
      </w:r>
      <w:r>
        <w:rPr>
          <w:spacing w:val="-7"/>
          <w:sz w:val="24"/>
        </w:rPr>
        <w:t xml:space="preserve"> </w:t>
      </w:r>
      <w:r>
        <w:rPr>
          <w:sz w:val="24"/>
        </w:rPr>
        <w:t>on</w:t>
      </w:r>
      <w:r>
        <w:rPr>
          <w:spacing w:val="-10"/>
          <w:sz w:val="24"/>
        </w:rPr>
        <w:t xml:space="preserve"> </w:t>
      </w:r>
      <w:r>
        <w:rPr>
          <w:sz w:val="24"/>
        </w:rPr>
        <w:t>the impact of</w:t>
      </w:r>
      <w:r>
        <w:rPr>
          <w:spacing w:val="-9"/>
          <w:sz w:val="24"/>
        </w:rPr>
        <w:t xml:space="preserve"> </w:t>
      </w:r>
      <w:r>
        <w:rPr>
          <w:sz w:val="24"/>
        </w:rPr>
        <w:t>GST and</w:t>
      </w:r>
      <w:r>
        <w:rPr>
          <w:spacing w:val="-2"/>
          <w:sz w:val="24"/>
        </w:rPr>
        <w:t xml:space="preserve"> </w:t>
      </w:r>
      <w:r>
        <w:rPr>
          <w:sz w:val="24"/>
        </w:rPr>
        <w:t>to</w:t>
      </w:r>
      <w:r>
        <w:rPr>
          <w:spacing w:val="-2"/>
          <w:sz w:val="24"/>
        </w:rPr>
        <w:t xml:space="preserve"> </w:t>
      </w:r>
      <w:r>
        <w:rPr>
          <w:sz w:val="24"/>
        </w:rPr>
        <w:t>investigate</w:t>
      </w:r>
      <w:r>
        <w:rPr>
          <w:spacing w:val="-3"/>
          <w:sz w:val="24"/>
        </w:rPr>
        <w:t xml:space="preserve"> </w:t>
      </w:r>
      <w:r>
        <w:rPr>
          <w:sz w:val="24"/>
        </w:rPr>
        <w:t>to which</w:t>
      </w:r>
      <w:r>
        <w:rPr>
          <w:spacing w:val="-7"/>
          <w:sz w:val="24"/>
        </w:rPr>
        <w:t xml:space="preserve"> </w:t>
      </w:r>
      <w:r>
        <w:rPr>
          <w:sz w:val="24"/>
        </w:rPr>
        <w:t>the</w:t>
      </w:r>
      <w:r>
        <w:rPr>
          <w:spacing w:val="-3"/>
          <w:sz w:val="24"/>
        </w:rPr>
        <w:t xml:space="preserve"> </w:t>
      </w:r>
      <w:r>
        <w:rPr>
          <w:sz w:val="24"/>
        </w:rPr>
        <w:t>consumers</w:t>
      </w:r>
      <w:r>
        <w:rPr>
          <w:spacing w:val="-4"/>
          <w:sz w:val="24"/>
        </w:rPr>
        <w:t xml:space="preserve"> </w:t>
      </w:r>
      <w:r>
        <w:rPr>
          <w:sz w:val="24"/>
        </w:rPr>
        <w:t>have become more</w:t>
      </w:r>
      <w:r>
        <w:rPr>
          <w:spacing w:val="-3"/>
          <w:sz w:val="24"/>
        </w:rPr>
        <w:t xml:space="preserve"> </w:t>
      </w:r>
      <w:r>
        <w:rPr>
          <w:sz w:val="24"/>
        </w:rPr>
        <w:t>sensitive and price conscious in the post-GST and their responses to these. This represents a primary view on the topics covered under this research study. The Researchers have taken measures to ensure the utmost integrity, privacy, accuracy, relevance, and reliability of data collected through this medium.</w:t>
      </w:r>
    </w:p>
    <w:p w14:paraId="57929952" w14:textId="77777777" w:rsidR="000F7186" w:rsidRDefault="00000000">
      <w:pPr>
        <w:pStyle w:val="ListParagraph"/>
        <w:numPr>
          <w:ilvl w:val="0"/>
          <w:numId w:val="8"/>
        </w:numPr>
        <w:tabs>
          <w:tab w:val="left" w:pos="839"/>
          <w:tab w:val="left" w:pos="841"/>
        </w:tabs>
        <w:spacing w:before="116" w:line="360" w:lineRule="auto"/>
        <w:ind w:right="319"/>
        <w:jc w:val="both"/>
        <w:rPr>
          <w:sz w:val="24"/>
        </w:rPr>
      </w:pPr>
      <w:r>
        <w:rPr>
          <w:b/>
          <w:i/>
          <w:sz w:val="24"/>
        </w:rPr>
        <w:t>Libraries and Online Repositories of Information</w:t>
      </w:r>
      <w:r>
        <w:rPr>
          <w:sz w:val="24"/>
        </w:rPr>
        <w:t>: A significant part of the research findings have come from secondary sources of data, particularly data sets, qualitative information, facts, figures, and reports from online resources. The Researchers have ensured that</w:t>
      </w:r>
      <w:r>
        <w:rPr>
          <w:spacing w:val="-3"/>
          <w:sz w:val="24"/>
        </w:rPr>
        <w:t xml:space="preserve"> </w:t>
      </w:r>
      <w:r>
        <w:rPr>
          <w:sz w:val="24"/>
        </w:rPr>
        <w:t>the aforesaid resources</w:t>
      </w:r>
      <w:r>
        <w:rPr>
          <w:spacing w:val="-5"/>
          <w:sz w:val="24"/>
        </w:rPr>
        <w:t xml:space="preserve"> </w:t>
      </w:r>
      <w:r>
        <w:rPr>
          <w:sz w:val="24"/>
        </w:rPr>
        <w:t>originate from</w:t>
      </w:r>
      <w:r>
        <w:rPr>
          <w:spacing w:val="-3"/>
          <w:sz w:val="24"/>
        </w:rPr>
        <w:t xml:space="preserve"> </w:t>
      </w:r>
      <w:r>
        <w:rPr>
          <w:sz w:val="24"/>
        </w:rPr>
        <w:t>credible and verifiable sources</w:t>
      </w:r>
      <w:r>
        <w:rPr>
          <w:spacing w:val="-1"/>
          <w:sz w:val="24"/>
        </w:rPr>
        <w:t xml:space="preserve"> </w:t>
      </w:r>
      <w:r>
        <w:rPr>
          <w:sz w:val="24"/>
        </w:rPr>
        <w:t>and are as transparent as can be.</w:t>
      </w:r>
    </w:p>
    <w:p w14:paraId="2E10BDCD" w14:textId="77777777" w:rsidR="000F7186" w:rsidRDefault="00000000">
      <w:pPr>
        <w:pStyle w:val="ListParagraph"/>
        <w:numPr>
          <w:ilvl w:val="0"/>
          <w:numId w:val="8"/>
        </w:numPr>
        <w:tabs>
          <w:tab w:val="left" w:pos="839"/>
          <w:tab w:val="left" w:pos="841"/>
        </w:tabs>
        <w:spacing w:before="122" w:line="360" w:lineRule="auto"/>
        <w:ind w:right="319"/>
        <w:jc w:val="both"/>
        <w:rPr>
          <w:sz w:val="24"/>
        </w:rPr>
      </w:pPr>
      <w:r>
        <w:rPr>
          <w:b/>
          <w:i/>
          <w:sz w:val="24"/>
        </w:rPr>
        <w:t>Computer Software</w:t>
      </w:r>
      <w:r>
        <w:rPr>
          <w:sz w:val="24"/>
        </w:rPr>
        <w:t>: The data collected throughout the course of this research study has passed through several applications spanning across various functions relevant to this research. Such software applications include that of word processing software, spreadsheet software, and database management software for the visualization, analysis, and storage functions respectively. These represent tried and tested methods of</w:t>
      </w:r>
      <w:r>
        <w:rPr>
          <w:spacing w:val="-4"/>
          <w:sz w:val="24"/>
        </w:rPr>
        <w:t xml:space="preserve"> </w:t>
      </w:r>
      <w:r>
        <w:rPr>
          <w:sz w:val="24"/>
        </w:rPr>
        <w:t>processing data which</w:t>
      </w:r>
      <w:r>
        <w:rPr>
          <w:spacing w:val="-1"/>
          <w:sz w:val="24"/>
        </w:rPr>
        <w:t xml:space="preserve"> </w:t>
      </w:r>
      <w:r>
        <w:rPr>
          <w:sz w:val="24"/>
        </w:rPr>
        <w:t>enabled us to accurately cleanse, categorize, compute, store, and present the data gathered in this research study.</w:t>
      </w:r>
    </w:p>
    <w:p w14:paraId="534E2CB3" w14:textId="77777777" w:rsidR="000F7186" w:rsidRDefault="00000000">
      <w:pPr>
        <w:pStyle w:val="ListParagraph"/>
        <w:numPr>
          <w:ilvl w:val="0"/>
          <w:numId w:val="8"/>
        </w:numPr>
        <w:tabs>
          <w:tab w:val="left" w:pos="839"/>
          <w:tab w:val="left" w:pos="841"/>
        </w:tabs>
        <w:spacing w:before="116" w:line="360" w:lineRule="auto"/>
        <w:ind w:right="320"/>
        <w:jc w:val="both"/>
        <w:rPr>
          <w:sz w:val="24"/>
        </w:rPr>
      </w:pPr>
      <w:r>
        <w:rPr>
          <w:b/>
          <w:i/>
          <w:sz w:val="24"/>
        </w:rPr>
        <w:t>Statistical</w:t>
      </w:r>
      <w:r>
        <w:rPr>
          <w:b/>
          <w:i/>
          <w:spacing w:val="-6"/>
          <w:sz w:val="24"/>
        </w:rPr>
        <w:t xml:space="preserve"> </w:t>
      </w:r>
      <w:r>
        <w:rPr>
          <w:b/>
          <w:i/>
          <w:sz w:val="24"/>
        </w:rPr>
        <w:t>Tools:</w:t>
      </w:r>
      <w:r>
        <w:rPr>
          <w:b/>
          <w:i/>
          <w:spacing w:val="-8"/>
          <w:sz w:val="24"/>
        </w:rPr>
        <w:t xml:space="preserve"> </w:t>
      </w:r>
      <w:r>
        <w:rPr>
          <w:sz w:val="24"/>
        </w:rPr>
        <w:t>Several</w:t>
      </w:r>
      <w:r>
        <w:rPr>
          <w:spacing w:val="-11"/>
          <w:sz w:val="24"/>
        </w:rPr>
        <w:t xml:space="preserve"> </w:t>
      </w:r>
      <w:r>
        <w:rPr>
          <w:sz w:val="24"/>
        </w:rPr>
        <w:t>statistical</w:t>
      </w:r>
      <w:r>
        <w:rPr>
          <w:spacing w:val="-11"/>
          <w:sz w:val="24"/>
        </w:rPr>
        <w:t xml:space="preserve"> </w:t>
      </w:r>
      <w:r>
        <w:rPr>
          <w:sz w:val="24"/>
        </w:rPr>
        <w:t>tools</w:t>
      </w:r>
      <w:r>
        <w:rPr>
          <w:spacing w:val="-9"/>
          <w:sz w:val="24"/>
        </w:rPr>
        <w:t xml:space="preserve"> </w:t>
      </w:r>
      <w:r>
        <w:rPr>
          <w:sz w:val="24"/>
        </w:rPr>
        <w:t>have</w:t>
      </w:r>
      <w:r>
        <w:rPr>
          <w:spacing w:val="-8"/>
          <w:sz w:val="24"/>
        </w:rPr>
        <w:t xml:space="preserve"> </w:t>
      </w:r>
      <w:r>
        <w:rPr>
          <w:sz w:val="24"/>
        </w:rPr>
        <w:t>been</w:t>
      </w:r>
      <w:r>
        <w:rPr>
          <w:spacing w:val="-12"/>
          <w:sz w:val="24"/>
        </w:rPr>
        <w:t xml:space="preserve"> </w:t>
      </w:r>
      <w:r>
        <w:rPr>
          <w:sz w:val="24"/>
        </w:rPr>
        <w:t>employed</w:t>
      </w:r>
      <w:r>
        <w:rPr>
          <w:spacing w:val="-1"/>
          <w:sz w:val="24"/>
        </w:rPr>
        <w:t xml:space="preserve"> </w:t>
      </w:r>
      <w:r>
        <w:rPr>
          <w:sz w:val="24"/>
        </w:rPr>
        <w:t>to</w:t>
      </w:r>
      <w:r>
        <w:rPr>
          <w:spacing w:val="-2"/>
          <w:sz w:val="24"/>
        </w:rPr>
        <w:t xml:space="preserve"> </w:t>
      </w:r>
      <w:r>
        <w:rPr>
          <w:sz w:val="24"/>
        </w:rPr>
        <w:t>draw</w:t>
      </w:r>
      <w:r>
        <w:rPr>
          <w:spacing w:val="-12"/>
          <w:sz w:val="24"/>
        </w:rPr>
        <w:t xml:space="preserve"> </w:t>
      </w:r>
      <w:r>
        <w:rPr>
          <w:sz w:val="24"/>
        </w:rPr>
        <w:t>conclusions</w:t>
      </w:r>
      <w:r>
        <w:rPr>
          <w:spacing w:val="-9"/>
          <w:sz w:val="24"/>
        </w:rPr>
        <w:t xml:space="preserve"> </w:t>
      </w:r>
      <w:r>
        <w:rPr>
          <w:sz w:val="24"/>
        </w:rPr>
        <w:t>and reinforce the Researchers’ stance of the research problem.</w:t>
      </w:r>
    </w:p>
    <w:p w14:paraId="7915B6F3" w14:textId="77777777" w:rsidR="000F7186" w:rsidRDefault="00000000">
      <w:pPr>
        <w:pStyle w:val="ListParagraph"/>
        <w:numPr>
          <w:ilvl w:val="1"/>
          <w:numId w:val="8"/>
        </w:numPr>
        <w:tabs>
          <w:tab w:val="left" w:pos="1561"/>
        </w:tabs>
        <w:spacing w:before="121" w:line="355" w:lineRule="auto"/>
        <w:ind w:right="319"/>
        <w:jc w:val="both"/>
        <w:rPr>
          <w:sz w:val="24"/>
        </w:rPr>
      </w:pPr>
      <w:r>
        <w:rPr>
          <w:b/>
          <w:i/>
          <w:sz w:val="24"/>
        </w:rPr>
        <w:t>Chi-Square</w:t>
      </w:r>
      <w:r>
        <w:rPr>
          <w:b/>
          <w:i/>
          <w:spacing w:val="-15"/>
          <w:sz w:val="24"/>
        </w:rPr>
        <w:t xml:space="preserve"> </w:t>
      </w:r>
      <w:r>
        <w:rPr>
          <w:b/>
          <w:i/>
          <w:sz w:val="24"/>
        </w:rPr>
        <w:t>Test:</w:t>
      </w:r>
      <w:r>
        <w:rPr>
          <w:b/>
          <w:i/>
          <w:spacing w:val="-15"/>
          <w:sz w:val="24"/>
        </w:rPr>
        <w:t xml:space="preserve"> </w:t>
      </w:r>
      <w:r>
        <w:rPr>
          <w:sz w:val="24"/>
        </w:rPr>
        <w:t>Since</w:t>
      </w:r>
      <w:r>
        <w:rPr>
          <w:spacing w:val="-15"/>
          <w:sz w:val="24"/>
        </w:rPr>
        <w:t xml:space="preserve"> </w:t>
      </w:r>
      <w:r>
        <w:rPr>
          <w:sz w:val="24"/>
        </w:rPr>
        <w:t>the</w:t>
      </w:r>
      <w:r>
        <w:rPr>
          <w:spacing w:val="-15"/>
          <w:sz w:val="24"/>
        </w:rPr>
        <w:t xml:space="preserve"> </w:t>
      </w:r>
      <w:r>
        <w:rPr>
          <w:sz w:val="24"/>
        </w:rPr>
        <w:t>questionnaire</w:t>
      </w:r>
      <w:r>
        <w:rPr>
          <w:spacing w:val="-15"/>
          <w:sz w:val="24"/>
        </w:rPr>
        <w:t xml:space="preserve"> </w:t>
      </w:r>
      <w:r>
        <w:rPr>
          <w:sz w:val="24"/>
        </w:rPr>
        <w:t>involves</w:t>
      </w:r>
      <w:r>
        <w:rPr>
          <w:spacing w:val="-14"/>
          <w:sz w:val="24"/>
        </w:rPr>
        <w:t xml:space="preserve"> </w:t>
      </w:r>
      <w:r>
        <w:rPr>
          <w:sz w:val="24"/>
        </w:rPr>
        <w:t>several</w:t>
      </w:r>
      <w:r>
        <w:rPr>
          <w:spacing w:val="-15"/>
          <w:sz w:val="24"/>
        </w:rPr>
        <w:t xml:space="preserve"> </w:t>
      </w:r>
      <w:r>
        <w:rPr>
          <w:sz w:val="24"/>
        </w:rPr>
        <w:t>yes/no</w:t>
      </w:r>
      <w:r>
        <w:rPr>
          <w:spacing w:val="-11"/>
          <w:sz w:val="24"/>
        </w:rPr>
        <w:t xml:space="preserve"> </w:t>
      </w:r>
      <w:r>
        <w:rPr>
          <w:sz w:val="24"/>
        </w:rPr>
        <w:t>questions,</w:t>
      </w:r>
      <w:r>
        <w:rPr>
          <w:spacing w:val="-15"/>
          <w:sz w:val="24"/>
        </w:rPr>
        <w:t xml:space="preserve"> </w:t>
      </w:r>
      <w:r>
        <w:rPr>
          <w:sz w:val="24"/>
        </w:rPr>
        <w:t>the Chi-Square</w:t>
      </w:r>
      <w:r>
        <w:rPr>
          <w:spacing w:val="-11"/>
          <w:sz w:val="24"/>
        </w:rPr>
        <w:t xml:space="preserve"> </w:t>
      </w:r>
      <w:r>
        <w:rPr>
          <w:sz w:val="24"/>
        </w:rPr>
        <w:t>Test</w:t>
      </w:r>
      <w:r>
        <w:rPr>
          <w:spacing w:val="-7"/>
          <w:sz w:val="24"/>
        </w:rPr>
        <w:t xml:space="preserve"> </w:t>
      </w:r>
      <w:r>
        <w:rPr>
          <w:sz w:val="24"/>
        </w:rPr>
        <w:t>has</w:t>
      </w:r>
      <w:r>
        <w:rPr>
          <w:spacing w:val="-10"/>
          <w:sz w:val="24"/>
        </w:rPr>
        <w:t xml:space="preserve"> </w:t>
      </w:r>
      <w:r>
        <w:rPr>
          <w:sz w:val="24"/>
        </w:rPr>
        <w:t>been</w:t>
      </w:r>
      <w:r>
        <w:rPr>
          <w:spacing w:val="-13"/>
          <w:sz w:val="24"/>
        </w:rPr>
        <w:t xml:space="preserve"> </w:t>
      </w:r>
      <w:r>
        <w:rPr>
          <w:sz w:val="24"/>
        </w:rPr>
        <w:t>used</w:t>
      </w:r>
      <w:r>
        <w:rPr>
          <w:spacing w:val="-8"/>
          <w:sz w:val="24"/>
        </w:rPr>
        <w:t xml:space="preserve"> </w:t>
      </w:r>
      <w:r>
        <w:rPr>
          <w:sz w:val="24"/>
        </w:rPr>
        <w:t>to</w:t>
      </w:r>
      <w:r>
        <w:rPr>
          <w:spacing w:val="-7"/>
          <w:sz w:val="24"/>
        </w:rPr>
        <w:t xml:space="preserve"> </w:t>
      </w:r>
      <w:r>
        <w:rPr>
          <w:sz w:val="24"/>
        </w:rPr>
        <w:t>capture</w:t>
      </w:r>
      <w:r>
        <w:rPr>
          <w:spacing w:val="-15"/>
          <w:sz w:val="24"/>
        </w:rPr>
        <w:t xml:space="preserve"> </w:t>
      </w:r>
      <w:r>
        <w:rPr>
          <w:sz w:val="24"/>
        </w:rPr>
        <w:t>the</w:t>
      </w:r>
      <w:r>
        <w:rPr>
          <w:spacing w:val="-9"/>
          <w:sz w:val="24"/>
        </w:rPr>
        <w:t xml:space="preserve"> </w:t>
      </w:r>
      <w:r>
        <w:rPr>
          <w:sz w:val="24"/>
        </w:rPr>
        <w:t>relationship</w:t>
      </w:r>
      <w:r>
        <w:rPr>
          <w:spacing w:val="-8"/>
          <w:sz w:val="24"/>
        </w:rPr>
        <w:t xml:space="preserve"> </w:t>
      </w:r>
      <w:r>
        <w:rPr>
          <w:sz w:val="24"/>
        </w:rPr>
        <w:t>between</w:t>
      </w:r>
      <w:r>
        <w:rPr>
          <w:spacing w:val="-13"/>
          <w:sz w:val="24"/>
        </w:rPr>
        <w:t xml:space="preserve"> </w:t>
      </w:r>
      <w:r>
        <w:rPr>
          <w:sz w:val="24"/>
        </w:rPr>
        <w:t>the</w:t>
      </w:r>
      <w:r>
        <w:rPr>
          <w:spacing w:val="-9"/>
          <w:sz w:val="24"/>
        </w:rPr>
        <w:t xml:space="preserve"> </w:t>
      </w:r>
      <w:r>
        <w:rPr>
          <w:sz w:val="24"/>
        </w:rPr>
        <w:t xml:space="preserve">variables </w:t>
      </w:r>
      <w:r>
        <w:rPr>
          <w:spacing w:val="-2"/>
          <w:sz w:val="24"/>
        </w:rPr>
        <w:t>involved.</w:t>
      </w:r>
    </w:p>
    <w:p w14:paraId="51188602" w14:textId="77777777" w:rsidR="000F7186" w:rsidRDefault="00000000">
      <w:pPr>
        <w:pStyle w:val="ListParagraph"/>
        <w:numPr>
          <w:ilvl w:val="1"/>
          <w:numId w:val="8"/>
        </w:numPr>
        <w:tabs>
          <w:tab w:val="left" w:pos="1561"/>
        </w:tabs>
        <w:spacing w:before="130" w:line="355" w:lineRule="auto"/>
        <w:ind w:right="321"/>
        <w:jc w:val="both"/>
        <w:rPr>
          <w:sz w:val="24"/>
        </w:rPr>
      </w:pPr>
      <w:r>
        <w:rPr>
          <w:b/>
          <w:i/>
          <w:sz w:val="24"/>
        </w:rPr>
        <w:t xml:space="preserve">ANOVA: </w:t>
      </w:r>
      <w:r>
        <w:rPr>
          <w:sz w:val="24"/>
        </w:rPr>
        <w:t>Several</w:t>
      </w:r>
      <w:r>
        <w:rPr>
          <w:spacing w:val="-8"/>
          <w:sz w:val="24"/>
        </w:rPr>
        <w:t xml:space="preserve"> </w:t>
      </w:r>
      <w:r>
        <w:rPr>
          <w:sz w:val="24"/>
        </w:rPr>
        <w:t>questions</w:t>
      </w:r>
      <w:r>
        <w:rPr>
          <w:spacing w:val="-2"/>
          <w:sz w:val="24"/>
        </w:rPr>
        <w:t xml:space="preserve"> </w:t>
      </w:r>
      <w:r>
        <w:rPr>
          <w:sz w:val="24"/>
        </w:rPr>
        <w:t>also pertained to how</w:t>
      </w:r>
      <w:r>
        <w:rPr>
          <w:spacing w:val="-4"/>
          <w:sz w:val="24"/>
        </w:rPr>
        <w:t xml:space="preserve"> </w:t>
      </w:r>
      <w:r>
        <w:rPr>
          <w:sz w:val="24"/>
        </w:rPr>
        <w:t>strongly</w:t>
      </w:r>
      <w:r>
        <w:rPr>
          <w:spacing w:val="-8"/>
          <w:sz w:val="24"/>
        </w:rPr>
        <w:t xml:space="preserve"> </w:t>
      </w:r>
      <w:r>
        <w:rPr>
          <w:sz w:val="24"/>
        </w:rPr>
        <w:t>the respondents</w:t>
      </w:r>
      <w:r>
        <w:rPr>
          <w:spacing w:val="-2"/>
          <w:sz w:val="24"/>
        </w:rPr>
        <w:t xml:space="preserve"> </w:t>
      </w:r>
      <w:r>
        <w:rPr>
          <w:sz w:val="24"/>
        </w:rPr>
        <w:t xml:space="preserve">felt toward certain areas of interest relating to sustainable practices. Checking for between-group and within-group differences can reveal important conclusions </w:t>
      </w:r>
      <w:r>
        <w:rPr>
          <w:spacing w:val="-2"/>
          <w:sz w:val="24"/>
        </w:rPr>
        <w:t>here.</w:t>
      </w:r>
    </w:p>
    <w:p w14:paraId="34D9CCC6" w14:textId="77777777" w:rsidR="000F7186" w:rsidRDefault="00000000">
      <w:pPr>
        <w:pStyle w:val="ListParagraph"/>
        <w:numPr>
          <w:ilvl w:val="1"/>
          <w:numId w:val="8"/>
        </w:numPr>
        <w:tabs>
          <w:tab w:val="left" w:pos="1561"/>
        </w:tabs>
        <w:spacing w:before="135" w:line="355" w:lineRule="auto"/>
        <w:ind w:right="319"/>
        <w:jc w:val="both"/>
        <w:rPr>
          <w:sz w:val="24"/>
        </w:rPr>
      </w:pPr>
      <w:r>
        <w:rPr>
          <w:b/>
          <w:i/>
          <w:sz w:val="24"/>
        </w:rPr>
        <w:t>T-test:</w:t>
      </w:r>
      <w:r>
        <w:rPr>
          <w:b/>
          <w:i/>
          <w:spacing w:val="-10"/>
          <w:sz w:val="24"/>
        </w:rPr>
        <w:t xml:space="preserve"> </w:t>
      </w:r>
      <w:r>
        <w:rPr>
          <w:sz w:val="24"/>
        </w:rPr>
        <w:t>It</w:t>
      </w:r>
      <w:r>
        <w:rPr>
          <w:spacing w:val="-3"/>
          <w:sz w:val="24"/>
        </w:rPr>
        <w:t xml:space="preserve"> </w:t>
      </w:r>
      <w:r>
        <w:rPr>
          <w:sz w:val="24"/>
        </w:rPr>
        <w:t>is</w:t>
      </w:r>
      <w:r>
        <w:rPr>
          <w:spacing w:val="-9"/>
          <w:sz w:val="24"/>
        </w:rPr>
        <w:t xml:space="preserve"> </w:t>
      </w:r>
      <w:r>
        <w:rPr>
          <w:sz w:val="24"/>
        </w:rPr>
        <w:t>a</w:t>
      </w:r>
      <w:r>
        <w:rPr>
          <w:spacing w:val="-8"/>
          <w:sz w:val="24"/>
        </w:rPr>
        <w:t xml:space="preserve"> </w:t>
      </w:r>
      <w:r>
        <w:rPr>
          <w:sz w:val="24"/>
        </w:rPr>
        <w:t>statistical</w:t>
      </w:r>
      <w:r>
        <w:rPr>
          <w:spacing w:val="-7"/>
          <w:sz w:val="24"/>
        </w:rPr>
        <w:t xml:space="preserve"> </w:t>
      </w:r>
      <w:r>
        <w:rPr>
          <w:sz w:val="24"/>
        </w:rPr>
        <w:t>hypothesis</w:t>
      </w:r>
      <w:r>
        <w:rPr>
          <w:spacing w:val="-9"/>
          <w:sz w:val="24"/>
        </w:rPr>
        <w:t xml:space="preserve"> </w:t>
      </w:r>
      <w:r>
        <w:rPr>
          <w:sz w:val="24"/>
        </w:rPr>
        <w:t>test</w:t>
      </w:r>
      <w:r>
        <w:rPr>
          <w:spacing w:val="-6"/>
          <w:sz w:val="24"/>
        </w:rPr>
        <w:t xml:space="preserve"> </w:t>
      </w:r>
      <w:r>
        <w:rPr>
          <w:sz w:val="24"/>
        </w:rPr>
        <w:t>used</w:t>
      </w:r>
      <w:r>
        <w:rPr>
          <w:spacing w:val="-12"/>
          <w:sz w:val="24"/>
        </w:rPr>
        <w:t xml:space="preserve"> </w:t>
      </w:r>
      <w:r>
        <w:rPr>
          <w:sz w:val="24"/>
        </w:rPr>
        <w:t>to</w:t>
      </w:r>
      <w:r>
        <w:rPr>
          <w:spacing w:val="-3"/>
          <w:sz w:val="24"/>
        </w:rPr>
        <w:t xml:space="preserve"> </w:t>
      </w:r>
      <w:r>
        <w:rPr>
          <w:sz w:val="24"/>
        </w:rPr>
        <w:t>determine</w:t>
      </w:r>
      <w:r>
        <w:rPr>
          <w:spacing w:val="-4"/>
          <w:sz w:val="24"/>
        </w:rPr>
        <w:t xml:space="preserve"> </w:t>
      </w:r>
      <w:r>
        <w:rPr>
          <w:sz w:val="24"/>
        </w:rPr>
        <w:t>if</w:t>
      </w:r>
      <w:r>
        <w:rPr>
          <w:spacing w:val="-15"/>
          <w:sz w:val="24"/>
        </w:rPr>
        <w:t xml:space="preserve"> </w:t>
      </w:r>
      <w:r>
        <w:rPr>
          <w:sz w:val="24"/>
        </w:rPr>
        <w:t>there</w:t>
      </w:r>
      <w:r>
        <w:rPr>
          <w:spacing w:val="-4"/>
          <w:sz w:val="24"/>
        </w:rPr>
        <w:t xml:space="preserve"> </w:t>
      </w:r>
      <w:r>
        <w:rPr>
          <w:sz w:val="24"/>
        </w:rPr>
        <w:t>is</w:t>
      </w:r>
      <w:r>
        <w:rPr>
          <w:spacing w:val="-9"/>
          <w:sz w:val="24"/>
        </w:rPr>
        <w:t xml:space="preserve"> </w:t>
      </w:r>
      <w:r>
        <w:rPr>
          <w:sz w:val="24"/>
        </w:rPr>
        <w:t>a</w:t>
      </w:r>
      <w:r>
        <w:rPr>
          <w:spacing w:val="-8"/>
          <w:sz w:val="24"/>
        </w:rPr>
        <w:t xml:space="preserve"> </w:t>
      </w:r>
      <w:r>
        <w:rPr>
          <w:sz w:val="24"/>
        </w:rPr>
        <w:t>significant difference between the means of two groups. It is commonly used when comparing</w:t>
      </w:r>
      <w:r>
        <w:rPr>
          <w:spacing w:val="-6"/>
          <w:sz w:val="24"/>
        </w:rPr>
        <w:t xml:space="preserve"> </w:t>
      </w:r>
      <w:r>
        <w:rPr>
          <w:sz w:val="24"/>
        </w:rPr>
        <w:t>the</w:t>
      </w:r>
      <w:r>
        <w:rPr>
          <w:spacing w:val="-2"/>
          <w:sz w:val="24"/>
        </w:rPr>
        <w:t xml:space="preserve"> </w:t>
      </w:r>
      <w:r>
        <w:rPr>
          <w:sz w:val="24"/>
        </w:rPr>
        <w:t>means</w:t>
      </w:r>
      <w:r>
        <w:rPr>
          <w:spacing w:val="-8"/>
          <w:sz w:val="24"/>
        </w:rPr>
        <w:t xml:space="preserve"> </w:t>
      </w:r>
      <w:r>
        <w:rPr>
          <w:sz w:val="24"/>
        </w:rPr>
        <w:t>of</w:t>
      </w:r>
      <w:r>
        <w:rPr>
          <w:spacing w:val="-14"/>
          <w:sz w:val="24"/>
        </w:rPr>
        <w:t xml:space="preserve"> </w:t>
      </w:r>
      <w:r>
        <w:rPr>
          <w:sz w:val="24"/>
        </w:rPr>
        <w:t>two</w:t>
      </w:r>
      <w:r>
        <w:rPr>
          <w:spacing w:val="-2"/>
          <w:sz w:val="24"/>
        </w:rPr>
        <w:t xml:space="preserve"> </w:t>
      </w:r>
      <w:r>
        <w:rPr>
          <w:sz w:val="24"/>
        </w:rPr>
        <w:t>samples</w:t>
      </w:r>
      <w:r>
        <w:rPr>
          <w:spacing w:val="-8"/>
          <w:sz w:val="24"/>
        </w:rPr>
        <w:t xml:space="preserve"> </w:t>
      </w:r>
      <w:r>
        <w:rPr>
          <w:sz w:val="24"/>
        </w:rPr>
        <w:t>a</w:t>
      </w:r>
      <w:r>
        <w:rPr>
          <w:spacing w:val="-7"/>
          <w:sz w:val="24"/>
        </w:rPr>
        <w:t xml:space="preserve"> </w:t>
      </w:r>
      <w:r>
        <w:rPr>
          <w:sz w:val="24"/>
        </w:rPr>
        <w:t>true</w:t>
      </w:r>
      <w:r>
        <w:rPr>
          <w:spacing w:val="-7"/>
          <w:sz w:val="24"/>
        </w:rPr>
        <w:t xml:space="preserve"> </w:t>
      </w:r>
      <w:r>
        <w:rPr>
          <w:sz w:val="24"/>
        </w:rPr>
        <w:t>difference</w:t>
      </w:r>
      <w:r>
        <w:rPr>
          <w:spacing w:val="-2"/>
          <w:sz w:val="24"/>
        </w:rPr>
        <w:t xml:space="preserve"> </w:t>
      </w:r>
      <w:r>
        <w:rPr>
          <w:sz w:val="24"/>
        </w:rPr>
        <w:t>in</w:t>
      </w:r>
      <w:r>
        <w:rPr>
          <w:spacing w:val="-6"/>
          <w:sz w:val="24"/>
        </w:rPr>
        <w:t xml:space="preserve"> </w:t>
      </w:r>
      <w:r>
        <w:rPr>
          <w:sz w:val="24"/>
        </w:rPr>
        <w:t>the</w:t>
      </w:r>
      <w:r>
        <w:rPr>
          <w:spacing w:val="-7"/>
          <w:sz w:val="24"/>
        </w:rPr>
        <w:t xml:space="preserve"> </w:t>
      </w:r>
      <w:r>
        <w:rPr>
          <w:sz w:val="24"/>
        </w:rPr>
        <w:t>population</w:t>
      </w:r>
      <w:r>
        <w:rPr>
          <w:spacing w:val="-6"/>
          <w:sz w:val="24"/>
        </w:rPr>
        <w:t xml:space="preserve"> </w:t>
      </w:r>
      <w:r>
        <w:rPr>
          <w:sz w:val="24"/>
        </w:rPr>
        <w:t>means.</w:t>
      </w:r>
    </w:p>
    <w:p w14:paraId="22919DCD" w14:textId="77777777" w:rsidR="000F7186" w:rsidRDefault="000F7186">
      <w:pPr>
        <w:spacing w:line="355" w:lineRule="auto"/>
        <w:jc w:val="both"/>
        <w:rPr>
          <w:sz w:val="24"/>
        </w:rPr>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475F7B18" w14:textId="77777777" w:rsidR="000F7186" w:rsidRDefault="00000000">
      <w:pPr>
        <w:pStyle w:val="ListParagraph"/>
        <w:numPr>
          <w:ilvl w:val="0"/>
          <w:numId w:val="8"/>
        </w:numPr>
        <w:tabs>
          <w:tab w:val="left" w:pos="839"/>
          <w:tab w:val="left" w:pos="841"/>
        </w:tabs>
        <w:spacing w:before="76" w:line="357" w:lineRule="auto"/>
        <w:ind w:right="318"/>
        <w:jc w:val="both"/>
        <w:rPr>
          <w:sz w:val="24"/>
        </w:rPr>
      </w:pPr>
      <w:r>
        <w:rPr>
          <w:b/>
          <w:i/>
          <w:sz w:val="24"/>
        </w:rPr>
        <w:lastRenderedPageBreak/>
        <w:t>Measurement</w:t>
      </w:r>
      <w:r>
        <w:rPr>
          <w:b/>
          <w:i/>
          <w:spacing w:val="-15"/>
          <w:sz w:val="24"/>
        </w:rPr>
        <w:t xml:space="preserve"> </w:t>
      </w:r>
      <w:r>
        <w:rPr>
          <w:b/>
          <w:i/>
          <w:sz w:val="24"/>
        </w:rPr>
        <w:t>Tools</w:t>
      </w:r>
      <w:r>
        <w:rPr>
          <w:sz w:val="24"/>
        </w:rPr>
        <w:t>:</w:t>
      </w:r>
      <w:r>
        <w:rPr>
          <w:spacing w:val="-15"/>
          <w:sz w:val="24"/>
        </w:rPr>
        <w:t xml:space="preserve"> </w:t>
      </w:r>
      <w:r>
        <w:rPr>
          <w:sz w:val="24"/>
        </w:rPr>
        <w:t>Several</w:t>
      </w:r>
      <w:r>
        <w:rPr>
          <w:spacing w:val="-15"/>
          <w:sz w:val="24"/>
        </w:rPr>
        <w:t xml:space="preserve"> </w:t>
      </w:r>
      <w:r>
        <w:rPr>
          <w:sz w:val="24"/>
        </w:rPr>
        <w:t>measurement</w:t>
      </w:r>
      <w:r>
        <w:rPr>
          <w:spacing w:val="-15"/>
          <w:sz w:val="24"/>
        </w:rPr>
        <w:t xml:space="preserve"> </w:t>
      </w:r>
      <w:r>
        <w:rPr>
          <w:sz w:val="24"/>
        </w:rPr>
        <w:t>tools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measurement</w:t>
      </w:r>
      <w:r>
        <w:rPr>
          <w:spacing w:val="-15"/>
          <w:sz w:val="24"/>
        </w:rPr>
        <w:t xml:space="preserve"> </w:t>
      </w:r>
      <w:r>
        <w:rPr>
          <w:sz w:val="24"/>
        </w:rPr>
        <w:t>scales</w:t>
      </w:r>
      <w:r>
        <w:rPr>
          <w:spacing w:val="-15"/>
          <w:sz w:val="24"/>
        </w:rPr>
        <w:t xml:space="preserve"> </w:t>
      </w:r>
      <w:r>
        <w:rPr>
          <w:sz w:val="24"/>
        </w:rPr>
        <w:t>have</w:t>
      </w:r>
      <w:r>
        <w:rPr>
          <w:spacing w:val="-15"/>
          <w:sz w:val="24"/>
        </w:rPr>
        <w:t xml:space="preserve"> </w:t>
      </w:r>
      <w:r>
        <w:rPr>
          <w:sz w:val="24"/>
        </w:rPr>
        <w:t>been used to present a comparative and comprehensive account of</w:t>
      </w:r>
      <w:r>
        <w:rPr>
          <w:spacing w:val="-5"/>
          <w:sz w:val="24"/>
        </w:rPr>
        <w:t xml:space="preserve"> </w:t>
      </w:r>
      <w:r>
        <w:rPr>
          <w:sz w:val="24"/>
        </w:rPr>
        <w:t>data so as</w:t>
      </w:r>
      <w:r>
        <w:rPr>
          <w:spacing w:val="-4"/>
          <w:sz w:val="24"/>
        </w:rPr>
        <w:t xml:space="preserve"> </w:t>
      </w:r>
      <w:r>
        <w:rPr>
          <w:sz w:val="24"/>
        </w:rPr>
        <w:t>to be properly processed and visualized.</w:t>
      </w:r>
    </w:p>
    <w:p w14:paraId="35021558" w14:textId="77777777" w:rsidR="000F7186" w:rsidRDefault="000F7186">
      <w:pPr>
        <w:pStyle w:val="BodyText"/>
      </w:pPr>
    </w:p>
    <w:p w14:paraId="2BF9B1B4" w14:textId="77777777" w:rsidR="000F7186" w:rsidRDefault="000F7186">
      <w:pPr>
        <w:pStyle w:val="BodyText"/>
        <w:spacing w:before="114"/>
      </w:pPr>
    </w:p>
    <w:p w14:paraId="25230CFA" w14:textId="77777777" w:rsidR="000F7186" w:rsidRDefault="00000000">
      <w:pPr>
        <w:pStyle w:val="Heading2"/>
        <w:numPr>
          <w:ilvl w:val="2"/>
          <w:numId w:val="13"/>
        </w:numPr>
        <w:tabs>
          <w:tab w:val="left" w:pos="662"/>
        </w:tabs>
        <w:ind w:left="662" w:hanging="542"/>
        <w:jc w:val="both"/>
      </w:pPr>
      <w:r>
        <w:t>Significance</w:t>
      </w:r>
      <w:r>
        <w:rPr>
          <w:spacing w:val="-1"/>
        </w:rPr>
        <w:t xml:space="preserve"> </w:t>
      </w:r>
      <w:r>
        <w:t>of</w:t>
      </w:r>
      <w:r>
        <w:rPr>
          <w:spacing w:val="-1"/>
        </w:rPr>
        <w:t xml:space="preserve"> </w:t>
      </w:r>
      <w:r>
        <w:t>the</w:t>
      </w:r>
      <w:r>
        <w:rPr>
          <w:spacing w:val="-4"/>
        </w:rPr>
        <w:t xml:space="preserve"> Study</w:t>
      </w:r>
    </w:p>
    <w:p w14:paraId="4CB58A57" w14:textId="77777777" w:rsidR="000F7186" w:rsidRDefault="00000000">
      <w:pPr>
        <w:pStyle w:val="BodyText"/>
        <w:spacing w:before="132" w:line="360" w:lineRule="auto"/>
        <w:ind w:left="120" w:right="309" w:firstLine="720"/>
        <w:jc w:val="both"/>
      </w:pPr>
      <w:r>
        <w:t xml:space="preserve">The research paper titled “Effects of GST on Consumer </w:t>
      </w:r>
      <w:proofErr w:type="spellStart"/>
      <w:r>
        <w:t>Behaviour</w:t>
      </w:r>
      <w:proofErr w:type="spellEnd"/>
      <w:r>
        <w:t xml:space="preserve"> and Consumption Patterns in different sectors in Bangalore” holds profound significance due to its comprehensive objectives and the diverse scope that spans across three pivotal sectors – FMCG,</w:t>
      </w:r>
      <w:r>
        <w:rPr>
          <w:spacing w:val="-4"/>
        </w:rPr>
        <w:t xml:space="preserve"> </w:t>
      </w:r>
      <w:r>
        <w:t>automobile,</w:t>
      </w:r>
      <w:r>
        <w:rPr>
          <w:spacing w:val="-4"/>
        </w:rPr>
        <w:t xml:space="preserve"> </w:t>
      </w:r>
      <w:r>
        <w:t>and</w:t>
      </w:r>
      <w:r>
        <w:rPr>
          <w:spacing w:val="-5"/>
        </w:rPr>
        <w:t xml:space="preserve"> </w:t>
      </w:r>
      <w:r>
        <w:t>services. Detailed</w:t>
      </w:r>
      <w:r>
        <w:rPr>
          <w:spacing w:val="-1"/>
        </w:rPr>
        <w:t xml:space="preserve"> </w:t>
      </w:r>
      <w:r>
        <w:t>below</w:t>
      </w:r>
      <w:r>
        <w:rPr>
          <w:spacing w:val="-2"/>
        </w:rPr>
        <w:t xml:space="preserve"> </w:t>
      </w:r>
      <w:r>
        <w:t>is</w:t>
      </w:r>
      <w:r>
        <w:rPr>
          <w:spacing w:val="-7"/>
        </w:rPr>
        <w:t xml:space="preserve"> </w:t>
      </w:r>
      <w:r>
        <w:t>a</w:t>
      </w:r>
      <w:r>
        <w:rPr>
          <w:spacing w:val="-6"/>
        </w:rPr>
        <w:t xml:space="preserve"> </w:t>
      </w:r>
      <w:r>
        <w:t>summary</w:t>
      </w:r>
      <w:r>
        <w:rPr>
          <w:spacing w:val="-14"/>
        </w:rPr>
        <w:t xml:space="preserve"> </w:t>
      </w:r>
      <w:r>
        <w:t>of</w:t>
      </w:r>
      <w:r>
        <w:rPr>
          <w:spacing w:val="-13"/>
        </w:rPr>
        <w:t xml:space="preserve"> </w:t>
      </w:r>
      <w:r>
        <w:t>those</w:t>
      </w:r>
      <w:r>
        <w:rPr>
          <w:spacing w:val="-6"/>
        </w:rPr>
        <w:t xml:space="preserve"> </w:t>
      </w:r>
      <w:r>
        <w:t>stakeholders</w:t>
      </w:r>
      <w:r>
        <w:rPr>
          <w:spacing w:val="-7"/>
        </w:rPr>
        <w:t xml:space="preserve"> </w:t>
      </w:r>
      <w:r>
        <w:t>and</w:t>
      </w:r>
      <w:r>
        <w:rPr>
          <w:spacing w:val="-1"/>
        </w:rPr>
        <w:t xml:space="preserve"> </w:t>
      </w:r>
      <w:r>
        <w:t>how this research could help enrich their knowledge on the topics covered in this research study.</w:t>
      </w:r>
    </w:p>
    <w:p w14:paraId="6B891C4C" w14:textId="77777777" w:rsidR="000F7186" w:rsidRDefault="000F7186">
      <w:pPr>
        <w:pStyle w:val="BodyText"/>
        <w:spacing w:before="139"/>
      </w:pPr>
    </w:p>
    <w:p w14:paraId="060F70A5" w14:textId="77777777" w:rsidR="000F7186" w:rsidRDefault="00000000">
      <w:pPr>
        <w:pStyle w:val="ListParagraph"/>
        <w:numPr>
          <w:ilvl w:val="0"/>
          <w:numId w:val="7"/>
        </w:numPr>
        <w:tabs>
          <w:tab w:val="left" w:pos="841"/>
        </w:tabs>
        <w:spacing w:line="355" w:lineRule="auto"/>
        <w:ind w:right="317"/>
        <w:jc w:val="both"/>
        <w:rPr>
          <w:sz w:val="24"/>
        </w:rPr>
      </w:pPr>
      <w:r>
        <w:rPr>
          <w:b/>
          <w:sz w:val="24"/>
        </w:rPr>
        <w:t>Comprehensive</w:t>
      </w:r>
      <w:r>
        <w:rPr>
          <w:b/>
          <w:spacing w:val="-15"/>
          <w:sz w:val="24"/>
        </w:rPr>
        <w:t xml:space="preserve"> </w:t>
      </w:r>
      <w:r>
        <w:rPr>
          <w:b/>
          <w:sz w:val="24"/>
        </w:rPr>
        <w:t>Sectoral</w:t>
      </w:r>
      <w:r>
        <w:rPr>
          <w:b/>
          <w:spacing w:val="-15"/>
          <w:sz w:val="24"/>
        </w:rPr>
        <w:t xml:space="preserve"> </w:t>
      </w:r>
      <w:r>
        <w:rPr>
          <w:b/>
          <w:sz w:val="24"/>
        </w:rPr>
        <w:t>Impact:</w:t>
      </w:r>
      <w:r>
        <w:rPr>
          <w:b/>
          <w:spacing w:val="-15"/>
          <w:sz w:val="24"/>
        </w:rPr>
        <w:t xml:space="preserve"> </w:t>
      </w:r>
      <w:r>
        <w:rPr>
          <w:sz w:val="24"/>
        </w:rPr>
        <w:t>The</w:t>
      </w:r>
      <w:r>
        <w:rPr>
          <w:spacing w:val="-15"/>
          <w:sz w:val="24"/>
        </w:rPr>
        <w:t xml:space="preserve"> </w:t>
      </w:r>
      <w:r>
        <w:rPr>
          <w:sz w:val="24"/>
        </w:rPr>
        <w:t>study</w:t>
      </w:r>
      <w:r>
        <w:rPr>
          <w:spacing w:val="-15"/>
          <w:sz w:val="24"/>
        </w:rPr>
        <w:t xml:space="preserve"> </w:t>
      </w:r>
      <w:r>
        <w:rPr>
          <w:sz w:val="24"/>
        </w:rPr>
        <w:t>aims</w:t>
      </w:r>
      <w:r>
        <w:rPr>
          <w:spacing w:val="-15"/>
          <w:sz w:val="24"/>
        </w:rPr>
        <w:t xml:space="preserve"> </w:t>
      </w:r>
      <w:r>
        <w:rPr>
          <w:sz w:val="24"/>
        </w:rPr>
        <w:t>to</w:t>
      </w:r>
      <w:r>
        <w:rPr>
          <w:spacing w:val="-13"/>
          <w:sz w:val="24"/>
        </w:rPr>
        <w:t xml:space="preserve"> </w:t>
      </w:r>
      <w:r>
        <w:rPr>
          <w:sz w:val="24"/>
        </w:rPr>
        <w:t>examine</w:t>
      </w:r>
      <w:r>
        <w:rPr>
          <w:spacing w:val="-14"/>
          <w:sz w:val="24"/>
        </w:rPr>
        <w:t xml:space="preserve"> </w:t>
      </w:r>
      <w:r>
        <w:rPr>
          <w:sz w:val="24"/>
        </w:rPr>
        <w:t>the</w:t>
      </w:r>
      <w:r>
        <w:rPr>
          <w:spacing w:val="-10"/>
          <w:sz w:val="24"/>
        </w:rPr>
        <w:t xml:space="preserve"> </w:t>
      </w:r>
      <w:r>
        <w:rPr>
          <w:sz w:val="24"/>
        </w:rPr>
        <w:t>impact</w:t>
      </w:r>
      <w:r>
        <w:rPr>
          <w:spacing w:val="-12"/>
          <w:sz w:val="24"/>
        </w:rPr>
        <w:t xml:space="preserve"> </w:t>
      </w:r>
      <w:r>
        <w:rPr>
          <w:sz w:val="24"/>
        </w:rPr>
        <w:t>of</w:t>
      </w:r>
      <w:r>
        <w:rPr>
          <w:spacing w:val="-15"/>
          <w:sz w:val="24"/>
        </w:rPr>
        <w:t xml:space="preserve"> </w:t>
      </w:r>
      <w:r>
        <w:rPr>
          <w:sz w:val="24"/>
        </w:rPr>
        <w:t>Goods</w:t>
      </w:r>
      <w:r>
        <w:rPr>
          <w:spacing w:val="-15"/>
          <w:sz w:val="24"/>
        </w:rPr>
        <w:t xml:space="preserve"> </w:t>
      </w:r>
      <w:r>
        <w:rPr>
          <w:sz w:val="24"/>
        </w:rPr>
        <w:t>and Services Tax (GST) on various sectors, providing valuable insights into how this tax reform has affected businesses and economic activities across different industries.</w:t>
      </w:r>
    </w:p>
    <w:p w14:paraId="1961261D" w14:textId="77777777" w:rsidR="000F7186" w:rsidRDefault="000F7186">
      <w:pPr>
        <w:pStyle w:val="BodyText"/>
        <w:spacing w:before="147"/>
      </w:pPr>
    </w:p>
    <w:p w14:paraId="3EFFD48B" w14:textId="77777777" w:rsidR="000F7186" w:rsidRDefault="00000000">
      <w:pPr>
        <w:pStyle w:val="ListParagraph"/>
        <w:numPr>
          <w:ilvl w:val="0"/>
          <w:numId w:val="7"/>
        </w:numPr>
        <w:tabs>
          <w:tab w:val="left" w:pos="841"/>
        </w:tabs>
        <w:spacing w:line="355" w:lineRule="auto"/>
        <w:ind w:right="310"/>
        <w:jc w:val="both"/>
        <w:rPr>
          <w:sz w:val="24"/>
        </w:rPr>
      </w:pPr>
      <w:r>
        <w:rPr>
          <w:b/>
          <w:sz w:val="24"/>
        </w:rPr>
        <w:t xml:space="preserve">Consumer </w:t>
      </w:r>
      <w:proofErr w:type="spellStart"/>
      <w:r>
        <w:rPr>
          <w:b/>
          <w:sz w:val="24"/>
        </w:rPr>
        <w:t>Behaviour</w:t>
      </w:r>
      <w:proofErr w:type="spellEnd"/>
      <w:r>
        <w:rPr>
          <w:b/>
          <w:sz w:val="24"/>
        </w:rPr>
        <w:t xml:space="preserve"> and Consumption Patterns: </w:t>
      </w:r>
      <w:r>
        <w:rPr>
          <w:sz w:val="24"/>
        </w:rPr>
        <w:t>By assessing the influence of GST</w:t>
      </w:r>
      <w:r>
        <w:rPr>
          <w:spacing w:val="-15"/>
          <w:sz w:val="24"/>
        </w:rPr>
        <w:t xml:space="preserve"> </w:t>
      </w:r>
      <w:r>
        <w:rPr>
          <w:sz w:val="24"/>
        </w:rPr>
        <w:t>on</w:t>
      </w:r>
      <w:r>
        <w:rPr>
          <w:spacing w:val="-15"/>
          <w:sz w:val="24"/>
        </w:rPr>
        <w:t xml:space="preserve"> </w:t>
      </w:r>
      <w:r>
        <w:rPr>
          <w:sz w:val="24"/>
        </w:rPr>
        <w:t>consumer</w:t>
      </w:r>
      <w:r>
        <w:rPr>
          <w:spacing w:val="-9"/>
          <w:sz w:val="24"/>
        </w:rPr>
        <w:t xml:space="preserve"> </w:t>
      </w:r>
      <w:proofErr w:type="spellStart"/>
      <w:r>
        <w:rPr>
          <w:sz w:val="24"/>
        </w:rPr>
        <w:t>behaviour</w:t>
      </w:r>
      <w:proofErr w:type="spellEnd"/>
      <w:r>
        <w:rPr>
          <w:spacing w:val="-9"/>
          <w:sz w:val="24"/>
        </w:rPr>
        <w:t xml:space="preserve"> </w:t>
      </w:r>
      <w:r>
        <w:rPr>
          <w:sz w:val="24"/>
        </w:rPr>
        <w:t>and</w:t>
      </w:r>
      <w:r>
        <w:rPr>
          <w:spacing w:val="-11"/>
          <w:sz w:val="24"/>
        </w:rPr>
        <w:t xml:space="preserve"> </w:t>
      </w:r>
      <w:r>
        <w:rPr>
          <w:sz w:val="24"/>
        </w:rPr>
        <w:t>consumption</w:t>
      </w:r>
      <w:r>
        <w:rPr>
          <w:spacing w:val="-14"/>
          <w:sz w:val="24"/>
        </w:rPr>
        <w:t xml:space="preserve"> </w:t>
      </w:r>
      <w:r>
        <w:rPr>
          <w:sz w:val="24"/>
        </w:rPr>
        <w:t>patterns,</w:t>
      </w:r>
      <w:r>
        <w:rPr>
          <w:spacing w:val="-9"/>
          <w:sz w:val="24"/>
        </w:rPr>
        <w:t xml:space="preserve"> </w:t>
      </w:r>
      <w:r>
        <w:rPr>
          <w:sz w:val="24"/>
        </w:rPr>
        <w:t>the</w:t>
      </w:r>
      <w:r>
        <w:rPr>
          <w:spacing w:val="-11"/>
          <w:sz w:val="24"/>
        </w:rPr>
        <w:t xml:space="preserve"> </w:t>
      </w:r>
      <w:r>
        <w:rPr>
          <w:sz w:val="24"/>
        </w:rPr>
        <w:t>study</w:t>
      </w:r>
      <w:r>
        <w:rPr>
          <w:spacing w:val="-15"/>
          <w:sz w:val="24"/>
        </w:rPr>
        <w:t xml:space="preserve"> </w:t>
      </w:r>
      <w:r>
        <w:rPr>
          <w:sz w:val="24"/>
        </w:rPr>
        <w:t>can</w:t>
      </w:r>
      <w:r>
        <w:rPr>
          <w:spacing w:val="-14"/>
          <w:sz w:val="24"/>
        </w:rPr>
        <w:t xml:space="preserve"> </w:t>
      </w:r>
      <w:r>
        <w:rPr>
          <w:sz w:val="24"/>
        </w:rPr>
        <w:t>offer</w:t>
      </w:r>
      <w:r>
        <w:rPr>
          <w:spacing w:val="-9"/>
          <w:sz w:val="24"/>
        </w:rPr>
        <w:t xml:space="preserve"> </w:t>
      </w:r>
      <w:r>
        <w:rPr>
          <w:sz w:val="24"/>
        </w:rPr>
        <w:t>key</w:t>
      </w:r>
      <w:r>
        <w:rPr>
          <w:spacing w:val="-14"/>
          <w:sz w:val="24"/>
        </w:rPr>
        <w:t xml:space="preserve"> </w:t>
      </w:r>
      <w:r>
        <w:rPr>
          <w:sz w:val="24"/>
        </w:rPr>
        <w:t>insights into how this tax reform has shaped purchasing decisions, expenditure patterns, and overall consumer habits.</w:t>
      </w:r>
    </w:p>
    <w:p w14:paraId="7789A033" w14:textId="77777777" w:rsidR="000F7186" w:rsidRDefault="000F7186">
      <w:pPr>
        <w:pStyle w:val="BodyText"/>
        <w:spacing w:before="152"/>
      </w:pPr>
    </w:p>
    <w:p w14:paraId="75D3BE35" w14:textId="77777777" w:rsidR="000F7186" w:rsidRDefault="00000000">
      <w:pPr>
        <w:pStyle w:val="ListParagraph"/>
        <w:numPr>
          <w:ilvl w:val="0"/>
          <w:numId w:val="7"/>
        </w:numPr>
        <w:tabs>
          <w:tab w:val="left" w:pos="841"/>
        </w:tabs>
        <w:spacing w:line="357" w:lineRule="auto"/>
        <w:ind w:right="322"/>
        <w:jc w:val="both"/>
        <w:rPr>
          <w:sz w:val="24"/>
        </w:rPr>
      </w:pPr>
      <w:r>
        <w:rPr>
          <w:b/>
          <w:sz w:val="24"/>
        </w:rPr>
        <w:t>Perceived Benefits</w:t>
      </w:r>
      <w:r>
        <w:rPr>
          <w:b/>
          <w:spacing w:val="-1"/>
          <w:sz w:val="24"/>
        </w:rPr>
        <w:t xml:space="preserve"> </w:t>
      </w:r>
      <w:r>
        <w:rPr>
          <w:b/>
          <w:sz w:val="24"/>
        </w:rPr>
        <w:t xml:space="preserve">and Disadvantages: </w:t>
      </w:r>
      <w:r>
        <w:rPr>
          <w:sz w:val="24"/>
        </w:rPr>
        <w:t>Understanding whether GST is</w:t>
      </w:r>
      <w:r>
        <w:rPr>
          <w:spacing w:val="-1"/>
          <w:sz w:val="24"/>
        </w:rPr>
        <w:t xml:space="preserve"> </w:t>
      </w:r>
      <w:r>
        <w:rPr>
          <w:sz w:val="24"/>
        </w:rPr>
        <w:t xml:space="preserve">perceived as beneficial or detrimental to end customers is critical in evaluating the overall effectiveness and fairness of the tax system, as well as its impact on individual </w:t>
      </w:r>
      <w:r>
        <w:rPr>
          <w:spacing w:val="-2"/>
          <w:sz w:val="24"/>
        </w:rPr>
        <w:t>consumers.</w:t>
      </w:r>
    </w:p>
    <w:p w14:paraId="5734F6DB" w14:textId="77777777" w:rsidR="000F7186" w:rsidRDefault="000F7186">
      <w:pPr>
        <w:pStyle w:val="BodyText"/>
        <w:spacing w:before="141"/>
      </w:pPr>
    </w:p>
    <w:p w14:paraId="25EF164A" w14:textId="77777777" w:rsidR="000F7186" w:rsidRDefault="00000000">
      <w:pPr>
        <w:pStyle w:val="ListParagraph"/>
        <w:numPr>
          <w:ilvl w:val="0"/>
          <w:numId w:val="7"/>
        </w:numPr>
        <w:tabs>
          <w:tab w:val="left" w:pos="841"/>
        </w:tabs>
        <w:spacing w:line="357" w:lineRule="auto"/>
        <w:ind w:right="319"/>
        <w:jc w:val="both"/>
        <w:rPr>
          <w:sz w:val="24"/>
        </w:rPr>
      </w:pPr>
      <w:r>
        <w:rPr>
          <w:b/>
          <w:sz w:val="24"/>
        </w:rPr>
        <w:t xml:space="preserve">Savings and Investment Patterns: </w:t>
      </w:r>
      <w:r>
        <w:rPr>
          <w:sz w:val="24"/>
        </w:rPr>
        <w:t xml:space="preserve">The investigation into how GST has affected savings and investment </w:t>
      </w:r>
      <w:proofErr w:type="spellStart"/>
      <w:r>
        <w:rPr>
          <w:sz w:val="24"/>
        </w:rPr>
        <w:t>behaviours</w:t>
      </w:r>
      <w:proofErr w:type="spellEnd"/>
      <w:r>
        <w:rPr>
          <w:sz w:val="24"/>
        </w:rPr>
        <w:t xml:space="preserve"> among consumers is crucial in understanding how this tax reform has influenced personal financial strategies and long-term economic </w:t>
      </w:r>
      <w:r>
        <w:rPr>
          <w:spacing w:val="-2"/>
          <w:sz w:val="24"/>
        </w:rPr>
        <w:t>planning.</w:t>
      </w:r>
    </w:p>
    <w:p w14:paraId="6036C97B" w14:textId="77777777" w:rsidR="000F7186" w:rsidRDefault="000F7186">
      <w:pPr>
        <w:pStyle w:val="BodyText"/>
        <w:spacing w:before="136"/>
      </w:pPr>
    </w:p>
    <w:p w14:paraId="30DC6128" w14:textId="77777777" w:rsidR="000F7186" w:rsidRDefault="00000000">
      <w:pPr>
        <w:pStyle w:val="ListParagraph"/>
        <w:numPr>
          <w:ilvl w:val="0"/>
          <w:numId w:val="7"/>
        </w:numPr>
        <w:tabs>
          <w:tab w:val="left" w:pos="841"/>
        </w:tabs>
        <w:spacing w:line="357" w:lineRule="auto"/>
        <w:ind w:right="321"/>
        <w:jc w:val="both"/>
        <w:rPr>
          <w:sz w:val="24"/>
        </w:rPr>
      </w:pPr>
      <w:r>
        <w:rPr>
          <w:b/>
          <w:sz w:val="24"/>
        </w:rPr>
        <w:t>Comparative</w:t>
      </w:r>
      <w:r>
        <w:rPr>
          <w:b/>
          <w:spacing w:val="-15"/>
          <w:sz w:val="24"/>
        </w:rPr>
        <w:t xml:space="preserve"> </w:t>
      </w:r>
      <w:r>
        <w:rPr>
          <w:b/>
          <w:sz w:val="24"/>
        </w:rPr>
        <w:t>Analysis:</w:t>
      </w:r>
      <w:r>
        <w:rPr>
          <w:b/>
          <w:spacing w:val="-15"/>
          <w:sz w:val="24"/>
        </w:rPr>
        <w:t xml:space="preserve"> </w:t>
      </w:r>
      <w:r>
        <w:rPr>
          <w:sz w:val="24"/>
        </w:rPr>
        <w:t>By</w:t>
      </w:r>
      <w:r>
        <w:rPr>
          <w:spacing w:val="-15"/>
          <w:sz w:val="24"/>
        </w:rPr>
        <w:t xml:space="preserve"> </w:t>
      </w:r>
      <w:r>
        <w:rPr>
          <w:sz w:val="24"/>
        </w:rPr>
        <w:t>comparing</w:t>
      </w:r>
      <w:r>
        <w:rPr>
          <w:spacing w:val="-15"/>
          <w:sz w:val="24"/>
        </w:rPr>
        <w:t xml:space="preserve"> </w:t>
      </w:r>
      <w:r>
        <w:rPr>
          <w:sz w:val="24"/>
        </w:rPr>
        <w:t>consumer</w:t>
      </w:r>
      <w:r>
        <w:rPr>
          <w:spacing w:val="-15"/>
          <w:sz w:val="24"/>
        </w:rPr>
        <w:t xml:space="preserve"> </w:t>
      </w:r>
      <w:r>
        <w:rPr>
          <w:sz w:val="24"/>
        </w:rPr>
        <w:t>preferences</w:t>
      </w:r>
      <w:r>
        <w:rPr>
          <w:spacing w:val="-15"/>
          <w:sz w:val="24"/>
        </w:rPr>
        <w:t xml:space="preserve"> </w:t>
      </w:r>
      <w:r>
        <w:rPr>
          <w:sz w:val="24"/>
        </w:rPr>
        <w:t>for</w:t>
      </w:r>
      <w:r>
        <w:rPr>
          <w:spacing w:val="-15"/>
          <w:sz w:val="24"/>
        </w:rPr>
        <w:t xml:space="preserve"> </w:t>
      </w:r>
      <w:r>
        <w:rPr>
          <w:sz w:val="24"/>
        </w:rPr>
        <w:t>products</w:t>
      </w:r>
      <w:r>
        <w:rPr>
          <w:spacing w:val="-15"/>
          <w:sz w:val="24"/>
        </w:rPr>
        <w:t xml:space="preserve"> </w:t>
      </w:r>
      <w:r>
        <w:rPr>
          <w:sz w:val="24"/>
        </w:rPr>
        <w:t>and</w:t>
      </w:r>
      <w:r>
        <w:rPr>
          <w:spacing w:val="-15"/>
          <w:sz w:val="24"/>
        </w:rPr>
        <w:t xml:space="preserve"> </w:t>
      </w:r>
      <w:r>
        <w:rPr>
          <w:sz w:val="24"/>
        </w:rPr>
        <w:t>services before</w:t>
      </w:r>
      <w:r>
        <w:rPr>
          <w:spacing w:val="-1"/>
          <w:sz w:val="24"/>
        </w:rPr>
        <w:t xml:space="preserve"> </w:t>
      </w:r>
      <w:r>
        <w:rPr>
          <w:sz w:val="24"/>
        </w:rPr>
        <w:t>and after the</w:t>
      </w:r>
      <w:r>
        <w:rPr>
          <w:spacing w:val="-1"/>
          <w:sz w:val="24"/>
        </w:rPr>
        <w:t xml:space="preserve"> </w:t>
      </w:r>
      <w:r>
        <w:rPr>
          <w:sz w:val="24"/>
        </w:rPr>
        <w:t>implementation</w:t>
      </w:r>
      <w:r>
        <w:rPr>
          <w:spacing w:val="-5"/>
          <w:sz w:val="24"/>
        </w:rPr>
        <w:t xml:space="preserve"> </w:t>
      </w:r>
      <w:r>
        <w:rPr>
          <w:sz w:val="24"/>
        </w:rPr>
        <w:t>of</w:t>
      </w:r>
      <w:r>
        <w:rPr>
          <w:spacing w:val="-7"/>
          <w:sz w:val="24"/>
        </w:rPr>
        <w:t xml:space="preserve"> </w:t>
      </w:r>
      <w:r>
        <w:rPr>
          <w:sz w:val="24"/>
        </w:rPr>
        <w:t>GST,</w:t>
      </w:r>
      <w:r>
        <w:rPr>
          <w:spacing w:val="-3"/>
          <w:sz w:val="24"/>
        </w:rPr>
        <w:t xml:space="preserve"> </w:t>
      </w:r>
      <w:r>
        <w:rPr>
          <w:sz w:val="24"/>
        </w:rPr>
        <w:t>the</w:t>
      </w:r>
      <w:r>
        <w:rPr>
          <w:spacing w:val="-1"/>
          <w:sz w:val="24"/>
        </w:rPr>
        <w:t xml:space="preserve"> </w:t>
      </w:r>
      <w:r>
        <w:rPr>
          <w:sz w:val="24"/>
        </w:rPr>
        <w:t>study</w:t>
      </w:r>
      <w:r>
        <w:rPr>
          <w:spacing w:val="-9"/>
          <w:sz w:val="24"/>
        </w:rPr>
        <w:t xml:space="preserve"> </w:t>
      </w:r>
      <w:r>
        <w:rPr>
          <w:sz w:val="24"/>
        </w:rPr>
        <w:t>can</w:t>
      </w:r>
      <w:r>
        <w:rPr>
          <w:spacing w:val="-5"/>
          <w:sz w:val="24"/>
        </w:rPr>
        <w:t xml:space="preserve"> </w:t>
      </w:r>
      <w:r>
        <w:rPr>
          <w:sz w:val="24"/>
        </w:rPr>
        <w:t>reveal important trends</w:t>
      </w:r>
      <w:r>
        <w:rPr>
          <w:spacing w:val="-2"/>
          <w:sz w:val="24"/>
        </w:rPr>
        <w:t xml:space="preserve"> </w:t>
      </w:r>
      <w:r>
        <w:rPr>
          <w:sz w:val="24"/>
        </w:rPr>
        <w:t>and shifts</w:t>
      </w:r>
      <w:r>
        <w:rPr>
          <w:spacing w:val="-2"/>
          <w:sz w:val="24"/>
        </w:rPr>
        <w:t xml:space="preserve"> </w:t>
      </w:r>
      <w:r>
        <w:rPr>
          <w:sz w:val="24"/>
        </w:rPr>
        <w:t>in</w:t>
      </w:r>
      <w:r>
        <w:rPr>
          <w:spacing w:val="-3"/>
          <w:sz w:val="24"/>
        </w:rPr>
        <w:t xml:space="preserve"> </w:t>
      </w:r>
      <w:r>
        <w:rPr>
          <w:sz w:val="24"/>
        </w:rPr>
        <w:t>consumer</w:t>
      </w:r>
      <w:r>
        <w:rPr>
          <w:spacing w:val="-3"/>
          <w:sz w:val="24"/>
        </w:rPr>
        <w:t xml:space="preserve"> </w:t>
      </w:r>
      <w:r>
        <w:rPr>
          <w:sz w:val="24"/>
        </w:rPr>
        <w:t>choices,</w:t>
      </w:r>
      <w:r>
        <w:rPr>
          <w:spacing w:val="-2"/>
          <w:sz w:val="24"/>
        </w:rPr>
        <w:t xml:space="preserve"> </w:t>
      </w:r>
      <w:r>
        <w:rPr>
          <w:sz w:val="24"/>
        </w:rPr>
        <w:t>which</w:t>
      </w:r>
      <w:r>
        <w:rPr>
          <w:spacing w:val="-8"/>
          <w:sz w:val="24"/>
        </w:rPr>
        <w:t xml:space="preserve"> </w:t>
      </w:r>
      <w:r>
        <w:rPr>
          <w:sz w:val="24"/>
        </w:rPr>
        <w:t>can</w:t>
      </w:r>
      <w:r>
        <w:rPr>
          <w:spacing w:val="-3"/>
          <w:sz w:val="24"/>
        </w:rPr>
        <w:t xml:space="preserve"> </w:t>
      </w:r>
      <w:r>
        <w:rPr>
          <w:sz w:val="24"/>
        </w:rPr>
        <w:t>have</w:t>
      </w:r>
      <w:r>
        <w:rPr>
          <w:spacing w:val="-4"/>
          <w:sz w:val="24"/>
        </w:rPr>
        <w:t xml:space="preserve"> </w:t>
      </w:r>
      <w:r>
        <w:rPr>
          <w:sz w:val="24"/>
        </w:rPr>
        <w:t>significant implications</w:t>
      </w:r>
      <w:r>
        <w:rPr>
          <w:spacing w:val="-2"/>
          <w:sz w:val="24"/>
        </w:rPr>
        <w:t xml:space="preserve"> </w:t>
      </w:r>
      <w:r>
        <w:rPr>
          <w:sz w:val="24"/>
        </w:rPr>
        <w:t>for</w:t>
      </w:r>
      <w:r>
        <w:rPr>
          <w:spacing w:val="-3"/>
          <w:sz w:val="24"/>
        </w:rPr>
        <w:t xml:space="preserve"> </w:t>
      </w:r>
      <w:r>
        <w:rPr>
          <w:sz w:val="24"/>
        </w:rPr>
        <w:t>businesses</w:t>
      </w:r>
      <w:r>
        <w:rPr>
          <w:spacing w:val="-5"/>
          <w:sz w:val="24"/>
        </w:rPr>
        <w:t xml:space="preserve"> </w:t>
      </w:r>
      <w:r>
        <w:rPr>
          <w:sz w:val="24"/>
        </w:rPr>
        <w:t xml:space="preserve">and </w:t>
      </w:r>
      <w:r>
        <w:rPr>
          <w:spacing w:val="-2"/>
          <w:sz w:val="24"/>
        </w:rPr>
        <w:t>policymakers.</w:t>
      </w:r>
    </w:p>
    <w:p w14:paraId="1187FD79" w14:textId="77777777" w:rsidR="000F7186" w:rsidRDefault="000F7186">
      <w:pPr>
        <w:spacing w:line="357" w:lineRule="auto"/>
        <w:jc w:val="both"/>
        <w:rPr>
          <w:sz w:val="24"/>
        </w:rPr>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913B871" w14:textId="77777777" w:rsidR="000F7186" w:rsidRDefault="00000000">
      <w:pPr>
        <w:pStyle w:val="ListParagraph"/>
        <w:numPr>
          <w:ilvl w:val="0"/>
          <w:numId w:val="7"/>
        </w:numPr>
        <w:tabs>
          <w:tab w:val="left" w:pos="841"/>
        </w:tabs>
        <w:spacing w:before="71" w:line="357" w:lineRule="auto"/>
        <w:ind w:right="316"/>
        <w:jc w:val="both"/>
        <w:rPr>
          <w:sz w:val="24"/>
        </w:rPr>
      </w:pPr>
      <w:r>
        <w:rPr>
          <w:b/>
          <w:sz w:val="24"/>
        </w:rPr>
        <w:lastRenderedPageBreak/>
        <w:t xml:space="preserve">Price Sensitivity and Consumer Responses: </w:t>
      </w:r>
      <w:r>
        <w:rPr>
          <w:sz w:val="24"/>
        </w:rPr>
        <w:t>Finally, the exploration of changes in price sensitivity and consumer responses in the post-GST era offers valuable insights into how consumers have adapted to the new tax structure, providing practical implications for businesses and policymakers alike</w:t>
      </w:r>
    </w:p>
    <w:p w14:paraId="74978457" w14:textId="77777777" w:rsidR="000F7186" w:rsidRDefault="000F7186">
      <w:pPr>
        <w:pStyle w:val="BodyText"/>
      </w:pPr>
    </w:p>
    <w:p w14:paraId="73BCEDC5" w14:textId="77777777" w:rsidR="000F7186" w:rsidRDefault="000F7186">
      <w:pPr>
        <w:pStyle w:val="BodyText"/>
        <w:spacing w:before="179"/>
      </w:pPr>
    </w:p>
    <w:p w14:paraId="31FA9B9F" w14:textId="77777777" w:rsidR="000F7186" w:rsidRDefault="00000000">
      <w:pPr>
        <w:pStyle w:val="BodyText"/>
        <w:spacing w:before="1" w:line="360" w:lineRule="auto"/>
        <w:ind w:left="841" w:right="313"/>
        <w:jc w:val="both"/>
      </w:pPr>
      <w:r>
        <w:t>Finally,</w:t>
      </w:r>
      <w:r>
        <w:rPr>
          <w:spacing w:val="-15"/>
        </w:rPr>
        <w:t xml:space="preserve"> </w:t>
      </w:r>
      <w:r>
        <w:t>the</w:t>
      </w:r>
      <w:r>
        <w:rPr>
          <w:spacing w:val="-15"/>
        </w:rPr>
        <w:t xml:space="preserve"> </w:t>
      </w:r>
      <w:r>
        <w:t>exploration</w:t>
      </w:r>
      <w:r>
        <w:rPr>
          <w:spacing w:val="-15"/>
        </w:rPr>
        <w:t xml:space="preserve"> </w:t>
      </w:r>
      <w:r>
        <w:t>of</w:t>
      </w:r>
      <w:r>
        <w:rPr>
          <w:spacing w:val="-15"/>
        </w:rPr>
        <w:t xml:space="preserve"> </w:t>
      </w:r>
      <w:r>
        <w:t>changes</w:t>
      </w:r>
      <w:r>
        <w:rPr>
          <w:spacing w:val="-15"/>
        </w:rPr>
        <w:t xml:space="preserve"> </w:t>
      </w:r>
      <w:r>
        <w:t>in</w:t>
      </w:r>
      <w:r>
        <w:rPr>
          <w:spacing w:val="-15"/>
        </w:rPr>
        <w:t xml:space="preserve"> </w:t>
      </w:r>
      <w:r>
        <w:t>price</w:t>
      </w:r>
      <w:r>
        <w:rPr>
          <w:spacing w:val="-15"/>
        </w:rPr>
        <w:t xml:space="preserve"> </w:t>
      </w:r>
      <w:r>
        <w:t>sensitivity</w:t>
      </w:r>
      <w:r>
        <w:rPr>
          <w:spacing w:val="-15"/>
        </w:rPr>
        <w:t xml:space="preserve"> </w:t>
      </w:r>
      <w:r>
        <w:t>and</w:t>
      </w:r>
      <w:r>
        <w:rPr>
          <w:spacing w:val="-15"/>
        </w:rPr>
        <w:t xml:space="preserve"> </w:t>
      </w:r>
      <w:r>
        <w:t>consumer</w:t>
      </w:r>
      <w:r>
        <w:rPr>
          <w:spacing w:val="-15"/>
        </w:rPr>
        <w:t xml:space="preserve"> </w:t>
      </w:r>
      <w:r>
        <w:t>responses</w:t>
      </w:r>
      <w:r>
        <w:rPr>
          <w:spacing w:val="-15"/>
        </w:rPr>
        <w:t xml:space="preserve"> </w:t>
      </w:r>
      <w:r>
        <w:t>provides crucial insights into consumer adaptation to the new tax structure, empowering businesses to meet evolving customer demands. In sum, this research paper is an essential resource that offers sector-specific, consumer-centric, and economically relevant insights, enhancing informed decision-making and strategy development within the chosen sectors.</w:t>
      </w:r>
    </w:p>
    <w:p w14:paraId="763102BE" w14:textId="77777777" w:rsidR="000F7186" w:rsidRDefault="000F7186">
      <w:pPr>
        <w:pStyle w:val="BodyText"/>
      </w:pPr>
    </w:p>
    <w:p w14:paraId="51432703" w14:textId="77777777" w:rsidR="000F7186" w:rsidRDefault="000F7186">
      <w:pPr>
        <w:pStyle w:val="BodyText"/>
      </w:pPr>
    </w:p>
    <w:p w14:paraId="183C7ED3" w14:textId="77777777" w:rsidR="000F7186" w:rsidRDefault="000F7186">
      <w:pPr>
        <w:pStyle w:val="BodyText"/>
        <w:spacing w:before="5"/>
      </w:pPr>
    </w:p>
    <w:p w14:paraId="63DA2B3C" w14:textId="77777777" w:rsidR="000F7186" w:rsidRDefault="00000000">
      <w:pPr>
        <w:pStyle w:val="Heading2"/>
        <w:numPr>
          <w:ilvl w:val="2"/>
          <w:numId w:val="13"/>
        </w:numPr>
        <w:tabs>
          <w:tab w:val="left" w:pos="662"/>
        </w:tabs>
        <w:spacing w:before="1"/>
        <w:ind w:left="662" w:hanging="542"/>
        <w:jc w:val="both"/>
      </w:pPr>
      <w:r>
        <w:t>Limitations</w:t>
      </w:r>
      <w:r>
        <w:rPr>
          <w:spacing w:val="-3"/>
        </w:rPr>
        <w:t xml:space="preserve"> </w:t>
      </w:r>
      <w:r>
        <w:t>of</w:t>
      </w:r>
      <w:r>
        <w:rPr>
          <w:spacing w:val="-1"/>
        </w:rPr>
        <w:t xml:space="preserve"> </w:t>
      </w:r>
      <w:r>
        <w:t>the</w:t>
      </w:r>
      <w:r>
        <w:rPr>
          <w:spacing w:val="-4"/>
        </w:rPr>
        <w:t xml:space="preserve"> Study</w:t>
      </w:r>
    </w:p>
    <w:p w14:paraId="43B97AAF" w14:textId="77777777" w:rsidR="000F7186" w:rsidRDefault="00000000">
      <w:pPr>
        <w:pStyle w:val="BodyText"/>
        <w:spacing w:before="132" w:line="360" w:lineRule="auto"/>
        <w:ind w:left="120" w:right="327" w:firstLine="566"/>
        <w:jc w:val="both"/>
      </w:pPr>
      <w:r>
        <w:t>The research study wasn’t immune to the various limitations and hurdles which have arisen</w:t>
      </w:r>
      <w:r>
        <w:rPr>
          <w:spacing w:val="-15"/>
        </w:rPr>
        <w:t xml:space="preserve"> </w:t>
      </w:r>
      <w:r>
        <w:t>during</w:t>
      </w:r>
      <w:r>
        <w:rPr>
          <w:spacing w:val="-15"/>
        </w:rPr>
        <w:t xml:space="preserve"> </w:t>
      </w:r>
      <w:r>
        <w:t>the</w:t>
      </w:r>
      <w:r>
        <w:rPr>
          <w:spacing w:val="-15"/>
        </w:rPr>
        <w:t xml:space="preserve"> </w:t>
      </w:r>
      <w:r>
        <w:t>course</w:t>
      </w:r>
      <w:r>
        <w:rPr>
          <w:spacing w:val="-15"/>
        </w:rPr>
        <w:t xml:space="preserve"> </w:t>
      </w:r>
      <w:r>
        <w:t>of</w:t>
      </w:r>
      <w:r>
        <w:rPr>
          <w:spacing w:val="-15"/>
        </w:rPr>
        <w:t xml:space="preserve"> </w:t>
      </w:r>
      <w:r>
        <w:t>this</w:t>
      </w:r>
      <w:r>
        <w:rPr>
          <w:spacing w:val="-15"/>
        </w:rPr>
        <w:t xml:space="preserve"> </w:t>
      </w:r>
      <w:r>
        <w:t>research</w:t>
      </w:r>
      <w:r>
        <w:rPr>
          <w:spacing w:val="-15"/>
        </w:rPr>
        <w:t xml:space="preserve"> </w:t>
      </w:r>
      <w:r>
        <w:t>study.</w:t>
      </w:r>
      <w:r>
        <w:rPr>
          <w:spacing w:val="-15"/>
        </w:rPr>
        <w:t xml:space="preserve"> </w:t>
      </w:r>
      <w:r>
        <w:t>While</w:t>
      </w:r>
      <w:r>
        <w:rPr>
          <w:spacing w:val="-15"/>
        </w:rPr>
        <w:t xml:space="preserve"> </w:t>
      </w:r>
      <w:r>
        <w:t>some</w:t>
      </w:r>
      <w:r>
        <w:rPr>
          <w:spacing w:val="-15"/>
        </w:rPr>
        <w:t xml:space="preserve"> </w:t>
      </w:r>
      <w:r>
        <w:t>limitations</w:t>
      </w:r>
      <w:r>
        <w:rPr>
          <w:spacing w:val="-15"/>
        </w:rPr>
        <w:t xml:space="preserve"> </w:t>
      </w:r>
      <w:r>
        <w:t>of</w:t>
      </w:r>
      <w:r>
        <w:rPr>
          <w:spacing w:val="-15"/>
        </w:rPr>
        <w:t xml:space="preserve"> </w:t>
      </w:r>
      <w:r>
        <w:t>the</w:t>
      </w:r>
      <w:r>
        <w:rPr>
          <w:spacing w:val="-13"/>
        </w:rPr>
        <w:t xml:space="preserve"> </w:t>
      </w:r>
      <w:r>
        <w:t>research</w:t>
      </w:r>
      <w:r>
        <w:rPr>
          <w:spacing w:val="-15"/>
        </w:rPr>
        <w:t xml:space="preserve"> </w:t>
      </w:r>
      <w:r>
        <w:t>pertained to the general conduct of any research study, other limitations The Researchers faced specifically pertained to the subject matter of this research study. In lieu of this, The Researchers had segregated the limitations of this study into two distinct categories being General Limitations and Specific Limitations. These are outlined below:</w:t>
      </w:r>
    </w:p>
    <w:p w14:paraId="3DA455E7" w14:textId="77777777" w:rsidR="000F7186" w:rsidRDefault="00000000">
      <w:pPr>
        <w:pStyle w:val="ListParagraph"/>
        <w:numPr>
          <w:ilvl w:val="0"/>
          <w:numId w:val="6"/>
        </w:numPr>
        <w:tabs>
          <w:tab w:val="left" w:pos="834"/>
          <w:tab w:val="left" w:pos="836"/>
        </w:tabs>
        <w:spacing w:before="123" w:line="357" w:lineRule="auto"/>
        <w:ind w:right="323"/>
        <w:jc w:val="both"/>
        <w:rPr>
          <w:sz w:val="24"/>
        </w:rPr>
      </w:pPr>
      <w:r>
        <w:rPr>
          <w:sz w:val="24"/>
        </w:rPr>
        <w:t>Sampling</w:t>
      </w:r>
      <w:r>
        <w:rPr>
          <w:spacing w:val="-2"/>
          <w:sz w:val="24"/>
        </w:rPr>
        <w:t xml:space="preserve"> </w:t>
      </w:r>
      <w:r>
        <w:rPr>
          <w:sz w:val="24"/>
        </w:rPr>
        <w:t>Error:</w:t>
      </w:r>
      <w:r>
        <w:rPr>
          <w:spacing w:val="-6"/>
          <w:sz w:val="24"/>
        </w:rPr>
        <w:t xml:space="preserve"> </w:t>
      </w:r>
      <w:r>
        <w:rPr>
          <w:sz w:val="24"/>
        </w:rPr>
        <w:t>There</w:t>
      </w:r>
      <w:r>
        <w:rPr>
          <w:spacing w:val="-3"/>
          <w:sz w:val="24"/>
        </w:rPr>
        <w:t xml:space="preserve"> </w:t>
      </w:r>
      <w:r>
        <w:rPr>
          <w:sz w:val="24"/>
        </w:rPr>
        <w:t>was</w:t>
      </w:r>
      <w:r>
        <w:rPr>
          <w:spacing w:val="-4"/>
          <w:sz w:val="24"/>
        </w:rPr>
        <w:t xml:space="preserve"> </w:t>
      </w:r>
      <w:r>
        <w:rPr>
          <w:sz w:val="24"/>
        </w:rPr>
        <w:t>a</w:t>
      </w:r>
      <w:r>
        <w:rPr>
          <w:spacing w:val="-3"/>
          <w:sz w:val="24"/>
        </w:rPr>
        <w:t xml:space="preserve"> </w:t>
      </w:r>
      <w:r>
        <w:rPr>
          <w:sz w:val="24"/>
        </w:rPr>
        <w:t>chance</w:t>
      </w:r>
      <w:r>
        <w:rPr>
          <w:spacing w:val="-3"/>
          <w:sz w:val="24"/>
        </w:rPr>
        <w:t xml:space="preserve"> </w:t>
      </w:r>
      <w:r>
        <w:rPr>
          <w:sz w:val="24"/>
        </w:rPr>
        <w:t>that</w:t>
      </w:r>
      <w:r>
        <w:rPr>
          <w:spacing w:val="-6"/>
          <w:sz w:val="24"/>
        </w:rPr>
        <w:t xml:space="preserve"> </w:t>
      </w:r>
      <w:r>
        <w:rPr>
          <w:sz w:val="24"/>
        </w:rPr>
        <w:t>the</w:t>
      </w:r>
      <w:r>
        <w:rPr>
          <w:spacing w:val="-3"/>
          <w:sz w:val="24"/>
        </w:rPr>
        <w:t xml:space="preserve"> </w:t>
      </w:r>
      <w:r>
        <w:rPr>
          <w:sz w:val="24"/>
        </w:rPr>
        <w:t>data</w:t>
      </w:r>
      <w:r>
        <w:rPr>
          <w:spacing w:val="-12"/>
          <w:sz w:val="24"/>
        </w:rPr>
        <w:t xml:space="preserve"> </w:t>
      </w:r>
      <w:r>
        <w:rPr>
          <w:sz w:val="24"/>
        </w:rPr>
        <w:t>obtained from</w:t>
      </w:r>
      <w:r>
        <w:rPr>
          <w:spacing w:val="-11"/>
          <w:sz w:val="24"/>
        </w:rPr>
        <w:t xml:space="preserve"> </w:t>
      </w:r>
      <w:r>
        <w:rPr>
          <w:sz w:val="24"/>
        </w:rPr>
        <w:t>the</w:t>
      </w:r>
      <w:r>
        <w:rPr>
          <w:spacing w:val="-3"/>
          <w:sz w:val="24"/>
        </w:rPr>
        <w:t xml:space="preserve"> </w:t>
      </w:r>
      <w:r>
        <w:rPr>
          <w:sz w:val="24"/>
        </w:rPr>
        <w:t>sample</w:t>
      </w:r>
      <w:r>
        <w:rPr>
          <w:spacing w:val="-3"/>
          <w:sz w:val="24"/>
        </w:rPr>
        <w:t xml:space="preserve"> </w:t>
      </w:r>
      <w:r>
        <w:rPr>
          <w:sz w:val="24"/>
        </w:rPr>
        <w:t>population did not accurately</w:t>
      </w:r>
      <w:r>
        <w:rPr>
          <w:spacing w:val="-6"/>
          <w:sz w:val="24"/>
        </w:rPr>
        <w:t xml:space="preserve"> </w:t>
      </w:r>
      <w:r>
        <w:rPr>
          <w:sz w:val="24"/>
        </w:rPr>
        <w:t>represent the</w:t>
      </w:r>
      <w:r>
        <w:rPr>
          <w:spacing w:val="-2"/>
          <w:sz w:val="24"/>
        </w:rPr>
        <w:t xml:space="preserve"> </w:t>
      </w:r>
      <w:r>
        <w:rPr>
          <w:sz w:val="24"/>
        </w:rPr>
        <w:t>truth</w:t>
      </w:r>
      <w:r>
        <w:rPr>
          <w:spacing w:val="-10"/>
          <w:sz w:val="24"/>
        </w:rPr>
        <w:t xml:space="preserve"> </w:t>
      </w:r>
      <w:r>
        <w:rPr>
          <w:sz w:val="24"/>
        </w:rPr>
        <w:t>or</w:t>
      </w:r>
      <w:r>
        <w:rPr>
          <w:spacing w:val="-4"/>
          <w:sz w:val="24"/>
        </w:rPr>
        <w:t xml:space="preserve"> </w:t>
      </w:r>
      <w:r>
        <w:rPr>
          <w:sz w:val="24"/>
        </w:rPr>
        <w:t>true</w:t>
      </w:r>
      <w:r>
        <w:rPr>
          <w:spacing w:val="-2"/>
          <w:sz w:val="24"/>
        </w:rPr>
        <w:t xml:space="preserve"> </w:t>
      </w:r>
      <w:r>
        <w:rPr>
          <w:sz w:val="24"/>
        </w:rPr>
        <w:t>mean</w:t>
      </w:r>
      <w:r>
        <w:rPr>
          <w:spacing w:val="-1"/>
          <w:sz w:val="24"/>
        </w:rPr>
        <w:t xml:space="preserve"> </w:t>
      </w:r>
      <w:r>
        <w:rPr>
          <w:sz w:val="24"/>
        </w:rPr>
        <w:t>of</w:t>
      </w:r>
      <w:r>
        <w:rPr>
          <w:spacing w:val="-9"/>
          <w:sz w:val="24"/>
        </w:rPr>
        <w:t xml:space="preserve"> </w:t>
      </w:r>
      <w:r>
        <w:rPr>
          <w:sz w:val="24"/>
        </w:rPr>
        <w:t>the</w:t>
      </w:r>
      <w:r>
        <w:rPr>
          <w:spacing w:val="-2"/>
          <w:sz w:val="24"/>
        </w:rPr>
        <w:t xml:space="preserve"> </w:t>
      </w:r>
      <w:r>
        <w:rPr>
          <w:sz w:val="24"/>
        </w:rPr>
        <w:t>population. This is</w:t>
      </w:r>
      <w:r>
        <w:rPr>
          <w:spacing w:val="-3"/>
          <w:sz w:val="24"/>
        </w:rPr>
        <w:t xml:space="preserve"> </w:t>
      </w:r>
      <w:r>
        <w:rPr>
          <w:sz w:val="24"/>
        </w:rPr>
        <w:t>especially heightened considering the minute sample size of the study.</w:t>
      </w:r>
    </w:p>
    <w:p w14:paraId="64805FF3" w14:textId="77777777" w:rsidR="000F7186" w:rsidRDefault="00000000">
      <w:pPr>
        <w:pStyle w:val="ListParagraph"/>
        <w:numPr>
          <w:ilvl w:val="0"/>
          <w:numId w:val="6"/>
        </w:numPr>
        <w:tabs>
          <w:tab w:val="left" w:pos="834"/>
          <w:tab w:val="left" w:pos="836"/>
        </w:tabs>
        <w:spacing w:before="124" w:line="360" w:lineRule="auto"/>
        <w:ind w:right="316"/>
        <w:jc w:val="both"/>
        <w:rPr>
          <w:sz w:val="24"/>
        </w:rPr>
      </w:pPr>
      <w:r>
        <w:rPr>
          <w:sz w:val="24"/>
        </w:rPr>
        <w:t>Time Constraints: The entirety of the research process has been conducted under 6 months,</w:t>
      </w:r>
      <w:r>
        <w:rPr>
          <w:spacing w:val="-11"/>
          <w:sz w:val="24"/>
        </w:rPr>
        <w:t xml:space="preserve"> </w:t>
      </w:r>
      <w:r>
        <w:rPr>
          <w:sz w:val="24"/>
        </w:rPr>
        <w:t>and</w:t>
      </w:r>
      <w:r>
        <w:rPr>
          <w:spacing w:val="-12"/>
          <w:sz w:val="24"/>
        </w:rPr>
        <w:t xml:space="preserve"> </w:t>
      </w:r>
      <w:r>
        <w:rPr>
          <w:sz w:val="24"/>
        </w:rPr>
        <w:t>this</w:t>
      </w:r>
      <w:r>
        <w:rPr>
          <w:spacing w:val="-14"/>
          <w:sz w:val="24"/>
        </w:rPr>
        <w:t xml:space="preserve"> </w:t>
      </w:r>
      <w:r>
        <w:rPr>
          <w:sz w:val="24"/>
        </w:rPr>
        <w:t>presents</w:t>
      </w:r>
      <w:r>
        <w:rPr>
          <w:spacing w:val="-14"/>
          <w:sz w:val="24"/>
        </w:rPr>
        <w:t xml:space="preserve"> </w:t>
      </w:r>
      <w:r>
        <w:rPr>
          <w:sz w:val="24"/>
        </w:rPr>
        <w:t>its</w:t>
      </w:r>
      <w:r>
        <w:rPr>
          <w:spacing w:val="-14"/>
          <w:sz w:val="24"/>
        </w:rPr>
        <w:t xml:space="preserve"> </w:t>
      </w:r>
      <w:r>
        <w:rPr>
          <w:sz w:val="24"/>
        </w:rPr>
        <w:t>own</w:t>
      </w:r>
      <w:r>
        <w:rPr>
          <w:spacing w:val="-15"/>
          <w:sz w:val="24"/>
        </w:rPr>
        <w:t xml:space="preserve"> </w:t>
      </w:r>
      <w:r>
        <w:rPr>
          <w:sz w:val="24"/>
        </w:rPr>
        <w:t>set</w:t>
      </w:r>
      <w:r>
        <w:rPr>
          <w:spacing w:val="-15"/>
          <w:sz w:val="24"/>
        </w:rPr>
        <w:t xml:space="preserve"> </w:t>
      </w:r>
      <w:r>
        <w:rPr>
          <w:sz w:val="24"/>
        </w:rPr>
        <w:t>of</w:t>
      </w:r>
      <w:r>
        <w:rPr>
          <w:spacing w:val="-14"/>
          <w:sz w:val="24"/>
        </w:rPr>
        <w:t xml:space="preserve"> </w:t>
      </w:r>
      <w:r>
        <w:rPr>
          <w:sz w:val="24"/>
        </w:rPr>
        <w:t>limitations</w:t>
      </w:r>
      <w:r>
        <w:rPr>
          <w:spacing w:val="-9"/>
          <w:sz w:val="24"/>
        </w:rPr>
        <w:t xml:space="preserve"> </w:t>
      </w:r>
      <w:r>
        <w:rPr>
          <w:sz w:val="24"/>
        </w:rPr>
        <w:t>and</w:t>
      </w:r>
      <w:r>
        <w:rPr>
          <w:spacing w:val="-7"/>
          <w:sz w:val="24"/>
        </w:rPr>
        <w:t xml:space="preserve"> </w:t>
      </w:r>
      <w:r>
        <w:rPr>
          <w:sz w:val="24"/>
        </w:rPr>
        <w:t>hurdles</w:t>
      </w:r>
      <w:r>
        <w:rPr>
          <w:spacing w:val="-14"/>
          <w:sz w:val="24"/>
        </w:rPr>
        <w:t xml:space="preserve"> </w:t>
      </w:r>
      <w:r>
        <w:rPr>
          <w:sz w:val="24"/>
        </w:rPr>
        <w:t>with</w:t>
      </w:r>
      <w:r>
        <w:rPr>
          <w:spacing w:val="-15"/>
          <w:sz w:val="24"/>
        </w:rPr>
        <w:t xml:space="preserve"> </w:t>
      </w:r>
      <w:r>
        <w:rPr>
          <w:sz w:val="24"/>
        </w:rPr>
        <w:t>regard</w:t>
      </w:r>
      <w:r>
        <w:rPr>
          <w:spacing w:val="-15"/>
          <w:sz w:val="24"/>
        </w:rPr>
        <w:t xml:space="preserve"> </w:t>
      </w:r>
      <w:r>
        <w:rPr>
          <w:sz w:val="24"/>
        </w:rPr>
        <w:t>to</w:t>
      </w:r>
      <w:r>
        <w:rPr>
          <w:spacing w:val="-11"/>
          <w:sz w:val="24"/>
        </w:rPr>
        <w:t xml:space="preserve"> </w:t>
      </w:r>
      <w:r>
        <w:rPr>
          <w:sz w:val="24"/>
        </w:rPr>
        <w:t>the</w:t>
      </w:r>
      <w:r>
        <w:rPr>
          <w:spacing w:val="-15"/>
          <w:sz w:val="24"/>
        </w:rPr>
        <w:t xml:space="preserve"> </w:t>
      </w:r>
      <w:r>
        <w:rPr>
          <w:sz w:val="24"/>
        </w:rPr>
        <w:t>timely and accurate completion of the research study.</w:t>
      </w:r>
    </w:p>
    <w:p w14:paraId="2BEDCFBC" w14:textId="77777777" w:rsidR="000F7186" w:rsidRDefault="00000000">
      <w:pPr>
        <w:pStyle w:val="ListParagraph"/>
        <w:numPr>
          <w:ilvl w:val="0"/>
          <w:numId w:val="6"/>
        </w:numPr>
        <w:tabs>
          <w:tab w:val="left" w:pos="834"/>
          <w:tab w:val="left" w:pos="836"/>
        </w:tabs>
        <w:spacing w:before="120" w:line="360" w:lineRule="auto"/>
        <w:ind w:right="312"/>
        <w:jc w:val="both"/>
        <w:rPr>
          <w:sz w:val="24"/>
        </w:rPr>
      </w:pPr>
      <w:r>
        <w:rPr>
          <w:sz w:val="24"/>
        </w:rPr>
        <w:t>Lack</w:t>
      </w:r>
      <w:r>
        <w:rPr>
          <w:spacing w:val="-1"/>
          <w:sz w:val="24"/>
        </w:rPr>
        <w:t xml:space="preserve"> </w:t>
      </w:r>
      <w:r>
        <w:rPr>
          <w:sz w:val="24"/>
        </w:rPr>
        <w:t>of</w:t>
      </w:r>
      <w:r>
        <w:rPr>
          <w:spacing w:val="-8"/>
          <w:sz w:val="24"/>
        </w:rPr>
        <w:t xml:space="preserve"> </w:t>
      </w:r>
      <w:r>
        <w:rPr>
          <w:sz w:val="24"/>
        </w:rPr>
        <w:t>previous</w:t>
      </w:r>
      <w:r>
        <w:rPr>
          <w:spacing w:val="-2"/>
          <w:sz w:val="24"/>
        </w:rPr>
        <w:t xml:space="preserve"> </w:t>
      </w:r>
      <w:r>
        <w:rPr>
          <w:sz w:val="24"/>
        </w:rPr>
        <w:t>research</w:t>
      </w:r>
      <w:r>
        <w:rPr>
          <w:spacing w:val="-5"/>
          <w:sz w:val="24"/>
        </w:rPr>
        <w:t xml:space="preserve"> </w:t>
      </w:r>
      <w:r>
        <w:rPr>
          <w:sz w:val="24"/>
        </w:rPr>
        <w:t>studies:</w:t>
      </w:r>
      <w:r>
        <w:rPr>
          <w:spacing w:val="-1"/>
          <w:sz w:val="24"/>
        </w:rPr>
        <w:t xml:space="preserve"> </w:t>
      </w:r>
      <w:r>
        <w:rPr>
          <w:sz w:val="24"/>
        </w:rPr>
        <w:t>The</w:t>
      </w:r>
      <w:r>
        <w:rPr>
          <w:spacing w:val="-1"/>
          <w:sz w:val="24"/>
        </w:rPr>
        <w:t xml:space="preserve"> </w:t>
      </w:r>
      <w:r>
        <w:rPr>
          <w:sz w:val="24"/>
        </w:rPr>
        <w:t>paucity</w:t>
      </w:r>
      <w:r>
        <w:rPr>
          <w:spacing w:val="-10"/>
          <w:sz w:val="24"/>
        </w:rPr>
        <w:t xml:space="preserve"> </w:t>
      </w:r>
      <w:r>
        <w:rPr>
          <w:sz w:val="24"/>
        </w:rPr>
        <w:t>of</w:t>
      </w:r>
      <w:r>
        <w:rPr>
          <w:spacing w:val="-3"/>
          <w:sz w:val="24"/>
        </w:rPr>
        <w:t xml:space="preserve"> </w:t>
      </w:r>
      <w:r>
        <w:rPr>
          <w:sz w:val="24"/>
        </w:rPr>
        <w:t>previous</w:t>
      </w:r>
      <w:r>
        <w:rPr>
          <w:spacing w:val="-2"/>
          <w:sz w:val="24"/>
        </w:rPr>
        <w:t xml:space="preserve"> </w:t>
      </w:r>
      <w:r>
        <w:rPr>
          <w:sz w:val="24"/>
        </w:rPr>
        <w:t>research</w:t>
      </w:r>
      <w:r>
        <w:rPr>
          <w:spacing w:val="-5"/>
          <w:sz w:val="24"/>
        </w:rPr>
        <w:t xml:space="preserve"> </w:t>
      </w:r>
      <w:r>
        <w:rPr>
          <w:sz w:val="24"/>
        </w:rPr>
        <w:t>studies focused</w:t>
      </w:r>
      <w:r>
        <w:rPr>
          <w:spacing w:val="-1"/>
          <w:sz w:val="24"/>
        </w:rPr>
        <w:t xml:space="preserve"> </w:t>
      </w:r>
      <w:r>
        <w:rPr>
          <w:sz w:val="24"/>
        </w:rPr>
        <w:t>on this</w:t>
      </w:r>
      <w:r>
        <w:rPr>
          <w:spacing w:val="-15"/>
          <w:sz w:val="24"/>
        </w:rPr>
        <w:t xml:space="preserve"> </w:t>
      </w:r>
      <w:r>
        <w:rPr>
          <w:sz w:val="24"/>
        </w:rPr>
        <w:t>specific</w:t>
      </w:r>
      <w:r>
        <w:rPr>
          <w:spacing w:val="-12"/>
          <w:sz w:val="24"/>
        </w:rPr>
        <w:t xml:space="preserve"> </w:t>
      </w:r>
      <w:r>
        <w:rPr>
          <w:sz w:val="24"/>
        </w:rPr>
        <w:t>domain</w:t>
      </w:r>
      <w:r>
        <w:rPr>
          <w:spacing w:val="-15"/>
          <w:sz w:val="24"/>
        </w:rPr>
        <w:t xml:space="preserve"> </w:t>
      </w:r>
      <w:r>
        <w:rPr>
          <w:sz w:val="24"/>
        </w:rPr>
        <w:t>of</w:t>
      </w:r>
      <w:r>
        <w:rPr>
          <w:spacing w:val="-14"/>
          <w:sz w:val="24"/>
        </w:rPr>
        <w:t xml:space="preserve"> </w:t>
      </w:r>
      <w:r>
        <w:rPr>
          <w:sz w:val="24"/>
        </w:rPr>
        <w:t>impact</w:t>
      </w:r>
      <w:r>
        <w:rPr>
          <w:spacing w:val="-10"/>
          <w:sz w:val="24"/>
        </w:rPr>
        <w:t xml:space="preserve"> </w:t>
      </w:r>
      <w:r>
        <w:rPr>
          <w:sz w:val="24"/>
        </w:rPr>
        <w:t>of</w:t>
      </w:r>
      <w:r>
        <w:rPr>
          <w:spacing w:val="-15"/>
          <w:sz w:val="24"/>
        </w:rPr>
        <w:t xml:space="preserve"> </w:t>
      </w:r>
      <w:r>
        <w:rPr>
          <w:sz w:val="24"/>
        </w:rPr>
        <w:t>GST</w:t>
      </w:r>
      <w:r>
        <w:rPr>
          <w:spacing w:val="-13"/>
          <w:sz w:val="24"/>
        </w:rPr>
        <w:t xml:space="preserve"> </w:t>
      </w:r>
      <w:r>
        <w:rPr>
          <w:sz w:val="24"/>
        </w:rPr>
        <w:t>on</w:t>
      </w:r>
      <w:r>
        <w:rPr>
          <w:spacing w:val="-15"/>
          <w:sz w:val="24"/>
        </w:rPr>
        <w:t xml:space="preserve"> </w:t>
      </w:r>
      <w:r>
        <w:rPr>
          <w:sz w:val="24"/>
        </w:rPr>
        <w:t>consumer</w:t>
      </w:r>
      <w:r>
        <w:rPr>
          <w:spacing w:val="-4"/>
          <w:sz w:val="24"/>
        </w:rPr>
        <w:t xml:space="preserve"> </w:t>
      </w:r>
      <w:proofErr w:type="spellStart"/>
      <w:r>
        <w:rPr>
          <w:sz w:val="24"/>
        </w:rPr>
        <w:t>behaviour</w:t>
      </w:r>
      <w:proofErr w:type="spellEnd"/>
      <w:r>
        <w:rPr>
          <w:spacing w:val="-9"/>
          <w:sz w:val="24"/>
        </w:rPr>
        <w:t xml:space="preserve"> </w:t>
      </w:r>
      <w:r>
        <w:rPr>
          <w:sz w:val="24"/>
        </w:rPr>
        <w:t>and</w:t>
      </w:r>
      <w:r>
        <w:rPr>
          <w:spacing w:val="-11"/>
          <w:sz w:val="24"/>
        </w:rPr>
        <w:t xml:space="preserve"> </w:t>
      </w:r>
      <w:r>
        <w:rPr>
          <w:sz w:val="24"/>
        </w:rPr>
        <w:t>consumption</w:t>
      </w:r>
      <w:r>
        <w:rPr>
          <w:spacing w:val="-15"/>
          <w:sz w:val="24"/>
        </w:rPr>
        <w:t xml:space="preserve"> </w:t>
      </w:r>
      <w:r>
        <w:rPr>
          <w:sz w:val="24"/>
        </w:rPr>
        <w:t>pattern research</w:t>
      </w:r>
      <w:r>
        <w:rPr>
          <w:spacing w:val="-6"/>
          <w:sz w:val="24"/>
        </w:rPr>
        <w:t xml:space="preserve"> </w:t>
      </w:r>
      <w:r>
        <w:rPr>
          <w:sz w:val="24"/>
        </w:rPr>
        <w:t>limited</w:t>
      </w:r>
      <w:r>
        <w:rPr>
          <w:spacing w:val="-6"/>
          <w:sz w:val="24"/>
        </w:rPr>
        <w:t xml:space="preserve"> </w:t>
      </w:r>
      <w:r>
        <w:rPr>
          <w:sz w:val="24"/>
        </w:rPr>
        <w:t>the</w:t>
      </w:r>
      <w:r>
        <w:rPr>
          <w:spacing w:val="-2"/>
          <w:sz w:val="24"/>
        </w:rPr>
        <w:t xml:space="preserve"> </w:t>
      </w:r>
      <w:r>
        <w:rPr>
          <w:sz w:val="24"/>
        </w:rPr>
        <w:t>literature</w:t>
      </w:r>
      <w:r>
        <w:rPr>
          <w:spacing w:val="-7"/>
          <w:sz w:val="24"/>
        </w:rPr>
        <w:t xml:space="preserve"> </w:t>
      </w:r>
      <w:r>
        <w:rPr>
          <w:sz w:val="24"/>
        </w:rPr>
        <w:t>available</w:t>
      </w:r>
      <w:r>
        <w:rPr>
          <w:spacing w:val="-2"/>
          <w:sz w:val="24"/>
        </w:rPr>
        <w:t xml:space="preserve"> </w:t>
      </w:r>
      <w:r>
        <w:rPr>
          <w:sz w:val="24"/>
        </w:rPr>
        <w:t>for</w:t>
      </w:r>
      <w:r>
        <w:rPr>
          <w:spacing w:val="-4"/>
          <w:sz w:val="24"/>
        </w:rPr>
        <w:t xml:space="preserve"> </w:t>
      </w:r>
      <w:r>
        <w:rPr>
          <w:sz w:val="24"/>
        </w:rPr>
        <w:t>us</w:t>
      </w:r>
      <w:r>
        <w:rPr>
          <w:spacing w:val="-8"/>
          <w:sz w:val="24"/>
        </w:rPr>
        <w:t xml:space="preserve"> </w:t>
      </w:r>
      <w:r>
        <w:rPr>
          <w:sz w:val="24"/>
        </w:rPr>
        <w:t>to</w:t>
      </w:r>
      <w:r>
        <w:rPr>
          <w:spacing w:val="-1"/>
          <w:sz w:val="24"/>
        </w:rPr>
        <w:t xml:space="preserve"> </w:t>
      </w:r>
      <w:r>
        <w:rPr>
          <w:sz w:val="24"/>
        </w:rPr>
        <w:t>read</w:t>
      </w:r>
      <w:r>
        <w:rPr>
          <w:spacing w:val="-6"/>
          <w:sz w:val="24"/>
        </w:rPr>
        <w:t xml:space="preserve"> </w:t>
      </w:r>
      <w:r>
        <w:rPr>
          <w:sz w:val="24"/>
        </w:rPr>
        <w:t>and</w:t>
      </w:r>
      <w:r>
        <w:rPr>
          <w:spacing w:val="-6"/>
          <w:sz w:val="24"/>
        </w:rPr>
        <w:t xml:space="preserve"> </w:t>
      </w:r>
      <w:proofErr w:type="spellStart"/>
      <w:r>
        <w:rPr>
          <w:sz w:val="24"/>
        </w:rPr>
        <w:t>analyse</w:t>
      </w:r>
      <w:proofErr w:type="spellEnd"/>
      <w:r>
        <w:rPr>
          <w:spacing w:val="-2"/>
          <w:sz w:val="24"/>
        </w:rPr>
        <w:t xml:space="preserve"> </w:t>
      </w:r>
      <w:r>
        <w:rPr>
          <w:sz w:val="24"/>
        </w:rPr>
        <w:t>so</w:t>
      </w:r>
      <w:r>
        <w:rPr>
          <w:spacing w:val="-1"/>
          <w:sz w:val="24"/>
        </w:rPr>
        <w:t xml:space="preserve"> </w:t>
      </w:r>
      <w:r>
        <w:rPr>
          <w:sz w:val="24"/>
        </w:rPr>
        <w:t>as</w:t>
      </w:r>
      <w:r>
        <w:rPr>
          <w:spacing w:val="-8"/>
          <w:sz w:val="24"/>
        </w:rPr>
        <w:t xml:space="preserve"> </w:t>
      </w:r>
      <w:r>
        <w:rPr>
          <w:sz w:val="24"/>
        </w:rPr>
        <w:t>to</w:t>
      </w:r>
      <w:r>
        <w:rPr>
          <w:spacing w:val="-1"/>
          <w:sz w:val="24"/>
        </w:rPr>
        <w:t xml:space="preserve"> </w:t>
      </w:r>
      <w:r>
        <w:rPr>
          <w:sz w:val="24"/>
        </w:rPr>
        <w:t>identify</w:t>
      </w:r>
      <w:r>
        <w:rPr>
          <w:spacing w:val="-11"/>
          <w:sz w:val="24"/>
        </w:rPr>
        <w:t xml:space="preserve"> </w:t>
      </w:r>
      <w:r>
        <w:rPr>
          <w:sz w:val="24"/>
        </w:rPr>
        <w:t>gaps in the current research.</w:t>
      </w:r>
    </w:p>
    <w:p w14:paraId="5D472CB2" w14:textId="77777777" w:rsidR="000F7186" w:rsidRDefault="00000000">
      <w:pPr>
        <w:pStyle w:val="ListParagraph"/>
        <w:numPr>
          <w:ilvl w:val="0"/>
          <w:numId w:val="6"/>
        </w:numPr>
        <w:tabs>
          <w:tab w:val="left" w:pos="834"/>
          <w:tab w:val="left" w:pos="836"/>
        </w:tabs>
        <w:spacing w:before="118" w:line="357" w:lineRule="auto"/>
        <w:ind w:right="316"/>
        <w:jc w:val="both"/>
        <w:rPr>
          <w:sz w:val="24"/>
        </w:rPr>
      </w:pPr>
      <w:r>
        <w:rPr>
          <w:sz w:val="24"/>
        </w:rPr>
        <w:t>Bias</w:t>
      </w:r>
      <w:r>
        <w:rPr>
          <w:spacing w:val="-14"/>
          <w:sz w:val="24"/>
        </w:rPr>
        <w:t xml:space="preserve"> </w:t>
      </w:r>
      <w:r>
        <w:rPr>
          <w:sz w:val="24"/>
        </w:rPr>
        <w:t>and</w:t>
      </w:r>
      <w:r>
        <w:rPr>
          <w:spacing w:val="-12"/>
          <w:sz w:val="24"/>
        </w:rPr>
        <w:t xml:space="preserve"> </w:t>
      </w:r>
      <w:r>
        <w:rPr>
          <w:sz w:val="24"/>
        </w:rPr>
        <w:t>errors</w:t>
      </w:r>
      <w:r>
        <w:rPr>
          <w:spacing w:val="-14"/>
          <w:sz w:val="24"/>
        </w:rPr>
        <w:t xml:space="preserve"> </w:t>
      </w:r>
      <w:r>
        <w:rPr>
          <w:sz w:val="24"/>
        </w:rPr>
        <w:t>in</w:t>
      </w:r>
      <w:r>
        <w:rPr>
          <w:spacing w:val="-15"/>
          <w:sz w:val="24"/>
        </w:rPr>
        <w:t xml:space="preserve"> </w:t>
      </w:r>
      <w:r>
        <w:rPr>
          <w:sz w:val="24"/>
        </w:rPr>
        <w:t>data</w:t>
      </w:r>
      <w:r>
        <w:rPr>
          <w:spacing w:val="-13"/>
          <w:sz w:val="24"/>
        </w:rPr>
        <w:t xml:space="preserve"> </w:t>
      </w:r>
      <w:r>
        <w:rPr>
          <w:sz w:val="24"/>
        </w:rPr>
        <w:t>processing</w:t>
      </w:r>
      <w:r>
        <w:rPr>
          <w:spacing w:val="-12"/>
          <w:sz w:val="24"/>
        </w:rPr>
        <w:t xml:space="preserve"> </w:t>
      </w:r>
      <w:r>
        <w:rPr>
          <w:sz w:val="24"/>
        </w:rPr>
        <w:t>and</w:t>
      </w:r>
      <w:r>
        <w:rPr>
          <w:spacing w:val="-12"/>
          <w:sz w:val="24"/>
        </w:rPr>
        <w:t xml:space="preserve"> </w:t>
      </w:r>
      <w:r>
        <w:rPr>
          <w:sz w:val="24"/>
        </w:rPr>
        <w:t>analysis:</w:t>
      </w:r>
      <w:r>
        <w:rPr>
          <w:spacing w:val="-11"/>
          <w:sz w:val="24"/>
        </w:rPr>
        <w:t xml:space="preserve"> </w:t>
      </w:r>
      <w:r>
        <w:rPr>
          <w:sz w:val="24"/>
        </w:rPr>
        <w:t>The</w:t>
      </w:r>
      <w:r>
        <w:rPr>
          <w:spacing w:val="-8"/>
          <w:sz w:val="24"/>
        </w:rPr>
        <w:t xml:space="preserve"> </w:t>
      </w:r>
      <w:r>
        <w:rPr>
          <w:sz w:val="24"/>
        </w:rPr>
        <w:t>sample</w:t>
      </w:r>
      <w:r>
        <w:rPr>
          <w:spacing w:val="-13"/>
          <w:sz w:val="24"/>
        </w:rPr>
        <w:t xml:space="preserve"> </w:t>
      </w:r>
      <w:r>
        <w:rPr>
          <w:sz w:val="24"/>
        </w:rPr>
        <w:t>population</w:t>
      </w:r>
      <w:r>
        <w:rPr>
          <w:spacing w:val="-15"/>
          <w:sz w:val="24"/>
        </w:rPr>
        <w:t xml:space="preserve"> </w:t>
      </w:r>
      <w:r>
        <w:rPr>
          <w:sz w:val="24"/>
        </w:rPr>
        <w:t>would</w:t>
      </w:r>
      <w:r>
        <w:rPr>
          <w:spacing w:val="-12"/>
          <w:sz w:val="24"/>
        </w:rPr>
        <w:t xml:space="preserve"> </w:t>
      </w:r>
      <w:r>
        <w:rPr>
          <w:sz w:val="24"/>
        </w:rPr>
        <w:t>primarily be</w:t>
      </w:r>
      <w:r>
        <w:rPr>
          <w:spacing w:val="-1"/>
          <w:sz w:val="24"/>
        </w:rPr>
        <w:t xml:space="preserve"> </w:t>
      </w:r>
      <w:r>
        <w:rPr>
          <w:sz w:val="24"/>
        </w:rPr>
        <w:t>individuals</w:t>
      </w:r>
      <w:r>
        <w:rPr>
          <w:spacing w:val="-7"/>
          <w:sz w:val="24"/>
        </w:rPr>
        <w:t xml:space="preserve"> </w:t>
      </w:r>
      <w:r>
        <w:rPr>
          <w:sz w:val="24"/>
        </w:rPr>
        <w:t>around</w:t>
      </w:r>
      <w:r>
        <w:rPr>
          <w:spacing w:val="-5"/>
          <w:sz w:val="24"/>
        </w:rPr>
        <w:t xml:space="preserve"> </w:t>
      </w:r>
      <w:r>
        <w:rPr>
          <w:sz w:val="24"/>
        </w:rPr>
        <w:t>the</w:t>
      </w:r>
      <w:r>
        <w:rPr>
          <w:spacing w:val="-6"/>
          <w:sz w:val="24"/>
        </w:rPr>
        <w:t xml:space="preserve"> </w:t>
      </w:r>
      <w:r>
        <w:rPr>
          <w:sz w:val="24"/>
        </w:rPr>
        <w:t>Researchers’</w:t>
      </w:r>
      <w:r>
        <w:rPr>
          <w:spacing w:val="-8"/>
          <w:sz w:val="24"/>
        </w:rPr>
        <w:t xml:space="preserve"> </w:t>
      </w:r>
      <w:r>
        <w:rPr>
          <w:sz w:val="24"/>
        </w:rPr>
        <w:t>age</w:t>
      </w:r>
      <w:r>
        <w:rPr>
          <w:spacing w:val="-6"/>
          <w:sz w:val="24"/>
        </w:rPr>
        <w:t xml:space="preserve"> </w:t>
      </w:r>
      <w:r>
        <w:rPr>
          <w:sz w:val="24"/>
        </w:rPr>
        <w:t>group.</w:t>
      </w:r>
      <w:r>
        <w:rPr>
          <w:spacing w:val="-12"/>
          <w:sz w:val="24"/>
        </w:rPr>
        <w:t xml:space="preserve"> </w:t>
      </w:r>
      <w:r>
        <w:rPr>
          <w:sz w:val="24"/>
        </w:rPr>
        <w:t>This</w:t>
      </w:r>
      <w:r>
        <w:rPr>
          <w:spacing w:val="-7"/>
          <w:sz w:val="24"/>
        </w:rPr>
        <w:t xml:space="preserve"> </w:t>
      </w:r>
      <w:r>
        <w:rPr>
          <w:sz w:val="24"/>
        </w:rPr>
        <w:t>presents</w:t>
      </w:r>
      <w:r>
        <w:rPr>
          <w:spacing w:val="-7"/>
          <w:sz w:val="24"/>
        </w:rPr>
        <w:t xml:space="preserve"> </w:t>
      </w:r>
      <w:r>
        <w:rPr>
          <w:sz w:val="24"/>
        </w:rPr>
        <w:t>an</w:t>
      </w:r>
      <w:r>
        <w:rPr>
          <w:spacing w:val="-10"/>
          <w:sz w:val="24"/>
        </w:rPr>
        <w:t xml:space="preserve"> </w:t>
      </w:r>
      <w:r>
        <w:rPr>
          <w:sz w:val="24"/>
        </w:rPr>
        <w:t>element of</w:t>
      </w:r>
      <w:r>
        <w:rPr>
          <w:spacing w:val="-8"/>
          <w:sz w:val="24"/>
        </w:rPr>
        <w:t xml:space="preserve"> </w:t>
      </w:r>
      <w:r>
        <w:rPr>
          <w:sz w:val="24"/>
        </w:rPr>
        <w:t>bias</w:t>
      </w:r>
      <w:r>
        <w:rPr>
          <w:spacing w:val="-7"/>
          <w:sz w:val="24"/>
        </w:rPr>
        <w:t xml:space="preserve"> </w:t>
      </w:r>
      <w:r>
        <w:rPr>
          <w:sz w:val="24"/>
        </w:rPr>
        <w:t>due</w:t>
      </w:r>
    </w:p>
    <w:p w14:paraId="0E8A9ADC" w14:textId="77777777" w:rsidR="000F7186" w:rsidRDefault="000F7186">
      <w:pPr>
        <w:spacing w:line="357" w:lineRule="auto"/>
        <w:jc w:val="both"/>
        <w:rPr>
          <w:sz w:val="24"/>
        </w:rPr>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76639680" w14:textId="77777777" w:rsidR="000F7186" w:rsidRDefault="00000000">
      <w:pPr>
        <w:pStyle w:val="BodyText"/>
        <w:spacing w:before="76" w:line="360" w:lineRule="auto"/>
        <w:ind w:left="836" w:right="323"/>
        <w:jc w:val="both"/>
      </w:pPr>
      <w:r>
        <w:lastRenderedPageBreak/>
        <w:t>to</w:t>
      </w:r>
      <w:r>
        <w:rPr>
          <w:spacing w:val="-15"/>
        </w:rPr>
        <w:t xml:space="preserve"> </w:t>
      </w:r>
      <w:r>
        <w:t>convergence</w:t>
      </w:r>
      <w:r>
        <w:rPr>
          <w:spacing w:val="-15"/>
        </w:rPr>
        <w:t xml:space="preserve"> </w:t>
      </w:r>
      <w:r>
        <w:t>of</w:t>
      </w:r>
      <w:r>
        <w:rPr>
          <w:spacing w:val="-15"/>
        </w:rPr>
        <w:t xml:space="preserve"> </w:t>
      </w:r>
      <w:r>
        <w:t>thoughts</w:t>
      </w:r>
      <w:r>
        <w:rPr>
          <w:spacing w:val="-15"/>
        </w:rPr>
        <w:t xml:space="preserve"> </w:t>
      </w:r>
      <w:r>
        <w:t>evident</w:t>
      </w:r>
      <w:r>
        <w:rPr>
          <w:spacing w:val="-15"/>
        </w:rPr>
        <w:t xml:space="preserve"> </w:t>
      </w:r>
      <w:r>
        <w:t>in</w:t>
      </w:r>
      <w:r>
        <w:rPr>
          <w:spacing w:val="-15"/>
        </w:rPr>
        <w:t xml:space="preserve"> </w:t>
      </w:r>
      <w:r>
        <w:t>such</w:t>
      </w:r>
      <w:r>
        <w:rPr>
          <w:spacing w:val="-15"/>
        </w:rPr>
        <w:t xml:space="preserve"> </w:t>
      </w:r>
      <w:r>
        <w:t>age</w:t>
      </w:r>
      <w:r>
        <w:rPr>
          <w:spacing w:val="-15"/>
        </w:rPr>
        <w:t xml:space="preserve"> </w:t>
      </w:r>
      <w:r>
        <w:t>groups.</w:t>
      </w:r>
      <w:r>
        <w:rPr>
          <w:spacing w:val="-15"/>
        </w:rPr>
        <w:t xml:space="preserve"> </w:t>
      </w:r>
      <w:r>
        <w:t>Additionally,</w:t>
      </w:r>
      <w:r>
        <w:rPr>
          <w:spacing w:val="-15"/>
        </w:rPr>
        <w:t xml:space="preserve"> </w:t>
      </w:r>
      <w:r>
        <w:t>errors</w:t>
      </w:r>
      <w:r>
        <w:rPr>
          <w:spacing w:val="-15"/>
        </w:rPr>
        <w:t xml:space="preserve"> </w:t>
      </w:r>
      <w:r>
        <w:t>in</w:t>
      </w:r>
      <w:r>
        <w:rPr>
          <w:spacing w:val="-15"/>
        </w:rPr>
        <w:t xml:space="preserve"> </w:t>
      </w:r>
      <w:r>
        <w:t>cleansing and editing data gathered could have hampered any statistical or quantitative conclusions reached during this research study.</w:t>
      </w:r>
    </w:p>
    <w:p w14:paraId="6591AF9F" w14:textId="77777777" w:rsidR="000F7186" w:rsidRDefault="00000000">
      <w:pPr>
        <w:pStyle w:val="ListParagraph"/>
        <w:numPr>
          <w:ilvl w:val="0"/>
          <w:numId w:val="6"/>
        </w:numPr>
        <w:tabs>
          <w:tab w:val="left" w:pos="834"/>
          <w:tab w:val="left" w:pos="836"/>
        </w:tabs>
        <w:spacing w:before="117" w:line="360" w:lineRule="auto"/>
        <w:ind w:right="315"/>
        <w:jc w:val="both"/>
        <w:rPr>
          <w:sz w:val="24"/>
        </w:rPr>
      </w:pPr>
      <w:r>
        <w:rPr>
          <w:sz w:val="24"/>
        </w:rPr>
        <w:t>Awareness of respondents: The study</w:t>
      </w:r>
      <w:r>
        <w:rPr>
          <w:spacing w:val="-1"/>
          <w:sz w:val="24"/>
        </w:rPr>
        <w:t xml:space="preserve"> </w:t>
      </w:r>
      <w:r>
        <w:rPr>
          <w:sz w:val="24"/>
        </w:rPr>
        <w:t>assumes a certain level</w:t>
      </w:r>
      <w:r>
        <w:rPr>
          <w:spacing w:val="-1"/>
          <w:sz w:val="24"/>
        </w:rPr>
        <w:t xml:space="preserve"> </w:t>
      </w:r>
      <w:r>
        <w:rPr>
          <w:sz w:val="24"/>
        </w:rPr>
        <w:t>of consumer knowledge about GST, which</w:t>
      </w:r>
      <w:r>
        <w:rPr>
          <w:spacing w:val="-1"/>
          <w:sz w:val="24"/>
        </w:rPr>
        <w:t xml:space="preserve"> </w:t>
      </w:r>
      <w:r>
        <w:rPr>
          <w:sz w:val="24"/>
        </w:rPr>
        <w:t>may</w:t>
      </w:r>
      <w:r>
        <w:rPr>
          <w:spacing w:val="-1"/>
          <w:sz w:val="24"/>
        </w:rPr>
        <w:t xml:space="preserve"> </w:t>
      </w:r>
      <w:r>
        <w:rPr>
          <w:sz w:val="24"/>
        </w:rPr>
        <w:t>not be</w:t>
      </w:r>
      <w:r>
        <w:rPr>
          <w:spacing w:val="-2"/>
          <w:sz w:val="24"/>
        </w:rPr>
        <w:t xml:space="preserve"> </w:t>
      </w:r>
      <w:r>
        <w:rPr>
          <w:sz w:val="24"/>
        </w:rPr>
        <w:t>uniform</w:t>
      </w:r>
      <w:r>
        <w:rPr>
          <w:spacing w:val="-10"/>
          <w:sz w:val="24"/>
        </w:rPr>
        <w:t xml:space="preserve"> </w:t>
      </w:r>
      <w:r>
        <w:rPr>
          <w:sz w:val="24"/>
        </w:rPr>
        <w:t>across</w:t>
      </w:r>
      <w:r>
        <w:rPr>
          <w:spacing w:val="-3"/>
          <w:sz w:val="24"/>
        </w:rPr>
        <w:t xml:space="preserve"> </w:t>
      </w:r>
      <w:r>
        <w:rPr>
          <w:sz w:val="24"/>
        </w:rPr>
        <w:t>the</w:t>
      </w:r>
      <w:r>
        <w:rPr>
          <w:spacing w:val="-2"/>
          <w:sz w:val="24"/>
        </w:rPr>
        <w:t xml:space="preserve"> </w:t>
      </w:r>
      <w:r>
        <w:rPr>
          <w:sz w:val="24"/>
        </w:rPr>
        <w:t>sample. This variable awareness</w:t>
      </w:r>
      <w:r>
        <w:rPr>
          <w:spacing w:val="-3"/>
          <w:sz w:val="24"/>
        </w:rPr>
        <w:t xml:space="preserve"> </w:t>
      </w:r>
      <w:r>
        <w:rPr>
          <w:sz w:val="24"/>
        </w:rPr>
        <w:t>can affect</w:t>
      </w:r>
      <w:r>
        <w:rPr>
          <w:spacing w:val="-8"/>
          <w:sz w:val="24"/>
        </w:rPr>
        <w:t xml:space="preserve"> </w:t>
      </w:r>
      <w:r>
        <w:rPr>
          <w:sz w:val="24"/>
        </w:rPr>
        <w:t>the</w:t>
      </w:r>
      <w:r>
        <w:rPr>
          <w:spacing w:val="-8"/>
          <w:sz w:val="24"/>
        </w:rPr>
        <w:t xml:space="preserve"> </w:t>
      </w:r>
      <w:r>
        <w:rPr>
          <w:sz w:val="24"/>
        </w:rPr>
        <w:t>accuracy</w:t>
      </w:r>
      <w:r>
        <w:rPr>
          <w:spacing w:val="-15"/>
          <w:sz w:val="24"/>
        </w:rPr>
        <w:t xml:space="preserve"> </w:t>
      </w:r>
      <w:r>
        <w:rPr>
          <w:sz w:val="24"/>
        </w:rPr>
        <w:t>of</w:t>
      </w:r>
      <w:r>
        <w:rPr>
          <w:spacing w:val="-15"/>
          <w:sz w:val="24"/>
        </w:rPr>
        <w:t xml:space="preserve"> </w:t>
      </w:r>
      <w:r>
        <w:rPr>
          <w:sz w:val="24"/>
        </w:rPr>
        <w:t>responses</w:t>
      </w:r>
      <w:r>
        <w:rPr>
          <w:spacing w:val="-9"/>
          <w:sz w:val="24"/>
        </w:rPr>
        <w:t xml:space="preserve"> </w:t>
      </w:r>
      <w:r>
        <w:rPr>
          <w:sz w:val="24"/>
        </w:rPr>
        <w:t>regarding</w:t>
      </w:r>
      <w:r>
        <w:rPr>
          <w:spacing w:val="-7"/>
          <w:sz w:val="24"/>
        </w:rPr>
        <w:t xml:space="preserve"> </w:t>
      </w:r>
      <w:r>
        <w:rPr>
          <w:sz w:val="24"/>
        </w:rPr>
        <w:t>the</w:t>
      </w:r>
      <w:r>
        <w:rPr>
          <w:spacing w:val="-8"/>
          <w:sz w:val="24"/>
        </w:rPr>
        <w:t xml:space="preserve"> </w:t>
      </w:r>
      <w:r>
        <w:rPr>
          <w:sz w:val="24"/>
        </w:rPr>
        <w:t>perceived</w:t>
      </w:r>
      <w:r>
        <w:rPr>
          <w:spacing w:val="-7"/>
          <w:sz w:val="24"/>
        </w:rPr>
        <w:t xml:space="preserve"> </w:t>
      </w:r>
      <w:r>
        <w:rPr>
          <w:sz w:val="24"/>
        </w:rPr>
        <w:t>benefits</w:t>
      </w:r>
      <w:r>
        <w:rPr>
          <w:spacing w:val="-9"/>
          <w:sz w:val="24"/>
        </w:rPr>
        <w:t xml:space="preserve"> </w:t>
      </w:r>
      <w:r>
        <w:rPr>
          <w:sz w:val="24"/>
        </w:rPr>
        <w:t>or</w:t>
      </w:r>
      <w:r>
        <w:rPr>
          <w:spacing w:val="-5"/>
          <w:sz w:val="24"/>
        </w:rPr>
        <w:t xml:space="preserve"> </w:t>
      </w:r>
      <w:r>
        <w:rPr>
          <w:sz w:val="24"/>
        </w:rPr>
        <w:t>drawbacks</w:t>
      </w:r>
      <w:r>
        <w:rPr>
          <w:spacing w:val="-9"/>
          <w:sz w:val="24"/>
        </w:rPr>
        <w:t xml:space="preserve"> </w:t>
      </w:r>
      <w:r>
        <w:rPr>
          <w:sz w:val="24"/>
        </w:rPr>
        <w:t>of</w:t>
      </w:r>
      <w:r>
        <w:rPr>
          <w:spacing w:val="-15"/>
          <w:sz w:val="24"/>
        </w:rPr>
        <w:t xml:space="preserve"> </w:t>
      </w:r>
      <w:r>
        <w:rPr>
          <w:sz w:val="24"/>
        </w:rPr>
        <w:t>GST.</w:t>
      </w:r>
    </w:p>
    <w:p w14:paraId="210B622C" w14:textId="77777777" w:rsidR="000F7186" w:rsidRDefault="00000000">
      <w:pPr>
        <w:pStyle w:val="ListParagraph"/>
        <w:numPr>
          <w:ilvl w:val="0"/>
          <w:numId w:val="6"/>
        </w:numPr>
        <w:tabs>
          <w:tab w:val="left" w:pos="834"/>
          <w:tab w:val="left" w:pos="836"/>
        </w:tabs>
        <w:spacing w:before="120" w:line="360" w:lineRule="auto"/>
        <w:ind w:right="314"/>
        <w:jc w:val="both"/>
        <w:rPr>
          <w:sz w:val="24"/>
        </w:rPr>
      </w:pPr>
      <w:r>
        <w:rPr>
          <w:sz w:val="24"/>
        </w:rPr>
        <w:t>Concentration on the user side: While the research study concentrated mainly on the customer side of operations, due to geographical restrictions the findings can be generalized. While the paper scrutinizes the FMCG, Automobile, and Service sectors, it excludes other equally significant areas, possibly</w:t>
      </w:r>
      <w:r>
        <w:rPr>
          <w:spacing w:val="-2"/>
          <w:sz w:val="24"/>
        </w:rPr>
        <w:t xml:space="preserve"> </w:t>
      </w:r>
      <w:r>
        <w:rPr>
          <w:sz w:val="24"/>
        </w:rPr>
        <w:t>rendering an incomplete overview of GST’s broader economic impact.</w:t>
      </w:r>
    </w:p>
    <w:p w14:paraId="4CC1EBAE" w14:textId="77777777" w:rsidR="000F7186" w:rsidRDefault="00000000">
      <w:pPr>
        <w:pStyle w:val="ListParagraph"/>
        <w:numPr>
          <w:ilvl w:val="0"/>
          <w:numId w:val="6"/>
        </w:numPr>
        <w:tabs>
          <w:tab w:val="left" w:pos="834"/>
          <w:tab w:val="left" w:pos="836"/>
        </w:tabs>
        <w:spacing w:before="118" w:line="360" w:lineRule="auto"/>
        <w:ind w:right="313"/>
        <w:jc w:val="both"/>
        <w:rPr>
          <w:sz w:val="24"/>
        </w:rPr>
      </w:pPr>
      <w:r>
        <w:rPr>
          <w:sz w:val="24"/>
        </w:rPr>
        <w:t>Reliance on Self-Reported data: The data relies on self-reported responses from consumers, introducing</w:t>
      </w:r>
      <w:r>
        <w:rPr>
          <w:spacing w:val="-3"/>
          <w:sz w:val="24"/>
        </w:rPr>
        <w:t xml:space="preserve"> </w:t>
      </w:r>
      <w:r>
        <w:rPr>
          <w:sz w:val="24"/>
        </w:rPr>
        <w:t>responses</w:t>
      </w:r>
      <w:r>
        <w:rPr>
          <w:spacing w:val="-4"/>
          <w:sz w:val="24"/>
        </w:rPr>
        <w:t xml:space="preserve"> </w:t>
      </w:r>
      <w:r>
        <w:rPr>
          <w:sz w:val="24"/>
        </w:rPr>
        <w:t>biases</w:t>
      </w:r>
      <w:r>
        <w:rPr>
          <w:spacing w:val="-4"/>
          <w:sz w:val="24"/>
        </w:rPr>
        <w:t xml:space="preserve"> </w:t>
      </w:r>
      <w:r>
        <w:rPr>
          <w:sz w:val="24"/>
        </w:rPr>
        <w:t>and inaccuracies. Understanding</w:t>
      </w:r>
      <w:r>
        <w:rPr>
          <w:spacing w:val="-3"/>
          <w:sz w:val="24"/>
        </w:rPr>
        <w:t xml:space="preserve"> </w:t>
      </w:r>
      <w:r>
        <w:rPr>
          <w:sz w:val="24"/>
        </w:rPr>
        <w:t>the</w:t>
      </w:r>
      <w:r>
        <w:rPr>
          <w:spacing w:val="-3"/>
          <w:sz w:val="24"/>
        </w:rPr>
        <w:t xml:space="preserve"> </w:t>
      </w:r>
      <w:r>
        <w:rPr>
          <w:sz w:val="24"/>
        </w:rPr>
        <w:t xml:space="preserve">nuanced influence of GST on consumer </w:t>
      </w:r>
      <w:proofErr w:type="spellStart"/>
      <w:r>
        <w:rPr>
          <w:sz w:val="24"/>
        </w:rPr>
        <w:t>behaviour</w:t>
      </w:r>
      <w:proofErr w:type="spellEnd"/>
      <w:r>
        <w:rPr>
          <w:sz w:val="24"/>
        </w:rPr>
        <w:t>, isolated from other factors, presents a complex challenge.</w:t>
      </w:r>
    </w:p>
    <w:p w14:paraId="467B46CE" w14:textId="77777777" w:rsidR="000F7186" w:rsidRDefault="000F7186">
      <w:pPr>
        <w:pStyle w:val="BodyText"/>
      </w:pPr>
    </w:p>
    <w:p w14:paraId="02582974" w14:textId="77777777" w:rsidR="000F7186" w:rsidRDefault="000F7186">
      <w:pPr>
        <w:pStyle w:val="BodyText"/>
        <w:spacing w:before="109"/>
      </w:pPr>
    </w:p>
    <w:p w14:paraId="0B3AE7BD" w14:textId="77777777" w:rsidR="000F7186" w:rsidRDefault="00000000">
      <w:pPr>
        <w:pStyle w:val="Heading2"/>
        <w:numPr>
          <w:ilvl w:val="1"/>
          <w:numId w:val="13"/>
        </w:numPr>
        <w:tabs>
          <w:tab w:val="left" w:pos="484"/>
        </w:tabs>
        <w:ind w:left="484" w:hanging="364"/>
        <w:jc w:val="both"/>
      </w:pPr>
      <w:r>
        <w:rPr>
          <w:spacing w:val="-2"/>
        </w:rPr>
        <w:t>Conclusion</w:t>
      </w:r>
    </w:p>
    <w:p w14:paraId="6DD8F1A9" w14:textId="77777777" w:rsidR="000F7186" w:rsidRDefault="00000000">
      <w:pPr>
        <w:pStyle w:val="BodyText"/>
        <w:spacing w:before="132" w:line="360" w:lineRule="auto"/>
        <w:ind w:left="120" w:right="316" w:firstLine="566"/>
        <w:jc w:val="both"/>
      </w:pPr>
      <w:r>
        <w:t>Given the information presented in this chapter, the aspects of</w:t>
      </w:r>
      <w:r>
        <w:rPr>
          <w:spacing w:val="-2"/>
        </w:rPr>
        <w:t xml:space="preserve"> </w:t>
      </w:r>
      <w:r>
        <w:t>the empirical study such as</w:t>
      </w:r>
      <w:r>
        <w:rPr>
          <w:spacing w:val="-15"/>
        </w:rPr>
        <w:t xml:space="preserve"> </w:t>
      </w:r>
      <w:r>
        <w:t>the</w:t>
      </w:r>
      <w:r>
        <w:rPr>
          <w:spacing w:val="-14"/>
        </w:rPr>
        <w:t xml:space="preserve"> </w:t>
      </w:r>
      <w:r>
        <w:t>tools</w:t>
      </w:r>
      <w:r>
        <w:rPr>
          <w:spacing w:val="-12"/>
        </w:rPr>
        <w:t xml:space="preserve"> </w:t>
      </w:r>
      <w:r>
        <w:t>used,</w:t>
      </w:r>
      <w:r>
        <w:rPr>
          <w:spacing w:val="-9"/>
        </w:rPr>
        <w:t xml:space="preserve"> </w:t>
      </w:r>
      <w:r>
        <w:t>period</w:t>
      </w:r>
      <w:r>
        <w:rPr>
          <w:spacing w:val="-11"/>
        </w:rPr>
        <w:t xml:space="preserve"> </w:t>
      </w:r>
      <w:r>
        <w:t>of</w:t>
      </w:r>
      <w:r>
        <w:rPr>
          <w:spacing w:val="-15"/>
        </w:rPr>
        <w:t xml:space="preserve"> </w:t>
      </w:r>
      <w:r>
        <w:t>study,</w:t>
      </w:r>
      <w:r>
        <w:rPr>
          <w:spacing w:val="-9"/>
        </w:rPr>
        <w:t xml:space="preserve"> </w:t>
      </w:r>
      <w:r>
        <w:t>significance,</w:t>
      </w:r>
      <w:r>
        <w:rPr>
          <w:spacing w:val="-4"/>
        </w:rPr>
        <w:t xml:space="preserve"> </w:t>
      </w:r>
      <w:r>
        <w:t>limitations,</w:t>
      </w:r>
      <w:r>
        <w:rPr>
          <w:spacing w:val="-9"/>
        </w:rPr>
        <w:t xml:space="preserve"> </w:t>
      </w:r>
      <w:r>
        <w:t>scope</w:t>
      </w:r>
      <w:r>
        <w:rPr>
          <w:spacing w:val="-11"/>
        </w:rPr>
        <w:t xml:space="preserve"> </w:t>
      </w:r>
      <w:r>
        <w:t>of</w:t>
      </w:r>
      <w:r>
        <w:rPr>
          <w:spacing w:val="-15"/>
        </w:rPr>
        <w:t xml:space="preserve"> </w:t>
      </w:r>
      <w:r>
        <w:t>the</w:t>
      </w:r>
      <w:r>
        <w:rPr>
          <w:spacing w:val="-11"/>
        </w:rPr>
        <w:t xml:space="preserve"> </w:t>
      </w:r>
      <w:r>
        <w:t>study</w:t>
      </w:r>
      <w:r>
        <w:rPr>
          <w:spacing w:val="-14"/>
        </w:rPr>
        <w:t xml:space="preserve"> </w:t>
      </w:r>
      <w:r>
        <w:t>have</w:t>
      </w:r>
      <w:r>
        <w:rPr>
          <w:spacing w:val="-7"/>
        </w:rPr>
        <w:t xml:space="preserve"> </w:t>
      </w:r>
      <w:r>
        <w:t>been</w:t>
      </w:r>
      <w:r>
        <w:rPr>
          <w:spacing w:val="-14"/>
        </w:rPr>
        <w:t xml:space="preserve"> </w:t>
      </w:r>
      <w:r>
        <w:t>so</w:t>
      </w:r>
      <w:r>
        <w:rPr>
          <w:spacing w:val="-1"/>
        </w:rPr>
        <w:t xml:space="preserve"> </w:t>
      </w:r>
      <w:r>
        <w:t xml:space="preserve">laid out so as to facilitate the smooth analysis of data presented in the later parts of this research </w:t>
      </w:r>
      <w:r>
        <w:rPr>
          <w:spacing w:val="-2"/>
        </w:rPr>
        <w:t>study.</w:t>
      </w:r>
    </w:p>
    <w:p w14:paraId="36BBD37A" w14:textId="77777777" w:rsidR="000F7186" w:rsidRDefault="000F7186">
      <w:pPr>
        <w:spacing w:line="360" w:lineRule="auto"/>
        <w:jc w:val="both"/>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5EACBA06" w14:textId="77777777" w:rsidR="000F7186" w:rsidRDefault="000F7186">
      <w:pPr>
        <w:pStyle w:val="BodyText"/>
        <w:rPr>
          <w:sz w:val="36"/>
        </w:rPr>
      </w:pPr>
    </w:p>
    <w:p w14:paraId="236955B1" w14:textId="77777777" w:rsidR="000F7186" w:rsidRDefault="000F7186">
      <w:pPr>
        <w:pStyle w:val="BodyText"/>
        <w:rPr>
          <w:sz w:val="36"/>
        </w:rPr>
      </w:pPr>
    </w:p>
    <w:p w14:paraId="1B093527" w14:textId="77777777" w:rsidR="000F7186" w:rsidRDefault="000F7186">
      <w:pPr>
        <w:pStyle w:val="BodyText"/>
        <w:rPr>
          <w:sz w:val="36"/>
        </w:rPr>
      </w:pPr>
    </w:p>
    <w:p w14:paraId="4B48E871" w14:textId="77777777" w:rsidR="000F7186" w:rsidRDefault="000F7186">
      <w:pPr>
        <w:pStyle w:val="BodyText"/>
        <w:rPr>
          <w:sz w:val="36"/>
        </w:rPr>
      </w:pPr>
    </w:p>
    <w:p w14:paraId="470A17A2" w14:textId="77777777" w:rsidR="000F7186" w:rsidRDefault="000F7186">
      <w:pPr>
        <w:pStyle w:val="BodyText"/>
        <w:rPr>
          <w:sz w:val="36"/>
        </w:rPr>
      </w:pPr>
    </w:p>
    <w:p w14:paraId="693980DC" w14:textId="77777777" w:rsidR="000F7186" w:rsidRDefault="000F7186">
      <w:pPr>
        <w:pStyle w:val="BodyText"/>
        <w:rPr>
          <w:sz w:val="36"/>
        </w:rPr>
      </w:pPr>
    </w:p>
    <w:p w14:paraId="5E115E0C" w14:textId="77777777" w:rsidR="000F7186" w:rsidRDefault="000F7186">
      <w:pPr>
        <w:pStyle w:val="BodyText"/>
        <w:rPr>
          <w:sz w:val="36"/>
        </w:rPr>
      </w:pPr>
    </w:p>
    <w:p w14:paraId="5B51E24D" w14:textId="77777777" w:rsidR="000F7186" w:rsidRDefault="000F7186">
      <w:pPr>
        <w:pStyle w:val="BodyText"/>
        <w:rPr>
          <w:sz w:val="36"/>
        </w:rPr>
      </w:pPr>
    </w:p>
    <w:p w14:paraId="6F638C0C" w14:textId="77777777" w:rsidR="000F7186" w:rsidRDefault="000F7186">
      <w:pPr>
        <w:pStyle w:val="BodyText"/>
        <w:rPr>
          <w:sz w:val="36"/>
        </w:rPr>
      </w:pPr>
    </w:p>
    <w:p w14:paraId="59008DA9" w14:textId="77777777" w:rsidR="000F7186" w:rsidRDefault="000F7186">
      <w:pPr>
        <w:pStyle w:val="BodyText"/>
        <w:rPr>
          <w:sz w:val="36"/>
        </w:rPr>
      </w:pPr>
    </w:p>
    <w:p w14:paraId="05477C6B" w14:textId="77777777" w:rsidR="000F7186" w:rsidRDefault="000F7186">
      <w:pPr>
        <w:pStyle w:val="BodyText"/>
        <w:rPr>
          <w:sz w:val="36"/>
        </w:rPr>
      </w:pPr>
    </w:p>
    <w:p w14:paraId="227CB731" w14:textId="77777777" w:rsidR="000F7186" w:rsidRDefault="000F7186">
      <w:pPr>
        <w:pStyle w:val="BodyText"/>
        <w:rPr>
          <w:sz w:val="36"/>
        </w:rPr>
      </w:pPr>
    </w:p>
    <w:p w14:paraId="258C8D9F" w14:textId="77777777" w:rsidR="000F7186" w:rsidRDefault="000F7186">
      <w:pPr>
        <w:pStyle w:val="BodyText"/>
        <w:spacing w:before="328"/>
        <w:rPr>
          <w:sz w:val="36"/>
        </w:rPr>
      </w:pPr>
    </w:p>
    <w:p w14:paraId="1C21D6CB" w14:textId="77777777" w:rsidR="000F7186" w:rsidRDefault="00000000">
      <w:pPr>
        <w:pStyle w:val="Heading1"/>
      </w:pPr>
      <w:r>
        <w:t>CHAPTER</w:t>
      </w:r>
      <w:r>
        <w:rPr>
          <w:spacing w:val="-3"/>
        </w:rPr>
        <w:t xml:space="preserve"> </w:t>
      </w:r>
      <w:r>
        <w:rPr>
          <w:spacing w:val="-10"/>
        </w:rPr>
        <w:t>4</w:t>
      </w:r>
    </w:p>
    <w:p w14:paraId="5939EEE7" w14:textId="77777777" w:rsidR="000F7186" w:rsidRDefault="00000000">
      <w:pPr>
        <w:spacing w:before="206"/>
        <w:ind w:left="90" w:right="289"/>
        <w:jc w:val="center"/>
        <w:rPr>
          <w:b/>
          <w:sz w:val="36"/>
        </w:rPr>
      </w:pPr>
      <w:r>
        <w:rPr>
          <w:b/>
          <w:sz w:val="36"/>
        </w:rPr>
        <w:t>DATA</w:t>
      </w:r>
      <w:r>
        <w:rPr>
          <w:b/>
          <w:spacing w:val="-3"/>
          <w:sz w:val="36"/>
        </w:rPr>
        <w:t xml:space="preserve"> </w:t>
      </w:r>
      <w:r>
        <w:rPr>
          <w:b/>
          <w:sz w:val="36"/>
        </w:rPr>
        <w:t>ANALYSIS</w:t>
      </w:r>
      <w:r>
        <w:rPr>
          <w:b/>
          <w:spacing w:val="-1"/>
          <w:sz w:val="36"/>
        </w:rPr>
        <w:t xml:space="preserve"> </w:t>
      </w:r>
      <w:r>
        <w:rPr>
          <w:b/>
          <w:sz w:val="36"/>
        </w:rPr>
        <w:t>AND</w:t>
      </w:r>
      <w:r>
        <w:rPr>
          <w:b/>
          <w:spacing w:val="-2"/>
          <w:sz w:val="36"/>
        </w:rPr>
        <w:t xml:space="preserve"> INTERPRETATION</w:t>
      </w:r>
    </w:p>
    <w:p w14:paraId="1E8F06DC" w14:textId="77777777" w:rsidR="000F7186" w:rsidRDefault="000F7186">
      <w:pPr>
        <w:jc w:val="center"/>
        <w:rPr>
          <w:sz w:val="36"/>
        </w:rPr>
        <w:sectPr w:rsidR="000F7186" w:rsidSect="00D749D4">
          <w:pgSz w:w="11910" w:h="16840"/>
          <w:pgMar w:top="1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7006F1D2" w14:textId="77777777" w:rsidR="000F7186" w:rsidRDefault="00000000">
      <w:pPr>
        <w:pStyle w:val="Heading2"/>
        <w:numPr>
          <w:ilvl w:val="1"/>
          <w:numId w:val="10"/>
        </w:numPr>
        <w:tabs>
          <w:tab w:val="left" w:pos="484"/>
        </w:tabs>
        <w:spacing w:before="74"/>
        <w:ind w:left="484" w:hanging="364"/>
        <w:jc w:val="left"/>
      </w:pPr>
      <w:r>
        <w:lastRenderedPageBreak/>
        <w:t>Data</w:t>
      </w:r>
      <w:r>
        <w:rPr>
          <w:spacing w:val="-3"/>
        </w:rPr>
        <w:t xml:space="preserve"> </w:t>
      </w:r>
      <w:r>
        <w:rPr>
          <w:spacing w:val="-2"/>
        </w:rPr>
        <w:t>analysis</w:t>
      </w:r>
    </w:p>
    <w:p w14:paraId="55780591" w14:textId="77777777" w:rsidR="000F7186" w:rsidRDefault="000F7186">
      <w:pPr>
        <w:pStyle w:val="BodyText"/>
        <w:rPr>
          <w:b/>
          <w:sz w:val="20"/>
        </w:rPr>
      </w:pPr>
    </w:p>
    <w:p w14:paraId="787A6450" w14:textId="77777777" w:rsidR="000F7186" w:rsidRDefault="000F7186">
      <w:pPr>
        <w:pStyle w:val="BodyText"/>
        <w:spacing w:before="92"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3"/>
        <w:gridCol w:w="2516"/>
        <w:gridCol w:w="2617"/>
        <w:gridCol w:w="1652"/>
      </w:tblGrid>
      <w:tr w:rsidR="000F7186" w14:paraId="4D25522F" w14:textId="77777777">
        <w:trPr>
          <w:trHeight w:val="917"/>
        </w:trPr>
        <w:tc>
          <w:tcPr>
            <w:tcW w:w="2233" w:type="dxa"/>
          </w:tcPr>
          <w:p w14:paraId="0A674CB3" w14:textId="77777777" w:rsidR="000F7186" w:rsidRDefault="00000000">
            <w:pPr>
              <w:pStyle w:val="TableParagraph"/>
              <w:spacing w:before="119" w:line="237" w:lineRule="auto"/>
              <w:ind w:left="705" w:hanging="241"/>
              <w:rPr>
                <w:sz w:val="24"/>
              </w:rPr>
            </w:pPr>
            <w:r>
              <w:rPr>
                <w:spacing w:val="-2"/>
                <w:sz w:val="24"/>
              </w:rPr>
              <w:t>Demographic Variable</w:t>
            </w:r>
          </w:p>
        </w:tc>
        <w:tc>
          <w:tcPr>
            <w:tcW w:w="2516" w:type="dxa"/>
          </w:tcPr>
          <w:p w14:paraId="37F6176A" w14:textId="77777777" w:rsidR="000F7186" w:rsidRDefault="00000000">
            <w:pPr>
              <w:pStyle w:val="TableParagraph"/>
              <w:spacing w:before="117"/>
              <w:jc w:val="center"/>
              <w:rPr>
                <w:sz w:val="24"/>
              </w:rPr>
            </w:pPr>
            <w:r>
              <w:rPr>
                <w:spacing w:val="-2"/>
                <w:sz w:val="24"/>
              </w:rPr>
              <w:t>Options</w:t>
            </w:r>
          </w:p>
        </w:tc>
        <w:tc>
          <w:tcPr>
            <w:tcW w:w="2617" w:type="dxa"/>
          </w:tcPr>
          <w:p w14:paraId="76ED13AC" w14:textId="77777777" w:rsidR="000F7186" w:rsidRDefault="00000000">
            <w:pPr>
              <w:pStyle w:val="TableParagraph"/>
              <w:spacing w:before="26" w:line="394" w:lineRule="exact"/>
              <w:ind w:left="830" w:right="354" w:hanging="447"/>
              <w:rPr>
                <w:sz w:val="24"/>
              </w:rPr>
            </w:pPr>
            <w:r>
              <w:rPr>
                <w:sz w:val="24"/>
              </w:rPr>
              <w:t>No</w:t>
            </w:r>
            <w:r>
              <w:rPr>
                <w:spacing w:val="-15"/>
                <w:sz w:val="24"/>
              </w:rPr>
              <w:t xml:space="preserve"> </w:t>
            </w:r>
            <w:r>
              <w:rPr>
                <w:sz w:val="24"/>
              </w:rPr>
              <w:t>of</w:t>
            </w:r>
            <w:r>
              <w:rPr>
                <w:spacing w:val="-15"/>
                <w:sz w:val="24"/>
              </w:rPr>
              <w:t xml:space="preserve"> </w:t>
            </w:r>
            <w:r>
              <w:rPr>
                <w:sz w:val="24"/>
              </w:rPr>
              <w:t xml:space="preserve">Respondents </w:t>
            </w:r>
            <w:proofErr w:type="gramStart"/>
            <w:r>
              <w:rPr>
                <w:sz w:val="24"/>
              </w:rPr>
              <w:t>( N</w:t>
            </w:r>
            <w:proofErr w:type="gramEnd"/>
            <w:r>
              <w:rPr>
                <w:sz w:val="24"/>
              </w:rPr>
              <w:t>= 108)</w:t>
            </w:r>
          </w:p>
        </w:tc>
        <w:tc>
          <w:tcPr>
            <w:tcW w:w="1652" w:type="dxa"/>
          </w:tcPr>
          <w:p w14:paraId="0018A958" w14:textId="77777777" w:rsidR="000F7186" w:rsidRDefault="00000000">
            <w:pPr>
              <w:pStyle w:val="TableParagraph"/>
              <w:spacing w:before="117"/>
              <w:ind w:left="12" w:right="8"/>
              <w:jc w:val="center"/>
              <w:rPr>
                <w:sz w:val="24"/>
              </w:rPr>
            </w:pPr>
            <w:r>
              <w:rPr>
                <w:spacing w:val="-2"/>
                <w:sz w:val="24"/>
              </w:rPr>
              <w:t>Percentage</w:t>
            </w:r>
          </w:p>
        </w:tc>
      </w:tr>
      <w:tr w:rsidR="000F7186" w14:paraId="75BEBD48" w14:textId="77777777">
        <w:trPr>
          <w:trHeight w:val="513"/>
        </w:trPr>
        <w:tc>
          <w:tcPr>
            <w:tcW w:w="2233" w:type="dxa"/>
            <w:vMerge w:val="restart"/>
          </w:tcPr>
          <w:p w14:paraId="2BCEBE47" w14:textId="77777777" w:rsidR="000F7186" w:rsidRDefault="00000000">
            <w:pPr>
              <w:pStyle w:val="TableParagraph"/>
              <w:spacing w:before="111"/>
              <w:ind w:left="110"/>
              <w:rPr>
                <w:sz w:val="24"/>
              </w:rPr>
            </w:pPr>
            <w:r>
              <w:rPr>
                <w:spacing w:val="-2"/>
                <w:sz w:val="24"/>
              </w:rPr>
              <w:t>Gender</w:t>
            </w:r>
          </w:p>
        </w:tc>
        <w:tc>
          <w:tcPr>
            <w:tcW w:w="2516" w:type="dxa"/>
          </w:tcPr>
          <w:p w14:paraId="35666BCE" w14:textId="77777777" w:rsidR="000F7186" w:rsidRDefault="00000000">
            <w:pPr>
              <w:pStyle w:val="TableParagraph"/>
              <w:spacing w:before="111"/>
              <w:ind w:left="105"/>
              <w:rPr>
                <w:sz w:val="24"/>
              </w:rPr>
            </w:pPr>
            <w:r>
              <w:rPr>
                <w:spacing w:val="-4"/>
                <w:sz w:val="24"/>
              </w:rPr>
              <w:t>Male</w:t>
            </w:r>
          </w:p>
        </w:tc>
        <w:tc>
          <w:tcPr>
            <w:tcW w:w="2617" w:type="dxa"/>
          </w:tcPr>
          <w:p w14:paraId="354298A6" w14:textId="77777777" w:rsidR="000F7186" w:rsidRDefault="00000000">
            <w:pPr>
              <w:pStyle w:val="TableParagraph"/>
              <w:spacing w:before="111"/>
              <w:ind w:left="5" w:right="1"/>
              <w:jc w:val="center"/>
              <w:rPr>
                <w:sz w:val="24"/>
              </w:rPr>
            </w:pPr>
            <w:r>
              <w:rPr>
                <w:spacing w:val="-5"/>
                <w:sz w:val="24"/>
              </w:rPr>
              <w:t>55</w:t>
            </w:r>
          </w:p>
        </w:tc>
        <w:tc>
          <w:tcPr>
            <w:tcW w:w="1652" w:type="dxa"/>
          </w:tcPr>
          <w:p w14:paraId="56E6F7D6" w14:textId="77777777" w:rsidR="000F7186" w:rsidRDefault="00000000">
            <w:pPr>
              <w:pStyle w:val="TableParagraph"/>
              <w:spacing w:before="111"/>
              <w:ind w:left="12" w:right="5"/>
              <w:jc w:val="center"/>
              <w:rPr>
                <w:sz w:val="24"/>
              </w:rPr>
            </w:pPr>
            <w:r>
              <w:rPr>
                <w:spacing w:val="-2"/>
                <w:sz w:val="24"/>
              </w:rPr>
              <w:t>50.9%</w:t>
            </w:r>
          </w:p>
        </w:tc>
      </w:tr>
      <w:tr w:rsidR="000F7186" w14:paraId="23CD19CD" w14:textId="77777777">
        <w:trPr>
          <w:trHeight w:val="518"/>
        </w:trPr>
        <w:tc>
          <w:tcPr>
            <w:tcW w:w="2233" w:type="dxa"/>
            <w:vMerge/>
            <w:tcBorders>
              <w:top w:val="nil"/>
            </w:tcBorders>
          </w:tcPr>
          <w:p w14:paraId="31706C9E" w14:textId="77777777" w:rsidR="000F7186" w:rsidRDefault="000F7186">
            <w:pPr>
              <w:rPr>
                <w:sz w:val="2"/>
                <w:szCs w:val="2"/>
              </w:rPr>
            </w:pPr>
          </w:p>
        </w:tc>
        <w:tc>
          <w:tcPr>
            <w:tcW w:w="2516" w:type="dxa"/>
          </w:tcPr>
          <w:p w14:paraId="4103ADCF" w14:textId="77777777" w:rsidR="000F7186" w:rsidRDefault="00000000">
            <w:pPr>
              <w:pStyle w:val="TableParagraph"/>
              <w:spacing w:before="111"/>
              <w:ind w:left="105"/>
              <w:rPr>
                <w:sz w:val="24"/>
              </w:rPr>
            </w:pPr>
            <w:r>
              <w:rPr>
                <w:spacing w:val="-2"/>
                <w:sz w:val="24"/>
              </w:rPr>
              <w:t>Female</w:t>
            </w:r>
          </w:p>
        </w:tc>
        <w:tc>
          <w:tcPr>
            <w:tcW w:w="2617" w:type="dxa"/>
          </w:tcPr>
          <w:p w14:paraId="452FB1D2" w14:textId="77777777" w:rsidR="000F7186" w:rsidRDefault="00000000">
            <w:pPr>
              <w:pStyle w:val="TableParagraph"/>
              <w:spacing w:before="111"/>
              <w:ind w:left="5" w:right="1"/>
              <w:jc w:val="center"/>
              <w:rPr>
                <w:sz w:val="24"/>
              </w:rPr>
            </w:pPr>
            <w:r>
              <w:rPr>
                <w:spacing w:val="-5"/>
                <w:sz w:val="24"/>
              </w:rPr>
              <w:t>53</w:t>
            </w:r>
          </w:p>
        </w:tc>
        <w:tc>
          <w:tcPr>
            <w:tcW w:w="1652" w:type="dxa"/>
          </w:tcPr>
          <w:p w14:paraId="51C5940A" w14:textId="77777777" w:rsidR="000F7186" w:rsidRDefault="00000000">
            <w:pPr>
              <w:pStyle w:val="TableParagraph"/>
              <w:spacing w:before="111"/>
              <w:ind w:left="12"/>
              <w:jc w:val="center"/>
              <w:rPr>
                <w:sz w:val="24"/>
              </w:rPr>
            </w:pPr>
            <w:r>
              <w:rPr>
                <w:spacing w:val="-2"/>
                <w:sz w:val="24"/>
              </w:rPr>
              <w:t>49.07%</w:t>
            </w:r>
          </w:p>
        </w:tc>
      </w:tr>
      <w:tr w:rsidR="000F7186" w14:paraId="09904B9D" w14:textId="77777777">
        <w:trPr>
          <w:trHeight w:val="513"/>
        </w:trPr>
        <w:tc>
          <w:tcPr>
            <w:tcW w:w="2233" w:type="dxa"/>
            <w:vMerge w:val="restart"/>
          </w:tcPr>
          <w:p w14:paraId="0E63A2F8" w14:textId="77777777" w:rsidR="000F7186" w:rsidRDefault="00000000">
            <w:pPr>
              <w:pStyle w:val="TableParagraph"/>
              <w:spacing w:before="111"/>
              <w:ind w:left="110"/>
              <w:rPr>
                <w:sz w:val="24"/>
              </w:rPr>
            </w:pPr>
            <w:r>
              <w:rPr>
                <w:spacing w:val="-5"/>
                <w:sz w:val="24"/>
              </w:rPr>
              <w:t>Age</w:t>
            </w:r>
          </w:p>
        </w:tc>
        <w:tc>
          <w:tcPr>
            <w:tcW w:w="2516" w:type="dxa"/>
          </w:tcPr>
          <w:p w14:paraId="1F6FC13D" w14:textId="77777777" w:rsidR="000F7186" w:rsidRDefault="00000000">
            <w:pPr>
              <w:pStyle w:val="TableParagraph"/>
              <w:spacing w:before="111"/>
              <w:ind w:left="105"/>
              <w:rPr>
                <w:sz w:val="24"/>
              </w:rPr>
            </w:pPr>
            <w:r>
              <w:rPr>
                <w:sz w:val="24"/>
              </w:rPr>
              <w:t>18-</w:t>
            </w:r>
            <w:r>
              <w:rPr>
                <w:spacing w:val="-5"/>
                <w:sz w:val="24"/>
              </w:rPr>
              <w:t>28</w:t>
            </w:r>
          </w:p>
        </w:tc>
        <w:tc>
          <w:tcPr>
            <w:tcW w:w="2617" w:type="dxa"/>
          </w:tcPr>
          <w:p w14:paraId="1D54FD08" w14:textId="77777777" w:rsidR="000F7186" w:rsidRDefault="00000000">
            <w:pPr>
              <w:pStyle w:val="TableParagraph"/>
              <w:spacing w:before="111"/>
              <w:ind w:left="5" w:right="1"/>
              <w:jc w:val="center"/>
              <w:rPr>
                <w:sz w:val="24"/>
              </w:rPr>
            </w:pPr>
            <w:r>
              <w:rPr>
                <w:spacing w:val="-5"/>
                <w:sz w:val="24"/>
              </w:rPr>
              <w:t>54</w:t>
            </w:r>
          </w:p>
        </w:tc>
        <w:tc>
          <w:tcPr>
            <w:tcW w:w="1652" w:type="dxa"/>
          </w:tcPr>
          <w:p w14:paraId="607BD467" w14:textId="77777777" w:rsidR="000F7186" w:rsidRDefault="00000000">
            <w:pPr>
              <w:pStyle w:val="TableParagraph"/>
              <w:spacing w:before="111"/>
              <w:ind w:left="12" w:right="4"/>
              <w:jc w:val="center"/>
              <w:rPr>
                <w:sz w:val="24"/>
              </w:rPr>
            </w:pPr>
            <w:r>
              <w:rPr>
                <w:spacing w:val="-5"/>
                <w:sz w:val="24"/>
              </w:rPr>
              <w:t>50%</w:t>
            </w:r>
          </w:p>
        </w:tc>
      </w:tr>
      <w:tr w:rsidR="000F7186" w14:paraId="2B089D0F" w14:textId="77777777">
        <w:trPr>
          <w:trHeight w:val="517"/>
        </w:trPr>
        <w:tc>
          <w:tcPr>
            <w:tcW w:w="2233" w:type="dxa"/>
            <w:vMerge/>
            <w:tcBorders>
              <w:top w:val="nil"/>
            </w:tcBorders>
          </w:tcPr>
          <w:p w14:paraId="7FB1717D" w14:textId="77777777" w:rsidR="000F7186" w:rsidRDefault="000F7186">
            <w:pPr>
              <w:rPr>
                <w:sz w:val="2"/>
                <w:szCs w:val="2"/>
              </w:rPr>
            </w:pPr>
          </w:p>
        </w:tc>
        <w:tc>
          <w:tcPr>
            <w:tcW w:w="2516" w:type="dxa"/>
          </w:tcPr>
          <w:p w14:paraId="555BD619" w14:textId="77777777" w:rsidR="000F7186" w:rsidRDefault="00000000">
            <w:pPr>
              <w:pStyle w:val="TableParagraph"/>
              <w:spacing w:before="111"/>
              <w:ind w:left="105"/>
              <w:rPr>
                <w:sz w:val="24"/>
              </w:rPr>
            </w:pPr>
            <w:r>
              <w:rPr>
                <w:sz w:val="24"/>
              </w:rPr>
              <w:t>29-</w:t>
            </w:r>
            <w:r>
              <w:rPr>
                <w:spacing w:val="-5"/>
                <w:sz w:val="24"/>
              </w:rPr>
              <w:t>38</w:t>
            </w:r>
          </w:p>
        </w:tc>
        <w:tc>
          <w:tcPr>
            <w:tcW w:w="2617" w:type="dxa"/>
          </w:tcPr>
          <w:p w14:paraId="3F316981" w14:textId="77777777" w:rsidR="000F7186" w:rsidRDefault="00000000">
            <w:pPr>
              <w:pStyle w:val="TableParagraph"/>
              <w:spacing w:before="111"/>
              <w:ind w:left="5" w:right="1"/>
              <w:jc w:val="center"/>
              <w:rPr>
                <w:sz w:val="24"/>
              </w:rPr>
            </w:pPr>
            <w:r>
              <w:rPr>
                <w:spacing w:val="-5"/>
                <w:sz w:val="24"/>
              </w:rPr>
              <w:t>24</w:t>
            </w:r>
          </w:p>
        </w:tc>
        <w:tc>
          <w:tcPr>
            <w:tcW w:w="1652" w:type="dxa"/>
          </w:tcPr>
          <w:p w14:paraId="65A94D55" w14:textId="77777777" w:rsidR="000F7186" w:rsidRDefault="00000000">
            <w:pPr>
              <w:pStyle w:val="TableParagraph"/>
              <w:spacing w:before="111"/>
              <w:ind w:left="12" w:right="5"/>
              <w:jc w:val="center"/>
              <w:rPr>
                <w:sz w:val="24"/>
              </w:rPr>
            </w:pPr>
            <w:r>
              <w:rPr>
                <w:spacing w:val="-2"/>
                <w:sz w:val="24"/>
              </w:rPr>
              <w:t>17.6%</w:t>
            </w:r>
          </w:p>
        </w:tc>
      </w:tr>
      <w:tr w:rsidR="000F7186" w14:paraId="3C046770" w14:textId="77777777">
        <w:trPr>
          <w:trHeight w:val="513"/>
        </w:trPr>
        <w:tc>
          <w:tcPr>
            <w:tcW w:w="2233" w:type="dxa"/>
            <w:vMerge/>
            <w:tcBorders>
              <w:top w:val="nil"/>
            </w:tcBorders>
          </w:tcPr>
          <w:p w14:paraId="047E0080" w14:textId="77777777" w:rsidR="000F7186" w:rsidRDefault="000F7186">
            <w:pPr>
              <w:rPr>
                <w:sz w:val="2"/>
                <w:szCs w:val="2"/>
              </w:rPr>
            </w:pPr>
          </w:p>
        </w:tc>
        <w:tc>
          <w:tcPr>
            <w:tcW w:w="2516" w:type="dxa"/>
          </w:tcPr>
          <w:p w14:paraId="70E5DCE1" w14:textId="77777777" w:rsidR="000F7186" w:rsidRDefault="00000000">
            <w:pPr>
              <w:pStyle w:val="TableParagraph"/>
              <w:spacing w:before="111"/>
              <w:ind w:left="105"/>
              <w:rPr>
                <w:sz w:val="24"/>
              </w:rPr>
            </w:pPr>
            <w:r>
              <w:rPr>
                <w:sz w:val="24"/>
              </w:rPr>
              <w:t>39-</w:t>
            </w:r>
            <w:r>
              <w:rPr>
                <w:spacing w:val="-5"/>
                <w:sz w:val="24"/>
              </w:rPr>
              <w:t>48</w:t>
            </w:r>
          </w:p>
        </w:tc>
        <w:tc>
          <w:tcPr>
            <w:tcW w:w="2617" w:type="dxa"/>
          </w:tcPr>
          <w:p w14:paraId="3D578E49" w14:textId="77777777" w:rsidR="000F7186" w:rsidRDefault="00000000">
            <w:pPr>
              <w:pStyle w:val="TableParagraph"/>
              <w:spacing w:before="111"/>
              <w:ind w:left="5" w:right="1"/>
              <w:jc w:val="center"/>
              <w:rPr>
                <w:sz w:val="24"/>
              </w:rPr>
            </w:pPr>
            <w:r>
              <w:rPr>
                <w:spacing w:val="-5"/>
                <w:sz w:val="24"/>
              </w:rPr>
              <w:t>19</w:t>
            </w:r>
          </w:p>
        </w:tc>
        <w:tc>
          <w:tcPr>
            <w:tcW w:w="1652" w:type="dxa"/>
          </w:tcPr>
          <w:p w14:paraId="62FA6BBF" w14:textId="77777777" w:rsidR="000F7186" w:rsidRDefault="00000000">
            <w:pPr>
              <w:pStyle w:val="TableParagraph"/>
              <w:spacing w:before="111"/>
              <w:ind w:left="12" w:right="5"/>
              <w:jc w:val="center"/>
              <w:rPr>
                <w:sz w:val="24"/>
              </w:rPr>
            </w:pPr>
            <w:r>
              <w:rPr>
                <w:spacing w:val="-2"/>
                <w:sz w:val="24"/>
              </w:rPr>
              <w:t>22.2%</w:t>
            </w:r>
          </w:p>
        </w:tc>
      </w:tr>
      <w:tr w:rsidR="000F7186" w14:paraId="38AF48DC" w14:textId="77777777">
        <w:trPr>
          <w:trHeight w:val="518"/>
        </w:trPr>
        <w:tc>
          <w:tcPr>
            <w:tcW w:w="2233" w:type="dxa"/>
            <w:vMerge/>
            <w:tcBorders>
              <w:top w:val="nil"/>
            </w:tcBorders>
          </w:tcPr>
          <w:p w14:paraId="1001007E" w14:textId="77777777" w:rsidR="000F7186" w:rsidRDefault="000F7186">
            <w:pPr>
              <w:rPr>
                <w:sz w:val="2"/>
                <w:szCs w:val="2"/>
              </w:rPr>
            </w:pPr>
          </w:p>
        </w:tc>
        <w:tc>
          <w:tcPr>
            <w:tcW w:w="2516" w:type="dxa"/>
          </w:tcPr>
          <w:p w14:paraId="117C9C38" w14:textId="77777777" w:rsidR="000F7186" w:rsidRDefault="00000000">
            <w:pPr>
              <w:pStyle w:val="TableParagraph"/>
              <w:spacing w:before="112"/>
              <w:ind w:left="105"/>
              <w:rPr>
                <w:sz w:val="24"/>
              </w:rPr>
            </w:pPr>
            <w:r>
              <w:rPr>
                <w:sz w:val="24"/>
              </w:rPr>
              <w:t>49-</w:t>
            </w:r>
            <w:r>
              <w:rPr>
                <w:spacing w:val="-5"/>
                <w:sz w:val="24"/>
              </w:rPr>
              <w:t>58</w:t>
            </w:r>
          </w:p>
        </w:tc>
        <w:tc>
          <w:tcPr>
            <w:tcW w:w="2617" w:type="dxa"/>
          </w:tcPr>
          <w:p w14:paraId="7481DDE4" w14:textId="77777777" w:rsidR="000F7186" w:rsidRDefault="00000000">
            <w:pPr>
              <w:pStyle w:val="TableParagraph"/>
              <w:spacing w:before="112"/>
              <w:ind w:left="4" w:right="4"/>
              <w:jc w:val="center"/>
              <w:rPr>
                <w:sz w:val="24"/>
              </w:rPr>
            </w:pPr>
            <w:r>
              <w:rPr>
                <w:spacing w:val="-10"/>
                <w:sz w:val="24"/>
              </w:rPr>
              <w:t>8</w:t>
            </w:r>
          </w:p>
        </w:tc>
        <w:tc>
          <w:tcPr>
            <w:tcW w:w="1652" w:type="dxa"/>
          </w:tcPr>
          <w:p w14:paraId="352A73F5" w14:textId="77777777" w:rsidR="000F7186" w:rsidRDefault="00000000">
            <w:pPr>
              <w:pStyle w:val="TableParagraph"/>
              <w:spacing w:before="112"/>
              <w:ind w:left="12" w:right="5"/>
              <w:jc w:val="center"/>
              <w:rPr>
                <w:sz w:val="24"/>
              </w:rPr>
            </w:pPr>
            <w:r>
              <w:rPr>
                <w:spacing w:val="-4"/>
                <w:sz w:val="24"/>
              </w:rPr>
              <w:t>7.40%</w:t>
            </w:r>
          </w:p>
        </w:tc>
      </w:tr>
      <w:tr w:rsidR="000F7186" w14:paraId="191EA2B0" w14:textId="77777777">
        <w:trPr>
          <w:trHeight w:val="517"/>
        </w:trPr>
        <w:tc>
          <w:tcPr>
            <w:tcW w:w="2233" w:type="dxa"/>
            <w:vMerge/>
            <w:tcBorders>
              <w:top w:val="nil"/>
            </w:tcBorders>
          </w:tcPr>
          <w:p w14:paraId="378AE502" w14:textId="77777777" w:rsidR="000F7186" w:rsidRDefault="000F7186">
            <w:pPr>
              <w:rPr>
                <w:sz w:val="2"/>
                <w:szCs w:val="2"/>
              </w:rPr>
            </w:pPr>
          </w:p>
        </w:tc>
        <w:tc>
          <w:tcPr>
            <w:tcW w:w="2516" w:type="dxa"/>
          </w:tcPr>
          <w:p w14:paraId="66804355" w14:textId="77777777" w:rsidR="000F7186" w:rsidRDefault="00000000">
            <w:pPr>
              <w:pStyle w:val="TableParagraph"/>
              <w:spacing w:before="111"/>
              <w:ind w:left="105"/>
              <w:rPr>
                <w:sz w:val="24"/>
              </w:rPr>
            </w:pPr>
            <w:r>
              <w:rPr>
                <w:sz w:val="24"/>
              </w:rPr>
              <w:t>59</w:t>
            </w:r>
            <w:r>
              <w:rPr>
                <w:spacing w:val="-3"/>
                <w:sz w:val="24"/>
              </w:rPr>
              <w:t xml:space="preserve"> </w:t>
            </w:r>
            <w:r>
              <w:rPr>
                <w:sz w:val="24"/>
              </w:rPr>
              <w:t>and</w:t>
            </w:r>
            <w:r>
              <w:rPr>
                <w:spacing w:val="-1"/>
                <w:sz w:val="24"/>
              </w:rPr>
              <w:t xml:space="preserve"> </w:t>
            </w:r>
            <w:r>
              <w:rPr>
                <w:spacing w:val="-2"/>
                <w:sz w:val="24"/>
              </w:rPr>
              <w:t>above</w:t>
            </w:r>
          </w:p>
        </w:tc>
        <w:tc>
          <w:tcPr>
            <w:tcW w:w="2617" w:type="dxa"/>
          </w:tcPr>
          <w:p w14:paraId="61A40A44" w14:textId="77777777" w:rsidR="000F7186" w:rsidRDefault="00000000">
            <w:pPr>
              <w:pStyle w:val="TableParagraph"/>
              <w:spacing w:before="111"/>
              <w:ind w:left="4" w:right="4"/>
              <w:jc w:val="center"/>
              <w:rPr>
                <w:sz w:val="24"/>
              </w:rPr>
            </w:pPr>
            <w:r>
              <w:rPr>
                <w:spacing w:val="-10"/>
                <w:sz w:val="24"/>
              </w:rPr>
              <w:t>3</w:t>
            </w:r>
          </w:p>
        </w:tc>
        <w:tc>
          <w:tcPr>
            <w:tcW w:w="1652" w:type="dxa"/>
          </w:tcPr>
          <w:p w14:paraId="6D2AAC3D" w14:textId="77777777" w:rsidR="000F7186" w:rsidRDefault="00000000">
            <w:pPr>
              <w:pStyle w:val="TableParagraph"/>
              <w:spacing w:before="111"/>
              <w:ind w:left="12" w:right="5"/>
              <w:jc w:val="center"/>
              <w:rPr>
                <w:sz w:val="24"/>
              </w:rPr>
            </w:pPr>
            <w:r>
              <w:rPr>
                <w:spacing w:val="-4"/>
                <w:sz w:val="24"/>
              </w:rPr>
              <w:t>2.77%</w:t>
            </w:r>
          </w:p>
        </w:tc>
      </w:tr>
      <w:tr w:rsidR="000F7186" w14:paraId="0A575FD0" w14:textId="77777777">
        <w:trPr>
          <w:trHeight w:val="513"/>
        </w:trPr>
        <w:tc>
          <w:tcPr>
            <w:tcW w:w="2233" w:type="dxa"/>
            <w:vMerge w:val="restart"/>
          </w:tcPr>
          <w:p w14:paraId="4753FD99" w14:textId="77777777" w:rsidR="000F7186" w:rsidRDefault="00000000">
            <w:pPr>
              <w:pStyle w:val="TableParagraph"/>
              <w:spacing w:before="111"/>
              <w:ind w:left="110"/>
              <w:rPr>
                <w:sz w:val="24"/>
              </w:rPr>
            </w:pPr>
            <w:r>
              <w:rPr>
                <w:sz w:val="24"/>
              </w:rPr>
              <w:t>Employment</w:t>
            </w:r>
            <w:r>
              <w:rPr>
                <w:spacing w:val="-6"/>
                <w:sz w:val="24"/>
              </w:rPr>
              <w:t xml:space="preserve"> </w:t>
            </w:r>
            <w:r>
              <w:rPr>
                <w:spacing w:val="-2"/>
                <w:sz w:val="24"/>
              </w:rPr>
              <w:t>Status</w:t>
            </w:r>
          </w:p>
        </w:tc>
        <w:tc>
          <w:tcPr>
            <w:tcW w:w="2516" w:type="dxa"/>
          </w:tcPr>
          <w:p w14:paraId="7C34B13E" w14:textId="77777777" w:rsidR="000F7186" w:rsidRDefault="00000000">
            <w:pPr>
              <w:pStyle w:val="TableParagraph"/>
              <w:spacing w:before="111"/>
              <w:ind w:left="105"/>
              <w:rPr>
                <w:sz w:val="24"/>
              </w:rPr>
            </w:pPr>
            <w:r>
              <w:rPr>
                <w:spacing w:val="-2"/>
                <w:sz w:val="24"/>
              </w:rPr>
              <w:t>Employed</w:t>
            </w:r>
          </w:p>
        </w:tc>
        <w:tc>
          <w:tcPr>
            <w:tcW w:w="2617" w:type="dxa"/>
          </w:tcPr>
          <w:p w14:paraId="0C808F7D" w14:textId="77777777" w:rsidR="000F7186" w:rsidRDefault="00000000">
            <w:pPr>
              <w:pStyle w:val="TableParagraph"/>
              <w:spacing w:before="111"/>
              <w:ind w:left="5" w:right="1"/>
              <w:jc w:val="center"/>
              <w:rPr>
                <w:sz w:val="24"/>
              </w:rPr>
            </w:pPr>
            <w:r>
              <w:rPr>
                <w:spacing w:val="-5"/>
                <w:sz w:val="24"/>
              </w:rPr>
              <w:t>51</w:t>
            </w:r>
          </w:p>
        </w:tc>
        <w:tc>
          <w:tcPr>
            <w:tcW w:w="1652" w:type="dxa"/>
          </w:tcPr>
          <w:p w14:paraId="3B0D5A8B" w14:textId="77777777" w:rsidR="000F7186" w:rsidRDefault="00000000">
            <w:pPr>
              <w:pStyle w:val="TableParagraph"/>
              <w:spacing w:before="111"/>
              <w:ind w:left="12" w:right="5"/>
              <w:jc w:val="center"/>
              <w:rPr>
                <w:sz w:val="24"/>
              </w:rPr>
            </w:pPr>
            <w:r>
              <w:rPr>
                <w:spacing w:val="-2"/>
                <w:sz w:val="24"/>
              </w:rPr>
              <w:t>47.2%</w:t>
            </w:r>
          </w:p>
        </w:tc>
      </w:tr>
      <w:tr w:rsidR="000F7186" w14:paraId="70A783C7" w14:textId="77777777">
        <w:trPr>
          <w:trHeight w:val="518"/>
        </w:trPr>
        <w:tc>
          <w:tcPr>
            <w:tcW w:w="2233" w:type="dxa"/>
            <w:vMerge/>
            <w:tcBorders>
              <w:top w:val="nil"/>
            </w:tcBorders>
          </w:tcPr>
          <w:p w14:paraId="550375D1" w14:textId="77777777" w:rsidR="000F7186" w:rsidRDefault="000F7186">
            <w:pPr>
              <w:rPr>
                <w:sz w:val="2"/>
                <w:szCs w:val="2"/>
              </w:rPr>
            </w:pPr>
          </w:p>
        </w:tc>
        <w:tc>
          <w:tcPr>
            <w:tcW w:w="2516" w:type="dxa"/>
          </w:tcPr>
          <w:p w14:paraId="00CBC92B" w14:textId="77777777" w:rsidR="000F7186" w:rsidRDefault="00000000">
            <w:pPr>
              <w:pStyle w:val="TableParagraph"/>
              <w:spacing w:before="112"/>
              <w:ind w:left="105"/>
              <w:rPr>
                <w:sz w:val="24"/>
              </w:rPr>
            </w:pPr>
            <w:r>
              <w:rPr>
                <w:sz w:val="24"/>
              </w:rPr>
              <w:t>Self</w:t>
            </w:r>
            <w:r>
              <w:rPr>
                <w:spacing w:val="-10"/>
                <w:sz w:val="24"/>
              </w:rPr>
              <w:t xml:space="preserve"> </w:t>
            </w:r>
            <w:r>
              <w:rPr>
                <w:spacing w:val="-2"/>
                <w:sz w:val="24"/>
              </w:rPr>
              <w:t>employed</w:t>
            </w:r>
          </w:p>
        </w:tc>
        <w:tc>
          <w:tcPr>
            <w:tcW w:w="2617" w:type="dxa"/>
          </w:tcPr>
          <w:p w14:paraId="24F11BDD" w14:textId="77777777" w:rsidR="000F7186" w:rsidRDefault="00000000">
            <w:pPr>
              <w:pStyle w:val="TableParagraph"/>
              <w:spacing w:before="112"/>
              <w:ind w:left="5" w:right="1"/>
              <w:jc w:val="center"/>
              <w:rPr>
                <w:sz w:val="24"/>
              </w:rPr>
            </w:pPr>
            <w:r>
              <w:rPr>
                <w:spacing w:val="-5"/>
                <w:sz w:val="24"/>
              </w:rPr>
              <w:t>27</w:t>
            </w:r>
          </w:p>
        </w:tc>
        <w:tc>
          <w:tcPr>
            <w:tcW w:w="1652" w:type="dxa"/>
          </w:tcPr>
          <w:p w14:paraId="50C6AB54" w14:textId="77777777" w:rsidR="000F7186" w:rsidRDefault="00000000">
            <w:pPr>
              <w:pStyle w:val="TableParagraph"/>
              <w:spacing w:before="112"/>
              <w:ind w:left="12" w:right="4"/>
              <w:jc w:val="center"/>
              <w:rPr>
                <w:sz w:val="24"/>
              </w:rPr>
            </w:pPr>
            <w:r>
              <w:rPr>
                <w:spacing w:val="-5"/>
                <w:sz w:val="24"/>
              </w:rPr>
              <w:t>25%</w:t>
            </w:r>
          </w:p>
        </w:tc>
      </w:tr>
      <w:tr w:rsidR="000F7186" w14:paraId="18CE2B4C" w14:textId="77777777">
        <w:trPr>
          <w:trHeight w:val="513"/>
        </w:trPr>
        <w:tc>
          <w:tcPr>
            <w:tcW w:w="2233" w:type="dxa"/>
            <w:vMerge/>
            <w:tcBorders>
              <w:top w:val="nil"/>
            </w:tcBorders>
          </w:tcPr>
          <w:p w14:paraId="65774BBF" w14:textId="77777777" w:rsidR="000F7186" w:rsidRDefault="000F7186">
            <w:pPr>
              <w:rPr>
                <w:sz w:val="2"/>
                <w:szCs w:val="2"/>
              </w:rPr>
            </w:pPr>
          </w:p>
        </w:tc>
        <w:tc>
          <w:tcPr>
            <w:tcW w:w="2516" w:type="dxa"/>
          </w:tcPr>
          <w:p w14:paraId="2CA1D24D" w14:textId="77777777" w:rsidR="000F7186" w:rsidRDefault="00000000">
            <w:pPr>
              <w:pStyle w:val="TableParagraph"/>
              <w:spacing w:before="111"/>
              <w:ind w:left="105"/>
              <w:rPr>
                <w:sz w:val="24"/>
              </w:rPr>
            </w:pPr>
            <w:r>
              <w:rPr>
                <w:spacing w:val="-2"/>
                <w:sz w:val="24"/>
              </w:rPr>
              <w:t>Unemployed</w:t>
            </w:r>
          </w:p>
        </w:tc>
        <w:tc>
          <w:tcPr>
            <w:tcW w:w="2617" w:type="dxa"/>
          </w:tcPr>
          <w:p w14:paraId="570DADBC" w14:textId="77777777" w:rsidR="000F7186" w:rsidRDefault="00000000">
            <w:pPr>
              <w:pStyle w:val="TableParagraph"/>
              <w:spacing w:before="111"/>
              <w:ind w:left="5" w:right="1"/>
              <w:jc w:val="center"/>
              <w:rPr>
                <w:sz w:val="24"/>
              </w:rPr>
            </w:pPr>
            <w:r>
              <w:rPr>
                <w:spacing w:val="-5"/>
                <w:sz w:val="24"/>
              </w:rPr>
              <w:t>17</w:t>
            </w:r>
          </w:p>
        </w:tc>
        <w:tc>
          <w:tcPr>
            <w:tcW w:w="1652" w:type="dxa"/>
          </w:tcPr>
          <w:p w14:paraId="42CEF65D" w14:textId="77777777" w:rsidR="000F7186" w:rsidRDefault="00000000">
            <w:pPr>
              <w:pStyle w:val="TableParagraph"/>
              <w:spacing w:before="111"/>
              <w:ind w:left="12" w:right="4"/>
              <w:jc w:val="center"/>
              <w:rPr>
                <w:sz w:val="24"/>
              </w:rPr>
            </w:pPr>
            <w:r>
              <w:rPr>
                <w:spacing w:val="-5"/>
                <w:sz w:val="24"/>
              </w:rPr>
              <w:t>12%</w:t>
            </w:r>
          </w:p>
        </w:tc>
      </w:tr>
      <w:tr w:rsidR="000F7186" w14:paraId="23A2F28C" w14:textId="77777777">
        <w:trPr>
          <w:trHeight w:val="518"/>
        </w:trPr>
        <w:tc>
          <w:tcPr>
            <w:tcW w:w="2233" w:type="dxa"/>
            <w:vMerge/>
            <w:tcBorders>
              <w:top w:val="nil"/>
            </w:tcBorders>
          </w:tcPr>
          <w:p w14:paraId="385FD076" w14:textId="77777777" w:rsidR="000F7186" w:rsidRDefault="000F7186">
            <w:pPr>
              <w:rPr>
                <w:sz w:val="2"/>
                <w:szCs w:val="2"/>
              </w:rPr>
            </w:pPr>
          </w:p>
        </w:tc>
        <w:tc>
          <w:tcPr>
            <w:tcW w:w="2516" w:type="dxa"/>
          </w:tcPr>
          <w:p w14:paraId="4ECD0E24" w14:textId="77777777" w:rsidR="000F7186" w:rsidRDefault="00000000">
            <w:pPr>
              <w:pStyle w:val="TableParagraph"/>
              <w:spacing w:before="111"/>
              <w:ind w:left="105"/>
              <w:rPr>
                <w:sz w:val="24"/>
              </w:rPr>
            </w:pPr>
            <w:r>
              <w:rPr>
                <w:spacing w:val="-2"/>
                <w:sz w:val="24"/>
              </w:rPr>
              <w:t>Student</w:t>
            </w:r>
          </w:p>
        </w:tc>
        <w:tc>
          <w:tcPr>
            <w:tcW w:w="2617" w:type="dxa"/>
          </w:tcPr>
          <w:p w14:paraId="2BA45BAA" w14:textId="77777777" w:rsidR="000F7186" w:rsidRDefault="00000000">
            <w:pPr>
              <w:pStyle w:val="TableParagraph"/>
              <w:spacing w:before="111"/>
              <w:ind w:left="5" w:right="1"/>
              <w:jc w:val="center"/>
              <w:rPr>
                <w:sz w:val="24"/>
              </w:rPr>
            </w:pPr>
            <w:r>
              <w:rPr>
                <w:spacing w:val="-5"/>
                <w:sz w:val="24"/>
              </w:rPr>
              <w:t>13</w:t>
            </w:r>
          </w:p>
        </w:tc>
        <w:tc>
          <w:tcPr>
            <w:tcW w:w="1652" w:type="dxa"/>
          </w:tcPr>
          <w:p w14:paraId="5B5D4167" w14:textId="77777777" w:rsidR="000F7186" w:rsidRDefault="00000000">
            <w:pPr>
              <w:pStyle w:val="TableParagraph"/>
              <w:spacing w:before="111"/>
              <w:ind w:left="12" w:right="5"/>
              <w:jc w:val="center"/>
              <w:rPr>
                <w:sz w:val="24"/>
              </w:rPr>
            </w:pPr>
            <w:r>
              <w:rPr>
                <w:spacing w:val="-2"/>
                <w:sz w:val="24"/>
              </w:rPr>
              <w:t>15.7%</w:t>
            </w:r>
          </w:p>
        </w:tc>
      </w:tr>
      <w:tr w:rsidR="000F7186" w14:paraId="20A274C4" w14:textId="77777777">
        <w:trPr>
          <w:trHeight w:val="513"/>
        </w:trPr>
        <w:tc>
          <w:tcPr>
            <w:tcW w:w="2233" w:type="dxa"/>
            <w:vMerge w:val="restart"/>
          </w:tcPr>
          <w:p w14:paraId="3D3FAE71" w14:textId="77777777" w:rsidR="000F7186" w:rsidRDefault="00000000">
            <w:pPr>
              <w:pStyle w:val="TableParagraph"/>
              <w:spacing w:before="112"/>
              <w:ind w:left="110"/>
              <w:rPr>
                <w:sz w:val="24"/>
              </w:rPr>
            </w:pPr>
            <w:r>
              <w:rPr>
                <w:sz w:val="24"/>
              </w:rPr>
              <w:t>Marital</w:t>
            </w:r>
            <w:r>
              <w:rPr>
                <w:spacing w:val="-9"/>
                <w:sz w:val="24"/>
              </w:rPr>
              <w:t xml:space="preserve"> </w:t>
            </w:r>
            <w:r>
              <w:rPr>
                <w:spacing w:val="-2"/>
                <w:sz w:val="24"/>
              </w:rPr>
              <w:t>Status</w:t>
            </w:r>
          </w:p>
        </w:tc>
        <w:tc>
          <w:tcPr>
            <w:tcW w:w="2516" w:type="dxa"/>
          </w:tcPr>
          <w:p w14:paraId="4F13E6C3" w14:textId="77777777" w:rsidR="000F7186" w:rsidRDefault="00000000">
            <w:pPr>
              <w:pStyle w:val="TableParagraph"/>
              <w:spacing w:before="112"/>
              <w:ind w:left="105"/>
              <w:rPr>
                <w:sz w:val="24"/>
              </w:rPr>
            </w:pPr>
            <w:r>
              <w:rPr>
                <w:spacing w:val="-2"/>
                <w:sz w:val="24"/>
              </w:rPr>
              <w:t>Married</w:t>
            </w:r>
          </w:p>
        </w:tc>
        <w:tc>
          <w:tcPr>
            <w:tcW w:w="2617" w:type="dxa"/>
          </w:tcPr>
          <w:p w14:paraId="4988AC25" w14:textId="77777777" w:rsidR="000F7186" w:rsidRDefault="00000000">
            <w:pPr>
              <w:pStyle w:val="TableParagraph"/>
              <w:spacing w:before="112"/>
              <w:ind w:left="5" w:right="1"/>
              <w:jc w:val="center"/>
              <w:rPr>
                <w:sz w:val="24"/>
              </w:rPr>
            </w:pPr>
            <w:r>
              <w:rPr>
                <w:spacing w:val="-5"/>
                <w:sz w:val="24"/>
              </w:rPr>
              <w:t>47</w:t>
            </w:r>
          </w:p>
        </w:tc>
        <w:tc>
          <w:tcPr>
            <w:tcW w:w="1652" w:type="dxa"/>
          </w:tcPr>
          <w:p w14:paraId="1B40D119" w14:textId="77777777" w:rsidR="000F7186" w:rsidRDefault="00000000">
            <w:pPr>
              <w:pStyle w:val="TableParagraph"/>
              <w:spacing w:before="112"/>
              <w:ind w:left="12" w:right="5"/>
              <w:jc w:val="center"/>
              <w:rPr>
                <w:sz w:val="24"/>
              </w:rPr>
            </w:pPr>
            <w:r>
              <w:rPr>
                <w:spacing w:val="-2"/>
                <w:sz w:val="24"/>
              </w:rPr>
              <w:t>43.5%</w:t>
            </w:r>
          </w:p>
        </w:tc>
      </w:tr>
      <w:tr w:rsidR="000F7186" w14:paraId="1D196711" w14:textId="77777777">
        <w:trPr>
          <w:trHeight w:val="517"/>
        </w:trPr>
        <w:tc>
          <w:tcPr>
            <w:tcW w:w="2233" w:type="dxa"/>
            <w:vMerge/>
            <w:tcBorders>
              <w:top w:val="nil"/>
            </w:tcBorders>
          </w:tcPr>
          <w:p w14:paraId="13663E06" w14:textId="77777777" w:rsidR="000F7186" w:rsidRDefault="000F7186">
            <w:pPr>
              <w:rPr>
                <w:sz w:val="2"/>
                <w:szCs w:val="2"/>
              </w:rPr>
            </w:pPr>
          </w:p>
        </w:tc>
        <w:tc>
          <w:tcPr>
            <w:tcW w:w="2516" w:type="dxa"/>
          </w:tcPr>
          <w:p w14:paraId="54663635" w14:textId="77777777" w:rsidR="000F7186" w:rsidRDefault="00000000">
            <w:pPr>
              <w:pStyle w:val="TableParagraph"/>
              <w:spacing w:before="116"/>
              <w:ind w:left="105"/>
              <w:rPr>
                <w:sz w:val="24"/>
              </w:rPr>
            </w:pPr>
            <w:r>
              <w:rPr>
                <w:spacing w:val="-2"/>
                <w:sz w:val="24"/>
              </w:rPr>
              <w:t>Unmarried</w:t>
            </w:r>
          </w:p>
        </w:tc>
        <w:tc>
          <w:tcPr>
            <w:tcW w:w="2617" w:type="dxa"/>
          </w:tcPr>
          <w:p w14:paraId="703A7AC6" w14:textId="77777777" w:rsidR="000F7186" w:rsidRDefault="00000000">
            <w:pPr>
              <w:pStyle w:val="TableParagraph"/>
              <w:spacing w:before="116"/>
              <w:ind w:left="5" w:right="1"/>
              <w:jc w:val="center"/>
              <w:rPr>
                <w:sz w:val="24"/>
              </w:rPr>
            </w:pPr>
            <w:r>
              <w:rPr>
                <w:spacing w:val="-5"/>
                <w:sz w:val="24"/>
              </w:rPr>
              <w:t>61</w:t>
            </w:r>
          </w:p>
        </w:tc>
        <w:tc>
          <w:tcPr>
            <w:tcW w:w="1652" w:type="dxa"/>
          </w:tcPr>
          <w:p w14:paraId="0E84F0DF" w14:textId="77777777" w:rsidR="000F7186" w:rsidRDefault="00000000">
            <w:pPr>
              <w:pStyle w:val="TableParagraph"/>
              <w:spacing w:before="116"/>
              <w:ind w:left="12" w:right="5"/>
              <w:jc w:val="center"/>
              <w:rPr>
                <w:sz w:val="24"/>
              </w:rPr>
            </w:pPr>
            <w:r>
              <w:rPr>
                <w:spacing w:val="-2"/>
                <w:sz w:val="24"/>
              </w:rPr>
              <w:t>56.5%</w:t>
            </w:r>
          </w:p>
        </w:tc>
      </w:tr>
      <w:tr w:rsidR="000F7186" w14:paraId="2AAF8DEF" w14:textId="77777777">
        <w:trPr>
          <w:trHeight w:val="518"/>
        </w:trPr>
        <w:tc>
          <w:tcPr>
            <w:tcW w:w="2233" w:type="dxa"/>
            <w:vMerge w:val="restart"/>
          </w:tcPr>
          <w:p w14:paraId="7293B8A9" w14:textId="77777777" w:rsidR="000F7186" w:rsidRDefault="00000000">
            <w:pPr>
              <w:pStyle w:val="TableParagraph"/>
              <w:spacing w:before="111"/>
              <w:ind w:left="110"/>
              <w:rPr>
                <w:sz w:val="24"/>
              </w:rPr>
            </w:pPr>
            <w:r>
              <w:rPr>
                <w:sz w:val="24"/>
              </w:rPr>
              <w:t>Monthly</w:t>
            </w:r>
            <w:r>
              <w:rPr>
                <w:spacing w:val="-7"/>
                <w:sz w:val="24"/>
              </w:rPr>
              <w:t xml:space="preserve"> </w:t>
            </w:r>
            <w:r>
              <w:rPr>
                <w:spacing w:val="-2"/>
                <w:sz w:val="24"/>
              </w:rPr>
              <w:t>Income</w:t>
            </w:r>
          </w:p>
        </w:tc>
        <w:tc>
          <w:tcPr>
            <w:tcW w:w="2516" w:type="dxa"/>
          </w:tcPr>
          <w:p w14:paraId="28202228" w14:textId="77777777" w:rsidR="000F7186" w:rsidRDefault="00000000">
            <w:pPr>
              <w:pStyle w:val="TableParagraph"/>
              <w:spacing w:before="111"/>
              <w:ind w:left="105"/>
              <w:rPr>
                <w:sz w:val="24"/>
              </w:rPr>
            </w:pPr>
            <w:r>
              <w:rPr>
                <w:sz w:val="24"/>
              </w:rPr>
              <w:t>10,001-</w:t>
            </w:r>
            <w:r>
              <w:rPr>
                <w:spacing w:val="-2"/>
                <w:sz w:val="24"/>
              </w:rPr>
              <w:t>20,000</w:t>
            </w:r>
          </w:p>
        </w:tc>
        <w:tc>
          <w:tcPr>
            <w:tcW w:w="2617" w:type="dxa"/>
          </w:tcPr>
          <w:p w14:paraId="73CB2E9F" w14:textId="77777777" w:rsidR="000F7186" w:rsidRDefault="00000000">
            <w:pPr>
              <w:pStyle w:val="TableParagraph"/>
              <w:spacing w:before="111"/>
              <w:ind w:left="5" w:right="1"/>
              <w:jc w:val="center"/>
              <w:rPr>
                <w:sz w:val="24"/>
              </w:rPr>
            </w:pPr>
            <w:r>
              <w:rPr>
                <w:spacing w:val="-5"/>
                <w:sz w:val="24"/>
              </w:rPr>
              <w:t>32</w:t>
            </w:r>
          </w:p>
        </w:tc>
        <w:tc>
          <w:tcPr>
            <w:tcW w:w="1652" w:type="dxa"/>
          </w:tcPr>
          <w:p w14:paraId="54C87EA6" w14:textId="77777777" w:rsidR="000F7186" w:rsidRDefault="00000000">
            <w:pPr>
              <w:pStyle w:val="TableParagraph"/>
              <w:spacing w:before="111"/>
              <w:ind w:left="12" w:right="5"/>
              <w:jc w:val="center"/>
              <w:rPr>
                <w:sz w:val="24"/>
              </w:rPr>
            </w:pPr>
            <w:r>
              <w:rPr>
                <w:spacing w:val="-2"/>
                <w:sz w:val="24"/>
              </w:rPr>
              <w:t>29.6%</w:t>
            </w:r>
          </w:p>
        </w:tc>
      </w:tr>
      <w:tr w:rsidR="000F7186" w14:paraId="4B96F10A" w14:textId="77777777">
        <w:trPr>
          <w:trHeight w:val="513"/>
        </w:trPr>
        <w:tc>
          <w:tcPr>
            <w:tcW w:w="2233" w:type="dxa"/>
            <w:vMerge/>
            <w:tcBorders>
              <w:top w:val="nil"/>
            </w:tcBorders>
          </w:tcPr>
          <w:p w14:paraId="2BE4C552" w14:textId="77777777" w:rsidR="000F7186" w:rsidRDefault="000F7186">
            <w:pPr>
              <w:rPr>
                <w:sz w:val="2"/>
                <w:szCs w:val="2"/>
              </w:rPr>
            </w:pPr>
          </w:p>
        </w:tc>
        <w:tc>
          <w:tcPr>
            <w:tcW w:w="2516" w:type="dxa"/>
          </w:tcPr>
          <w:p w14:paraId="027296D0" w14:textId="77777777" w:rsidR="000F7186" w:rsidRDefault="00000000">
            <w:pPr>
              <w:pStyle w:val="TableParagraph"/>
              <w:spacing w:before="112"/>
              <w:ind w:left="105"/>
              <w:rPr>
                <w:sz w:val="24"/>
              </w:rPr>
            </w:pPr>
            <w:r>
              <w:rPr>
                <w:sz w:val="24"/>
              </w:rPr>
              <w:t>20,001-</w:t>
            </w:r>
            <w:r>
              <w:rPr>
                <w:spacing w:val="-2"/>
                <w:sz w:val="24"/>
              </w:rPr>
              <w:t>30,000</w:t>
            </w:r>
          </w:p>
        </w:tc>
        <w:tc>
          <w:tcPr>
            <w:tcW w:w="2617" w:type="dxa"/>
          </w:tcPr>
          <w:p w14:paraId="011049A3" w14:textId="77777777" w:rsidR="000F7186" w:rsidRDefault="00000000">
            <w:pPr>
              <w:pStyle w:val="TableParagraph"/>
              <w:spacing w:before="112"/>
              <w:ind w:left="5" w:right="1"/>
              <w:jc w:val="center"/>
              <w:rPr>
                <w:sz w:val="24"/>
              </w:rPr>
            </w:pPr>
            <w:r>
              <w:rPr>
                <w:spacing w:val="-5"/>
                <w:sz w:val="24"/>
              </w:rPr>
              <w:t>13</w:t>
            </w:r>
          </w:p>
        </w:tc>
        <w:tc>
          <w:tcPr>
            <w:tcW w:w="1652" w:type="dxa"/>
          </w:tcPr>
          <w:p w14:paraId="68E59BCD" w14:textId="77777777" w:rsidR="000F7186" w:rsidRDefault="00000000">
            <w:pPr>
              <w:pStyle w:val="TableParagraph"/>
              <w:spacing w:before="112"/>
              <w:ind w:left="12" w:right="4"/>
              <w:jc w:val="center"/>
              <w:rPr>
                <w:sz w:val="24"/>
              </w:rPr>
            </w:pPr>
            <w:r>
              <w:rPr>
                <w:spacing w:val="-5"/>
                <w:sz w:val="24"/>
              </w:rPr>
              <w:t>12%</w:t>
            </w:r>
          </w:p>
        </w:tc>
      </w:tr>
      <w:tr w:rsidR="000F7186" w14:paraId="21DEEA8D" w14:textId="77777777">
        <w:trPr>
          <w:trHeight w:val="517"/>
        </w:trPr>
        <w:tc>
          <w:tcPr>
            <w:tcW w:w="2233" w:type="dxa"/>
            <w:vMerge/>
            <w:tcBorders>
              <w:top w:val="nil"/>
            </w:tcBorders>
          </w:tcPr>
          <w:p w14:paraId="78A9F71A" w14:textId="77777777" w:rsidR="000F7186" w:rsidRDefault="000F7186">
            <w:pPr>
              <w:rPr>
                <w:sz w:val="2"/>
                <w:szCs w:val="2"/>
              </w:rPr>
            </w:pPr>
          </w:p>
        </w:tc>
        <w:tc>
          <w:tcPr>
            <w:tcW w:w="2516" w:type="dxa"/>
          </w:tcPr>
          <w:p w14:paraId="2B79A4EC" w14:textId="77777777" w:rsidR="000F7186" w:rsidRDefault="00000000">
            <w:pPr>
              <w:pStyle w:val="TableParagraph"/>
              <w:spacing w:before="111"/>
              <w:ind w:left="105"/>
              <w:rPr>
                <w:sz w:val="24"/>
              </w:rPr>
            </w:pPr>
            <w:r>
              <w:rPr>
                <w:sz w:val="24"/>
              </w:rPr>
              <w:t>30,001-</w:t>
            </w:r>
            <w:r>
              <w:rPr>
                <w:spacing w:val="-2"/>
                <w:sz w:val="24"/>
              </w:rPr>
              <w:t>40,000</w:t>
            </w:r>
          </w:p>
        </w:tc>
        <w:tc>
          <w:tcPr>
            <w:tcW w:w="2617" w:type="dxa"/>
          </w:tcPr>
          <w:p w14:paraId="74B8AA9A" w14:textId="77777777" w:rsidR="000F7186" w:rsidRDefault="00000000">
            <w:pPr>
              <w:pStyle w:val="TableParagraph"/>
              <w:spacing w:before="111"/>
              <w:ind w:left="5" w:right="1"/>
              <w:jc w:val="center"/>
              <w:rPr>
                <w:sz w:val="24"/>
              </w:rPr>
            </w:pPr>
            <w:r>
              <w:rPr>
                <w:spacing w:val="-5"/>
                <w:sz w:val="24"/>
              </w:rPr>
              <w:t>17</w:t>
            </w:r>
          </w:p>
        </w:tc>
        <w:tc>
          <w:tcPr>
            <w:tcW w:w="1652" w:type="dxa"/>
          </w:tcPr>
          <w:p w14:paraId="6B75D0FA" w14:textId="77777777" w:rsidR="000F7186" w:rsidRDefault="00000000">
            <w:pPr>
              <w:pStyle w:val="TableParagraph"/>
              <w:spacing w:before="111"/>
              <w:ind w:left="12" w:right="5"/>
              <w:jc w:val="center"/>
              <w:rPr>
                <w:sz w:val="24"/>
              </w:rPr>
            </w:pPr>
            <w:r>
              <w:rPr>
                <w:spacing w:val="-2"/>
                <w:sz w:val="24"/>
              </w:rPr>
              <w:t>15.7%</w:t>
            </w:r>
          </w:p>
        </w:tc>
      </w:tr>
      <w:tr w:rsidR="000F7186" w14:paraId="39743843" w14:textId="77777777">
        <w:trPr>
          <w:trHeight w:val="513"/>
        </w:trPr>
        <w:tc>
          <w:tcPr>
            <w:tcW w:w="2233" w:type="dxa"/>
            <w:vMerge/>
            <w:tcBorders>
              <w:top w:val="nil"/>
            </w:tcBorders>
          </w:tcPr>
          <w:p w14:paraId="7FD8F411" w14:textId="77777777" w:rsidR="000F7186" w:rsidRDefault="000F7186">
            <w:pPr>
              <w:rPr>
                <w:sz w:val="2"/>
                <w:szCs w:val="2"/>
              </w:rPr>
            </w:pPr>
          </w:p>
        </w:tc>
        <w:tc>
          <w:tcPr>
            <w:tcW w:w="2516" w:type="dxa"/>
          </w:tcPr>
          <w:p w14:paraId="41183001" w14:textId="77777777" w:rsidR="000F7186" w:rsidRDefault="00000000">
            <w:pPr>
              <w:pStyle w:val="TableParagraph"/>
              <w:spacing w:before="111"/>
              <w:ind w:left="105"/>
              <w:rPr>
                <w:sz w:val="24"/>
              </w:rPr>
            </w:pPr>
            <w:r>
              <w:rPr>
                <w:sz w:val="24"/>
              </w:rPr>
              <w:t>40,001-</w:t>
            </w:r>
            <w:r>
              <w:rPr>
                <w:spacing w:val="-2"/>
                <w:sz w:val="24"/>
              </w:rPr>
              <w:t>50,000</w:t>
            </w:r>
          </w:p>
        </w:tc>
        <w:tc>
          <w:tcPr>
            <w:tcW w:w="2617" w:type="dxa"/>
          </w:tcPr>
          <w:p w14:paraId="57F66BB5" w14:textId="77777777" w:rsidR="000F7186" w:rsidRDefault="00000000">
            <w:pPr>
              <w:pStyle w:val="TableParagraph"/>
              <w:spacing w:before="111"/>
              <w:ind w:left="5" w:right="1"/>
              <w:jc w:val="center"/>
              <w:rPr>
                <w:sz w:val="24"/>
              </w:rPr>
            </w:pPr>
            <w:r>
              <w:rPr>
                <w:spacing w:val="-5"/>
                <w:sz w:val="24"/>
              </w:rPr>
              <w:t>19</w:t>
            </w:r>
          </w:p>
        </w:tc>
        <w:tc>
          <w:tcPr>
            <w:tcW w:w="1652" w:type="dxa"/>
          </w:tcPr>
          <w:p w14:paraId="238ED453" w14:textId="77777777" w:rsidR="000F7186" w:rsidRDefault="00000000">
            <w:pPr>
              <w:pStyle w:val="TableParagraph"/>
              <w:spacing w:before="111"/>
              <w:ind w:left="12" w:right="5"/>
              <w:jc w:val="center"/>
              <w:rPr>
                <w:sz w:val="24"/>
              </w:rPr>
            </w:pPr>
            <w:r>
              <w:rPr>
                <w:spacing w:val="-2"/>
                <w:sz w:val="24"/>
              </w:rPr>
              <w:t>17.6%</w:t>
            </w:r>
          </w:p>
        </w:tc>
      </w:tr>
      <w:tr w:rsidR="000F7186" w14:paraId="741AE648" w14:textId="77777777">
        <w:trPr>
          <w:trHeight w:val="518"/>
        </w:trPr>
        <w:tc>
          <w:tcPr>
            <w:tcW w:w="2233" w:type="dxa"/>
            <w:vMerge/>
            <w:tcBorders>
              <w:top w:val="nil"/>
            </w:tcBorders>
          </w:tcPr>
          <w:p w14:paraId="3A9F4073" w14:textId="77777777" w:rsidR="000F7186" w:rsidRDefault="000F7186">
            <w:pPr>
              <w:rPr>
                <w:sz w:val="2"/>
                <w:szCs w:val="2"/>
              </w:rPr>
            </w:pPr>
          </w:p>
        </w:tc>
        <w:tc>
          <w:tcPr>
            <w:tcW w:w="2516" w:type="dxa"/>
          </w:tcPr>
          <w:p w14:paraId="0A785B04" w14:textId="77777777" w:rsidR="000F7186" w:rsidRDefault="00000000">
            <w:pPr>
              <w:pStyle w:val="TableParagraph"/>
              <w:spacing w:before="111"/>
              <w:ind w:left="105"/>
              <w:rPr>
                <w:sz w:val="24"/>
              </w:rPr>
            </w:pPr>
            <w:r>
              <w:rPr>
                <w:sz w:val="24"/>
              </w:rPr>
              <w:t xml:space="preserve">50,000 and </w:t>
            </w:r>
            <w:r>
              <w:rPr>
                <w:spacing w:val="-4"/>
                <w:sz w:val="24"/>
              </w:rPr>
              <w:t>above</w:t>
            </w:r>
          </w:p>
        </w:tc>
        <w:tc>
          <w:tcPr>
            <w:tcW w:w="2617" w:type="dxa"/>
          </w:tcPr>
          <w:p w14:paraId="464856C2" w14:textId="77777777" w:rsidR="000F7186" w:rsidRDefault="00000000">
            <w:pPr>
              <w:pStyle w:val="TableParagraph"/>
              <w:spacing w:before="111"/>
              <w:ind w:left="5" w:right="1"/>
              <w:jc w:val="center"/>
              <w:rPr>
                <w:sz w:val="24"/>
              </w:rPr>
            </w:pPr>
            <w:r>
              <w:rPr>
                <w:spacing w:val="-5"/>
                <w:sz w:val="24"/>
              </w:rPr>
              <w:t>27</w:t>
            </w:r>
          </w:p>
        </w:tc>
        <w:tc>
          <w:tcPr>
            <w:tcW w:w="1652" w:type="dxa"/>
          </w:tcPr>
          <w:p w14:paraId="6035340E" w14:textId="77777777" w:rsidR="000F7186" w:rsidRDefault="00000000">
            <w:pPr>
              <w:pStyle w:val="TableParagraph"/>
              <w:spacing w:before="111"/>
              <w:ind w:left="12" w:right="4"/>
              <w:jc w:val="center"/>
              <w:rPr>
                <w:sz w:val="24"/>
              </w:rPr>
            </w:pPr>
            <w:r>
              <w:rPr>
                <w:spacing w:val="-5"/>
                <w:sz w:val="24"/>
              </w:rPr>
              <w:t>25%</w:t>
            </w:r>
          </w:p>
        </w:tc>
      </w:tr>
      <w:tr w:rsidR="000F7186" w14:paraId="4F50DE83" w14:textId="77777777">
        <w:trPr>
          <w:trHeight w:val="517"/>
        </w:trPr>
        <w:tc>
          <w:tcPr>
            <w:tcW w:w="2233" w:type="dxa"/>
            <w:vMerge w:val="restart"/>
          </w:tcPr>
          <w:p w14:paraId="47015942" w14:textId="77777777" w:rsidR="000F7186" w:rsidRDefault="00000000">
            <w:pPr>
              <w:pStyle w:val="TableParagraph"/>
              <w:spacing w:before="111"/>
              <w:ind w:left="110"/>
              <w:rPr>
                <w:sz w:val="24"/>
              </w:rPr>
            </w:pPr>
            <w:r>
              <w:rPr>
                <w:spacing w:val="-2"/>
                <w:sz w:val="24"/>
              </w:rPr>
              <w:t>Occupation</w:t>
            </w:r>
          </w:p>
        </w:tc>
        <w:tc>
          <w:tcPr>
            <w:tcW w:w="2516" w:type="dxa"/>
          </w:tcPr>
          <w:p w14:paraId="19CA119F" w14:textId="77777777" w:rsidR="000F7186" w:rsidRDefault="00000000">
            <w:pPr>
              <w:pStyle w:val="TableParagraph"/>
              <w:spacing w:before="111"/>
              <w:ind w:left="105"/>
              <w:rPr>
                <w:sz w:val="24"/>
              </w:rPr>
            </w:pPr>
            <w:r>
              <w:rPr>
                <w:spacing w:val="-4"/>
                <w:sz w:val="24"/>
              </w:rPr>
              <w:t>FMCG</w:t>
            </w:r>
          </w:p>
        </w:tc>
        <w:tc>
          <w:tcPr>
            <w:tcW w:w="2617" w:type="dxa"/>
          </w:tcPr>
          <w:p w14:paraId="7812AFAA" w14:textId="77777777" w:rsidR="000F7186" w:rsidRDefault="00000000">
            <w:pPr>
              <w:pStyle w:val="TableParagraph"/>
              <w:spacing w:before="111"/>
              <w:ind w:left="5" w:right="1"/>
              <w:jc w:val="center"/>
              <w:rPr>
                <w:sz w:val="24"/>
              </w:rPr>
            </w:pPr>
            <w:r>
              <w:rPr>
                <w:spacing w:val="-5"/>
                <w:sz w:val="24"/>
              </w:rPr>
              <w:t>23</w:t>
            </w:r>
          </w:p>
        </w:tc>
        <w:tc>
          <w:tcPr>
            <w:tcW w:w="1652" w:type="dxa"/>
          </w:tcPr>
          <w:p w14:paraId="7FEA01B8" w14:textId="77777777" w:rsidR="000F7186" w:rsidRDefault="00000000">
            <w:pPr>
              <w:pStyle w:val="TableParagraph"/>
              <w:spacing w:before="111"/>
              <w:ind w:left="12" w:right="5"/>
              <w:jc w:val="center"/>
              <w:rPr>
                <w:sz w:val="24"/>
              </w:rPr>
            </w:pPr>
            <w:r>
              <w:rPr>
                <w:spacing w:val="-2"/>
                <w:sz w:val="24"/>
              </w:rPr>
              <w:t>21.3%</w:t>
            </w:r>
          </w:p>
        </w:tc>
      </w:tr>
      <w:tr w:rsidR="000F7186" w14:paraId="48E2AF87" w14:textId="77777777">
        <w:trPr>
          <w:trHeight w:val="513"/>
        </w:trPr>
        <w:tc>
          <w:tcPr>
            <w:tcW w:w="2233" w:type="dxa"/>
            <w:vMerge/>
            <w:tcBorders>
              <w:top w:val="nil"/>
            </w:tcBorders>
          </w:tcPr>
          <w:p w14:paraId="6C752C5E" w14:textId="77777777" w:rsidR="000F7186" w:rsidRDefault="000F7186">
            <w:pPr>
              <w:rPr>
                <w:sz w:val="2"/>
                <w:szCs w:val="2"/>
              </w:rPr>
            </w:pPr>
          </w:p>
        </w:tc>
        <w:tc>
          <w:tcPr>
            <w:tcW w:w="2516" w:type="dxa"/>
          </w:tcPr>
          <w:p w14:paraId="6633F7C0" w14:textId="77777777" w:rsidR="000F7186" w:rsidRDefault="00000000">
            <w:pPr>
              <w:pStyle w:val="TableParagraph"/>
              <w:spacing w:before="111"/>
              <w:ind w:left="105"/>
              <w:rPr>
                <w:sz w:val="24"/>
              </w:rPr>
            </w:pPr>
            <w:r>
              <w:rPr>
                <w:spacing w:val="-2"/>
                <w:sz w:val="24"/>
              </w:rPr>
              <w:t>Service</w:t>
            </w:r>
          </w:p>
        </w:tc>
        <w:tc>
          <w:tcPr>
            <w:tcW w:w="2617" w:type="dxa"/>
          </w:tcPr>
          <w:p w14:paraId="72B46646" w14:textId="77777777" w:rsidR="000F7186" w:rsidRDefault="00000000">
            <w:pPr>
              <w:pStyle w:val="TableParagraph"/>
              <w:spacing w:before="111"/>
              <w:ind w:left="5" w:right="1"/>
              <w:jc w:val="center"/>
              <w:rPr>
                <w:sz w:val="24"/>
              </w:rPr>
            </w:pPr>
            <w:r>
              <w:rPr>
                <w:spacing w:val="-5"/>
                <w:sz w:val="24"/>
              </w:rPr>
              <w:t>39</w:t>
            </w:r>
          </w:p>
        </w:tc>
        <w:tc>
          <w:tcPr>
            <w:tcW w:w="1652" w:type="dxa"/>
          </w:tcPr>
          <w:p w14:paraId="0DC4905B" w14:textId="77777777" w:rsidR="000F7186" w:rsidRDefault="00000000">
            <w:pPr>
              <w:pStyle w:val="TableParagraph"/>
              <w:spacing w:before="111"/>
              <w:ind w:left="12" w:right="5"/>
              <w:jc w:val="center"/>
              <w:rPr>
                <w:sz w:val="24"/>
              </w:rPr>
            </w:pPr>
            <w:r>
              <w:rPr>
                <w:spacing w:val="-2"/>
                <w:sz w:val="24"/>
              </w:rPr>
              <w:t>36.1%</w:t>
            </w:r>
          </w:p>
        </w:tc>
      </w:tr>
      <w:tr w:rsidR="000F7186" w14:paraId="338A319D" w14:textId="77777777">
        <w:trPr>
          <w:trHeight w:val="517"/>
        </w:trPr>
        <w:tc>
          <w:tcPr>
            <w:tcW w:w="2233" w:type="dxa"/>
            <w:vMerge/>
            <w:tcBorders>
              <w:top w:val="nil"/>
            </w:tcBorders>
          </w:tcPr>
          <w:p w14:paraId="3B7497EC" w14:textId="77777777" w:rsidR="000F7186" w:rsidRDefault="000F7186">
            <w:pPr>
              <w:rPr>
                <w:sz w:val="2"/>
                <w:szCs w:val="2"/>
              </w:rPr>
            </w:pPr>
          </w:p>
        </w:tc>
        <w:tc>
          <w:tcPr>
            <w:tcW w:w="2516" w:type="dxa"/>
          </w:tcPr>
          <w:p w14:paraId="02F51653" w14:textId="77777777" w:rsidR="000F7186" w:rsidRDefault="00000000">
            <w:pPr>
              <w:pStyle w:val="TableParagraph"/>
              <w:spacing w:before="111"/>
              <w:ind w:left="105"/>
              <w:rPr>
                <w:sz w:val="24"/>
              </w:rPr>
            </w:pPr>
            <w:r>
              <w:rPr>
                <w:spacing w:val="-2"/>
                <w:sz w:val="24"/>
              </w:rPr>
              <w:t>Automobile</w:t>
            </w:r>
          </w:p>
        </w:tc>
        <w:tc>
          <w:tcPr>
            <w:tcW w:w="2617" w:type="dxa"/>
          </w:tcPr>
          <w:p w14:paraId="0F661C9C" w14:textId="77777777" w:rsidR="000F7186" w:rsidRDefault="00000000">
            <w:pPr>
              <w:pStyle w:val="TableParagraph"/>
              <w:spacing w:before="111"/>
              <w:ind w:left="5" w:right="1"/>
              <w:jc w:val="center"/>
              <w:rPr>
                <w:sz w:val="24"/>
              </w:rPr>
            </w:pPr>
            <w:r>
              <w:rPr>
                <w:spacing w:val="-5"/>
                <w:sz w:val="24"/>
              </w:rPr>
              <w:t>16</w:t>
            </w:r>
          </w:p>
        </w:tc>
        <w:tc>
          <w:tcPr>
            <w:tcW w:w="1652" w:type="dxa"/>
          </w:tcPr>
          <w:p w14:paraId="5B6457D3" w14:textId="77777777" w:rsidR="000F7186" w:rsidRDefault="00000000">
            <w:pPr>
              <w:pStyle w:val="TableParagraph"/>
              <w:spacing w:before="111"/>
              <w:ind w:left="12" w:right="5"/>
              <w:jc w:val="center"/>
              <w:rPr>
                <w:sz w:val="24"/>
              </w:rPr>
            </w:pPr>
            <w:r>
              <w:rPr>
                <w:spacing w:val="-2"/>
                <w:sz w:val="24"/>
              </w:rPr>
              <w:t>14.8%</w:t>
            </w:r>
          </w:p>
        </w:tc>
      </w:tr>
      <w:tr w:rsidR="000F7186" w14:paraId="68B9990A" w14:textId="77777777">
        <w:trPr>
          <w:trHeight w:val="513"/>
        </w:trPr>
        <w:tc>
          <w:tcPr>
            <w:tcW w:w="2233" w:type="dxa"/>
            <w:vMerge/>
            <w:tcBorders>
              <w:top w:val="nil"/>
            </w:tcBorders>
          </w:tcPr>
          <w:p w14:paraId="579E2675" w14:textId="77777777" w:rsidR="000F7186" w:rsidRDefault="000F7186">
            <w:pPr>
              <w:rPr>
                <w:sz w:val="2"/>
                <w:szCs w:val="2"/>
              </w:rPr>
            </w:pPr>
          </w:p>
        </w:tc>
        <w:tc>
          <w:tcPr>
            <w:tcW w:w="2516" w:type="dxa"/>
          </w:tcPr>
          <w:p w14:paraId="693628D9" w14:textId="77777777" w:rsidR="000F7186" w:rsidRDefault="00000000">
            <w:pPr>
              <w:pStyle w:val="TableParagraph"/>
              <w:spacing w:before="112"/>
              <w:ind w:left="105"/>
              <w:rPr>
                <w:sz w:val="24"/>
              </w:rPr>
            </w:pPr>
            <w:r>
              <w:rPr>
                <w:sz w:val="24"/>
              </w:rPr>
              <w:t>None of</w:t>
            </w:r>
            <w:r>
              <w:rPr>
                <w:spacing w:val="-6"/>
                <w:sz w:val="24"/>
              </w:rPr>
              <w:t xml:space="preserve"> </w:t>
            </w:r>
            <w:r>
              <w:rPr>
                <w:sz w:val="24"/>
              </w:rPr>
              <w:t>the</w:t>
            </w:r>
            <w:r>
              <w:rPr>
                <w:spacing w:val="3"/>
                <w:sz w:val="24"/>
              </w:rPr>
              <w:t xml:space="preserve"> </w:t>
            </w:r>
            <w:r>
              <w:rPr>
                <w:spacing w:val="-4"/>
                <w:sz w:val="24"/>
              </w:rPr>
              <w:t>above</w:t>
            </w:r>
          </w:p>
        </w:tc>
        <w:tc>
          <w:tcPr>
            <w:tcW w:w="2617" w:type="dxa"/>
          </w:tcPr>
          <w:p w14:paraId="5DC9FE92" w14:textId="77777777" w:rsidR="000F7186" w:rsidRDefault="00000000">
            <w:pPr>
              <w:pStyle w:val="TableParagraph"/>
              <w:spacing w:before="112"/>
              <w:ind w:left="5" w:right="1"/>
              <w:jc w:val="center"/>
              <w:rPr>
                <w:sz w:val="24"/>
              </w:rPr>
            </w:pPr>
            <w:r>
              <w:rPr>
                <w:spacing w:val="-5"/>
                <w:sz w:val="24"/>
              </w:rPr>
              <w:t>30</w:t>
            </w:r>
          </w:p>
        </w:tc>
        <w:tc>
          <w:tcPr>
            <w:tcW w:w="1652" w:type="dxa"/>
          </w:tcPr>
          <w:p w14:paraId="29381CE7" w14:textId="77777777" w:rsidR="000F7186" w:rsidRDefault="00000000">
            <w:pPr>
              <w:pStyle w:val="TableParagraph"/>
              <w:spacing w:before="112"/>
              <w:ind w:left="12" w:right="5"/>
              <w:jc w:val="center"/>
              <w:rPr>
                <w:sz w:val="24"/>
              </w:rPr>
            </w:pPr>
            <w:r>
              <w:rPr>
                <w:spacing w:val="-2"/>
                <w:sz w:val="24"/>
              </w:rPr>
              <w:t>27.8%</w:t>
            </w:r>
          </w:p>
        </w:tc>
      </w:tr>
      <w:tr w:rsidR="000F7186" w14:paraId="443A87DB" w14:textId="77777777">
        <w:trPr>
          <w:trHeight w:val="517"/>
        </w:trPr>
        <w:tc>
          <w:tcPr>
            <w:tcW w:w="2233" w:type="dxa"/>
          </w:tcPr>
          <w:p w14:paraId="33310DA5" w14:textId="77777777" w:rsidR="000F7186" w:rsidRDefault="00000000">
            <w:pPr>
              <w:pStyle w:val="TableParagraph"/>
              <w:spacing w:before="111"/>
              <w:ind w:left="110"/>
              <w:rPr>
                <w:sz w:val="24"/>
              </w:rPr>
            </w:pPr>
            <w:r>
              <w:rPr>
                <w:spacing w:val="-2"/>
                <w:sz w:val="24"/>
              </w:rPr>
              <w:t>Sector</w:t>
            </w:r>
          </w:p>
        </w:tc>
        <w:tc>
          <w:tcPr>
            <w:tcW w:w="2516" w:type="dxa"/>
          </w:tcPr>
          <w:p w14:paraId="7BE533D3" w14:textId="77777777" w:rsidR="000F7186" w:rsidRDefault="00000000">
            <w:pPr>
              <w:pStyle w:val="TableParagraph"/>
              <w:spacing w:before="111"/>
              <w:ind w:left="105"/>
              <w:rPr>
                <w:sz w:val="24"/>
              </w:rPr>
            </w:pPr>
            <w:r>
              <w:rPr>
                <w:spacing w:val="-2"/>
                <w:sz w:val="24"/>
              </w:rPr>
              <w:t>Private</w:t>
            </w:r>
          </w:p>
        </w:tc>
        <w:tc>
          <w:tcPr>
            <w:tcW w:w="2617" w:type="dxa"/>
          </w:tcPr>
          <w:p w14:paraId="23023165" w14:textId="77777777" w:rsidR="000F7186" w:rsidRDefault="00000000">
            <w:pPr>
              <w:pStyle w:val="TableParagraph"/>
              <w:spacing w:before="111"/>
              <w:ind w:left="5" w:right="1"/>
              <w:jc w:val="center"/>
              <w:rPr>
                <w:sz w:val="24"/>
              </w:rPr>
            </w:pPr>
            <w:r>
              <w:rPr>
                <w:spacing w:val="-5"/>
                <w:sz w:val="24"/>
              </w:rPr>
              <w:t>72</w:t>
            </w:r>
          </w:p>
        </w:tc>
        <w:tc>
          <w:tcPr>
            <w:tcW w:w="1652" w:type="dxa"/>
          </w:tcPr>
          <w:p w14:paraId="262DC064" w14:textId="77777777" w:rsidR="000F7186" w:rsidRDefault="00000000">
            <w:pPr>
              <w:pStyle w:val="TableParagraph"/>
              <w:spacing w:before="111"/>
              <w:ind w:left="12" w:right="5"/>
              <w:jc w:val="center"/>
              <w:rPr>
                <w:sz w:val="24"/>
              </w:rPr>
            </w:pPr>
            <w:r>
              <w:rPr>
                <w:spacing w:val="-2"/>
                <w:sz w:val="24"/>
              </w:rPr>
              <w:t>66.7%</w:t>
            </w:r>
          </w:p>
        </w:tc>
      </w:tr>
    </w:tbl>
    <w:p w14:paraId="147AB9FF" w14:textId="77777777" w:rsidR="000F7186" w:rsidRDefault="000F7186">
      <w:pPr>
        <w:jc w:val="center"/>
        <w:rPr>
          <w:sz w:val="24"/>
        </w:rPr>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433E3285" w14:textId="77777777" w:rsidR="000F7186" w:rsidRDefault="000F7186">
      <w:pPr>
        <w:pStyle w:val="BodyText"/>
        <w:spacing w:before="1"/>
        <w:rPr>
          <w:b/>
          <w:sz w:val="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513"/>
        <w:gridCol w:w="2617"/>
        <w:gridCol w:w="1652"/>
      </w:tblGrid>
      <w:tr w:rsidR="000F7186" w14:paraId="7EE3BF9E" w14:textId="77777777">
        <w:trPr>
          <w:trHeight w:val="513"/>
        </w:trPr>
        <w:tc>
          <w:tcPr>
            <w:tcW w:w="2237" w:type="dxa"/>
            <w:vMerge w:val="restart"/>
          </w:tcPr>
          <w:p w14:paraId="4424EBB6" w14:textId="77777777" w:rsidR="000F7186" w:rsidRDefault="000F7186">
            <w:pPr>
              <w:pStyle w:val="TableParagraph"/>
            </w:pPr>
          </w:p>
        </w:tc>
        <w:tc>
          <w:tcPr>
            <w:tcW w:w="2513" w:type="dxa"/>
          </w:tcPr>
          <w:p w14:paraId="57738553" w14:textId="77777777" w:rsidR="000F7186" w:rsidRDefault="00000000">
            <w:pPr>
              <w:pStyle w:val="TableParagraph"/>
              <w:spacing w:before="111"/>
              <w:ind w:left="101"/>
              <w:rPr>
                <w:sz w:val="24"/>
              </w:rPr>
            </w:pPr>
            <w:r>
              <w:rPr>
                <w:spacing w:val="-2"/>
                <w:sz w:val="24"/>
              </w:rPr>
              <w:t>Public</w:t>
            </w:r>
          </w:p>
        </w:tc>
        <w:tc>
          <w:tcPr>
            <w:tcW w:w="2617" w:type="dxa"/>
          </w:tcPr>
          <w:p w14:paraId="05CEA3B0" w14:textId="77777777" w:rsidR="000F7186" w:rsidRDefault="00000000">
            <w:pPr>
              <w:pStyle w:val="TableParagraph"/>
              <w:spacing w:before="111"/>
              <w:ind w:left="4" w:right="2"/>
              <w:jc w:val="center"/>
              <w:rPr>
                <w:sz w:val="24"/>
              </w:rPr>
            </w:pPr>
            <w:r>
              <w:rPr>
                <w:spacing w:val="-5"/>
                <w:sz w:val="24"/>
              </w:rPr>
              <w:t>17</w:t>
            </w:r>
          </w:p>
        </w:tc>
        <w:tc>
          <w:tcPr>
            <w:tcW w:w="1652" w:type="dxa"/>
          </w:tcPr>
          <w:p w14:paraId="636A44F1" w14:textId="77777777" w:rsidR="000F7186" w:rsidRDefault="00000000">
            <w:pPr>
              <w:pStyle w:val="TableParagraph"/>
              <w:spacing w:before="111"/>
              <w:ind w:left="12" w:right="7"/>
              <w:jc w:val="center"/>
              <w:rPr>
                <w:sz w:val="24"/>
              </w:rPr>
            </w:pPr>
            <w:r>
              <w:rPr>
                <w:spacing w:val="-2"/>
                <w:sz w:val="24"/>
              </w:rPr>
              <w:t>15.7%</w:t>
            </w:r>
          </w:p>
        </w:tc>
      </w:tr>
      <w:tr w:rsidR="000F7186" w14:paraId="4944199E" w14:textId="77777777">
        <w:trPr>
          <w:trHeight w:val="517"/>
        </w:trPr>
        <w:tc>
          <w:tcPr>
            <w:tcW w:w="2237" w:type="dxa"/>
            <w:vMerge/>
            <w:tcBorders>
              <w:top w:val="nil"/>
            </w:tcBorders>
          </w:tcPr>
          <w:p w14:paraId="023B0A16" w14:textId="77777777" w:rsidR="000F7186" w:rsidRDefault="000F7186">
            <w:pPr>
              <w:rPr>
                <w:sz w:val="2"/>
                <w:szCs w:val="2"/>
              </w:rPr>
            </w:pPr>
          </w:p>
        </w:tc>
        <w:tc>
          <w:tcPr>
            <w:tcW w:w="2513" w:type="dxa"/>
          </w:tcPr>
          <w:p w14:paraId="2DFEA0DF" w14:textId="77777777" w:rsidR="000F7186" w:rsidRDefault="00000000">
            <w:pPr>
              <w:pStyle w:val="TableParagraph"/>
              <w:spacing w:before="111"/>
              <w:ind w:left="101"/>
              <w:rPr>
                <w:sz w:val="24"/>
              </w:rPr>
            </w:pPr>
            <w:r>
              <w:rPr>
                <w:sz w:val="24"/>
              </w:rPr>
              <w:t>Govt</w:t>
            </w:r>
            <w:r>
              <w:rPr>
                <w:spacing w:val="1"/>
                <w:sz w:val="24"/>
              </w:rPr>
              <w:t xml:space="preserve"> </w:t>
            </w:r>
            <w:r>
              <w:rPr>
                <w:spacing w:val="-2"/>
                <w:sz w:val="24"/>
              </w:rPr>
              <w:t>Sector</w:t>
            </w:r>
          </w:p>
        </w:tc>
        <w:tc>
          <w:tcPr>
            <w:tcW w:w="2617" w:type="dxa"/>
          </w:tcPr>
          <w:p w14:paraId="1C6E4B4E" w14:textId="77777777" w:rsidR="000F7186" w:rsidRDefault="00000000">
            <w:pPr>
              <w:pStyle w:val="TableParagraph"/>
              <w:spacing w:before="111"/>
              <w:ind w:left="4" w:right="2"/>
              <w:jc w:val="center"/>
              <w:rPr>
                <w:sz w:val="24"/>
              </w:rPr>
            </w:pPr>
            <w:r>
              <w:rPr>
                <w:spacing w:val="-5"/>
                <w:sz w:val="24"/>
              </w:rPr>
              <w:t>10</w:t>
            </w:r>
          </w:p>
        </w:tc>
        <w:tc>
          <w:tcPr>
            <w:tcW w:w="1652" w:type="dxa"/>
          </w:tcPr>
          <w:p w14:paraId="4E4BB3F8" w14:textId="77777777" w:rsidR="000F7186" w:rsidRDefault="00000000">
            <w:pPr>
              <w:pStyle w:val="TableParagraph"/>
              <w:spacing w:before="111"/>
              <w:ind w:left="12" w:right="3"/>
              <w:jc w:val="center"/>
              <w:rPr>
                <w:sz w:val="24"/>
              </w:rPr>
            </w:pPr>
            <w:r>
              <w:rPr>
                <w:spacing w:val="-4"/>
                <w:sz w:val="24"/>
              </w:rPr>
              <w:t>9.3%</w:t>
            </w:r>
          </w:p>
        </w:tc>
      </w:tr>
      <w:tr w:rsidR="000F7186" w14:paraId="351ED1EE" w14:textId="77777777">
        <w:trPr>
          <w:trHeight w:val="518"/>
        </w:trPr>
        <w:tc>
          <w:tcPr>
            <w:tcW w:w="2237" w:type="dxa"/>
            <w:vMerge/>
            <w:tcBorders>
              <w:top w:val="nil"/>
            </w:tcBorders>
          </w:tcPr>
          <w:p w14:paraId="5497AB26" w14:textId="77777777" w:rsidR="000F7186" w:rsidRDefault="000F7186">
            <w:pPr>
              <w:rPr>
                <w:sz w:val="2"/>
                <w:szCs w:val="2"/>
              </w:rPr>
            </w:pPr>
          </w:p>
        </w:tc>
        <w:tc>
          <w:tcPr>
            <w:tcW w:w="2513" w:type="dxa"/>
          </w:tcPr>
          <w:p w14:paraId="598DA818" w14:textId="77777777" w:rsidR="000F7186" w:rsidRDefault="00000000">
            <w:pPr>
              <w:pStyle w:val="TableParagraph"/>
              <w:spacing w:before="111"/>
              <w:ind w:left="101"/>
              <w:rPr>
                <w:sz w:val="24"/>
              </w:rPr>
            </w:pPr>
            <w:r>
              <w:rPr>
                <w:sz w:val="24"/>
              </w:rPr>
              <w:t>Co-operative</w:t>
            </w:r>
            <w:r>
              <w:rPr>
                <w:spacing w:val="-8"/>
                <w:sz w:val="24"/>
              </w:rPr>
              <w:t xml:space="preserve"> </w:t>
            </w:r>
            <w:r>
              <w:rPr>
                <w:spacing w:val="-2"/>
                <w:sz w:val="24"/>
              </w:rPr>
              <w:t>Sector</w:t>
            </w:r>
          </w:p>
        </w:tc>
        <w:tc>
          <w:tcPr>
            <w:tcW w:w="2617" w:type="dxa"/>
          </w:tcPr>
          <w:p w14:paraId="2A769203" w14:textId="77777777" w:rsidR="000F7186" w:rsidRDefault="00000000">
            <w:pPr>
              <w:pStyle w:val="TableParagraph"/>
              <w:spacing w:before="111"/>
              <w:ind w:left="4" w:right="5"/>
              <w:jc w:val="center"/>
              <w:rPr>
                <w:sz w:val="24"/>
              </w:rPr>
            </w:pPr>
            <w:r>
              <w:rPr>
                <w:spacing w:val="-10"/>
                <w:sz w:val="24"/>
              </w:rPr>
              <w:t>9</w:t>
            </w:r>
          </w:p>
        </w:tc>
        <w:tc>
          <w:tcPr>
            <w:tcW w:w="1652" w:type="dxa"/>
          </w:tcPr>
          <w:p w14:paraId="21CC4925" w14:textId="77777777" w:rsidR="000F7186" w:rsidRDefault="00000000">
            <w:pPr>
              <w:pStyle w:val="TableParagraph"/>
              <w:spacing w:before="111"/>
              <w:ind w:left="12" w:right="3"/>
              <w:jc w:val="center"/>
              <w:rPr>
                <w:sz w:val="24"/>
              </w:rPr>
            </w:pPr>
            <w:r>
              <w:rPr>
                <w:spacing w:val="-4"/>
                <w:sz w:val="24"/>
              </w:rPr>
              <w:t>8.3%</w:t>
            </w:r>
          </w:p>
        </w:tc>
      </w:tr>
    </w:tbl>
    <w:p w14:paraId="7A6867DB" w14:textId="77777777" w:rsidR="000F7186" w:rsidRDefault="00000000">
      <w:pPr>
        <w:pStyle w:val="BodyText"/>
        <w:spacing w:before="267" w:line="360" w:lineRule="auto"/>
        <w:ind w:left="120" w:right="313" w:firstLine="6790"/>
        <w:jc w:val="right"/>
      </w:pPr>
      <w:r>
        <w:t>(Source:</w:t>
      </w:r>
      <w:r>
        <w:rPr>
          <w:spacing w:val="-15"/>
        </w:rPr>
        <w:t xml:space="preserve"> </w:t>
      </w:r>
      <w:r>
        <w:t>Primary</w:t>
      </w:r>
      <w:r>
        <w:rPr>
          <w:spacing w:val="-15"/>
        </w:rPr>
        <w:t xml:space="preserve"> </w:t>
      </w:r>
      <w:r>
        <w:t>Data) Table</w:t>
      </w:r>
      <w:r>
        <w:rPr>
          <w:spacing w:val="80"/>
        </w:rPr>
        <w:t xml:space="preserve"> </w:t>
      </w:r>
      <w:r>
        <w:t>4.1.1</w:t>
      </w:r>
      <w:r>
        <w:rPr>
          <w:spacing w:val="80"/>
        </w:rPr>
        <w:t xml:space="preserve"> </w:t>
      </w:r>
      <w:r>
        <w:t>demonstrates</w:t>
      </w:r>
      <w:r>
        <w:rPr>
          <w:spacing w:val="80"/>
        </w:rPr>
        <w:t xml:space="preserve"> </w:t>
      </w:r>
      <w:r>
        <w:t>the</w:t>
      </w:r>
      <w:r>
        <w:rPr>
          <w:spacing w:val="80"/>
        </w:rPr>
        <w:t xml:space="preserve"> </w:t>
      </w:r>
      <w:r>
        <w:t>demographic</w:t>
      </w:r>
      <w:r>
        <w:rPr>
          <w:spacing w:val="80"/>
        </w:rPr>
        <w:t xml:space="preserve"> </w:t>
      </w:r>
      <w:r>
        <w:t>profiles</w:t>
      </w:r>
      <w:r>
        <w:rPr>
          <w:spacing w:val="80"/>
        </w:rPr>
        <w:t xml:space="preserve"> </w:t>
      </w:r>
      <w:r>
        <w:t>such</w:t>
      </w:r>
      <w:r>
        <w:rPr>
          <w:spacing w:val="80"/>
        </w:rPr>
        <w:t xml:space="preserve"> </w:t>
      </w:r>
      <w:r>
        <w:t>as</w:t>
      </w:r>
      <w:r>
        <w:rPr>
          <w:spacing w:val="80"/>
        </w:rPr>
        <w:t xml:space="preserve"> </w:t>
      </w:r>
      <w:r>
        <w:t>Gender,</w:t>
      </w:r>
      <w:r>
        <w:rPr>
          <w:spacing w:val="80"/>
        </w:rPr>
        <w:t xml:space="preserve"> </w:t>
      </w:r>
      <w:r>
        <w:t>Age</w:t>
      </w:r>
      <w:r>
        <w:rPr>
          <w:spacing w:val="80"/>
        </w:rPr>
        <w:t xml:space="preserve"> </w:t>
      </w:r>
      <w:r>
        <w:t>Group, Employment Status, Marital</w:t>
      </w:r>
      <w:r>
        <w:rPr>
          <w:spacing w:val="-1"/>
        </w:rPr>
        <w:t xml:space="preserve"> </w:t>
      </w:r>
      <w:r>
        <w:t>Status, Monthly Income, Occupation and Work Sector</w:t>
      </w:r>
      <w:r>
        <w:rPr>
          <w:spacing w:val="-1"/>
        </w:rPr>
        <w:t xml:space="preserve"> </w:t>
      </w:r>
      <w:r>
        <w:t>that have been chosen for</w:t>
      </w:r>
      <w:r>
        <w:rPr>
          <w:spacing w:val="24"/>
        </w:rPr>
        <w:t xml:space="preserve"> </w:t>
      </w:r>
      <w:r>
        <w:t>respondents primarily living</w:t>
      </w:r>
      <w:r>
        <w:rPr>
          <w:spacing w:val="27"/>
        </w:rPr>
        <w:t xml:space="preserve"> </w:t>
      </w:r>
      <w:r>
        <w:t>in the state of Karnataka and are described</w:t>
      </w:r>
      <w:r>
        <w:rPr>
          <w:spacing w:val="27"/>
        </w:rPr>
        <w:t xml:space="preserve"> </w:t>
      </w:r>
      <w:r>
        <w:t>in</w:t>
      </w:r>
      <w:r>
        <w:rPr>
          <w:spacing w:val="40"/>
        </w:rPr>
        <w:t xml:space="preserve"> </w:t>
      </w:r>
      <w:r>
        <w:t>Table 4.1 above. The Age Group of 18-28 Years formed about 50% of the entire respondent base,</w:t>
      </w:r>
      <w:r>
        <w:rPr>
          <w:spacing w:val="36"/>
        </w:rPr>
        <w:t xml:space="preserve"> </w:t>
      </w:r>
      <w:r>
        <w:t>constituting</w:t>
      </w:r>
      <w:r>
        <w:rPr>
          <w:spacing w:val="36"/>
        </w:rPr>
        <w:t xml:space="preserve"> </w:t>
      </w:r>
      <w:r>
        <w:t>the</w:t>
      </w:r>
      <w:r>
        <w:rPr>
          <w:spacing w:val="40"/>
        </w:rPr>
        <w:t xml:space="preserve"> </w:t>
      </w:r>
      <w:r>
        <w:t>larger</w:t>
      </w:r>
      <w:r>
        <w:rPr>
          <w:spacing w:val="38"/>
        </w:rPr>
        <w:t xml:space="preserve"> </w:t>
      </w:r>
      <w:r>
        <w:t>part</w:t>
      </w:r>
      <w:r>
        <w:rPr>
          <w:spacing w:val="33"/>
        </w:rPr>
        <w:t xml:space="preserve"> </w:t>
      </w:r>
      <w:r>
        <w:t>of</w:t>
      </w:r>
      <w:r>
        <w:rPr>
          <w:spacing w:val="28"/>
        </w:rPr>
        <w:t xml:space="preserve"> </w:t>
      </w:r>
      <w:r>
        <w:t>the</w:t>
      </w:r>
      <w:r>
        <w:rPr>
          <w:spacing w:val="35"/>
        </w:rPr>
        <w:t xml:space="preserve"> </w:t>
      </w:r>
      <w:r>
        <w:t>respondents.</w:t>
      </w:r>
      <w:r>
        <w:rPr>
          <w:spacing w:val="39"/>
        </w:rPr>
        <w:t xml:space="preserve"> </w:t>
      </w:r>
      <w:r>
        <w:t>Female</w:t>
      </w:r>
      <w:r>
        <w:rPr>
          <w:spacing w:val="35"/>
        </w:rPr>
        <w:t xml:space="preserve"> </w:t>
      </w:r>
      <w:r>
        <w:t>respondents</w:t>
      </w:r>
      <w:r>
        <w:rPr>
          <w:spacing w:val="34"/>
        </w:rPr>
        <w:t xml:space="preserve"> </w:t>
      </w:r>
      <w:r>
        <w:t>comprised</w:t>
      </w:r>
      <w:r>
        <w:rPr>
          <w:spacing w:val="37"/>
        </w:rPr>
        <w:t xml:space="preserve"> </w:t>
      </w:r>
      <w:r>
        <w:rPr>
          <w:spacing w:val="-2"/>
        </w:rPr>
        <w:t>about</w:t>
      </w:r>
    </w:p>
    <w:p w14:paraId="126538F1" w14:textId="77777777" w:rsidR="000F7186" w:rsidRDefault="00000000">
      <w:pPr>
        <w:pStyle w:val="BodyText"/>
        <w:spacing w:line="274" w:lineRule="exact"/>
        <w:ind w:left="120"/>
      </w:pPr>
      <w:r>
        <w:t>50.9%</w:t>
      </w:r>
      <w:r>
        <w:rPr>
          <w:spacing w:val="-4"/>
        </w:rPr>
        <w:t xml:space="preserve"> </w:t>
      </w:r>
      <w:r>
        <w:t>of</w:t>
      </w:r>
      <w:r>
        <w:rPr>
          <w:spacing w:val="-7"/>
        </w:rPr>
        <w:t xml:space="preserve"> </w:t>
      </w:r>
      <w:r>
        <w:t>the respondents.</w:t>
      </w:r>
      <w:r>
        <w:rPr>
          <w:spacing w:val="3"/>
        </w:rPr>
        <w:t xml:space="preserve"> </w:t>
      </w:r>
      <w:r>
        <w:t>36.1%</w:t>
      </w:r>
      <w:r>
        <w:rPr>
          <w:spacing w:val="-2"/>
        </w:rPr>
        <w:t xml:space="preserve"> </w:t>
      </w:r>
      <w:r>
        <w:t>of</w:t>
      </w:r>
      <w:r>
        <w:rPr>
          <w:spacing w:val="-6"/>
        </w:rPr>
        <w:t xml:space="preserve"> </w:t>
      </w:r>
      <w:r>
        <w:t>the respondents</w:t>
      </w:r>
      <w:r>
        <w:rPr>
          <w:spacing w:val="-1"/>
        </w:rPr>
        <w:t xml:space="preserve"> </w:t>
      </w:r>
      <w:r>
        <w:t>are from service</w:t>
      </w:r>
      <w:r>
        <w:rPr>
          <w:spacing w:val="6"/>
        </w:rPr>
        <w:t xml:space="preserve"> </w:t>
      </w:r>
      <w:r>
        <w:rPr>
          <w:spacing w:val="-2"/>
        </w:rPr>
        <w:t>industry.</w:t>
      </w:r>
    </w:p>
    <w:p w14:paraId="50463D1B" w14:textId="77777777" w:rsidR="000F7186" w:rsidRDefault="000F7186">
      <w:pPr>
        <w:pStyle w:val="BodyText"/>
      </w:pPr>
    </w:p>
    <w:p w14:paraId="31A3208F" w14:textId="77777777" w:rsidR="000F7186" w:rsidRDefault="000F7186">
      <w:pPr>
        <w:pStyle w:val="BodyText"/>
        <w:spacing w:before="8"/>
      </w:pPr>
    </w:p>
    <w:p w14:paraId="5A24C911" w14:textId="77777777" w:rsidR="000F7186" w:rsidRDefault="00000000">
      <w:pPr>
        <w:pStyle w:val="Heading2"/>
        <w:numPr>
          <w:ilvl w:val="1"/>
          <w:numId w:val="10"/>
        </w:numPr>
        <w:tabs>
          <w:tab w:val="left" w:pos="541"/>
        </w:tabs>
        <w:ind w:left="541" w:hanging="359"/>
        <w:jc w:val="left"/>
      </w:pPr>
      <w:r>
        <w:rPr>
          <w:spacing w:val="-2"/>
        </w:rPr>
        <w:t>Discussions</w:t>
      </w:r>
    </w:p>
    <w:p w14:paraId="50427714" w14:textId="77777777" w:rsidR="000F7186" w:rsidRDefault="000F7186">
      <w:pPr>
        <w:pStyle w:val="BodyText"/>
        <w:spacing w:before="268"/>
        <w:rPr>
          <w:b/>
        </w:rPr>
      </w:pPr>
    </w:p>
    <w:p w14:paraId="20DF154E" w14:textId="77777777" w:rsidR="000F7186" w:rsidRDefault="00000000">
      <w:pPr>
        <w:pStyle w:val="BodyText"/>
        <w:spacing w:line="362" w:lineRule="auto"/>
        <w:ind w:left="120" w:right="327" w:firstLine="62"/>
      </w:pPr>
      <w:r>
        <w:rPr>
          <w:b/>
          <w:i/>
          <w:position w:val="2"/>
        </w:rPr>
        <w:t>Null</w:t>
      </w:r>
      <w:r>
        <w:rPr>
          <w:b/>
          <w:i/>
          <w:spacing w:val="-4"/>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5"/>
          <w:position w:val="2"/>
        </w:rPr>
        <w:t xml:space="preserve"> </w:t>
      </w:r>
      <w:r>
        <w:rPr>
          <w:position w:val="2"/>
        </w:rPr>
        <w:t>is</w:t>
      </w:r>
      <w:r>
        <w:rPr>
          <w:spacing w:val="-6"/>
          <w:position w:val="2"/>
        </w:rPr>
        <w:t xml:space="preserve"> </w:t>
      </w:r>
      <w:r>
        <w:rPr>
          <w:position w:val="2"/>
        </w:rPr>
        <w:t>no significant difference</w:t>
      </w:r>
      <w:r>
        <w:rPr>
          <w:spacing w:val="-5"/>
          <w:position w:val="2"/>
        </w:rPr>
        <w:t xml:space="preserve"> </w:t>
      </w:r>
      <w:r>
        <w:rPr>
          <w:position w:val="2"/>
        </w:rPr>
        <w:t>among</w:t>
      </w:r>
      <w:r>
        <w:rPr>
          <w:spacing w:val="-4"/>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opinion on GST implementation based on Gender</w:t>
      </w:r>
    </w:p>
    <w:p w14:paraId="29411F6A" w14:textId="77777777" w:rsidR="000F7186" w:rsidRDefault="00000000">
      <w:pPr>
        <w:pStyle w:val="BodyText"/>
        <w:spacing w:line="357" w:lineRule="auto"/>
        <w:ind w:left="120" w:right="312" w:firstLine="62"/>
      </w:pPr>
      <w:r>
        <w:rPr>
          <w:b/>
          <w:i/>
          <w:position w:val="2"/>
        </w:rPr>
        <w:t>Alternative</w:t>
      </w:r>
      <w:r>
        <w:rPr>
          <w:b/>
          <w:i/>
          <w:spacing w:val="-5"/>
          <w:position w:val="2"/>
        </w:rPr>
        <w:t xml:space="preserve"> </w:t>
      </w:r>
      <w:r>
        <w:rPr>
          <w:b/>
          <w:i/>
          <w:position w:val="2"/>
        </w:rPr>
        <w:t>Hypothesis(H</w:t>
      </w:r>
      <w:r>
        <w:rPr>
          <w:b/>
          <w:i/>
          <w:sz w:val="16"/>
        </w:rPr>
        <w:t>1</w:t>
      </w:r>
      <w:r>
        <w:rPr>
          <w:b/>
          <w:i/>
          <w:position w:val="2"/>
        </w:rPr>
        <w:t>):</w:t>
      </w:r>
      <w:r>
        <w:rPr>
          <w:b/>
          <w:i/>
          <w:spacing w:val="-7"/>
          <w:position w:val="2"/>
        </w:rPr>
        <w:t xml:space="preserve"> </w:t>
      </w:r>
      <w:r>
        <w:rPr>
          <w:position w:val="2"/>
        </w:rPr>
        <w:t>There</w:t>
      </w:r>
      <w:r>
        <w:rPr>
          <w:spacing w:val="-4"/>
          <w:position w:val="2"/>
        </w:rPr>
        <w:t xml:space="preserve"> </w:t>
      </w:r>
      <w:r>
        <w:rPr>
          <w:position w:val="2"/>
        </w:rPr>
        <w:t>is</w:t>
      </w:r>
      <w:r>
        <w:rPr>
          <w:spacing w:val="-6"/>
          <w:position w:val="2"/>
        </w:rPr>
        <w:t xml:space="preserve"> </w:t>
      </w:r>
      <w:r>
        <w:rPr>
          <w:position w:val="2"/>
        </w:rPr>
        <w:t>a</w:t>
      </w:r>
      <w:r>
        <w:rPr>
          <w:spacing w:val="-5"/>
          <w:position w:val="2"/>
        </w:rPr>
        <w:t xml:space="preserve"> </w:t>
      </w:r>
      <w:r>
        <w:rPr>
          <w:position w:val="2"/>
        </w:rPr>
        <w:t>significant difference</w:t>
      </w:r>
      <w:r>
        <w:rPr>
          <w:spacing w:val="-5"/>
          <w:position w:val="2"/>
        </w:rPr>
        <w:t xml:space="preserve"> </w:t>
      </w:r>
      <w:r>
        <w:rPr>
          <w:position w:val="2"/>
        </w:rPr>
        <w:t>among</w:t>
      </w:r>
      <w:r>
        <w:rPr>
          <w:spacing w:val="-4"/>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 xml:space="preserve">with </w:t>
      </w:r>
      <w:r>
        <w:t>respect to opinion on GST implementation based on Gender</w:t>
      </w:r>
    </w:p>
    <w:p w14:paraId="425EE353" w14:textId="77777777" w:rsidR="000F7186" w:rsidRDefault="000F7186">
      <w:pPr>
        <w:pStyle w:val="BodyText"/>
        <w:spacing w:before="143"/>
      </w:pPr>
    </w:p>
    <w:p w14:paraId="4D43BB5F" w14:textId="77777777" w:rsidR="000F7186" w:rsidRDefault="00000000">
      <w:pPr>
        <w:pStyle w:val="Heading2"/>
        <w:ind w:left="1009"/>
      </w:pPr>
      <w:r>
        <w:t>Table</w:t>
      </w:r>
      <w:r>
        <w:rPr>
          <w:spacing w:val="-2"/>
        </w:rPr>
        <w:t xml:space="preserve"> </w:t>
      </w:r>
      <w:r>
        <w:t>4.1(a)</w:t>
      </w:r>
      <w:r>
        <w:rPr>
          <w:spacing w:val="3"/>
        </w:rPr>
        <w:t xml:space="preserve"> </w:t>
      </w:r>
      <w:r>
        <w:t>Gender</w:t>
      </w:r>
      <w:r>
        <w:rPr>
          <w:spacing w:val="-4"/>
        </w:rPr>
        <w:t xml:space="preserve"> </w:t>
      </w:r>
      <w:r>
        <w:t>and</w:t>
      </w:r>
      <w:r>
        <w:rPr>
          <w:spacing w:val="-3"/>
        </w:rPr>
        <w:t xml:space="preserve"> </w:t>
      </w:r>
      <w:r>
        <w:t>Mean</w:t>
      </w:r>
      <w:r>
        <w:rPr>
          <w:spacing w:val="-1"/>
        </w:rPr>
        <w:t xml:space="preserve"> </w:t>
      </w:r>
      <w:r>
        <w:t>Opinion</w:t>
      </w:r>
      <w:r>
        <w:rPr>
          <w:spacing w:val="3"/>
        </w:rPr>
        <w:t xml:space="preserve"> </w:t>
      </w:r>
      <w:r>
        <w:t>on</w:t>
      </w:r>
      <w:r>
        <w:rPr>
          <w:spacing w:val="-3"/>
        </w:rPr>
        <w:t xml:space="preserve"> </w:t>
      </w:r>
      <w:r>
        <w:t>GST</w:t>
      </w:r>
      <w:r>
        <w:rPr>
          <w:spacing w:val="-5"/>
        </w:rPr>
        <w:t xml:space="preserve"> </w:t>
      </w:r>
      <w:r>
        <w:rPr>
          <w:spacing w:val="-2"/>
        </w:rPr>
        <w:t>Implementation</w:t>
      </w:r>
    </w:p>
    <w:p w14:paraId="3A780BA5" w14:textId="77777777" w:rsidR="000F7186" w:rsidRDefault="000F7186">
      <w:pPr>
        <w:pStyle w:val="BodyText"/>
        <w:spacing w:before="4"/>
        <w:rPr>
          <w:b/>
          <w:sz w:val="11"/>
        </w:rPr>
      </w:pPr>
    </w:p>
    <w:tbl>
      <w:tblPr>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1"/>
        <w:gridCol w:w="990"/>
        <w:gridCol w:w="1028"/>
        <w:gridCol w:w="1033"/>
        <w:gridCol w:w="1446"/>
        <w:gridCol w:w="1475"/>
      </w:tblGrid>
      <w:tr w:rsidR="000F7186" w14:paraId="2C9F1D8E" w14:textId="77777777">
        <w:trPr>
          <w:trHeight w:val="833"/>
        </w:trPr>
        <w:tc>
          <w:tcPr>
            <w:tcW w:w="2411" w:type="dxa"/>
            <w:tcBorders>
              <w:bottom w:val="single" w:sz="18" w:space="0" w:color="000000"/>
            </w:tcBorders>
          </w:tcPr>
          <w:p w14:paraId="2A639481" w14:textId="77777777" w:rsidR="000F7186" w:rsidRDefault="000F7186">
            <w:pPr>
              <w:pStyle w:val="TableParagraph"/>
            </w:pPr>
          </w:p>
        </w:tc>
        <w:tc>
          <w:tcPr>
            <w:tcW w:w="990" w:type="dxa"/>
            <w:tcBorders>
              <w:top w:val="single" w:sz="18" w:space="0" w:color="000000"/>
              <w:bottom w:val="single" w:sz="18" w:space="0" w:color="000000"/>
              <w:right w:val="single" w:sz="18" w:space="0" w:color="000000"/>
            </w:tcBorders>
          </w:tcPr>
          <w:p w14:paraId="4944F15A" w14:textId="77777777" w:rsidR="000F7186" w:rsidRDefault="000F7186">
            <w:pPr>
              <w:pStyle w:val="TableParagraph"/>
              <w:spacing w:before="135"/>
              <w:rPr>
                <w:b/>
                <w:sz w:val="24"/>
              </w:rPr>
            </w:pPr>
          </w:p>
          <w:p w14:paraId="74EBF763" w14:textId="77777777" w:rsidR="000F7186" w:rsidRDefault="00000000">
            <w:pPr>
              <w:pStyle w:val="TableParagraph"/>
              <w:ind w:left="71"/>
              <w:rPr>
                <w:sz w:val="24"/>
              </w:rPr>
            </w:pPr>
            <w:r>
              <w:rPr>
                <w:spacing w:val="-2"/>
                <w:sz w:val="24"/>
              </w:rPr>
              <w:t>Gender</w:t>
            </w:r>
          </w:p>
        </w:tc>
        <w:tc>
          <w:tcPr>
            <w:tcW w:w="1028" w:type="dxa"/>
            <w:tcBorders>
              <w:top w:val="single" w:sz="18" w:space="0" w:color="000000"/>
              <w:left w:val="single" w:sz="18" w:space="0" w:color="000000"/>
              <w:bottom w:val="single" w:sz="18" w:space="0" w:color="000000"/>
            </w:tcBorders>
          </w:tcPr>
          <w:p w14:paraId="1B7E8E2C" w14:textId="77777777" w:rsidR="000F7186" w:rsidRDefault="000F7186">
            <w:pPr>
              <w:pStyle w:val="TableParagraph"/>
              <w:spacing w:before="135"/>
              <w:rPr>
                <w:b/>
                <w:sz w:val="24"/>
              </w:rPr>
            </w:pPr>
          </w:p>
          <w:p w14:paraId="6120F58A" w14:textId="77777777" w:rsidR="000F7186" w:rsidRDefault="00000000">
            <w:pPr>
              <w:pStyle w:val="TableParagraph"/>
              <w:ind w:left="33"/>
              <w:jc w:val="center"/>
              <w:rPr>
                <w:sz w:val="24"/>
              </w:rPr>
            </w:pPr>
            <w:r>
              <w:rPr>
                <w:spacing w:val="-10"/>
                <w:sz w:val="24"/>
              </w:rPr>
              <w:t>N</w:t>
            </w:r>
          </w:p>
        </w:tc>
        <w:tc>
          <w:tcPr>
            <w:tcW w:w="1033" w:type="dxa"/>
            <w:tcBorders>
              <w:top w:val="single" w:sz="18" w:space="0" w:color="000000"/>
              <w:bottom w:val="single" w:sz="18" w:space="0" w:color="000000"/>
            </w:tcBorders>
          </w:tcPr>
          <w:p w14:paraId="48789AE1" w14:textId="77777777" w:rsidR="000F7186" w:rsidRDefault="000F7186">
            <w:pPr>
              <w:pStyle w:val="TableParagraph"/>
              <w:spacing w:before="135"/>
              <w:rPr>
                <w:b/>
                <w:sz w:val="24"/>
              </w:rPr>
            </w:pPr>
          </w:p>
          <w:p w14:paraId="55DA8B38" w14:textId="77777777" w:rsidR="000F7186" w:rsidRDefault="00000000">
            <w:pPr>
              <w:pStyle w:val="TableParagraph"/>
              <w:ind w:left="247"/>
              <w:rPr>
                <w:sz w:val="24"/>
              </w:rPr>
            </w:pPr>
            <w:r>
              <w:rPr>
                <w:spacing w:val="-4"/>
                <w:sz w:val="24"/>
              </w:rPr>
              <w:t>Mean</w:t>
            </w:r>
          </w:p>
        </w:tc>
        <w:tc>
          <w:tcPr>
            <w:tcW w:w="1446" w:type="dxa"/>
            <w:tcBorders>
              <w:top w:val="single" w:sz="18" w:space="0" w:color="000000"/>
              <w:bottom w:val="single" w:sz="18" w:space="0" w:color="000000"/>
            </w:tcBorders>
          </w:tcPr>
          <w:p w14:paraId="3C1BC93F" w14:textId="77777777" w:rsidR="000F7186" w:rsidRDefault="00000000">
            <w:pPr>
              <w:pStyle w:val="TableParagraph"/>
              <w:spacing w:line="274" w:lineRule="exact"/>
              <w:ind w:left="34"/>
              <w:jc w:val="center"/>
              <w:rPr>
                <w:sz w:val="24"/>
              </w:rPr>
            </w:pPr>
            <w:r>
              <w:rPr>
                <w:spacing w:val="-4"/>
                <w:sz w:val="24"/>
              </w:rPr>
              <w:t>Std.</w:t>
            </w:r>
          </w:p>
          <w:p w14:paraId="110450EE" w14:textId="77777777" w:rsidR="000F7186" w:rsidRDefault="00000000">
            <w:pPr>
              <w:pStyle w:val="TableParagraph"/>
              <w:spacing w:before="137"/>
              <w:ind w:left="34" w:right="2"/>
              <w:jc w:val="center"/>
              <w:rPr>
                <w:sz w:val="24"/>
              </w:rPr>
            </w:pPr>
            <w:r>
              <w:rPr>
                <w:spacing w:val="-2"/>
                <w:sz w:val="24"/>
              </w:rPr>
              <w:t>Deviation</w:t>
            </w:r>
          </w:p>
        </w:tc>
        <w:tc>
          <w:tcPr>
            <w:tcW w:w="1475" w:type="dxa"/>
            <w:tcBorders>
              <w:top w:val="single" w:sz="18" w:space="0" w:color="000000"/>
              <w:bottom w:val="single" w:sz="18" w:space="0" w:color="000000"/>
              <w:right w:val="single" w:sz="18" w:space="0" w:color="000000"/>
            </w:tcBorders>
          </w:tcPr>
          <w:p w14:paraId="6DA1622C" w14:textId="77777777" w:rsidR="000F7186" w:rsidRDefault="00000000">
            <w:pPr>
              <w:pStyle w:val="TableParagraph"/>
              <w:spacing w:line="274" w:lineRule="exact"/>
              <w:ind w:left="39" w:right="3"/>
              <w:jc w:val="center"/>
              <w:rPr>
                <w:sz w:val="24"/>
              </w:rPr>
            </w:pPr>
            <w:r>
              <w:rPr>
                <w:sz w:val="24"/>
              </w:rPr>
              <w:t>Std.</w:t>
            </w:r>
            <w:r>
              <w:rPr>
                <w:spacing w:val="-1"/>
                <w:sz w:val="24"/>
              </w:rPr>
              <w:t xml:space="preserve"> </w:t>
            </w:r>
            <w:r>
              <w:rPr>
                <w:spacing w:val="-2"/>
                <w:sz w:val="24"/>
              </w:rPr>
              <w:t>Error</w:t>
            </w:r>
          </w:p>
          <w:p w14:paraId="63401629" w14:textId="77777777" w:rsidR="000F7186" w:rsidRDefault="00000000">
            <w:pPr>
              <w:pStyle w:val="TableParagraph"/>
              <w:spacing w:before="137"/>
              <w:ind w:left="39"/>
              <w:jc w:val="center"/>
              <w:rPr>
                <w:sz w:val="24"/>
              </w:rPr>
            </w:pPr>
            <w:r>
              <w:rPr>
                <w:spacing w:val="-4"/>
                <w:sz w:val="24"/>
              </w:rPr>
              <w:t>Mean</w:t>
            </w:r>
          </w:p>
        </w:tc>
      </w:tr>
      <w:tr w:rsidR="000F7186" w14:paraId="006E8064" w14:textId="77777777">
        <w:trPr>
          <w:trHeight w:val="337"/>
        </w:trPr>
        <w:tc>
          <w:tcPr>
            <w:tcW w:w="2411" w:type="dxa"/>
            <w:vMerge w:val="restart"/>
            <w:tcBorders>
              <w:top w:val="single" w:sz="18" w:space="0" w:color="000000"/>
              <w:left w:val="single" w:sz="18" w:space="0" w:color="000000"/>
              <w:bottom w:val="single" w:sz="18" w:space="0" w:color="000000"/>
              <w:right w:val="nil"/>
            </w:tcBorders>
          </w:tcPr>
          <w:p w14:paraId="6F3D9152" w14:textId="77777777" w:rsidR="000F7186" w:rsidRDefault="00000000">
            <w:pPr>
              <w:pStyle w:val="TableParagraph"/>
              <w:spacing w:line="360" w:lineRule="auto"/>
              <w:ind w:left="78" w:right="659"/>
              <w:rPr>
                <w:sz w:val="24"/>
              </w:rPr>
            </w:pPr>
            <w:r>
              <w:rPr>
                <w:sz w:val="24"/>
              </w:rPr>
              <w:t>Opinion</w:t>
            </w:r>
            <w:r>
              <w:rPr>
                <w:spacing w:val="-15"/>
                <w:sz w:val="24"/>
              </w:rPr>
              <w:t xml:space="preserve"> </w:t>
            </w:r>
            <w:r>
              <w:rPr>
                <w:sz w:val="24"/>
              </w:rPr>
              <w:t>On</w:t>
            </w:r>
            <w:r>
              <w:rPr>
                <w:spacing w:val="-15"/>
                <w:sz w:val="24"/>
              </w:rPr>
              <w:t xml:space="preserve"> </w:t>
            </w:r>
            <w:r>
              <w:rPr>
                <w:sz w:val="24"/>
              </w:rPr>
              <w:t xml:space="preserve">GST </w:t>
            </w:r>
            <w:r>
              <w:rPr>
                <w:spacing w:val="-2"/>
                <w:sz w:val="24"/>
              </w:rPr>
              <w:t>implementation</w:t>
            </w:r>
          </w:p>
        </w:tc>
        <w:tc>
          <w:tcPr>
            <w:tcW w:w="990" w:type="dxa"/>
            <w:tcBorders>
              <w:top w:val="single" w:sz="18" w:space="0" w:color="000000"/>
              <w:left w:val="nil"/>
              <w:bottom w:val="nil"/>
              <w:right w:val="single" w:sz="18" w:space="0" w:color="000000"/>
            </w:tcBorders>
          </w:tcPr>
          <w:p w14:paraId="27FCF498" w14:textId="77777777" w:rsidR="000F7186" w:rsidRDefault="00000000">
            <w:pPr>
              <w:pStyle w:val="TableParagraph"/>
              <w:spacing w:line="265" w:lineRule="exact"/>
              <w:ind w:left="81"/>
              <w:rPr>
                <w:sz w:val="24"/>
              </w:rPr>
            </w:pPr>
            <w:r>
              <w:rPr>
                <w:spacing w:val="-4"/>
                <w:sz w:val="24"/>
              </w:rPr>
              <w:t>Male</w:t>
            </w:r>
          </w:p>
        </w:tc>
        <w:tc>
          <w:tcPr>
            <w:tcW w:w="1028" w:type="dxa"/>
            <w:tcBorders>
              <w:top w:val="single" w:sz="18" w:space="0" w:color="000000"/>
              <w:left w:val="single" w:sz="18" w:space="0" w:color="000000"/>
              <w:bottom w:val="nil"/>
            </w:tcBorders>
          </w:tcPr>
          <w:p w14:paraId="2E404429" w14:textId="77777777" w:rsidR="000F7186" w:rsidRDefault="00000000">
            <w:pPr>
              <w:pStyle w:val="TableParagraph"/>
              <w:spacing w:line="265" w:lineRule="exact"/>
              <w:ind w:right="37"/>
              <w:jc w:val="right"/>
              <w:rPr>
                <w:sz w:val="24"/>
              </w:rPr>
            </w:pPr>
            <w:r>
              <w:rPr>
                <w:spacing w:val="-5"/>
                <w:sz w:val="24"/>
              </w:rPr>
              <w:t>53</w:t>
            </w:r>
          </w:p>
        </w:tc>
        <w:tc>
          <w:tcPr>
            <w:tcW w:w="1033" w:type="dxa"/>
            <w:tcBorders>
              <w:top w:val="single" w:sz="18" w:space="0" w:color="000000"/>
              <w:bottom w:val="nil"/>
            </w:tcBorders>
          </w:tcPr>
          <w:p w14:paraId="7283A3AC" w14:textId="77777777" w:rsidR="000F7186" w:rsidRDefault="00000000">
            <w:pPr>
              <w:pStyle w:val="TableParagraph"/>
              <w:spacing w:line="265" w:lineRule="exact"/>
              <w:ind w:right="38"/>
              <w:jc w:val="right"/>
              <w:rPr>
                <w:sz w:val="24"/>
              </w:rPr>
            </w:pPr>
            <w:r>
              <w:rPr>
                <w:spacing w:val="-2"/>
                <w:sz w:val="24"/>
              </w:rPr>
              <w:t>4.0881</w:t>
            </w:r>
          </w:p>
        </w:tc>
        <w:tc>
          <w:tcPr>
            <w:tcW w:w="1446" w:type="dxa"/>
            <w:tcBorders>
              <w:top w:val="single" w:sz="18" w:space="0" w:color="000000"/>
              <w:bottom w:val="nil"/>
            </w:tcBorders>
          </w:tcPr>
          <w:p w14:paraId="3F2AE1F7" w14:textId="77777777" w:rsidR="000F7186" w:rsidRDefault="00000000">
            <w:pPr>
              <w:pStyle w:val="TableParagraph"/>
              <w:spacing w:line="265" w:lineRule="exact"/>
              <w:ind w:right="34"/>
              <w:jc w:val="right"/>
              <w:rPr>
                <w:sz w:val="24"/>
              </w:rPr>
            </w:pPr>
            <w:r>
              <w:rPr>
                <w:spacing w:val="-2"/>
                <w:sz w:val="24"/>
              </w:rPr>
              <w:t>.76279</w:t>
            </w:r>
          </w:p>
        </w:tc>
        <w:tc>
          <w:tcPr>
            <w:tcW w:w="1475" w:type="dxa"/>
            <w:tcBorders>
              <w:top w:val="single" w:sz="18" w:space="0" w:color="000000"/>
              <w:bottom w:val="nil"/>
              <w:right w:val="single" w:sz="18" w:space="0" w:color="000000"/>
            </w:tcBorders>
          </w:tcPr>
          <w:p w14:paraId="6B2B8A88" w14:textId="77777777" w:rsidR="000F7186" w:rsidRDefault="00000000">
            <w:pPr>
              <w:pStyle w:val="TableParagraph"/>
              <w:spacing w:line="265" w:lineRule="exact"/>
              <w:ind w:right="32"/>
              <w:jc w:val="right"/>
              <w:rPr>
                <w:sz w:val="24"/>
              </w:rPr>
            </w:pPr>
            <w:r>
              <w:rPr>
                <w:spacing w:val="-2"/>
                <w:sz w:val="24"/>
              </w:rPr>
              <w:t>.10478</w:t>
            </w:r>
          </w:p>
        </w:tc>
      </w:tr>
      <w:tr w:rsidR="000F7186" w14:paraId="58A616D8" w14:textId="77777777">
        <w:trPr>
          <w:trHeight w:val="480"/>
        </w:trPr>
        <w:tc>
          <w:tcPr>
            <w:tcW w:w="2411" w:type="dxa"/>
            <w:vMerge/>
            <w:tcBorders>
              <w:top w:val="nil"/>
              <w:left w:val="single" w:sz="18" w:space="0" w:color="000000"/>
              <w:bottom w:val="single" w:sz="18" w:space="0" w:color="000000"/>
              <w:right w:val="nil"/>
            </w:tcBorders>
          </w:tcPr>
          <w:p w14:paraId="2A402EE8" w14:textId="77777777" w:rsidR="000F7186" w:rsidRDefault="000F7186">
            <w:pPr>
              <w:rPr>
                <w:sz w:val="2"/>
                <w:szCs w:val="2"/>
              </w:rPr>
            </w:pPr>
          </w:p>
        </w:tc>
        <w:tc>
          <w:tcPr>
            <w:tcW w:w="990" w:type="dxa"/>
            <w:tcBorders>
              <w:top w:val="nil"/>
              <w:left w:val="nil"/>
              <w:bottom w:val="single" w:sz="18" w:space="0" w:color="000000"/>
              <w:right w:val="single" w:sz="18" w:space="0" w:color="000000"/>
            </w:tcBorders>
          </w:tcPr>
          <w:p w14:paraId="7B54450F" w14:textId="77777777" w:rsidR="000F7186" w:rsidRDefault="00000000">
            <w:pPr>
              <w:pStyle w:val="TableParagraph"/>
              <w:spacing w:before="62"/>
              <w:ind w:left="81"/>
              <w:rPr>
                <w:sz w:val="24"/>
              </w:rPr>
            </w:pPr>
            <w:r>
              <w:rPr>
                <w:spacing w:val="-2"/>
                <w:sz w:val="24"/>
              </w:rPr>
              <w:t>Female</w:t>
            </w:r>
          </w:p>
        </w:tc>
        <w:tc>
          <w:tcPr>
            <w:tcW w:w="1028" w:type="dxa"/>
            <w:tcBorders>
              <w:top w:val="nil"/>
              <w:left w:val="single" w:sz="18" w:space="0" w:color="000000"/>
              <w:bottom w:val="single" w:sz="18" w:space="0" w:color="000000"/>
            </w:tcBorders>
          </w:tcPr>
          <w:p w14:paraId="6AEA406D" w14:textId="77777777" w:rsidR="000F7186" w:rsidRDefault="00000000">
            <w:pPr>
              <w:pStyle w:val="TableParagraph"/>
              <w:spacing w:before="62"/>
              <w:ind w:right="37"/>
              <w:jc w:val="right"/>
              <w:rPr>
                <w:sz w:val="24"/>
              </w:rPr>
            </w:pPr>
            <w:r>
              <w:rPr>
                <w:spacing w:val="-5"/>
                <w:sz w:val="24"/>
              </w:rPr>
              <w:t>55</w:t>
            </w:r>
          </w:p>
        </w:tc>
        <w:tc>
          <w:tcPr>
            <w:tcW w:w="1033" w:type="dxa"/>
            <w:tcBorders>
              <w:top w:val="nil"/>
              <w:bottom w:val="single" w:sz="18" w:space="0" w:color="000000"/>
            </w:tcBorders>
          </w:tcPr>
          <w:p w14:paraId="37B69474" w14:textId="77777777" w:rsidR="000F7186" w:rsidRDefault="00000000">
            <w:pPr>
              <w:pStyle w:val="TableParagraph"/>
              <w:spacing w:before="62"/>
              <w:ind w:right="38"/>
              <w:jc w:val="right"/>
              <w:rPr>
                <w:sz w:val="24"/>
              </w:rPr>
            </w:pPr>
            <w:r>
              <w:rPr>
                <w:spacing w:val="-2"/>
                <w:sz w:val="24"/>
              </w:rPr>
              <w:t>3.9212</w:t>
            </w:r>
          </w:p>
        </w:tc>
        <w:tc>
          <w:tcPr>
            <w:tcW w:w="1446" w:type="dxa"/>
            <w:tcBorders>
              <w:top w:val="nil"/>
              <w:bottom w:val="single" w:sz="18" w:space="0" w:color="000000"/>
            </w:tcBorders>
          </w:tcPr>
          <w:p w14:paraId="7269ED8B" w14:textId="77777777" w:rsidR="000F7186" w:rsidRDefault="00000000">
            <w:pPr>
              <w:pStyle w:val="TableParagraph"/>
              <w:spacing w:before="62"/>
              <w:ind w:right="34"/>
              <w:jc w:val="right"/>
              <w:rPr>
                <w:sz w:val="24"/>
              </w:rPr>
            </w:pPr>
            <w:r>
              <w:rPr>
                <w:spacing w:val="-2"/>
                <w:sz w:val="24"/>
              </w:rPr>
              <w:t>.90259</w:t>
            </w:r>
          </w:p>
        </w:tc>
        <w:tc>
          <w:tcPr>
            <w:tcW w:w="1475" w:type="dxa"/>
            <w:tcBorders>
              <w:top w:val="nil"/>
              <w:bottom w:val="single" w:sz="18" w:space="0" w:color="000000"/>
              <w:right w:val="single" w:sz="18" w:space="0" w:color="000000"/>
            </w:tcBorders>
          </w:tcPr>
          <w:p w14:paraId="64CAF1AB" w14:textId="77777777" w:rsidR="000F7186" w:rsidRDefault="00000000">
            <w:pPr>
              <w:pStyle w:val="TableParagraph"/>
              <w:spacing w:before="62"/>
              <w:ind w:right="32"/>
              <w:jc w:val="right"/>
              <w:rPr>
                <w:sz w:val="24"/>
              </w:rPr>
            </w:pPr>
            <w:r>
              <w:rPr>
                <w:spacing w:val="-2"/>
                <w:sz w:val="24"/>
              </w:rPr>
              <w:t>.12170</w:t>
            </w:r>
          </w:p>
        </w:tc>
      </w:tr>
    </w:tbl>
    <w:p w14:paraId="76C7419E" w14:textId="77777777" w:rsidR="000F7186" w:rsidRDefault="000F7186">
      <w:pPr>
        <w:pStyle w:val="BodyText"/>
        <w:rPr>
          <w:b/>
        </w:rPr>
      </w:pPr>
    </w:p>
    <w:p w14:paraId="552D52D8" w14:textId="77777777" w:rsidR="000F7186" w:rsidRDefault="000F7186">
      <w:pPr>
        <w:pStyle w:val="BodyText"/>
        <w:spacing w:before="269"/>
        <w:rPr>
          <w:b/>
        </w:rPr>
      </w:pPr>
    </w:p>
    <w:p w14:paraId="46CFF977" w14:textId="77777777" w:rsidR="000F7186" w:rsidRDefault="00000000">
      <w:pPr>
        <w:ind w:right="5"/>
        <w:jc w:val="center"/>
        <w:rPr>
          <w:b/>
          <w:sz w:val="24"/>
        </w:rPr>
      </w:pPr>
      <w:r>
        <w:rPr>
          <w:b/>
          <w:sz w:val="24"/>
        </w:rPr>
        <w:t>Table</w:t>
      </w:r>
      <w:r>
        <w:rPr>
          <w:b/>
          <w:spacing w:val="-4"/>
          <w:sz w:val="24"/>
        </w:rPr>
        <w:t xml:space="preserve"> </w:t>
      </w:r>
      <w:r>
        <w:rPr>
          <w:b/>
          <w:sz w:val="24"/>
        </w:rPr>
        <w:t>4.1(b)</w:t>
      </w:r>
      <w:r>
        <w:rPr>
          <w:b/>
          <w:spacing w:val="3"/>
          <w:sz w:val="24"/>
        </w:rPr>
        <w:t xml:space="preserve"> </w:t>
      </w:r>
      <w:r>
        <w:rPr>
          <w:b/>
          <w:sz w:val="24"/>
        </w:rPr>
        <w:t>Gender</w:t>
      </w:r>
      <w:r>
        <w:rPr>
          <w:b/>
          <w:spacing w:val="-7"/>
          <w:sz w:val="24"/>
        </w:rPr>
        <w:t xml:space="preserve"> </w:t>
      </w:r>
      <w:r>
        <w:rPr>
          <w:b/>
          <w:sz w:val="24"/>
        </w:rPr>
        <w:t>and Mean</w:t>
      </w:r>
      <w:r>
        <w:rPr>
          <w:b/>
          <w:spacing w:val="-2"/>
          <w:sz w:val="24"/>
        </w:rPr>
        <w:t xml:space="preserve"> </w:t>
      </w:r>
      <w:r>
        <w:rPr>
          <w:b/>
          <w:sz w:val="24"/>
        </w:rPr>
        <w:t>Opinion</w:t>
      </w:r>
      <w:r>
        <w:rPr>
          <w:b/>
          <w:spacing w:val="2"/>
          <w:sz w:val="24"/>
        </w:rPr>
        <w:t xml:space="preserve"> </w:t>
      </w:r>
      <w:r>
        <w:rPr>
          <w:b/>
          <w:sz w:val="24"/>
        </w:rPr>
        <w:t>GST</w:t>
      </w:r>
      <w:r>
        <w:rPr>
          <w:b/>
          <w:spacing w:val="-2"/>
          <w:sz w:val="24"/>
        </w:rPr>
        <w:t xml:space="preserve"> Implementation</w:t>
      </w:r>
    </w:p>
    <w:p w14:paraId="33A231A2" w14:textId="77777777" w:rsidR="000F7186" w:rsidRDefault="000F7186">
      <w:pPr>
        <w:pStyle w:val="BodyText"/>
        <w:spacing w:before="2" w:after="1"/>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01"/>
        <w:gridCol w:w="1143"/>
        <w:gridCol w:w="5676"/>
      </w:tblGrid>
      <w:tr w:rsidR="000F7186" w14:paraId="1FEBD15D" w14:textId="77777777">
        <w:trPr>
          <w:trHeight w:val="2070"/>
        </w:trPr>
        <w:tc>
          <w:tcPr>
            <w:tcW w:w="2401" w:type="dxa"/>
            <w:tcBorders>
              <w:bottom w:val="nil"/>
            </w:tcBorders>
          </w:tcPr>
          <w:p w14:paraId="7056E0CD" w14:textId="77777777" w:rsidR="000F7186" w:rsidRDefault="000F7186">
            <w:pPr>
              <w:pStyle w:val="TableParagraph"/>
            </w:pPr>
          </w:p>
        </w:tc>
        <w:tc>
          <w:tcPr>
            <w:tcW w:w="1143" w:type="dxa"/>
            <w:tcBorders>
              <w:bottom w:val="single" w:sz="8" w:space="0" w:color="000000"/>
              <w:right w:val="single" w:sz="8" w:space="0" w:color="000000"/>
            </w:tcBorders>
          </w:tcPr>
          <w:p w14:paraId="4FFB0737" w14:textId="77777777" w:rsidR="000F7186" w:rsidRDefault="00000000">
            <w:pPr>
              <w:pStyle w:val="TableParagraph"/>
              <w:spacing w:line="360" w:lineRule="auto"/>
              <w:ind w:left="102" w:right="62"/>
              <w:jc w:val="center"/>
              <w:rPr>
                <w:sz w:val="24"/>
              </w:rPr>
            </w:pPr>
            <w:r>
              <w:rPr>
                <w:spacing w:val="-2"/>
                <w:sz w:val="24"/>
              </w:rPr>
              <w:t xml:space="preserve">Levene’s </w:t>
            </w:r>
            <w:r>
              <w:rPr>
                <w:sz w:val="24"/>
              </w:rPr>
              <w:t xml:space="preserve">Test for </w:t>
            </w:r>
            <w:r>
              <w:rPr>
                <w:spacing w:val="-2"/>
                <w:sz w:val="24"/>
              </w:rPr>
              <w:t xml:space="preserve">Equality </w:t>
            </w:r>
            <w:r>
              <w:rPr>
                <w:spacing w:val="-6"/>
                <w:sz w:val="24"/>
              </w:rPr>
              <w:t>of</w:t>
            </w:r>
          </w:p>
          <w:p w14:paraId="6C50B4CD" w14:textId="77777777" w:rsidR="000F7186" w:rsidRDefault="00000000">
            <w:pPr>
              <w:pStyle w:val="TableParagraph"/>
              <w:ind w:left="31"/>
              <w:jc w:val="center"/>
              <w:rPr>
                <w:sz w:val="24"/>
              </w:rPr>
            </w:pPr>
            <w:r>
              <w:rPr>
                <w:spacing w:val="-2"/>
                <w:sz w:val="24"/>
              </w:rPr>
              <w:t>Variances</w:t>
            </w:r>
          </w:p>
        </w:tc>
        <w:tc>
          <w:tcPr>
            <w:tcW w:w="5676" w:type="dxa"/>
            <w:tcBorders>
              <w:left w:val="single" w:sz="8" w:space="0" w:color="000000"/>
              <w:bottom w:val="single" w:sz="8" w:space="0" w:color="000000"/>
            </w:tcBorders>
          </w:tcPr>
          <w:p w14:paraId="6F3504EC" w14:textId="77777777" w:rsidR="000F7186" w:rsidRDefault="000F7186">
            <w:pPr>
              <w:pStyle w:val="TableParagraph"/>
              <w:rPr>
                <w:b/>
                <w:sz w:val="24"/>
              </w:rPr>
            </w:pPr>
          </w:p>
          <w:p w14:paraId="600AB3AA" w14:textId="77777777" w:rsidR="000F7186" w:rsidRDefault="000F7186">
            <w:pPr>
              <w:pStyle w:val="TableParagraph"/>
              <w:rPr>
                <w:b/>
                <w:sz w:val="24"/>
              </w:rPr>
            </w:pPr>
          </w:p>
          <w:p w14:paraId="159B6A2F" w14:textId="77777777" w:rsidR="000F7186" w:rsidRDefault="000F7186">
            <w:pPr>
              <w:pStyle w:val="TableParagraph"/>
              <w:rPr>
                <w:b/>
                <w:sz w:val="24"/>
              </w:rPr>
            </w:pPr>
          </w:p>
          <w:p w14:paraId="0645565C" w14:textId="77777777" w:rsidR="000F7186" w:rsidRDefault="000F7186">
            <w:pPr>
              <w:pStyle w:val="TableParagraph"/>
              <w:rPr>
                <w:b/>
                <w:sz w:val="24"/>
              </w:rPr>
            </w:pPr>
          </w:p>
          <w:p w14:paraId="2D0EAD43" w14:textId="77777777" w:rsidR="000F7186" w:rsidRDefault="000F7186">
            <w:pPr>
              <w:pStyle w:val="TableParagraph"/>
              <w:spacing w:before="265"/>
              <w:rPr>
                <w:b/>
                <w:sz w:val="24"/>
              </w:rPr>
            </w:pPr>
          </w:p>
          <w:p w14:paraId="2719B2C4" w14:textId="77777777" w:rsidR="000F7186" w:rsidRDefault="00000000">
            <w:pPr>
              <w:pStyle w:val="TableParagraph"/>
              <w:ind w:left="1512"/>
              <w:rPr>
                <w:sz w:val="24"/>
              </w:rPr>
            </w:pPr>
            <w:r>
              <w:rPr>
                <w:sz w:val="24"/>
              </w:rPr>
              <w:t>t-test</w:t>
            </w:r>
            <w:r>
              <w:rPr>
                <w:spacing w:val="1"/>
                <w:sz w:val="24"/>
              </w:rPr>
              <w:t xml:space="preserve"> </w:t>
            </w:r>
            <w:r>
              <w:rPr>
                <w:sz w:val="24"/>
              </w:rPr>
              <w:t>for</w:t>
            </w:r>
            <w:r>
              <w:rPr>
                <w:spacing w:val="2"/>
                <w:sz w:val="24"/>
              </w:rPr>
              <w:t xml:space="preserve"> </w:t>
            </w:r>
            <w:r>
              <w:rPr>
                <w:sz w:val="24"/>
              </w:rPr>
              <w:t>Equality</w:t>
            </w:r>
            <w:r>
              <w:rPr>
                <w:spacing w:val="-9"/>
                <w:sz w:val="24"/>
              </w:rPr>
              <w:t xml:space="preserve"> </w:t>
            </w:r>
            <w:r>
              <w:rPr>
                <w:sz w:val="24"/>
              </w:rPr>
              <w:t>of</w:t>
            </w:r>
            <w:r>
              <w:rPr>
                <w:spacing w:val="-6"/>
                <w:sz w:val="24"/>
              </w:rPr>
              <w:t xml:space="preserve"> </w:t>
            </w:r>
            <w:r>
              <w:rPr>
                <w:spacing w:val="-2"/>
                <w:sz w:val="24"/>
              </w:rPr>
              <w:t>Means</w:t>
            </w:r>
          </w:p>
        </w:tc>
      </w:tr>
    </w:tbl>
    <w:p w14:paraId="34CB8D31" w14:textId="77777777" w:rsidR="000F7186" w:rsidRDefault="000F7186">
      <w:pPr>
        <w:rPr>
          <w:sz w:val="24"/>
        </w:rPr>
        <w:sectPr w:rsidR="000F7186" w:rsidSect="00D749D4">
          <w:pgSz w:w="11910" w:h="16840"/>
          <w:pgMar w:top="98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7FF4514F" w14:textId="77777777" w:rsidR="000F7186" w:rsidRDefault="000F7186">
      <w:pPr>
        <w:pStyle w:val="BodyText"/>
        <w:spacing w:before="1"/>
        <w:rPr>
          <w:b/>
          <w:sz w:val="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42"/>
        <w:gridCol w:w="960"/>
        <w:gridCol w:w="577"/>
        <w:gridCol w:w="567"/>
        <w:gridCol w:w="711"/>
        <w:gridCol w:w="994"/>
        <w:gridCol w:w="567"/>
        <w:gridCol w:w="850"/>
        <w:gridCol w:w="855"/>
        <w:gridCol w:w="850"/>
        <w:gridCol w:w="850"/>
      </w:tblGrid>
      <w:tr w:rsidR="000F7186" w14:paraId="7223A18C" w14:textId="77777777">
        <w:trPr>
          <w:trHeight w:val="1640"/>
        </w:trPr>
        <w:tc>
          <w:tcPr>
            <w:tcW w:w="2402" w:type="dxa"/>
            <w:gridSpan w:val="2"/>
            <w:vMerge w:val="restart"/>
          </w:tcPr>
          <w:p w14:paraId="5AE052F6" w14:textId="77777777" w:rsidR="000F7186" w:rsidRDefault="000F7186">
            <w:pPr>
              <w:pStyle w:val="TableParagraph"/>
            </w:pPr>
          </w:p>
        </w:tc>
        <w:tc>
          <w:tcPr>
            <w:tcW w:w="577" w:type="dxa"/>
            <w:vMerge w:val="restart"/>
            <w:tcBorders>
              <w:top w:val="single" w:sz="8" w:space="0" w:color="000000"/>
              <w:right w:val="single" w:sz="8" w:space="0" w:color="000000"/>
            </w:tcBorders>
          </w:tcPr>
          <w:p w14:paraId="6ADB8C98" w14:textId="77777777" w:rsidR="000F7186" w:rsidRDefault="000F7186">
            <w:pPr>
              <w:pStyle w:val="TableParagraph"/>
              <w:rPr>
                <w:b/>
                <w:sz w:val="24"/>
              </w:rPr>
            </w:pPr>
          </w:p>
          <w:p w14:paraId="03AD8C46" w14:textId="77777777" w:rsidR="000F7186" w:rsidRDefault="000F7186">
            <w:pPr>
              <w:pStyle w:val="TableParagraph"/>
              <w:rPr>
                <w:b/>
                <w:sz w:val="24"/>
              </w:rPr>
            </w:pPr>
          </w:p>
          <w:p w14:paraId="33EB0005" w14:textId="77777777" w:rsidR="000F7186" w:rsidRDefault="000F7186">
            <w:pPr>
              <w:pStyle w:val="TableParagraph"/>
              <w:rPr>
                <w:b/>
                <w:sz w:val="24"/>
              </w:rPr>
            </w:pPr>
          </w:p>
          <w:p w14:paraId="596C8832" w14:textId="77777777" w:rsidR="000F7186" w:rsidRDefault="000F7186">
            <w:pPr>
              <w:pStyle w:val="TableParagraph"/>
              <w:rPr>
                <w:b/>
                <w:sz w:val="24"/>
              </w:rPr>
            </w:pPr>
          </w:p>
          <w:p w14:paraId="33B1D1D6" w14:textId="77777777" w:rsidR="000F7186" w:rsidRDefault="000F7186">
            <w:pPr>
              <w:pStyle w:val="TableParagraph"/>
              <w:rPr>
                <w:b/>
                <w:sz w:val="24"/>
              </w:rPr>
            </w:pPr>
          </w:p>
          <w:p w14:paraId="47CBD941" w14:textId="77777777" w:rsidR="000F7186" w:rsidRDefault="000F7186">
            <w:pPr>
              <w:pStyle w:val="TableParagraph"/>
              <w:spacing w:before="27"/>
              <w:rPr>
                <w:b/>
                <w:sz w:val="24"/>
              </w:rPr>
            </w:pPr>
          </w:p>
          <w:p w14:paraId="725A7CA2" w14:textId="77777777" w:rsidR="000F7186" w:rsidRDefault="00000000">
            <w:pPr>
              <w:pStyle w:val="TableParagraph"/>
              <w:ind w:left="31"/>
              <w:jc w:val="center"/>
              <w:rPr>
                <w:sz w:val="24"/>
              </w:rPr>
            </w:pPr>
            <w:r>
              <w:rPr>
                <w:spacing w:val="-10"/>
                <w:sz w:val="24"/>
              </w:rPr>
              <w:t>F</w:t>
            </w:r>
          </w:p>
        </w:tc>
        <w:tc>
          <w:tcPr>
            <w:tcW w:w="567" w:type="dxa"/>
            <w:vMerge w:val="restart"/>
            <w:tcBorders>
              <w:top w:val="single" w:sz="8" w:space="0" w:color="000000"/>
              <w:left w:val="single" w:sz="8" w:space="0" w:color="000000"/>
              <w:right w:val="single" w:sz="8" w:space="0" w:color="000000"/>
            </w:tcBorders>
          </w:tcPr>
          <w:p w14:paraId="146C53E2" w14:textId="77777777" w:rsidR="000F7186" w:rsidRDefault="000F7186">
            <w:pPr>
              <w:pStyle w:val="TableParagraph"/>
              <w:rPr>
                <w:b/>
                <w:sz w:val="24"/>
              </w:rPr>
            </w:pPr>
          </w:p>
          <w:p w14:paraId="1ADAB07D" w14:textId="77777777" w:rsidR="000F7186" w:rsidRDefault="000F7186">
            <w:pPr>
              <w:pStyle w:val="TableParagraph"/>
              <w:rPr>
                <w:b/>
                <w:sz w:val="24"/>
              </w:rPr>
            </w:pPr>
          </w:p>
          <w:p w14:paraId="52B16567" w14:textId="77777777" w:rsidR="000F7186" w:rsidRDefault="000F7186">
            <w:pPr>
              <w:pStyle w:val="TableParagraph"/>
              <w:rPr>
                <w:b/>
                <w:sz w:val="24"/>
              </w:rPr>
            </w:pPr>
          </w:p>
          <w:p w14:paraId="7A8C10E2" w14:textId="77777777" w:rsidR="000F7186" w:rsidRDefault="000F7186">
            <w:pPr>
              <w:pStyle w:val="TableParagraph"/>
              <w:rPr>
                <w:b/>
                <w:sz w:val="24"/>
              </w:rPr>
            </w:pPr>
          </w:p>
          <w:p w14:paraId="6A70A097" w14:textId="77777777" w:rsidR="000F7186" w:rsidRDefault="000F7186">
            <w:pPr>
              <w:pStyle w:val="TableParagraph"/>
              <w:rPr>
                <w:b/>
                <w:sz w:val="24"/>
              </w:rPr>
            </w:pPr>
          </w:p>
          <w:p w14:paraId="7DCDAFAC" w14:textId="77777777" w:rsidR="000F7186" w:rsidRDefault="000F7186">
            <w:pPr>
              <w:pStyle w:val="TableParagraph"/>
              <w:spacing w:before="27"/>
              <w:rPr>
                <w:b/>
                <w:sz w:val="24"/>
              </w:rPr>
            </w:pPr>
          </w:p>
          <w:p w14:paraId="56D94C20" w14:textId="77777777" w:rsidR="000F7186" w:rsidRDefault="00000000">
            <w:pPr>
              <w:pStyle w:val="TableParagraph"/>
              <w:ind w:left="103"/>
              <w:rPr>
                <w:sz w:val="24"/>
              </w:rPr>
            </w:pPr>
            <w:r>
              <w:rPr>
                <w:spacing w:val="-4"/>
                <w:sz w:val="24"/>
              </w:rPr>
              <w:t>Sig.</w:t>
            </w:r>
          </w:p>
        </w:tc>
        <w:tc>
          <w:tcPr>
            <w:tcW w:w="711" w:type="dxa"/>
            <w:vMerge w:val="restart"/>
            <w:tcBorders>
              <w:top w:val="single" w:sz="8" w:space="0" w:color="000000"/>
              <w:left w:val="single" w:sz="8" w:space="0" w:color="000000"/>
              <w:right w:val="single" w:sz="8" w:space="0" w:color="000000"/>
            </w:tcBorders>
          </w:tcPr>
          <w:p w14:paraId="694A3E2A" w14:textId="77777777" w:rsidR="000F7186" w:rsidRDefault="000F7186">
            <w:pPr>
              <w:pStyle w:val="TableParagraph"/>
              <w:rPr>
                <w:b/>
                <w:sz w:val="24"/>
              </w:rPr>
            </w:pPr>
          </w:p>
          <w:p w14:paraId="603FC997" w14:textId="77777777" w:rsidR="000F7186" w:rsidRDefault="000F7186">
            <w:pPr>
              <w:pStyle w:val="TableParagraph"/>
              <w:rPr>
                <w:b/>
                <w:sz w:val="24"/>
              </w:rPr>
            </w:pPr>
          </w:p>
          <w:p w14:paraId="0A259B1F" w14:textId="77777777" w:rsidR="000F7186" w:rsidRDefault="000F7186">
            <w:pPr>
              <w:pStyle w:val="TableParagraph"/>
              <w:rPr>
                <w:b/>
                <w:sz w:val="24"/>
              </w:rPr>
            </w:pPr>
          </w:p>
          <w:p w14:paraId="5FBCB200" w14:textId="77777777" w:rsidR="000F7186" w:rsidRDefault="000F7186">
            <w:pPr>
              <w:pStyle w:val="TableParagraph"/>
              <w:rPr>
                <w:b/>
                <w:sz w:val="24"/>
              </w:rPr>
            </w:pPr>
          </w:p>
          <w:p w14:paraId="65059D9D" w14:textId="77777777" w:rsidR="000F7186" w:rsidRDefault="000F7186">
            <w:pPr>
              <w:pStyle w:val="TableParagraph"/>
              <w:rPr>
                <w:b/>
                <w:sz w:val="24"/>
              </w:rPr>
            </w:pPr>
          </w:p>
          <w:p w14:paraId="237C744B" w14:textId="77777777" w:rsidR="000F7186" w:rsidRDefault="000F7186">
            <w:pPr>
              <w:pStyle w:val="TableParagraph"/>
              <w:spacing w:before="27"/>
              <w:rPr>
                <w:b/>
                <w:sz w:val="24"/>
              </w:rPr>
            </w:pPr>
          </w:p>
          <w:p w14:paraId="78861611" w14:textId="77777777" w:rsidR="000F7186" w:rsidRDefault="00000000">
            <w:pPr>
              <w:pStyle w:val="TableParagraph"/>
              <w:ind w:left="33"/>
              <w:jc w:val="center"/>
              <w:rPr>
                <w:sz w:val="24"/>
              </w:rPr>
            </w:pPr>
            <w:r>
              <w:rPr>
                <w:spacing w:val="-10"/>
                <w:sz w:val="24"/>
              </w:rPr>
              <w:t>t</w:t>
            </w:r>
          </w:p>
        </w:tc>
        <w:tc>
          <w:tcPr>
            <w:tcW w:w="994" w:type="dxa"/>
            <w:vMerge w:val="restart"/>
            <w:tcBorders>
              <w:top w:val="single" w:sz="8" w:space="0" w:color="000000"/>
              <w:left w:val="single" w:sz="8" w:space="0" w:color="000000"/>
              <w:right w:val="single" w:sz="8" w:space="0" w:color="000000"/>
            </w:tcBorders>
          </w:tcPr>
          <w:p w14:paraId="4B098C8D" w14:textId="77777777" w:rsidR="000F7186" w:rsidRDefault="000F7186">
            <w:pPr>
              <w:pStyle w:val="TableParagraph"/>
              <w:rPr>
                <w:b/>
                <w:sz w:val="24"/>
              </w:rPr>
            </w:pPr>
          </w:p>
          <w:p w14:paraId="4861D929" w14:textId="77777777" w:rsidR="000F7186" w:rsidRDefault="000F7186">
            <w:pPr>
              <w:pStyle w:val="TableParagraph"/>
              <w:rPr>
                <w:b/>
                <w:sz w:val="24"/>
              </w:rPr>
            </w:pPr>
          </w:p>
          <w:p w14:paraId="6CD4CEDC" w14:textId="77777777" w:rsidR="000F7186" w:rsidRDefault="000F7186">
            <w:pPr>
              <w:pStyle w:val="TableParagraph"/>
              <w:rPr>
                <w:b/>
                <w:sz w:val="24"/>
              </w:rPr>
            </w:pPr>
          </w:p>
          <w:p w14:paraId="3B10CD60" w14:textId="77777777" w:rsidR="000F7186" w:rsidRDefault="000F7186">
            <w:pPr>
              <w:pStyle w:val="TableParagraph"/>
              <w:rPr>
                <w:b/>
                <w:sz w:val="24"/>
              </w:rPr>
            </w:pPr>
          </w:p>
          <w:p w14:paraId="0EA3B4AB" w14:textId="77777777" w:rsidR="000F7186" w:rsidRDefault="000F7186">
            <w:pPr>
              <w:pStyle w:val="TableParagraph"/>
              <w:rPr>
                <w:b/>
                <w:sz w:val="24"/>
              </w:rPr>
            </w:pPr>
          </w:p>
          <w:p w14:paraId="3956C0F7" w14:textId="77777777" w:rsidR="000F7186" w:rsidRDefault="000F7186">
            <w:pPr>
              <w:pStyle w:val="TableParagraph"/>
              <w:spacing w:before="27"/>
              <w:rPr>
                <w:b/>
                <w:sz w:val="24"/>
              </w:rPr>
            </w:pPr>
          </w:p>
          <w:p w14:paraId="50358A16" w14:textId="77777777" w:rsidR="000F7186" w:rsidRDefault="00000000">
            <w:pPr>
              <w:pStyle w:val="TableParagraph"/>
              <w:ind w:left="37"/>
              <w:jc w:val="center"/>
              <w:rPr>
                <w:sz w:val="24"/>
              </w:rPr>
            </w:pPr>
            <w:proofErr w:type="spellStart"/>
            <w:r>
              <w:rPr>
                <w:spacing w:val="-5"/>
                <w:sz w:val="24"/>
              </w:rPr>
              <w:t>df</w:t>
            </w:r>
            <w:proofErr w:type="spellEnd"/>
          </w:p>
        </w:tc>
        <w:tc>
          <w:tcPr>
            <w:tcW w:w="567" w:type="dxa"/>
            <w:vMerge w:val="restart"/>
            <w:tcBorders>
              <w:top w:val="single" w:sz="8" w:space="0" w:color="000000"/>
              <w:left w:val="single" w:sz="8" w:space="0" w:color="000000"/>
              <w:right w:val="single" w:sz="8" w:space="0" w:color="000000"/>
            </w:tcBorders>
          </w:tcPr>
          <w:p w14:paraId="30FF5D56" w14:textId="77777777" w:rsidR="000F7186" w:rsidRDefault="000F7186">
            <w:pPr>
              <w:pStyle w:val="TableParagraph"/>
              <w:spacing w:before="168"/>
              <w:rPr>
                <w:b/>
                <w:sz w:val="24"/>
              </w:rPr>
            </w:pPr>
          </w:p>
          <w:p w14:paraId="4FAC82EF" w14:textId="77777777" w:rsidR="000F7186" w:rsidRDefault="00000000">
            <w:pPr>
              <w:pStyle w:val="TableParagraph"/>
              <w:spacing w:line="360" w:lineRule="auto"/>
              <w:ind w:left="150" w:right="65" w:hanging="48"/>
              <w:rPr>
                <w:sz w:val="24"/>
              </w:rPr>
            </w:pPr>
            <w:r>
              <w:rPr>
                <w:spacing w:val="-4"/>
                <w:sz w:val="24"/>
              </w:rPr>
              <w:t>Sig. (2-</w:t>
            </w:r>
          </w:p>
          <w:p w14:paraId="2827EABC" w14:textId="77777777" w:rsidR="000F7186" w:rsidRDefault="00000000">
            <w:pPr>
              <w:pStyle w:val="TableParagraph"/>
              <w:spacing w:line="274" w:lineRule="exact"/>
              <w:ind w:left="83"/>
              <w:rPr>
                <w:sz w:val="24"/>
              </w:rPr>
            </w:pPr>
            <w:proofErr w:type="spellStart"/>
            <w:r>
              <w:rPr>
                <w:spacing w:val="-2"/>
                <w:sz w:val="24"/>
              </w:rPr>
              <w:t>taile</w:t>
            </w:r>
            <w:proofErr w:type="spellEnd"/>
          </w:p>
          <w:p w14:paraId="1E64F4F5" w14:textId="77777777" w:rsidR="000F7186" w:rsidRDefault="00000000">
            <w:pPr>
              <w:pStyle w:val="TableParagraph"/>
              <w:spacing w:before="137"/>
              <w:ind w:left="189"/>
              <w:rPr>
                <w:sz w:val="24"/>
              </w:rPr>
            </w:pPr>
            <w:r>
              <w:rPr>
                <w:spacing w:val="-5"/>
                <w:sz w:val="24"/>
              </w:rPr>
              <w:t>d)</w:t>
            </w:r>
          </w:p>
        </w:tc>
        <w:tc>
          <w:tcPr>
            <w:tcW w:w="850" w:type="dxa"/>
            <w:vMerge w:val="restart"/>
            <w:tcBorders>
              <w:top w:val="single" w:sz="8" w:space="0" w:color="000000"/>
              <w:left w:val="single" w:sz="8" w:space="0" w:color="000000"/>
              <w:right w:val="single" w:sz="8" w:space="0" w:color="000000"/>
            </w:tcBorders>
          </w:tcPr>
          <w:p w14:paraId="2216197F" w14:textId="77777777" w:rsidR="000F7186" w:rsidRDefault="000F7186">
            <w:pPr>
              <w:pStyle w:val="TableParagraph"/>
              <w:rPr>
                <w:b/>
                <w:sz w:val="24"/>
              </w:rPr>
            </w:pPr>
          </w:p>
          <w:p w14:paraId="44DCE358" w14:textId="77777777" w:rsidR="000F7186" w:rsidRDefault="000F7186">
            <w:pPr>
              <w:pStyle w:val="TableParagraph"/>
              <w:rPr>
                <w:b/>
                <w:sz w:val="24"/>
              </w:rPr>
            </w:pPr>
          </w:p>
          <w:p w14:paraId="690A8860" w14:textId="77777777" w:rsidR="000F7186" w:rsidRDefault="000F7186">
            <w:pPr>
              <w:pStyle w:val="TableParagraph"/>
              <w:spacing w:before="29"/>
              <w:rPr>
                <w:b/>
                <w:sz w:val="24"/>
              </w:rPr>
            </w:pPr>
          </w:p>
          <w:p w14:paraId="541EA9CF" w14:textId="77777777" w:rsidR="000F7186" w:rsidRDefault="00000000">
            <w:pPr>
              <w:pStyle w:val="TableParagraph"/>
              <w:ind w:left="83" w:firstLine="76"/>
              <w:rPr>
                <w:sz w:val="24"/>
              </w:rPr>
            </w:pPr>
            <w:r>
              <w:rPr>
                <w:spacing w:val="-4"/>
                <w:sz w:val="24"/>
              </w:rPr>
              <w:t>Mean</w:t>
            </w:r>
          </w:p>
          <w:p w14:paraId="3765495C" w14:textId="77777777" w:rsidR="000F7186" w:rsidRDefault="00000000">
            <w:pPr>
              <w:pStyle w:val="TableParagraph"/>
              <w:spacing w:before="4" w:line="410" w:lineRule="atLeast"/>
              <w:ind w:left="265" w:right="49" w:hanging="183"/>
              <w:rPr>
                <w:sz w:val="24"/>
              </w:rPr>
            </w:pPr>
            <w:proofErr w:type="spellStart"/>
            <w:r>
              <w:rPr>
                <w:spacing w:val="-2"/>
                <w:sz w:val="24"/>
              </w:rPr>
              <w:t>Differe</w:t>
            </w:r>
            <w:proofErr w:type="spellEnd"/>
            <w:r>
              <w:rPr>
                <w:spacing w:val="-2"/>
                <w:sz w:val="24"/>
              </w:rPr>
              <w:t xml:space="preserve"> </w:t>
            </w:r>
            <w:proofErr w:type="spellStart"/>
            <w:r>
              <w:rPr>
                <w:spacing w:val="-4"/>
                <w:sz w:val="24"/>
              </w:rPr>
              <w:t>nce</w:t>
            </w:r>
            <w:proofErr w:type="spellEnd"/>
          </w:p>
        </w:tc>
        <w:tc>
          <w:tcPr>
            <w:tcW w:w="855" w:type="dxa"/>
            <w:vMerge w:val="restart"/>
            <w:tcBorders>
              <w:top w:val="single" w:sz="8" w:space="0" w:color="000000"/>
              <w:left w:val="single" w:sz="8" w:space="0" w:color="000000"/>
              <w:right w:val="single" w:sz="8" w:space="0" w:color="000000"/>
            </w:tcBorders>
          </w:tcPr>
          <w:p w14:paraId="43BC1C1F" w14:textId="77777777" w:rsidR="000F7186" w:rsidRDefault="000F7186">
            <w:pPr>
              <w:pStyle w:val="TableParagraph"/>
              <w:spacing w:before="168"/>
              <w:rPr>
                <w:b/>
                <w:sz w:val="24"/>
              </w:rPr>
            </w:pPr>
          </w:p>
          <w:p w14:paraId="228FB8F7" w14:textId="77777777" w:rsidR="000F7186" w:rsidRDefault="00000000">
            <w:pPr>
              <w:pStyle w:val="TableParagraph"/>
              <w:spacing w:line="360" w:lineRule="auto"/>
              <w:ind w:left="83" w:right="62" w:firstLine="153"/>
              <w:jc w:val="both"/>
              <w:rPr>
                <w:sz w:val="24"/>
              </w:rPr>
            </w:pPr>
            <w:r>
              <w:rPr>
                <w:spacing w:val="-4"/>
                <w:sz w:val="24"/>
              </w:rPr>
              <w:t xml:space="preserve">Std. </w:t>
            </w:r>
            <w:r>
              <w:rPr>
                <w:spacing w:val="-2"/>
                <w:sz w:val="24"/>
              </w:rPr>
              <w:t xml:space="preserve">Error </w:t>
            </w:r>
            <w:proofErr w:type="spellStart"/>
            <w:r>
              <w:rPr>
                <w:spacing w:val="-2"/>
                <w:sz w:val="24"/>
              </w:rPr>
              <w:t>Differe</w:t>
            </w:r>
            <w:proofErr w:type="spellEnd"/>
          </w:p>
          <w:p w14:paraId="7EB79E30" w14:textId="77777777" w:rsidR="000F7186" w:rsidRDefault="00000000">
            <w:pPr>
              <w:pStyle w:val="TableParagraph"/>
              <w:spacing w:line="273" w:lineRule="exact"/>
              <w:ind w:left="265"/>
              <w:rPr>
                <w:sz w:val="24"/>
              </w:rPr>
            </w:pPr>
            <w:proofErr w:type="spellStart"/>
            <w:r>
              <w:rPr>
                <w:spacing w:val="-5"/>
                <w:sz w:val="24"/>
              </w:rPr>
              <w:t>nce</w:t>
            </w:r>
            <w:proofErr w:type="spellEnd"/>
          </w:p>
        </w:tc>
        <w:tc>
          <w:tcPr>
            <w:tcW w:w="1700" w:type="dxa"/>
            <w:gridSpan w:val="2"/>
            <w:tcBorders>
              <w:top w:val="single" w:sz="8" w:space="0" w:color="000000"/>
              <w:left w:val="single" w:sz="8" w:space="0" w:color="000000"/>
              <w:bottom w:val="single" w:sz="8" w:space="0" w:color="000000"/>
            </w:tcBorders>
          </w:tcPr>
          <w:p w14:paraId="653C9C0F" w14:textId="77777777" w:rsidR="000F7186" w:rsidRDefault="00000000">
            <w:pPr>
              <w:pStyle w:val="TableParagraph"/>
              <w:spacing w:line="265" w:lineRule="exact"/>
              <w:ind w:left="23"/>
              <w:jc w:val="center"/>
              <w:rPr>
                <w:sz w:val="24"/>
              </w:rPr>
            </w:pPr>
            <w:r>
              <w:rPr>
                <w:spacing w:val="-5"/>
                <w:sz w:val="24"/>
              </w:rPr>
              <w:t>95%</w:t>
            </w:r>
          </w:p>
          <w:p w14:paraId="613BD8C5" w14:textId="77777777" w:rsidR="000F7186" w:rsidRDefault="00000000">
            <w:pPr>
              <w:pStyle w:val="TableParagraph"/>
              <w:spacing w:before="137"/>
              <w:ind w:left="23" w:right="5"/>
              <w:jc w:val="center"/>
              <w:rPr>
                <w:sz w:val="24"/>
              </w:rPr>
            </w:pPr>
            <w:r>
              <w:rPr>
                <w:spacing w:val="-2"/>
                <w:sz w:val="24"/>
              </w:rPr>
              <w:t>Confidence</w:t>
            </w:r>
          </w:p>
          <w:p w14:paraId="4FF7D7EE" w14:textId="77777777" w:rsidR="000F7186" w:rsidRDefault="00000000">
            <w:pPr>
              <w:pStyle w:val="TableParagraph"/>
              <w:spacing w:before="7" w:line="410" w:lineRule="atLeast"/>
              <w:ind w:left="23" w:right="2"/>
              <w:jc w:val="center"/>
              <w:rPr>
                <w:sz w:val="24"/>
              </w:rPr>
            </w:pPr>
            <w:r>
              <w:rPr>
                <w:sz w:val="24"/>
              </w:rPr>
              <w:t>Interval</w:t>
            </w:r>
            <w:r>
              <w:rPr>
                <w:spacing w:val="-15"/>
                <w:sz w:val="24"/>
              </w:rPr>
              <w:t xml:space="preserve"> </w:t>
            </w:r>
            <w:r>
              <w:rPr>
                <w:sz w:val="24"/>
              </w:rPr>
              <w:t>of</w:t>
            </w:r>
            <w:r>
              <w:rPr>
                <w:spacing w:val="-15"/>
                <w:sz w:val="24"/>
              </w:rPr>
              <w:t xml:space="preserve"> </w:t>
            </w:r>
            <w:r>
              <w:rPr>
                <w:sz w:val="24"/>
              </w:rPr>
              <w:t xml:space="preserve">the </w:t>
            </w:r>
            <w:r>
              <w:rPr>
                <w:spacing w:val="-2"/>
                <w:sz w:val="24"/>
              </w:rPr>
              <w:t>Difference</w:t>
            </w:r>
          </w:p>
        </w:tc>
      </w:tr>
      <w:tr w:rsidR="000F7186" w14:paraId="12288ACE" w14:textId="77777777">
        <w:trPr>
          <w:trHeight w:val="420"/>
        </w:trPr>
        <w:tc>
          <w:tcPr>
            <w:tcW w:w="2402" w:type="dxa"/>
            <w:gridSpan w:val="2"/>
            <w:vMerge/>
            <w:tcBorders>
              <w:top w:val="nil"/>
            </w:tcBorders>
          </w:tcPr>
          <w:p w14:paraId="5BF95AC3" w14:textId="77777777" w:rsidR="000F7186" w:rsidRDefault="000F7186">
            <w:pPr>
              <w:rPr>
                <w:sz w:val="2"/>
                <w:szCs w:val="2"/>
              </w:rPr>
            </w:pPr>
          </w:p>
        </w:tc>
        <w:tc>
          <w:tcPr>
            <w:tcW w:w="577" w:type="dxa"/>
            <w:vMerge/>
            <w:tcBorders>
              <w:top w:val="nil"/>
              <w:right w:val="single" w:sz="8" w:space="0" w:color="000000"/>
            </w:tcBorders>
          </w:tcPr>
          <w:p w14:paraId="081BE20E" w14:textId="77777777" w:rsidR="000F7186" w:rsidRDefault="000F7186">
            <w:pPr>
              <w:rPr>
                <w:sz w:val="2"/>
                <w:szCs w:val="2"/>
              </w:rPr>
            </w:pPr>
          </w:p>
        </w:tc>
        <w:tc>
          <w:tcPr>
            <w:tcW w:w="567" w:type="dxa"/>
            <w:vMerge/>
            <w:tcBorders>
              <w:top w:val="nil"/>
              <w:left w:val="single" w:sz="8" w:space="0" w:color="000000"/>
              <w:right w:val="single" w:sz="8" w:space="0" w:color="000000"/>
            </w:tcBorders>
          </w:tcPr>
          <w:p w14:paraId="30BBE630" w14:textId="77777777" w:rsidR="000F7186" w:rsidRDefault="000F7186">
            <w:pPr>
              <w:rPr>
                <w:sz w:val="2"/>
                <w:szCs w:val="2"/>
              </w:rPr>
            </w:pPr>
          </w:p>
        </w:tc>
        <w:tc>
          <w:tcPr>
            <w:tcW w:w="711" w:type="dxa"/>
            <w:vMerge/>
            <w:tcBorders>
              <w:top w:val="nil"/>
              <w:left w:val="single" w:sz="8" w:space="0" w:color="000000"/>
              <w:right w:val="single" w:sz="8" w:space="0" w:color="000000"/>
            </w:tcBorders>
          </w:tcPr>
          <w:p w14:paraId="337A94A2" w14:textId="77777777" w:rsidR="000F7186" w:rsidRDefault="000F7186">
            <w:pPr>
              <w:rPr>
                <w:sz w:val="2"/>
                <w:szCs w:val="2"/>
              </w:rPr>
            </w:pPr>
          </w:p>
        </w:tc>
        <w:tc>
          <w:tcPr>
            <w:tcW w:w="994" w:type="dxa"/>
            <w:vMerge/>
            <w:tcBorders>
              <w:top w:val="nil"/>
              <w:left w:val="single" w:sz="8" w:space="0" w:color="000000"/>
              <w:right w:val="single" w:sz="8" w:space="0" w:color="000000"/>
            </w:tcBorders>
          </w:tcPr>
          <w:p w14:paraId="00A4D27D" w14:textId="77777777" w:rsidR="000F7186" w:rsidRDefault="000F7186">
            <w:pPr>
              <w:rPr>
                <w:sz w:val="2"/>
                <w:szCs w:val="2"/>
              </w:rPr>
            </w:pPr>
          </w:p>
        </w:tc>
        <w:tc>
          <w:tcPr>
            <w:tcW w:w="567" w:type="dxa"/>
            <w:vMerge/>
            <w:tcBorders>
              <w:top w:val="nil"/>
              <w:left w:val="single" w:sz="8" w:space="0" w:color="000000"/>
              <w:right w:val="single" w:sz="8" w:space="0" w:color="000000"/>
            </w:tcBorders>
          </w:tcPr>
          <w:p w14:paraId="4E2BAB66" w14:textId="77777777" w:rsidR="000F7186" w:rsidRDefault="000F7186">
            <w:pPr>
              <w:rPr>
                <w:sz w:val="2"/>
                <w:szCs w:val="2"/>
              </w:rPr>
            </w:pPr>
          </w:p>
        </w:tc>
        <w:tc>
          <w:tcPr>
            <w:tcW w:w="850" w:type="dxa"/>
            <w:vMerge/>
            <w:tcBorders>
              <w:top w:val="nil"/>
              <w:left w:val="single" w:sz="8" w:space="0" w:color="000000"/>
              <w:right w:val="single" w:sz="8" w:space="0" w:color="000000"/>
            </w:tcBorders>
          </w:tcPr>
          <w:p w14:paraId="7C5B456A" w14:textId="77777777" w:rsidR="000F7186" w:rsidRDefault="000F7186">
            <w:pPr>
              <w:rPr>
                <w:sz w:val="2"/>
                <w:szCs w:val="2"/>
              </w:rPr>
            </w:pPr>
          </w:p>
        </w:tc>
        <w:tc>
          <w:tcPr>
            <w:tcW w:w="855" w:type="dxa"/>
            <w:vMerge/>
            <w:tcBorders>
              <w:top w:val="nil"/>
              <w:left w:val="single" w:sz="8" w:space="0" w:color="000000"/>
              <w:right w:val="single" w:sz="8" w:space="0" w:color="000000"/>
            </w:tcBorders>
          </w:tcPr>
          <w:p w14:paraId="5482E53F" w14:textId="77777777" w:rsidR="000F7186" w:rsidRDefault="000F7186">
            <w:pPr>
              <w:rPr>
                <w:sz w:val="2"/>
                <w:szCs w:val="2"/>
              </w:rPr>
            </w:pPr>
          </w:p>
        </w:tc>
        <w:tc>
          <w:tcPr>
            <w:tcW w:w="850" w:type="dxa"/>
            <w:tcBorders>
              <w:top w:val="single" w:sz="8" w:space="0" w:color="000000"/>
              <w:left w:val="single" w:sz="8" w:space="0" w:color="000000"/>
              <w:right w:val="single" w:sz="8" w:space="0" w:color="000000"/>
            </w:tcBorders>
          </w:tcPr>
          <w:p w14:paraId="3CA197E6" w14:textId="77777777" w:rsidR="000F7186" w:rsidRDefault="00000000">
            <w:pPr>
              <w:pStyle w:val="TableParagraph"/>
              <w:spacing w:line="274" w:lineRule="exact"/>
              <w:ind w:left="111"/>
              <w:rPr>
                <w:sz w:val="24"/>
              </w:rPr>
            </w:pPr>
            <w:r>
              <w:rPr>
                <w:spacing w:val="-2"/>
                <w:sz w:val="24"/>
              </w:rPr>
              <w:t>Lower</w:t>
            </w:r>
          </w:p>
        </w:tc>
        <w:tc>
          <w:tcPr>
            <w:tcW w:w="850" w:type="dxa"/>
            <w:tcBorders>
              <w:top w:val="single" w:sz="8" w:space="0" w:color="000000"/>
              <w:left w:val="single" w:sz="8" w:space="0" w:color="000000"/>
            </w:tcBorders>
          </w:tcPr>
          <w:p w14:paraId="1E4D2F9E" w14:textId="77777777" w:rsidR="000F7186" w:rsidRDefault="00000000">
            <w:pPr>
              <w:pStyle w:val="TableParagraph"/>
              <w:spacing w:line="274" w:lineRule="exact"/>
              <w:ind w:left="33"/>
              <w:jc w:val="center"/>
              <w:rPr>
                <w:sz w:val="24"/>
              </w:rPr>
            </w:pPr>
            <w:r>
              <w:rPr>
                <w:spacing w:val="-2"/>
                <w:sz w:val="24"/>
              </w:rPr>
              <w:t>Upper</w:t>
            </w:r>
          </w:p>
        </w:tc>
      </w:tr>
      <w:tr w:rsidR="000F7186" w14:paraId="1D5D9440" w14:textId="77777777">
        <w:trPr>
          <w:trHeight w:val="338"/>
        </w:trPr>
        <w:tc>
          <w:tcPr>
            <w:tcW w:w="1442" w:type="dxa"/>
            <w:tcBorders>
              <w:bottom w:val="nil"/>
              <w:right w:val="nil"/>
            </w:tcBorders>
          </w:tcPr>
          <w:p w14:paraId="3861C279" w14:textId="77777777" w:rsidR="000F7186" w:rsidRDefault="00000000">
            <w:pPr>
              <w:pStyle w:val="TableParagraph"/>
              <w:spacing w:line="265" w:lineRule="exact"/>
              <w:ind w:left="78"/>
              <w:rPr>
                <w:sz w:val="24"/>
              </w:rPr>
            </w:pPr>
            <w:r>
              <w:rPr>
                <w:sz w:val="24"/>
              </w:rPr>
              <w:t>Opinion</w:t>
            </w:r>
            <w:r>
              <w:rPr>
                <w:spacing w:val="-4"/>
                <w:sz w:val="24"/>
              </w:rPr>
              <w:t xml:space="preserve"> </w:t>
            </w:r>
            <w:r>
              <w:rPr>
                <w:spacing w:val="-5"/>
                <w:sz w:val="24"/>
              </w:rPr>
              <w:t>On</w:t>
            </w:r>
          </w:p>
        </w:tc>
        <w:tc>
          <w:tcPr>
            <w:tcW w:w="960" w:type="dxa"/>
            <w:tcBorders>
              <w:left w:val="nil"/>
              <w:bottom w:val="nil"/>
            </w:tcBorders>
          </w:tcPr>
          <w:p w14:paraId="196E7A4B" w14:textId="77777777" w:rsidR="000F7186" w:rsidRDefault="00000000">
            <w:pPr>
              <w:pStyle w:val="TableParagraph"/>
              <w:spacing w:line="265" w:lineRule="exact"/>
              <w:ind w:left="109"/>
              <w:rPr>
                <w:sz w:val="24"/>
              </w:rPr>
            </w:pPr>
            <w:r>
              <w:rPr>
                <w:spacing w:val="-2"/>
                <w:sz w:val="24"/>
              </w:rPr>
              <w:t>Equal</w:t>
            </w:r>
          </w:p>
        </w:tc>
        <w:tc>
          <w:tcPr>
            <w:tcW w:w="577" w:type="dxa"/>
            <w:tcBorders>
              <w:bottom w:val="nil"/>
              <w:right w:val="single" w:sz="8" w:space="0" w:color="000000"/>
            </w:tcBorders>
          </w:tcPr>
          <w:p w14:paraId="3E565D06" w14:textId="77777777" w:rsidR="000F7186" w:rsidRDefault="000F7186">
            <w:pPr>
              <w:pStyle w:val="TableParagraph"/>
            </w:pPr>
          </w:p>
        </w:tc>
        <w:tc>
          <w:tcPr>
            <w:tcW w:w="567" w:type="dxa"/>
            <w:tcBorders>
              <w:left w:val="single" w:sz="8" w:space="0" w:color="000000"/>
              <w:bottom w:val="nil"/>
              <w:right w:val="single" w:sz="8" w:space="0" w:color="000000"/>
            </w:tcBorders>
          </w:tcPr>
          <w:p w14:paraId="123B777D" w14:textId="77777777" w:rsidR="000F7186" w:rsidRDefault="000F7186">
            <w:pPr>
              <w:pStyle w:val="TableParagraph"/>
            </w:pPr>
          </w:p>
        </w:tc>
        <w:tc>
          <w:tcPr>
            <w:tcW w:w="711" w:type="dxa"/>
            <w:tcBorders>
              <w:left w:val="single" w:sz="8" w:space="0" w:color="000000"/>
              <w:bottom w:val="nil"/>
              <w:right w:val="single" w:sz="8" w:space="0" w:color="000000"/>
            </w:tcBorders>
          </w:tcPr>
          <w:p w14:paraId="0E63B4C1" w14:textId="77777777" w:rsidR="000F7186" w:rsidRDefault="000F7186">
            <w:pPr>
              <w:pStyle w:val="TableParagraph"/>
            </w:pPr>
          </w:p>
        </w:tc>
        <w:tc>
          <w:tcPr>
            <w:tcW w:w="994" w:type="dxa"/>
            <w:tcBorders>
              <w:left w:val="single" w:sz="8" w:space="0" w:color="000000"/>
              <w:bottom w:val="nil"/>
              <w:right w:val="single" w:sz="8" w:space="0" w:color="000000"/>
            </w:tcBorders>
          </w:tcPr>
          <w:p w14:paraId="221A0863" w14:textId="77777777" w:rsidR="000F7186" w:rsidRDefault="000F7186">
            <w:pPr>
              <w:pStyle w:val="TableParagraph"/>
            </w:pPr>
          </w:p>
        </w:tc>
        <w:tc>
          <w:tcPr>
            <w:tcW w:w="567" w:type="dxa"/>
            <w:tcBorders>
              <w:left w:val="single" w:sz="8" w:space="0" w:color="000000"/>
              <w:bottom w:val="nil"/>
              <w:right w:val="single" w:sz="8" w:space="0" w:color="000000"/>
            </w:tcBorders>
          </w:tcPr>
          <w:p w14:paraId="5BC08140" w14:textId="77777777" w:rsidR="000F7186" w:rsidRDefault="000F7186">
            <w:pPr>
              <w:pStyle w:val="TableParagraph"/>
            </w:pPr>
          </w:p>
        </w:tc>
        <w:tc>
          <w:tcPr>
            <w:tcW w:w="850" w:type="dxa"/>
            <w:tcBorders>
              <w:left w:val="single" w:sz="8" w:space="0" w:color="000000"/>
              <w:bottom w:val="nil"/>
              <w:right w:val="single" w:sz="8" w:space="0" w:color="000000"/>
            </w:tcBorders>
          </w:tcPr>
          <w:p w14:paraId="032B5270" w14:textId="77777777" w:rsidR="000F7186" w:rsidRDefault="000F7186">
            <w:pPr>
              <w:pStyle w:val="TableParagraph"/>
            </w:pPr>
          </w:p>
        </w:tc>
        <w:tc>
          <w:tcPr>
            <w:tcW w:w="855" w:type="dxa"/>
            <w:tcBorders>
              <w:left w:val="single" w:sz="8" w:space="0" w:color="000000"/>
              <w:bottom w:val="nil"/>
              <w:right w:val="single" w:sz="8" w:space="0" w:color="000000"/>
            </w:tcBorders>
          </w:tcPr>
          <w:p w14:paraId="30065287" w14:textId="77777777" w:rsidR="000F7186" w:rsidRDefault="000F7186">
            <w:pPr>
              <w:pStyle w:val="TableParagraph"/>
            </w:pPr>
          </w:p>
        </w:tc>
        <w:tc>
          <w:tcPr>
            <w:tcW w:w="850" w:type="dxa"/>
            <w:tcBorders>
              <w:left w:val="single" w:sz="8" w:space="0" w:color="000000"/>
              <w:bottom w:val="nil"/>
              <w:right w:val="single" w:sz="8" w:space="0" w:color="000000"/>
            </w:tcBorders>
          </w:tcPr>
          <w:p w14:paraId="7D98D597" w14:textId="77777777" w:rsidR="000F7186" w:rsidRDefault="000F7186">
            <w:pPr>
              <w:pStyle w:val="TableParagraph"/>
            </w:pPr>
          </w:p>
        </w:tc>
        <w:tc>
          <w:tcPr>
            <w:tcW w:w="850" w:type="dxa"/>
            <w:tcBorders>
              <w:left w:val="single" w:sz="8" w:space="0" w:color="000000"/>
              <w:bottom w:val="nil"/>
            </w:tcBorders>
          </w:tcPr>
          <w:p w14:paraId="6B46FCCF" w14:textId="77777777" w:rsidR="000F7186" w:rsidRDefault="000F7186">
            <w:pPr>
              <w:pStyle w:val="TableParagraph"/>
            </w:pPr>
          </w:p>
        </w:tc>
      </w:tr>
      <w:tr w:rsidR="000F7186" w14:paraId="6DB3AB66" w14:textId="77777777">
        <w:trPr>
          <w:trHeight w:val="1243"/>
        </w:trPr>
        <w:tc>
          <w:tcPr>
            <w:tcW w:w="1442" w:type="dxa"/>
            <w:tcBorders>
              <w:top w:val="nil"/>
              <w:bottom w:val="nil"/>
              <w:right w:val="nil"/>
            </w:tcBorders>
          </w:tcPr>
          <w:p w14:paraId="2A0D2941" w14:textId="77777777" w:rsidR="000F7186" w:rsidRDefault="00000000">
            <w:pPr>
              <w:pStyle w:val="TableParagraph"/>
              <w:spacing w:before="63"/>
              <w:ind w:left="78"/>
              <w:rPr>
                <w:sz w:val="24"/>
              </w:rPr>
            </w:pPr>
            <w:r>
              <w:rPr>
                <w:spacing w:val="-5"/>
                <w:sz w:val="24"/>
              </w:rPr>
              <w:t>GST</w:t>
            </w:r>
          </w:p>
          <w:p w14:paraId="55F45976" w14:textId="77777777" w:rsidR="000F7186" w:rsidRDefault="00000000">
            <w:pPr>
              <w:pStyle w:val="TableParagraph"/>
              <w:spacing w:before="27" w:line="418" w:lineRule="exact"/>
              <w:ind w:left="78"/>
              <w:rPr>
                <w:sz w:val="24"/>
              </w:rPr>
            </w:pPr>
            <w:proofErr w:type="spellStart"/>
            <w:r>
              <w:rPr>
                <w:spacing w:val="-2"/>
                <w:sz w:val="24"/>
              </w:rPr>
              <w:t>implementati</w:t>
            </w:r>
            <w:proofErr w:type="spellEnd"/>
            <w:r>
              <w:rPr>
                <w:spacing w:val="-2"/>
                <w:sz w:val="24"/>
              </w:rPr>
              <w:t xml:space="preserve"> </w:t>
            </w:r>
            <w:r>
              <w:rPr>
                <w:spacing w:val="-6"/>
                <w:sz w:val="24"/>
              </w:rPr>
              <w:t>on</w:t>
            </w:r>
          </w:p>
        </w:tc>
        <w:tc>
          <w:tcPr>
            <w:tcW w:w="960" w:type="dxa"/>
            <w:tcBorders>
              <w:top w:val="nil"/>
              <w:left w:val="nil"/>
              <w:bottom w:val="nil"/>
            </w:tcBorders>
          </w:tcPr>
          <w:p w14:paraId="1A18DC36" w14:textId="77777777" w:rsidR="000F7186" w:rsidRDefault="00000000">
            <w:pPr>
              <w:pStyle w:val="TableParagraph"/>
              <w:spacing w:before="63" w:line="360" w:lineRule="auto"/>
              <w:ind w:left="109" w:right="116"/>
              <w:rPr>
                <w:sz w:val="24"/>
              </w:rPr>
            </w:pPr>
            <w:proofErr w:type="spellStart"/>
            <w:r>
              <w:rPr>
                <w:spacing w:val="-2"/>
                <w:sz w:val="24"/>
              </w:rPr>
              <w:t>varianc</w:t>
            </w:r>
            <w:proofErr w:type="spellEnd"/>
            <w:r>
              <w:rPr>
                <w:spacing w:val="-2"/>
                <w:sz w:val="24"/>
              </w:rPr>
              <w:t xml:space="preserve"> </w:t>
            </w:r>
            <w:r>
              <w:rPr>
                <w:spacing w:val="-6"/>
                <w:sz w:val="24"/>
              </w:rPr>
              <w:t>es</w:t>
            </w:r>
          </w:p>
          <w:p w14:paraId="46C4BD03" w14:textId="77777777" w:rsidR="000F7186" w:rsidRDefault="00000000">
            <w:pPr>
              <w:pStyle w:val="TableParagraph"/>
              <w:spacing w:before="3"/>
              <w:ind w:left="109"/>
              <w:rPr>
                <w:sz w:val="24"/>
              </w:rPr>
            </w:pPr>
            <w:r>
              <w:rPr>
                <w:spacing w:val="-2"/>
                <w:sz w:val="24"/>
              </w:rPr>
              <w:t>assume</w:t>
            </w:r>
          </w:p>
        </w:tc>
        <w:tc>
          <w:tcPr>
            <w:tcW w:w="577" w:type="dxa"/>
            <w:tcBorders>
              <w:top w:val="nil"/>
              <w:bottom w:val="nil"/>
              <w:right w:val="single" w:sz="8" w:space="0" w:color="000000"/>
            </w:tcBorders>
          </w:tcPr>
          <w:p w14:paraId="0493FB2E" w14:textId="77777777" w:rsidR="000F7186" w:rsidRDefault="000F7186">
            <w:pPr>
              <w:pStyle w:val="TableParagraph"/>
              <w:spacing w:before="200"/>
              <w:rPr>
                <w:b/>
                <w:sz w:val="24"/>
              </w:rPr>
            </w:pPr>
          </w:p>
          <w:p w14:paraId="3C17B415" w14:textId="77777777" w:rsidR="000F7186" w:rsidRDefault="00000000">
            <w:pPr>
              <w:pStyle w:val="TableParagraph"/>
              <w:ind w:left="82"/>
              <w:rPr>
                <w:sz w:val="24"/>
              </w:rPr>
            </w:pPr>
            <w:r>
              <w:rPr>
                <w:spacing w:val="-4"/>
                <w:sz w:val="24"/>
              </w:rPr>
              <w:t>.959</w:t>
            </w:r>
          </w:p>
        </w:tc>
        <w:tc>
          <w:tcPr>
            <w:tcW w:w="567" w:type="dxa"/>
            <w:tcBorders>
              <w:top w:val="nil"/>
              <w:left w:val="single" w:sz="8" w:space="0" w:color="000000"/>
              <w:bottom w:val="nil"/>
              <w:right w:val="single" w:sz="8" w:space="0" w:color="000000"/>
            </w:tcBorders>
          </w:tcPr>
          <w:p w14:paraId="74644F16" w14:textId="77777777" w:rsidR="000F7186" w:rsidRDefault="000F7186">
            <w:pPr>
              <w:pStyle w:val="TableParagraph"/>
              <w:spacing w:before="200"/>
              <w:rPr>
                <w:b/>
                <w:sz w:val="24"/>
              </w:rPr>
            </w:pPr>
          </w:p>
          <w:p w14:paraId="473AE771" w14:textId="77777777" w:rsidR="000F7186" w:rsidRDefault="00000000">
            <w:pPr>
              <w:pStyle w:val="TableParagraph"/>
              <w:ind w:left="89"/>
              <w:rPr>
                <w:sz w:val="24"/>
              </w:rPr>
            </w:pPr>
            <w:r>
              <w:rPr>
                <w:spacing w:val="-4"/>
                <w:sz w:val="24"/>
              </w:rPr>
              <w:t>.330</w:t>
            </w:r>
          </w:p>
        </w:tc>
        <w:tc>
          <w:tcPr>
            <w:tcW w:w="711" w:type="dxa"/>
            <w:tcBorders>
              <w:top w:val="nil"/>
              <w:left w:val="single" w:sz="8" w:space="0" w:color="000000"/>
              <w:bottom w:val="nil"/>
              <w:right w:val="single" w:sz="8" w:space="0" w:color="000000"/>
            </w:tcBorders>
          </w:tcPr>
          <w:p w14:paraId="39CDBBFC" w14:textId="77777777" w:rsidR="000F7186" w:rsidRDefault="000F7186">
            <w:pPr>
              <w:pStyle w:val="TableParagraph"/>
              <w:spacing w:before="200"/>
              <w:rPr>
                <w:b/>
                <w:sz w:val="24"/>
              </w:rPr>
            </w:pPr>
          </w:p>
          <w:p w14:paraId="24B17589" w14:textId="77777777" w:rsidR="000F7186" w:rsidRDefault="00000000">
            <w:pPr>
              <w:pStyle w:val="TableParagraph"/>
              <w:ind w:left="67"/>
              <w:jc w:val="center"/>
              <w:rPr>
                <w:sz w:val="24"/>
              </w:rPr>
            </w:pPr>
            <w:r>
              <w:rPr>
                <w:spacing w:val="-4"/>
                <w:sz w:val="24"/>
              </w:rPr>
              <w:t>1.036</w:t>
            </w:r>
          </w:p>
        </w:tc>
        <w:tc>
          <w:tcPr>
            <w:tcW w:w="994" w:type="dxa"/>
            <w:tcBorders>
              <w:top w:val="nil"/>
              <w:left w:val="single" w:sz="8" w:space="0" w:color="000000"/>
              <w:bottom w:val="nil"/>
              <w:right w:val="single" w:sz="8" w:space="0" w:color="000000"/>
            </w:tcBorders>
          </w:tcPr>
          <w:p w14:paraId="46F6CB15" w14:textId="77777777" w:rsidR="000F7186" w:rsidRDefault="000F7186">
            <w:pPr>
              <w:pStyle w:val="TableParagraph"/>
              <w:spacing w:before="200"/>
              <w:rPr>
                <w:b/>
                <w:sz w:val="24"/>
              </w:rPr>
            </w:pPr>
          </w:p>
          <w:p w14:paraId="04D9B4F5" w14:textId="77777777" w:rsidR="000F7186" w:rsidRDefault="00000000">
            <w:pPr>
              <w:pStyle w:val="TableParagraph"/>
              <w:ind w:right="43"/>
              <w:jc w:val="right"/>
              <w:rPr>
                <w:sz w:val="24"/>
              </w:rPr>
            </w:pPr>
            <w:r>
              <w:rPr>
                <w:spacing w:val="-5"/>
                <w:sz w:val="24"/>
              </w:rPr>
              <w:t>106</w:t>
            </w:r>
          </w:p>
        </w:tc>
        <w:tc>
          <w:tcPr>
            <w:tcW w:w="567" w:type="dxa"/>
            <w:tcBorders>
              <w:top w:val="nil"/>
              <w:left w:val="single" w:sz="8" w:space="0" w:color="000000"/>
              <w:bottom w:val="nil"/>
              <w:right w:val="single" w:sz="8" w:space="0" w:color="000000"/>
            </w:tcBorders>
          </w:tcPr>
          <w:p w14:paraId="2EFFC3B1" w14:textId="77777777" w:rsidR="000F7186" w:rsidRDefault="000F7186">
            <w:pPr>
              <w:pStyle w:val="TableParagraph"/>
              <w:spacing w:before="200"/>
              <w:rPr>
                <w:b/>
                <w:sz w:val="24"/>
              </w:rPr>
            </w:pPr>
          </w:p>
          <w:p w14:paraId="250328FB" w14:textId="77777777" w:rsidR="000F7186" w:rsidRDefault="00000000">
            <w:pPr>
              <w:pStyle w:val="TableParagraph"/>
              <w:ind w:left="51"/>
              <w:jc w:val="center"/>
              <w:rPr>
                <w:sz w:val="24"/>
              </w:rPr>
            </w:pPr>
            <w:r>
              <w:rPr>
                <w:spacing w:val="-4"/>
                <w:sz w:val="24"/>
              </w:rPr>
              <w:t>.303</w:t>
            </w:r>
          </w:p>
        </w:tc>
        <w:tc>
          <w:tcPr>
            <w:tcW w:w="850" w:type="dxa"/>
            <w:tcBorders>
              <w:top w:val="nil"/>
              <w:left w:val="single" w:sz="8" w:space="0" w:color="000000"/>
              <w:bottom w:val="nil"/>
              <w:right w:val="single" w:sz="8" w:space="0" w:color="000000"/>
            </w:tcBorders>
          </w:tcPr>
          <w:p w14:paraId="0547EA32" w14:textId="77777777" w:rsidR="000F7186" w:rsidRDefault="000F7186">
            <w:pPr>
              <w:pStyle w:val="TableParagraph"/>
              <w:spacing w:before="200"/>
              <w:rPr>
                <w:b/>
                <w:sz w:val="24"/>
              </w:rPr>
            </w:pPr>
          </w:p>
          <w:p w14:paraId="32F03ECE" w14:textId="77777777" w:rsidR="000F7186" w:rsidRDefault="00000000">
            <w:pPr>
              <w:pStyle w:val="TableParagraph"/>
              <w:ind w:left="85"/>
              <w:jc w:val="center"/>
              <w:rPr>
                <w:sz w:val="24"/>
              </w:rPr>
            </w:pPr>
            <w:r>
              <w:rPr>
                <w:spacing w:val="-2"/>
                <w:sz w:val="24"/>
              </w:rPr>
              <w:t>.16684</w:t>
            </w:r>
          </w:p>
        </w:tc>
        <w:tc>
          <w:tcPr>
            <w:tcW w:w="855" w:type="dxa"/>
            <w:tcBorders>
              <w:top w:val="nil"/>
              <w:left w:val="single" w:sz="8" w:space="0" w:color="000000"/>
              <w:bottom w:val="nil"/>
              <w:right w:val="single" w:sz="8" w:space="0" w:color="000000"/>
            </w:tcBorders>
          </w:tcPr>
          <w:p w14:paraId="45A638FB" w14:textId="77777777" w:rsidR="000F7186" w:rsidRDefault="000F7186">
            <w:pPr>
              <w:pStyle w:val="TableParagraph"/>
              <w:spacing w:before="200"/>
              <w:rPr>
                <w:b/>
                <w:sz w:val="24"/>
              </w:rPr>
            </w:pPr>
          </w:p>
          <w:p w14:paraId="14E4CE5A" w14:textId="77777777" w:rsidR="000F7186" w:rsidRDefault="00000000">
            <w:pPr>
              <w:pStyle w:val="TableParagraph"/>
              <w:ind w:left="80"/>
              <w:jc w:val="center"/>
              <w:rPr>
                <w:sz w:val="24"/>
              </w:rPr>
            </w:pPr>
            <w:r>
              <w:rPr>
                <w:spacing w:val="-2"/>
                <w:sz w:val="24"/>
              </w:rPr>
              <w:t>.16109</w:t>
            </w:r>
          </w:p>
        </w:tc>
        <w:tc>
          <w:tcPr>
            <w:tcW w:w="850" w:type="dxa"/>
            <w:tcBorders>
              <w:top w:val="nil"/>
              <w:left w:val="single" w:sz="8" w:space="0" w:color="000000"/>
              <w:bottom w:val="nil"/>
              <w:right w:val="single" w:sz="8" w:space="0" w:color="000000"/>
            </w:tcBorders>
          </w:tcPr>
          <w:p w14:paraId="28CD0C04" w14:textId="77777777" w:rsidR="000F7186" w:rsidRDefault="00000000">
            <w:pPr>
              <w:pStyle w:val="TableParagraph"/>
              <w:spacing w:before="269"/>
              <w:ind w:right="50"/>
              <w:jc w:val="right"/>
              <w:rPr>
                <w:sz w:val="24"/>
              </w:rPr>
            </w:pPr>
            <w:r>
              <w:rPr>
                <w:spacing w:val="-10"/>
                <w:sz w:val="24"/>
              </w:rPr>
              <w:t>-</w:t>
            </w:r>
          </w:p>
          <w:p w14:paraId="5D52CD91" w14:textId="77777777" w:rsidR="000F7186" w:rsidRDefault="00000000">
            <w:pPr>
              <w:pStyle w:val="TableParagraph"/>
              <w:spacing w:before="142"/>
              <w:ind w:right="44"/>
              <w:jc w:val="right"/>
              <w:rPr>
                <w:sz w:val="24"/>
              </w:rPr>
            </w:pPr>
            <w:r>
              <w:rPr>
                <w:spacing w:val="-2"/>
                <w:sz w:val="24"/>
              </w:rPr>
              <w:t>.15255</w:t>
            </w:r>
          </w:p>
        </w:tc>
        <w:tc>
          <w:tcPr>
            <w:tcW w:w="850" w:type="dxa"/>
            <w:tcBorders>
              <w:top w:val="nil"/>
              <w:left w:val="single" w:sz="8" w:space="0" w:color="000000"/>
              <w:bottom w:val="nil"/>
            </w:tcBorders>
          </w:tcPr>
          <w:p w14:paraId="4CA524E4" w14:textId="77777777" w:rsidR="000F7186" w:rsidRDefault="000F7186">
            <w:pPr>
              <w:pStyle w:val="TableParagraph"/>
              <w:spacing w:before="200"/>
              <w:rPr>
                <w:b/>
                <w:sz w:val="24"/>
              </w:rPr>
            </w:pPr>
          </w:p>
          <w:p w14:paraId="76852A46" w14:textId="77777777" w:rsidR="000F7186" w:rsidRDefault="00000000">
            <w:pPr>
              <w:pStyle w:val="TableParagraph"/>
              <w:ind w:left="77"/>
              <w:jc w:val="center"/>
              <w:rPr>
                <w:sz w:val="24"/>
              </w:rPr>
            </w:pPr>
            <w:r>
              <w:rPr>
                <w:spacing w:val="-2"/>
                <w:sz w:val="24"/>
              </w:rPr>
              <w:t>.48622</w:t>
            </w:r>
          </w:p>
        </w:tc>
      </w:tr>
      <w:tr w:rsidR="000F7186" w14:paraId="15D25AD9" w14:textId="77777777">
        <w:trPr>
          <w:trHeight w:val="431"/>
        </w:trPr>
        <w:tc>
          <w:tcPr>
            <w:tcW w:w="1442" w:type="dxa"/>
            <w:tcBorders>
              <w:top w:val="nil"/>
              <w:bottom w:val="nil"/>
              <w:right w:val="nil"/>
            </w:tcBorders>
          </w:tcPr>
          <w:p w14:paraId="20C35E85" w14:textId="77777777" w:rsidR="000F7186" w:rsidRDefault="000F7186">
            <w:pPr>
              <w:pStyle w:val="TableParagraph"/>
            </w:pPr>
          </w:p>
        </w:tc>
        <w:tc>
          <w:tcPr>
            <w:tcW w:w="960" w:type="dxa"/>
            <w:tcBorders>
              <w:top w:val="nil"/>
              <w:left w:val="nil"/>
              <w:bottom w:val="nil"/>
            </w:tcBorders>
          </w:tcPr>
          <w:p w14:paraId="020DCE8A" w14:textId="77777777" w:rsidR="000F7186" w:rsidRDefault="00000000">
            <w:pPr>
              <w:pStyle w:val="TableParagraph"/>
              <w:spacing w:before="63"/>
              <w:ind w:left="109"/>
              <w:rPr>
                <w:sz w:val="24"/>
              </w:rPr>
            </w:pPr>
            <w:r>
              <w:rPr>
                <w:spacing w:val="-10"/>
                <w:sz w:val="24"/>
              </w:rPr>
              <w:t>d</w:t>
            </w:r>
          </w:p>
        </w:tc>
        <w:tc>
          <w:tcPr>
            <w:tcW w:w="577" w:type="dxa"/>
            <w:tcBorders>
              <w:top w:val="nil"/>
              <w:bottom w:val="nil"/>
              <w:right w:val="single" w:sz="8" w:space="0" w:color="000000"/>
            </w:tcBorders>
          </w:tcPr>
          <w:p w14:paraId="66B93CC7" w14:textId="77777777" w:rsidR="000F7186" w:rsidRDefault="000F7186">
            <w:pPr>
              <w:pStyle w:val="TableParagraph"/>
            </w:pPr>
          </w:p>
        </w:tc>
        <w:tc>
          <w:tcPr>
            <w:tcW w:w="567" w:type="dxa"/>
            <w:tcBorders>
              <w:top w:val="nil"/>
              <w:left w:val="single" w:sz="8" w:space="0" w:color="000000"/>
              <w:bottom w:val="nil"/>
              <w:right w:val="single" w:sz="8" w:space="0" w:color="000000"/>
            </w:tcBorders>
          </w:tcPr>
          <w:p w14:paraId="6B5D846C" w14:textId="77777777" w:rsidR="000F7186" w:rsidRDefault="000F7186">
            <w:pPr>
              <w:pStyle w:val="TableParagraph"/>
            </w:pPr>
          </w:p>
        </w:tc>
        <w:tc>
          <w:tcPr>
            <w:tcW w:w="711" w:type="dxa"/>
            <w:tcBorders>
              <w:top w:val="nil"/>
              <w:left w:val="single" w:sz="8" w:space="0" w:color="000000"/>
              <w:bottom w:val="nil"/>
              <w:right w:val="single" w:sz="8" w:space="0" w:color="000000"/>
            </w:tcBorders>
          </w:tcPr>
          <w:p w14:paraId="7DAE03D0" w14:textId="77777777" w:rsidR="000F7186" w:rsidRDefault="000F7186">
            <w:pPr>
              <w:pStyle w:val="TableParagraph"/>
            </w:pPr>
          </w:p>
        </w:tc>
        <w:tc>
          <w:tcPr>
            <w:tcW w:w="994" w:type="dxa"/>
            <w:tcBorders>
              <w:top w:val="nil"/>
              <w:left w:val="single" w:sz="8" w:space="0" w:color="000000"/>
              <w:bottom w:val="nil"/>
              <w:right w:val="single" w:sz="8" w:space="0" w:color="000000"/>
            </w:tcBorders>
          </w:tcPr>
          <w:p w14:paraId="17D54803" w14:textId="77777777" w:rsidR="000F7186" w:rsidRDefault="000F7186">
            <w:pPr>
              <w:pStyle w:val="TableParagraph"/>
            </w:pPr>
          </w:p>
        </w:tc>
        <w:tc>
          <w:tcPr>
            <w:tcW w:w="567" w:type="dxa"/>
            <w:tcBorders>
              <w:top w:val="nil"/>
              <w:left w:val="single" w:sz="8" w:space="0" w:color="000000"/>
              <w:bottom w:val="nil"/>
              <w:right w:val="single" w:sz="8" w:space="0" w:color="000000"/>
            </w:tcBorders>
          </w:tcPr>
          <w:p w14:paraId="6C3861E5" w14:textId="77777777" w:rsidR="000F7186" w:rsidRDefault="000F7186">
            <w:pPr>
              <w:pStyle w:val="TableParagraph"/>
            </w:pPr>
          </w:p>
        </w:tc>
        <w:tc>
          <w:tcPr>
            <w:tcW w:w="850" w:type="dxa"/>
            <w:tcBorders>
              <w:top w:val="nil"/>
              <w:left w:val="single" w:sz="8" w:space="0" w:color="000000"/>
              <w:bottom w:val="nil"/>
              <w:right w:val="single" w:sz="8" w:space="0" w:color="000000"/>
            </w:tcBorders>
          </w:tcPr>
          <w:p w14:paraId="4A1080FB" w14:textId="77777777" w:rsidR="000F7186" w:rsidRDefault="000F7186">
            <w:pPr>
              <w:pStyle w:val="TableParagraph"/>
            </w:pPr>
          </w:p>
        </w:tc>
        <w:tc>
          <w:tcPr>
            <w:tcW w:w="855" w:type="dxa"/>
            <w:tcBorders>
              <w:top w:val="nil"/>
              <w:left w:val="single" w:sz="8" w:space="0" w:color="000000"/>
              <w:bottom w:val="nil"/>
              <w:right w:val="single" w:sz="8" w:space="0" w:color="000000"/>
            </w:tcBorders>
          </w:tcPr>
          <w:p w14:paraId="76310182" w14:textId="77777777" w:rsidR="000F7186" w:rsidRDefault="000F7186">
            <w:pPr>
              <w:pStyle w:val="TableParagraph"/>
            </w:pPr>
          </w:p>
        </w:tc>
        <w:tc>
          <w:tcPr>
            <w:tcW w:w="850" w:type="dxa"/>
            <w:tcBorders>
              <w:top w:val="nil"/>
              <w:left w:val="single" w:sz="8" w:space="0" w:color="000000"/>
              <w:bottom w:val="nil"/>
              <w:right w:val="single" w:sz="8" w:space="0" w:color="000000"/>
            </w:tcBorders>
          </w:tcPr>
          <w:p w14:paraId="5113E0BF" w14:textId="77777777" w:rsidR="000F7186" w:rsidRDefault="000F7186">
            <w:pPr>
              <w:pStyle w:val="TableParagraph"/>
            </w:pPr>
          </w:p>
        </w:tc>
        <w:tc>
          <w:tcPr>
            <w:tcW w:w="850" w:type="dxa"/>
            <w:tcBorders>
              <w:top w:val="nil"/>
              <w:left w:val="single" w:sz="8" w:space="0" w:color="000000"/>
              <w:bottom w:val="nil"/>
            </w:tcBorders>
          </w:tcPr>
          <w:p w14:paraId="02A1D76E" w14:textId="77777777" w:rsidR="000F7186" w:rsidRDefault="000F7186">
            <w:pPr>
              <w:pStyle w:val="TableParagraph"/>
            </w:pPr>
          </w:p>
        </w:tc>
      </w:tr>
      <w:tr w:rsidR="000F7186" w14:paraId="0C85A8A6" w14:textId="77777777">
        <w:trPr>
          <w:trHeight w:val="412"/>
        </w:trPr>
        <w:tc>
          <w:tcPr>
            <w:tcW w:w="1442" w:type="dxa"/>
            <w:vMerge w:val="restart"/>
            <w:tcBorders>
              <w:top w:val="nil"/>
              <w:right w:val="nil"/>
            </w:tcBorders>
          </w:tcPr>
          <w:p w14:paraId="41F4000A" w14:textId="77777777" w:rsidR="000F7186" w:rsidRDefault="000F7186">
            <w:pPr>
              <w:pStyle w:val="TableParagraph"/>
            </w:pPr>
          </w:p>
        </w:tc>
        <w:tc>
          <w:tcPr>
            <w:tcW w:w="960" w:type="dxa"/>
            <w:tcBorders>
              <w:top w:val="nil"/>
              <w:left w:val="nil"/>
              <w:bottom w:val="nil"/>
            </w:tcBorders>
          </w:tcPr>
          <w:p w14:paraId="48B25BDF" w14:textId="77777777" w:rsidR="000F7186" w:rsidRDefault="00000000">
            <w:pPr>
              <w:pStyle w:val="TableParagraph"/>
              <w:spacing w:before="82"/>
              <w:ind w:left="109"/>
              <w:rPr>
                <w:sz w:val="24"/>
              </w:rPr>
            </w:pPr>
            <w:r>
              <w:rPr>
                <w:spacing w:val="-2"/>
                <w:sz w:val="24"/>
              </w:rPr>
              <w:t>Equal</w:t>
            </w:r>
          </w:p>
        </w:tc>
        <w:tc>
          <w:tcPr>
            <w:tcW w:w="577" w:type="dxa"/>
            <w:tcBorders>
              <w:top w:val="nil"/>
              <w:bottom w:val="nil"/>
              <w:right w:val="single" w:sz="8" w:space="0" w:color="000000"/>
            </w:tcBorders>
          </w:tcPr>
          <w:p w14:paraId="7D7B447D" w14:textId="77777777" w:rsidR="000F7186" w:rsidRDefault="000F7186">
            <w:pPr>
              <w:pStyle w:val="TableParagraph"/>
            </w:pPr>
          </w:p>
        </w:tc>
        <w:tc>
          <w:tcPr>
            <w:tcW w:w="567" w:type="dxa"/>
            <w:tcBorders>
              <w:top w:val="nil"/>
              <w:left w:val="single" w:sz="8" w:space="0" w:color="000000"/>
              <w:bottom w:val="nil"/>
              <w:right w:val="single" w:sz="8" w:space="0" w:color="000000"/>
            </w:tcBorders>
          </w:tcPr>
          <w:p w14:paraId="7CFF5E60" w14:textId="77777777" w:rsidR="000F7186" w:rsidRDefault="000F7186">
            <w:pPr>
              <w:pStyle w:val="TableParagraph"/>
            </w:pPr>
          </w:p>
        </w:tc>
        <w:tc>
          <w:tcPr>
            <w:tcW w:w="711" w:type="dxa"/>
            <w:tcBorders>
              <w:top w:val="nil"/>
              <w:left w:val="single" w:sz="8" w:space="0" w:color="000000"/>
              <w:bottom w:val="nil"/>
              <w:right w:val="single" w:sz="8" w:space="0" w:color="000000"/>
            </w:tcBorders>
          </w:tcPr>
          <w:p w14:paraId="6BD48986" w14:textId="77777777" w:rsidR="000F7186" w:rsidRDefault="000F7186">
            <w:pPr>
              <w:pStyle w:val="TableParagraph"/>
            </w:pPr>
          </w:p>
        </w:tc>
        <w:tc>
          <w:tcPr>
            <w:tcW w:w="994" w:type="dxa"/>
            <w:tcBorders>
              <w:top w:val="nil"/>
              <w:left w:val="single" w:sz="8" w:space="0" w:color="000000"/>
              <w:bottom w:val="nil"/>
              <w:right w:val="single" w:sz="8" w:space="0" w:color="000000"/>
            </w:tcBorders>
          </w:tcPr>
          <w:p w14:paraId="53ACD53C" w14:textId="77777777" w:rsidR="000F7186" w:rsidRDefault="000F7186">
            <w:pPr>
              <w:pStyle w:val="TableParagraph"/>
            </w:pPr>
          </w:p>
        </w:tc>
        <w:tc>
          <w:tcPr>
            <w:tcW w:w="567" w:type="dxa"/>
            <w:tcBorders>
              <w:top w:val="nil"/>
              <w:left w:val="single" w:sz="8" w:space="0" w:color="000000"/>
              <w:bottom w:val="nil"/>
              <w:right w:val="single" w:sz="8" w:space="0" w:color="000000"/>
            </w:tcBorders>
          </w:tcPr>
          <w:p w14:paraId="287D4CDE" w14:textId="77777777" w:rsidR="000F7186" w:rsidRDefault="000F7186">
            <w:pPr>
              <w:pStyle w:val="TableParagraph"/>
            </w:pPr>
          </w:p>
        </w:tc>
        <w:tc>
          <w:tcPr>
            <w:tcW w:w="850" w:type="dxa"/>
            <w:tcBorders>
              <w:top w:val="nil"/>
              <w:left w:val="single" w:sz="8" w:space="0" w:color="000000"/>
              <w:bottom w:val="nil"/>
              <w:right w:val="single" w:sz="8" w:space="0" w:color="000000"/>
            </w:tcBorders>
          </w:tcPr>
          <w:p w14:paraId="69FAB3F7" w14:textId="77777777" w:rsidR="000F7186" w:rsidRDefault="000F7186">
            <w:pPr>
              <w:pStyle w:val="TableParagraph"/>
            </w:pPr>
          </w:p>
        </w:tc>
        <w:tc>
          <w:tcPr>
            <w:tcW w:w="855" w:type="dxa"/>
            <w:tcBorders>
              <w:top w:val="nil"/>
              <w:left w:val="single" w:sz="8" w:space="0" w:color="000000"/>
              <w:bottom w:val="nil"/>
              <w:right w:val="single" w:sz="8" w:space="0" w:color="000000"/>
            </w:tcBorders>
          </w:tcPr>
          <w:p w14:paraId="51D70A55" w14:textId="77777777" w:rsidR="000F7186" w:rsidRDefault="000F7186">
            <w:pPr>
              <w:pStyle w:val="TableParagraph"/>
            </w:pPr>
          </w:p>
        </w:tc>
        <w:tc>
          <w:tcPr>
            <w:tcW w:w="850" w:type="dxa"/>
            <w:tcBorders>
              <w:top w:val="nil"/>
              <w:left w:val="single" w:sz="8" w:space="0" w:color="000000"/>
              <w:bottom w:val="nil"/>
              <w:right w:val="single" w:sz="8" w:space="0" w:color="000000"/>
            </w:tcBorders>
          </w:tcPr>
          <w:p w14:paraId="41B44588" w14:textId="77777777" w:rsidR="000F7186" w:rsidRDefault="000F7186">
            <w:pPr>
              <w:pStyle w:val="TableParagraph"/>
            </w:pPr>
          </w:p>
        </w:tc>
        <w:tc>
          <w:tcPr>
            <w:tcW w:w="850" w:type="dxa"/>
            <w:tcBorders>
              <w:top w:val="nil"/>
              <w:left w:val="single" w:sz="8" w:space="0" w:color="000000"/>
              <w:bottom w:val="nil"/>
            </w:tcBorders>
          </w:tcPr>
          <w:p w14:paraId="3BDC4667" w14:textId="77777777" w:rsidR="000F7186" w:rsidRDefault="000F7186">
            <w:pPr>
              <w:pStyle w:val="TableParagraph"/>
            </w:pPr>
          </w:p>
        </w:tc>
      </w:tr>
      <w:tr w:rsidR="000F7186" w14:paraId="40DB94F2" w14:textId="77777777">
        <w:trPr>
          <w:trHeight w:val="1196"/>
        </w:trPr>
        <w:tc>
          <w:tcPr>
            <w:tcW w:w="1442" w:type="dxa"/>
            <w:vMerge/>
            <w:tcBorders>
              <w:top w:val="nil"/>
              <w:right w:val="nil"/>
            </w:tcBorders>
          </w:tcPr>
          <w:p w14:paraId="7EA3A9DD" w14:textId="77777777" w:rsidR="000F7186" w:rsidRDefault="000F7186">
            <w:pPr>
              <w:rPr>
                <w:sz w:val="2"/>
                <w:szCs w:val="2"/>
              </w:rPr>
            </w:pPr>
          </w:p>
        </w:tc>
        <w:tc>
          <w:tcPr>
            <w:tcW w:w="960" w:type="dxa"/>
            <w:tcBorders>
              <w:top w:val="nil"/>
              <w:left w:val="nil"/>
              <w:bottom w:val="nil"/>
            </w:tcBorders>
          </w:tcPr>
          <w:p w14:paraId="67B88103" w14:textId="77777777" w:rsidR="000F7186" w:rsidRDefault="00000000">
            <w:pPr>
              <w:pStyle w:val="TableParagraph"/>
              <w:spacing w:before="43" w:line="360" w:lineRule="auto"/>
              <w:ind w:left="109" w:right="116"/>
              <w:rPr>
                <w:sz w:val="24"/>
              </w:rPr>
            </w:pPr>
            <w:proofErr w:type="spellStart"/>
            <w:r>
              <w:rPr>
                <w:spacing w:val="-2"/>
                <w:sz w:val="24"/>
              </w:rPr>
              <w:t>varianc</w:t>
            </w:r>
            <w:proofErr w:type="spellEnd"/>
            <w:r>
              <w:rPr>
                <w:spacing w:val="-2"/>
                <w:sz w:val="24"/>
              </w:rPr>
              <w:t xml:space="preserve"> </w:t>
            </w:r>
            <w:r>
              <w:rPr>
                <w:sz w:val="24"/>
              </w:rPr>
              <w:t>es not</w:t>
            </w:r>
          </w:p>
          <w:p w14:paraId="2C3A4880" w14:textId="77777777" w:rsidR="000F7186" w:rsidRDefault="00000000">
            <w:pPr>
              <w:pStyle w:val="TableParagraph"/>
              <w:spacing w:line="274" w:lineRule="exact"/>
              <w:ind w:left="109"/>
              <w:rPr>
                <w:sz w:val="24"/>
              </w:rPr>
            </w:pPr>
            <w:r>
              <w:rPr>
                <w:spacing w:val="-2"/>
                <w:sz w:val="24"/>
              </w:rPr>
              <w:t>assume</w:t>
            </w:r>
          </w:p>
        </w:tc>
        <w:tc>
          <w:tcPr>
            <w:tcW w:w="577" w:type="dxa"/>
            <w:tcBorders>
              <w:top w:val="nil"/>
              <w:bottom w:val="nil"/>
              <w:right w:val="single" w:sz="8" w:space="0" w:color="000000"/>
            </w:tcBorders>
          </w:tcPr>
          <w:p w14:paraId="52FC2C5E" w14:textId="77777777" w:rsidR="000F7186" w:rsidRDefault="000F7186">
            <w:pPr>
              <w:pStyle w:val="TableParagraph"/>
            </w:pPr>
          </w:p>
        </w:tc>
        <w:tc>
          <w:tcPr>
            <w:tcW w:w="567" w:type="dxa"/>
            <w:tcBorders>
              <w:top w:val="nil"/>
              <w:left w:val="single" w:sz="8" w:space="0" w:color="000000"/>
              <w:bottom w:val="nil"/>
              <w:right w:val="single" w:sz="8" w:space="0" w:color="000000"/>
            </w:tcBorders>
          </w:tcPr>
          <w:p w14:paraId="2F3EF222" w14:textId="77777777" w:rsidR="000F7186" w:rsidRDefault="000F7186">
            <w:pPr>
              <w:pStyle w:val="TableParagraph"/>
            </w:pPr>
          </w:p>
        </w:tc>
        <w:tc>
          <w:tcPr>
            <w:tcW w:w="711" w:type="dxa"/>
            <w:tcBorders>
              <w:top w:val="nil"/>
              <w:left w:val="single" w:sz="8" w:space="0" w:color="000000"/>
              <w:bottom w:val="nil"/>
              <w:right w:val="single" w:sz="8" w:space="0" w:color="000000"/>
            </w:tcBorders>
          </w:tcPr>
          <w:p w14:paraId="1CDBCFFB" w14:textId="77777777" w:rsidR="000F7186" w:rsidRDefault="000F7186">
            <w:pPr>
              <w:pStyle w:val="TableParagraph"/>
              <w:spacing w:before="180"/>
              <w:rPr>
                <w:b/>
                <w:sz w:val="24"/>
              </w:rPr>
            </w:pPr>
          </w:p>
          <w:p w14:paraId="37C68A8E" w14:textId="77777777" w:rsidR="000F7186" w:rsidRDefault="00000000">
            <w:pPr>
              <w:pStyle w:val="TableParagraph"/>
              <w:ind w:left="67"/>
              <w:jc w:val="center"/>
              <w:rPr>
                <w:sz w:val="24"/>
              </w:rPr>
            </w:pPr>
            <w:r>
              <w:rPr>
                <w:spacing w:val="-4"/>
                <w:sz w:val="24"/>
              </w:rPr>
              <w:t>1.039</w:t>
            </w:r>
          </w:p>
        </w:tc>
        <w:tc>
          <w:tcPr>
            <w:tcW w:w="994" w:type="dxa"/>
            <w:tcBorders>
              <w:top w:val="nil"/>
              <w:left w:val="single" w:sz="8" w:space="0" w:color="000000"/>
              <w:bottom w:val="nil"/>
              <w:right w:val="single" w:sz="8" w:space="0" w:color="000000"/>
            </w:tcBorders>
          </w:tcPr>
          <w:p w14:paraId="56BE302B" w14:textId="77777777" w:rsidR="000F7186" w:rsidRDefault="000F7186">
            <w:pPr>
              <w:pStyle w:val="TableParagraph"/>
              <w:spacing w:before="180"/>
              <w:rPr>
                <w:b/>
                <w:sz w:val="24"/>
              </w:rPr>
            </w:pPr>
          </w:p>
          <w:p w14:paraId="594ABF81" w14:textId="77777777" w:rsidR="000F7186" w:rsidRDefault="00000000">
            <w:pPr>
              <w:pStyle w:val="TableParagraph"/>
              <w:ind w:right="38"/>
              <w:jc w:val="right"/>
              <w:rPr>
                <w:sz w:val="24"/>
              </w:rPr>
            </w:pPr>
            <w:r>
              <w:rPr>
                <w:spacing w:val="-2"/>
                <w:sz w:val="24"/>
              </w:rPr>
              <w:t>104.243</w:t>
            </w:r>
          </w:p>
        </w:tc>
        <w:tc>
          <w:tcPr>
            <w:tcW w:w="567" w:type="dxa"/>
            <w:tcBorders>
              <w:top w:val="nil"/>
              <w:left w:val="single" w:sz="8" w:space="0" w:color="000000"/>
              <w:bottom w:val="nil"/>
              <w:right w:val="single" w:sz="8" w:space="0" w:color="000000"/>
            </w:tcBorders>
          </w:tcPr>
          <w:p w14:paraId="23A1A88F" w14:textId="77777777" w:rsidR="000F7186" w:rsidRDefault="000F7186">
            <w:pPr>
              <w:pStyle w:val="TableParagraph"/>
              <w:spacing w:before="180"/>
              <w:rPr>
                <w:b/>
                <w:sz w:val="24"/>
              </w:rPr>
            </w:pPr>
          </w:p>
          <w:p w14:paraId="0BCC309F" w14:textId="77777777" w:rsidR="000F7186" w:rsidRDefault="00000000">
            <w:pPr>
              <w:pStyle w:val="TableParagraph"/>
              <w:ind w:left="51"/>
              <w:jc w:val="center"/>
              <w:rPr>
                <w:sz w:val="24"/>
              </w:rPr>
            </w:pPr>
            <w:r>
              <w:rPr>
                <w:spacing w:val="-4"/>
                <w:sz w:val="24"/>
              </w:rPr>
              <w:t>.301</w:t>
            </w:r>
          </w:p>
        </w:tc>
        <w:tc>
          <w:tcPr>
            <w:tcW w:w="850" w:type="dxa"/>
            <w:tcBorders>
              <w:top w:val="nil"/>
              <w:left w:val="single" w:sz="8" w:space="0" w:color="000000"/>
              <w:bottom w:val="nil"/>
              <w:right w:val="single" w:sz="8" w:space="0" w:color="000000"/>
            </w:tcBorders>
          </w:tcPr>
          <w:p w14:paraId="3371FFDB" w14:textId="77777777" w:rsidR="000F7186" w:rsidRDefault="000F7186">
            <w:pPr>
              <w:pStyle w:val="TableParagraph"/>
              <w:spacing w:before="180"/>
              <w:rPr>
                <w:b/>
                <w:sz w:val="24"/>
              </w:rPr>
            </w:pPr>
          </w:p>
          <w:p w14:paraId="377141F6" w14:textId="77777777" w:rsidR="000F7186" w:rsidRDefault="00000000">
            <w:pPr>
              <w:pStyle w:val="TableParagraph"/>
              <w:ind w:left="85"/>
              <w:jc w:val="center"/>
              <w:rPr>
                <w:sz w:val="24"/>
              </w:rPr>
            </w:pPr>
            <w:r>
              <w:rPr>
                <w:spacing w:val="-2"/>
                <w:sz w:val="24"/>
              </w:rPr>
              <w:t>.16684</w:t>
            </w:r>
          </w:p>
        </w:tc>
        <w:tc>
          <w:tcPr>
            <w:tcW w:w="855" w:type="dxa"/>
            <w:tcBorders>
              <w:top w:val="nil"/>
              <w:left w:val="single" w:sz="8" w:space="0" w:color="000000"/>
              <w:bottom w:val="nil"/>
              <w:right w:val="single" w:sz="8" w:space="0" w:color="000000"/>
            </w:tcBorders>
          </w:tcPr>
          <w:p w14:paraId="0EFC4633" w14:textId="77777777" w:rsidR="000F7186" w:rsidRDefault="000F7186">
            <w:pPr>
              <w:pStyle w:val="TableParagraph"/>
              <w:spacing w:before="180"/>
              <w:rPr>
                <w:b/>
                <w:sz w:val="24"/>
              </w:rPr>
            </w:pPr>
          </w:p>
          <w:p w14:paraId="7F1DBF1B" w14:textId="77777777" w:rsidR="000F7186" w:rsidRDefault="00000000">
            <w:pPr>
              <w:pStyle w:val="TableParagraph"/>
              <w:ind w:left="80"/>
              <w:jc w:val="center"/>
              <w:rPr>
                <w:sz w:val="24"/>
              </w:rPr>
            </w:pPr>
            <w:r>
              <w:rPr>
                <w:spacing w:val="-2"/>
                <w:sz w:val="24"/>
              </w:rPr>
              <w:t>.16059</w:t>
            </w:r>
          </w:p>
        </w:tc>
        <w:tc>
          <w:tcPr>
            <w:tcW w:w="850" w:type="dxa"/>
            <w:tcBorders>
              <w:top w:val="nil"/>
              <w:left w:val="single" w:sz="8" w:space="0" w:color="000000"/>
              <w:bottom w:val="nil"/>
              <w:right w:val="single" w:sz="8" w:space="0" w:color="000000"/>
            </w:tcBorders>
          </w:tcPr>
          <w:p w14:paraId="333971EF" w14:textId="77777777" w:rsidR="000F7186" w:rsidRDefault="00000000">
            <w:pPr>
              <w:pStyle w:val="TableParagraph"/>
              <w:spacing w:before="250"/>
              <w:ind w:right="50"/>
              <w:jc w:val="right"/>
              <w:rPr>
                <w:sz w:val="24"/>
              </w:rPr>
            </w:pPr>
            <w:r>
              <w:rPr>
                <w:spacing w:val="-10"/>
                <w:sz w:val="24"/>
              </w:rPr>
              <w:t>-</w:t>
            </w:r>
          </w:p>
          <w:p w14:paraId="3DD4B2DE" w14:textId="77777777" w:rsidR="000F7186" w:rsidRDefault="00000000">
            <w:pPr>
              <w:pStyle w:val="TableParagraph"/>
              <w:spacing w:before="136"/>
              <w:ind w:right="44"/>
              <w:jc w:val="right"/>
              <w:rPr>
                <w:sz w:val="24"/>
              </w:rPr>
            </w:pPr>
            <w:r>
              <w:rPr>
                <w:spacing w:val="-2"/>
                <w:sz w:val="24"/>
              </w:rPr>
              <w:t>.15162</w:t>
            </w:r>
          </w:p>
        </w:tc>
        <w:tc>
          <w:tcPr>
            <w:tcW w:w="850" w:type="dxa"/>
            <w:tcBorders>
              <w:top w:val="nil"/>
              <w:left w:val="single" w:sz="8" w:space="0" w:color="000000"/>
              <w:bottom w:val="nil"/>
            </w:tcBorders>
          </w:tcPr>
          <w:p w14:paraId="23DECEB5" w14:textId="77777777" w:rsidR="000F7186" w:rsidRDefault="000F7186">
            <w:pPr>
              <w:pStyle w:val="TableParagraph"/>
              <w:spacing w:before="180"/>
              <w:rPr>
                <w:b/>
                <w:sz w:val="24"/>
              </w:rPr>
            </w:pPr>
          </w:p>
          <w:p w14:paraId="35ACCA59" w14:textId="77777777" w:rsidR="000F7186" w:rsidRDefault="00000000">
            <w:pPr>
              <w:pStyle w:val="TableParagraph"/>
              <w:ind w:left="77"/>
              <w:jc w:val="center"/>
              <w:rPr>
                <w:sz w:val="24"/>
              </w:rPr>
            </w:pPr>
            <w:r>
              <w:rPr>
                <w:spacing w:val="-2"/>
                <w:sz w:val="24"/>
              </w:rPr>
              <w:t>.48529</w:t>
            </w:r>
          </w:p>
        </w:tc>
      </w:tr>
      <w:tr w:rsidR="000F7186" w14:paraId="6998AB4B" w14:textId="77777777">
        <w:trPr>
          <w:trHeight w:val="463"/>
        </w:trPr>
        <w:tc>
          <w:tcPr>
            <w:tcW w:w="1442" w:type="dxa"/>
            <w:vMerge/>
            <w:tcBorders>
              <w:top w:val="nil"/>
              <w:right w:val="nil"/>
            </w:tcBorders>
          </w:tcPr>
          <w:p w14:paraId="42EDCEDF" w14:textId="77777777" w:rsidR="000F7186" w:rsidRDefault="000F7186">
            <w:pPr>
              <w:rPr>
                <w:sz w:val="2"/>
                <w:szCs w:val="2"/>
              </w:rPr>
            </w:pPr>
          </w:p>
        </w:tc>
        <w:tc>
          <w:tcPr>
            <w:tcW w:w="960" w:type="dxa"/>
            <w:tcBorders>
              <w:top w:val="nil"/>
              <w:left w:val="nil"/>
            </w:tcBorders>
          </w:tcPr>
          <w:p w14:paraId="38261B60" w14:textId="77777777" w:rsidR="000F7186" w:rsidRDefault="00000000">
            <w:pPr>
              <w:pStyle w:val="TableParagraph"/>
              <w:spacing w:before="41"/>
              <w:ind w:left="109"/>
              <w:rPr>
                <w:sz w:val="24"/>
              </w:rPr>
            </w:pPr>
            <w:r>
              <w:rPr>
                <w:spacing w:val="-10"/>
                <w:sz w:val="24"/>
              </w:rPr>
              <w:t>d</w:t>
            </w:r>
          </w:p>
        </w:tc>
        <w:tc>
          <w:tcPr>
            <w:tcW w:w="577" w:type="dxa"/>
            <w:tcBorders>
              <w:top w:val="nil"/>
              <w:right w:val="single" w:sz="8" w:space="0" w:color="000000"/>
            </w:tcBorders>
          </w:tcPr>
          <w:p w14:paraId="28F50DF7" w14:textId="77777777" w:rsidR="000F7186" w:rsidRDefault="000F7186">
            <w:pPr>
              <w:pStyle w:val="TableParagraph"/>
            </w:pPr>
          </w:p>
        </w:tc>
        <w:tc>
          <w:tcPr>
            <w:tcW w:w="567" w:type="dxa"/>
            <w:tcBorders>
              <w:top w:val="nil"/>
              <w:left w:val="single" w:sz="8" w:space="0" w:color="000000"/>
              <w:right w:val="single" w:sz="8" w:space="0" w:color="000000"/>
            </w:tcBorders>
          </w:tcPr>
          <w:p w14:paraId="5C257945" w14:textId="77777777" w:rsidR="000F7186" w:rsidRDefault="000F7186">
            <w:pPr>
              <w:pStyle w:val="TableParagraph"/>
            </w:pPr>
          </w:p>
        </w:tc>
        <w:tc>
          <w:tcPr>
            <w:tcW w:w="711" w:type="dxa"/>
            <w:tcBorders>
              <w:top w:val="nil"/>
              <w:left w:val="single" w:sz="8" w:space="0" w:color="000000"/>
              <w:right w:val="single" w:sz="8" w:space="0" w:color="000000"/>
            </w:tcBorders>
          </w:tcPr>
          <w:p w14:paraId="24AA4348" w14:textId="77777777" w:rsidR="000F7186" w:rsidRDefault="000F7186">
            <w:pPr>
              <w:pStyle w:val="TableParagraph"/>
            </w:pPr>
          </w:p>
        </w:tc>
        <w:tc>
          <w:tcPr>
            <w:tcW w:w="994" w:type="dxa"/>
            <w:tcBorders>
              <w:top w:val="nil"/>
              <w:left w:val="single" w:sz="8" w:space="0" w:color="000000"/>
              <w:right w:val="single" w:sz="8" w:space="0" w:color="000000"/>
            </w:tcBorders>
          </w:tcPr>
          <w:p w14:paraId="32E3D442" w14:textId="77777777" w:rsidR="000F7186" w:rsidRDefault="000F7186">
            <w:pPr>
              <w:pStyle w:val="TableParagraph"/>
            </w:pPr>
          </w:p>
        </w:tc>
        <w:tc>
          <w:tcPr>
            <w:tcW w:w="567" w:type="dxa"/>
            <w:tcBorders>
              <w:top w:val="nil"/>
              <w:left w:val="single" w:sz="8" w:space="0" w:color="000000"/>
              <w:right w:val="single" w:sz="8" w:space="0" w:color="000000"/>
            </w:tcBorders>
          </w:tcPr>
          <w:p w14:paraId="6952BD2B" w14:textId="77777777" w:rsidR="000F7186" w:rsidRDefault="000F7186">
            <w:pPr>
              <w:pStyle w:val="TableParagraph"/>
            </w:pPr>
          </w:p>
        </w:tc>
        <w:tc>
          <w:tcPr>
            <w:tcW w:w="850" w:type="dxa"/>
            <w:tcBorders>
              <w:top w:val="nil"/>
              <w:left w:val="single" w:sz="8" w:space="0" w:color="000000"/>
              <w:right w:val="single" w:sz="8" w:space="0" w:color="000000"/>
            </w:tcBorders>
          </w:tcPr>
          <w:p w14:paraId="2630089E" w14:textId="77777777" w:rsidR="000F7186" w:rsidRDefault="000F7186">
            <w:pPr>
              <w:pStyle w:val="TableParagraph"/>
            </w:pPr>
          </w:p>
        </w:tc>
        <w:tc>
          <w:tcPr>
            <w:tcW w:w="855" w:type="dxa"/>
            <w:tcBorders>
              <w:top w:val="nil"/>
              <w:left w:val="single" w:sz="8" w:space="0" w:color="000000"/>
              <w:right w:val="single" w:sz="8" w:space="0" w:color="000000"/>
            </w:tcBorders>
          </w:tcPr>
          <w:p w14:paraId="1BC761C1" w14:textId="77777777" w:rsidR="000F7186" w:rsidRDefault="000F7186">
            <w:pPr>
              <w:pStyle w:val="TableParagraph"/>
            </w:pPr>
          </w:p>
        </w:tc>
        <w:tc>
          <w:tcPr>
            <w:tcW w:w="850" w:type="dxa"/>
            <w:tcBorders>
              <w:top w:val="nil"/>
              <w:left w:val="single" w:sz="8" w:space="0" w:color="000000"/>
              <w:right w:val="single" w:sz="8" w:space="0" w:color="000000"/>
            </w:tcBorders>
          </w:tcPr>
          <w:p w14:paraId="4AFDE01C" w14:textId="77777777" w:rsidR="000F7186" w:rsidRDefault="000F7186">
            <w:pPr>
              <w:pStyle w:val="TableParagraph"/>
            </w:pPr>
          </w:p>
        </w:tc>
        <w:tc>
          <w:tcPr>
            <w:tcW w:w="850" w:type="dxa"/>
            <w:tcBorders>
              <w:top w:val="nil"/>
              <w:left w:val="single" w:sz="8" w:space="0" w:color="000000"/>
            </w:tcBorders>
          </w:tcPr>
          <w:p w14:paraId="088B7874" w14:textId="77777777" w:rsidR="000F7186" w:rsidRDefault="000F7186">
            <w:pPr>
              <w:pStyle w:val="TableParagraph"/>
            </w:pPr>
          </w:p>
        </w:tc>
      </w:tr>
    </w:tbl>
    <w:p w14:paraId="20F03C15" w14:textId="77777777" w:rsidR="000F7186" w:rsidRDefault="000F7186">
      <w:pPr>
        <w:pStyle w:val="BodyText"/>
        <w:spacing w:before="126"/>
        <w:rPr>
          <w:b/>
        </w:rPr>
      </w:pPr>
    </w:p>
    <w:p w14:paraId="3B3DB152" w14:textId="77777777" w:rsidR="000F7186" w:rsidRDefault="00000000">
      <w:pPr>
        <w:pStyle w:val="BodyText"/>
        <w:ind w:left="687" w:firstLine="6252"/>
      </w:pPr>
      <w:r>
        <w:t>(Source:</w:t>
      </w:r>
      <w:r>
        <w:rPr>
          <w:spacing w:val="-5"/>
        </w:rPr>
        <w:t xml:space="preserve"> </w:t>
      </w:r>
      <w:r>
        <w:t>SPSS</w:t>
      </w:r>
      <w:r>
        <w:rPr>
          <w:spacing w:val="-2"/>
        </w:rPr>
        <w:t xml:space="preserve"> Output)</w:t>
      </w:r>
    </w:p>
    <w:p w14:paraId="48C85966" w14:textId="77777777" w:rsidR="000F7186" w:rsidRDefault="00000000">
      <w:pPr>
        <w:pStyle w:val="BodyText"/>
        <w:spacing w:before="266" w:line="348" w:lineRule="auto"/>
        <w:ind w:left="120" w:right="319" w:firstLine="566"/>
        <w:jc w:val="both"/>
      </w:pPr>
      <w:r>
        <w:t>The critical value or significance level (alpha) is set at 0.05, indicating a 5% chance of rejecting</w:t>
      </w:r>
      <w:r>
        <w:rPr>
          <w:spacing w:val="-6"/>
        </w:rPr>
        <w:t xml:space="preserve"> </w:t>
      </w:r>
      <w:r>
        <w:t>the</w:t>
      </w:r>
      <w:r>
        <w:rPr>
          <w:spacing w:val="-2"/>
        </w:rPr>
        <w:t xml:space="preserve"> </w:t>
      </w:r>
      <w:r>
        <w:t>null</w:t>
      </w:r>
      <w:r>
        <w:rPr>
          <w:spacing w:val="-6"/>
        </w:rPr>
        <w:t xml:space="preserve"> </w:t>
      </w:r>
      <w:r>
        <w:t>hypothesis</w:t>
      </w:r>
      <w:r>
        <w:rPr>
          <w:spacing w:val="-8"/>
        </w:rPr>
        <w:t xml:space="preserve"> </w:t>
      </w:r>
      <w:r>
        <w:t>when</w:t>
      </w:r>
      <w:r>
        <w:rPr>
          <w:spacing w:val="-6"/>
        </w:rPr>
        <w:t xml:space="preserve"> </w:t>
      </w:r>
      <w:r>
        <w:t>it is</w:t>
      </w:r>
      <w:r>
        <w:rPr>
          <w:spacing w:val="-8"/>
        </w:rPr>
        <w:t xml:space="preserve"> </w:t>
      </w:r>
      <w:r>
        <w:t>actually</w:t>
      </w:r>
      <w:r>
        <w:rPr>
          <w:spacing w:val="-10"/>
        </w:rPr>
        <w:t xml:space="preserve"> </w:t>
      </w:r>
      <w:r>
        <w:t>true.</w:t>
      </w:r>
      <w:r>
        <w:rPr>
          <w:spacing w:val="-4"/>
        </w:rPr>
        <w:t xml:space="preserve"> </w:t>
      </w:r>
      <w:r>
        <w:t>As</w:t>
      </w:r>
      <w:r>
        <w:rPr>
          <w:spacing w:val="-8"/>
        </w:rPr>
        <w:t xml:space="preserve"> </w:t>
      </w:r>
      <w:r>
        <w:t>per</w:t>
      </w:r>
      <w:r>
        <w:rPr>
          <w:spacing w:val="-4"/>
        </w:rPr>
        <w:t xml:space="preserve"> </w:t>
      </w:r>
      <w:r>
        <w:t>Table</w:t>
      </w:r>
      <w:r>
        <w:rPr>
          <w:spacing w:val="-7"/>
        </w:rPr>
        <w:t xml:space="preserve"> </w:t>
      </w:r>
      <w:r>
        <w:t>4.1</w:t>
      </w:r>
      <w:r>
        <w:rPr>
          <w:spacing w:val="-6"/>
        </w:rPr>
        <w:t xml:space="preserve"> </w:t>
      </w:r>
      <w:r>
        <w:t>(b),</w:t>
      </w:r>
      <w:r>
        <w:rPr>
          <w:spacing w:val="-4"/>
        </w:rPr>
        <w:t xml:space="preserve"> </w:t>
      </w:r>
      <w:r>
        <w:t>the</w:t>
      </w:r>
      <w:r>
        <w:rPr>
          <w:spacing w:val="-7"/>
        </w:rPr>
        <w:t xml:space="preserve"> </w:t>
      </w:r>
      <w:r>
        <w:t>t-test</w:t>
      </w:r>
      <w:r>
        <w:rPr>
          <w:spacing w:val="-6"/>
        </w:rPr>
        <w:t xml:space="preserve"> </w:t>
      </w:r>
      <w:r>
        <w:t>table</w:t>
      </w:r>
      <w:r>
        <w:rPr>
          <w:spacing w:val="-2"/>
        </w:rPr>
        <w:t xml:space="preserve"> </w:t>
      </w:r>
      <w:r>
        <w:t>value (0.303)</w:t>
      </w:r>
      <w:r>
        <w:rPr>
          <w:spacing w:val="-15"/>
        </w:rPr>
        <w:t xml:space="preserve"> </w:t>
      </w:r>
      <w:r>
        <w:t>is</w:t>
      </w:r>
      <w:r>
        <w:rPr>
          <w:spacing w:val="-15"/>
        </w:rPr>
        <w:t xml:space="preserve"> </w:t>
      </w:r>
      <w:r>
        <w:t>greater</w:t>
      </w:r>
      <w:r>
        <w:rPr>
          <w:spacing w:val="-15"/>
        </w:rPr>
        <w:t xml:space="preserve"> </w:t>
      </w:r>
      <w:r>
        <w:t>than</w:t>
      </w:r>
      <w:r>
        <w:rPr>
          <w:spacing w:val="-15"/>
        </w:rPr>
        <w:t xml:space="preserve"> </w:t>
      </w:r>
      <w:r>
        <w:t>the</w:t>
      </w:r>
      <w:r>
        <w:rPr>
          <w:spacing w:val="-15"/>
        </w:rPr>
        <w:t xml:space="preserve"> </w:t>
      </w:r>
      <w:r>
        <w:t>significance</w:t>
      </w:r>
      <w:r>
        <w:rPr>
          <w:spacing w:val="-15"/>
        </w:rPr>
        <w:t xml:space="preserve"> </w:t>
      </w:r>
      <w:r>
        <w:t>level</w:t>
      </w:r>
      <w:r>
        <w:rPr>
          <w:spacing w:val="-15"/>
        </w:rPr>
        <w:t xml:space="preserve"> </w:t>
      </w:r>
      <w:r>
        <w:t>(0.05),</w:t>
      </w:r>
      <w:r>
        <w:rPr>
          <w:spacing w:val="-15"/>
        </w:rPr>
        <w:t xml:space="preserve"> </w:t>
      </w:r>
      <w:r>
        <w:t>both</w:t>
      </w:r>
      <w:r>
        <w:rPr>
          <w:spacing w:val="-15"/>
        </w:rPr>
        <w:t xml:space="preserve"> </w:t>
      </w:r>
      <w:r>
        <w:t>assuming</w:t>
      </w:r>
      <w:r>
        <w:rPr>
          <w:spacing w:val="-15"/>
        </w:rPr>
        <w:t xml:space="preserve"> </w:t>
      </w:r>
      <w:r>
        <w:t>equal</w:t>
      </w:r>
      <w:r>
        <w:rPr>
          <w:spacing w:val="-15"/>
        </w:rPr>
        <w:t xml:space="preserve"> </w:t>
      </w:r>
      <w:r>
        <w:t>and</w:t>
      </w:r>
      <w:r>
        <w:rPr>
          <w:spacing w:val="-15"/>
        </w:rPr>
        <w:t xml:space="preserve"> </w:t>
      </w:r>
      <w:r>
        <w:t>unequal</w:t>
      </w:r>
      <w:r>
        <w:rPr>
          <w:spacing w:val="-15"/>
        </w:rPr>
        <w:t xml:space="preserve"> </w:t>
      </w:r>
      <w:r>
        <w:t xml:space="preserve">variances. This indicates the null hypothesis is accepted. Therefore, there is insufficient evidence to conclude that there is a significant difference in awareness level based on gender among </w:t>
      </w:r>
      <w:r>
        <w:rPr>
          <w:spacing w:val="-2"/>
        </w:rPr>
        <w:t>respondents.</w:t>
      </w:r>
    </w:p>
    <w:p w14:paraId="491A8A40" w14:textId="77777777" w:rsidR="000F7186" w:rsidRDefault="00000000">
      <w:pPr>
        <w:pStyle w:val="BodyText"/>
        <w:spacing w:before="274" w:line="360" w:lineRule="auto"/>
        <w:ind w:left="120" w:right="312"/>
      </w:pPr>
      <w:r>
        <w:t>Based</w:t>
      </w:r>
      <w:r>
        <w:rPr>
          <w:spacing w:val="-3"/>
        </w:rPr>
        <w:t xml:space="preserve"> </w:t>
      </w:r>
      <w:r>
        <w:t>on</w:t>
      </w:r>
      <w:r>
        <w:rPr>
          <w:spacing w:val="-8"/>
        </w:rPr>
        <w:t xml:space="preserve"> </w:t>
      </w:r>
      <w:r>
        <w:t>the</w:t>
      </w:r>
      <w:r>
        <w:rPr>
          <w:spacing w:val="-4"/>
        </w:rPr>
        <w:t xml:space="preserve"> </w:t>
      </w:r>
      <w:r>
        <w:t>results,</w:t>
      </w:r>
      <w:r>
        <w:rPr>
          <w:spacing w:val="-6"/>
        </w:rPr>
        <w:t xml:space="preserve"> </w:t>
      </w:r>
      <w:r>
        <w:t>the</w:t>
      </w:r>
      <w:r>
        <w:rPr>
          <w:spacing w:val="-4"/>
        </w:rPr>
        <w:t xml:space="preserve"> </w:t>
      </w:r>
      <w:r>
        <w:t>null</w:t>
      </w:r>
      <w:r>
        <w:rPr>
          <w:spacing w:val="-7"/>
        </w:rPr>
        <w:t xml:space="preserve"> </w:t>
      </w:r>
      <w:r>
        <w:t>hypothesis</w:t>
      </w:r>
      <w:r>
        <w:rPr>
          <w:spacing w:val="-1"/>
        </w:rPr>
        <w:t xml:space="preserve"> </w:t>
      </w:r>
      <w:r>
        <w:t>is</w:t>
      </w:r>
      <w:r>
        <w:rPr>
          <w:spacing w:val="-5"/>
        </w:rPr>
        <w:t xml:space="preserve"> </w:t>
      </w:r>
      <w:r>
        <w:t>accepted.</w:t>
      </w:r>
      <w:r>
        <w:rPr>
          <w:spacing w:val="-1"/>
        </w:rPr>
        <w:t xml:space="preserve"> </w:t>
      </w:r>
      <w:r>
        <w:t>It</w:t>
      </w:r>
      <w:r>
        <w:rPr>
          <w:spacing w:val="-3"/>
        </w:rPr>
        <w:t xml:space="preserve"> </w:t>
      </w:r>
      <w:r>
        <w:t>suggests</w:t>
      </w:r>
      <w:r>
        <w:rPr>
          <w:spacing w:val="-9"/>
        </w:rPr>
        <w:t xml:space="preserve"> </w:t>
      </w:r>
      <w:r>
        <w:t>that</w:t>
      </w:r>
      <w:r>
        <w:rPr>
          <w:spacing w:val="-7"/>
        </w:rPr>
        <w:t xml:space="preserve"> </w:t>
      </w:r>
      <w:r>
        <w:t>there is</w:t>
      </w:r>
      <w:r>
        <w:rPr>
          <w:spacing w:val="-1"/>
        </w:rPr>
        <w:t xml:space="preserve"> </w:t>
      </w:r>
      <w:r>
        <w:t>no significant difference in opinion on implantation of</w:t>
      </w:r>
      <w:r>
        <w:rPr>
          <w:spacing w:val="-3"/>
        </w:rPr>
        <w:t xml:space="preserve"> </w:t>
      </w:r>
      <w:r>
        <w:t>GST based on gender among the respondents. In other words, both male and female respondents exhibit similar opinion.</w:t>
      </w:r>
    </w:p>
    <w:p w14:paraId="1A369E2E" w14:textId="77777777" w:rsidR="000F7186" w:rsidRDefault="000F7186">
      <w:pPr>
        <w:pStyle w:val="BodyText"/>
      </w:pPr>
    </w:p>
    <w:p w14:paraId="3C5F17E3" w14:textId="77777777" w:rsidR="000F7186" w:rsidRDefault="000F7186">
      <w:pPr>
        <w:pStyle w:val="BodyText"/>
        <w:spacing w:before="274"/>
      </w:pPr>
    </w:p>
    <w:p w14:paraId="27243CC1" w14:textId="77777777" w:rsidR="000F7186" w:rsidRDefault="00000000">
      <w:pPr>
        <w:pStyle w:val="BodyText"/>
        <w:spacing w:line="357"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opinion on GST implementation based on age</w:t>
      </w:r>
    </w:p>
    <w:p w14:paraId="343B710F" w14:textId="77777777" w:rsidR="000F7186" w:rsidRDefault="00000000">
      <w:pPr>
        <w:pStyle w:val="BodyText"/>
        <w:spacing w:before="6" w:line="357" w:lineRule="auto"/>
        <w:ind w:left="120" w:right="312"/>
      </w:pPr>
      <w:r>
        <w:rPr>
          <w:b/>
          <w:i/>
          <w:position w:val="2"/>
        </w:rPr>
        <w:t>Alternative</w:t>
      </w:r>
      <w:r>
        <w:rPr>
          <w:b/>
          <w:i/>
          <w:spacing w:val="-4"/>
          <w:position w:val="2"/>
        </w:rPr>
        <w:t xml:space="preserve"> </w:t>
      </w:r>
      <w:r>
        <w:rPr>
          <w:b/>
          <w:i/>
          <w:position w:val="2"/>
        </w:rPr>
        <w:t>Hypothesis(H</w:t>
      </w:r>
      <w:r>
        <w:rPr>
          <w:b/>
          <w:i/>
          <w:sz w:val="16"/>
        </w:rPr>
        <w:t>1</w:t>
      </w:r>
      <w:r>
        <w:rPr>
          <w:b/>
          <w:i/>
          <w:position w:val="2"/>
        </w:rPr>
        <w:t>):</w:t>
      </w:r>
      <w:r>
        <w:rPr>
          <w:b/>
          <w:i/>
          <w:spacing w:val="-6"/>
          <w:position w:val="2"/>
        </w:rPr>
        <w:t xml:space="preserve"> </w:t>
      </w:r>
      <w:r>
        <w:rPr>
          <w:position w:val="2"/>
        </w:rPr>
        <w:t>There is</w:t>
      </w:r>
      <w:r>
        <w:rPr>
          <w:spacing w:val="-5"/>
          <w:position w:val="2"/>
        </w:rPr>
        <w:t xml:space="preserve"> </w:t>
      </w:r>
      <w:r>
        <w:rPr>
          <w:position w:val="2"/>
        </w:rPr>
        <w:t>a</w:t>
      </w:r>
      <w:r>
        <w:rPr>
          <w:spacing w:val="-4"/>
          <w:position w:val="2"/>
        </w:rPr>
        <w:t xml:space="preserve"> </w:t>
      </w:r>
      <w:r>
        <w:rPr>
          <w:position w:val="2"/>
        </w:rPr>
        <w:t>significant</w:t>
      </w:r>
      <w:r>
        <w:rPr>
          <w:spacing w:val="-4"/>
          <w:position w:val="2"/>
        </w:rPr>
        <w:t xml:space="preserve"> </w:t>
      </w:r>
      <w:r>
        <w:rPr>
          <w:position w:val="2"/>
        </w:rPr>
        <w:t>difference</w:t>
      </w:r>
      <w:r>
        <w:rPr>
          <w:spacing w:val="-4"/>
          <w:position w:val="2"/>
        </w:rPr>
        <w:t xml:space="preserve"> </w:t>
      </w:r>
      <w:r>
        <w:rPr>
          <w:position w:val="2"/>
        </w:rPr>
        <w:t>among</w:t>
      </w:r>
      <w:r>
        <w:rPr>
          <w:spacing w:val="-4"/>
          <w:position w:val="2"/>
        </w:rPr>
        <w:t xml:space="preserve"> </w:t>
      </w:r>
      <w:r>
        <w:rPr>
          <w:position w:val="2"/>
        </w:rPr>
        <w:t>the</w:t>
      </w:r>
      <w:r>
        <w:rPr>
          <w:spacing w:val="-4"/>
          <w:position w:val="2"/>
        </w:rPr>
        <w:t xml:space="preserve"> </w:t>
      </w:r>
      <w:r>
        <w:rPr>
          <w:position w:val="2"/>
        </w:rPr>
        <w:t>respondents</w:t>
      </w:r>
      <w:r>
        <w:rPr>
          <w:spacing w:val="-5"/>
          <w:position w:val="2"/>
        </w:rPr>
        <w:t xml:space="preserve"> </w:t>
      </w:r>
      <w:r>
        <w:rPr>
          <w:position w:val="2"/>
        </w:rPr>
        <w:t xml:space="preserve">with </w:t>
      </w:r>
      <w:r>
        <w:t>respect to opinion on GST implementation based on age</w:t>
      </w:r>
    </w:p>
    <w:p w14:paraId="676D2816" w14:textId="77777777" w:rsidR="000F7186" w:rsidRDefault="000F7186">
      <w:pPr>
        <w:spacing w:line="357" w:lineRule="auto"/>
        <w:sectPr w:rsidR="000F7186" w:rsidSect="00D749D4">
          <w:pgSz w:w="11910" w:h="16840"/>
          <w:pgMar w:top="98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61A7B373" w14:textId="77777777" w:rsidR="000F7186" w:rsidRDefault="00000000">
      <w:pPr>
        <w:pStyle w:val="Heading2"/>
        <w:spacing w:before="74"/>
        <w:ind w:left="985"/>
      </w:pPr>
      <w:r>
        <w:lastRenderedPageBreak/>
        <w:t>Table 4.2</w:t>
      </w:r>
      <w:r>
        <w:rPr>
          <w:spacing w:val="1"/>
        </w:rPr>
        <w:t xml:space="preserve"> </w:t>
      </w:r>
      <w:r>
        <w:t>Age</w:t>
      </w:r>
      <w:r>
        <w:rPr>
          <w:spacing w:val="-1"/>
        </w:rPr>
        <w:t xml:space="preserve"> </w:t>
      </w:r>
      <w:r>
        <w:t>and</w:t>
      </w:r>
      <w:r>
        <w:rPr>
          <w:spacing w:val="-2"/>
        </w:rPr>
        <w:t xml:space="preserve"> </w:t>
      </w:r>
      <w:r>
        <w:t>Mean</w:t>
      </w:r>
      <w:r>
        <w:rPr>
          <w:spacing w:val="-2"/>
        </w:rPr>
        <w:t xml:space="preserve"> </w:t>
      </w:r>
      <w:r>
        <w:t>Opinion</w:t>
      </w:r>
      <w:r>
        <w:rPr>
          <w:spacing w:val="3"/>
        </w:rPr>
        <w:t xml:space="preserve"> </w:t>
      </w:r>
      <w:r>
        <w:t>on</w:t>
      </w:r>
      <w:r>
        <w:rPr>
          <w:spacing w:val="-3"/>
        </w:rPr>
        <w:t xml:space="preserve"> </w:t>
      </w:r>
      <w:r>
        <w:t xml:space="preserve">GST </w:t>
      </w:r>
      <w:r>
        <w:rPr>
          <w:spacing w:val="-2"/>
        </w:rPr>
        <w:t>Implementation</w:t>
      </w:r>
    </w:p>
    <w:p w14:paraId="799C2C59"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1029"/>
      </w:tblGrid>
      <w:tr w:rsidR="000F7186" w14:paraId="28623F71" w14:textId="77777777">
        <w:trPr>
          <w:trHeight w:val="824"/>
        </w:trPr>
        <w:tc>
          <w:tcPr>
            <w:tcW w:w="1705" w:type="dxa"/>
          </w:tcPr>
          <w:p w14:paraId="775E4FE9" w14:textId="77777777" w:rsidR="000F7186" w:rsidRDefault="000F7186">
            <w:pPr>
              <w:pStyle w:val="TableParagraph"/>
            </w:pPr>
          </w:p>
        </w:tc>
        <w:tc>
          <w:tcPr>
            <w:tcW w:w="1479" w:type="dxa"/>
            <w:tcBorders>
              <w:right w:val="single" w:sz="8" w:space="0" w:color="000000"/>
            </w:tcBorders>
          </w:tcPr>
          <w:p w14:paraId="782C87F7" w14:textId="77777777" w:rsidR="000F7186" w:rsidRDefault="00000000">
            <w:pPr>
              <w:pStyle w:val="TableParagraph"/>
              <w:spacing w:line="269" w:lineRule="exact"/>
              <w:ind w:left="395"/>
              <w:rPr>
                <w:sz w:val="24"/>
              </w:rPr>
            </w:pPr>
            <w:r>
              <w:rPr>
                <w:sz w:val="24"/>
              </w:rPr>
              <w:t>Sum</w:t>
            </w:r>
            <w:r>
              <w:rPr>
                <w:spacing w:val="-5"/>
                <w:sz w:val="24"/>
              </w:rPr>
              <w:t xml:space="preserve"> of</w:t>
            </w:r>
          </w:p>
          <w:p w14:paraId="5F690557"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5AFEC920" w14:textId="77777777" w:rsidR="000F7186" w:rsidRDefault="000F7186">
            <w:pPr>
              <w:pStyle w:val="TableParagraph"/>
              <w:spacing w:before="130"/>
              <w:rPr>
                <w:b/>
                <w:sz w:val="24"/>
              </w:rPr>
            </w:pPr>
          </w:p>
          <w:p w14:paraId="7B76A763" w14:textId="77777777" w:rsidR="000F7186" w:rsidRDefault="00000000">
            <w:pPr>
              <w:pStyle w:val="TableParagraph"/>
              <w:spacing w:before="1"/>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12008E35" w14:textId="77777777" w:rsidR="000F7186" w:rsidRDefault="000F7186">
            <w:pPr>
              <w:pStyle w:val="TableParagraph"/>
              <w:spacing w:before="130"/>
              <w:rPr>
                <w:b/>
                <w:sz w:val="24"/>
              </w:rPr>
            </w:pPr>
          </w:p>
          <w:p w14:paraId="3A5C49DE" w14:textId="77777777" w:rsidR="000F7186" w:rsidRDefault="00000000">
            <w:pPr>
              <w:pStyle w:val="TableParagraph"/>
              <w:spacing w:before="1"/>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018A8F7C" w14:textId="77777777" w:rsidR="000F7186" w:rsidRDefault="000F7186">
            <w:pPr>
              <w:pStyle w:val="TableParagraph"/>
              <w:spacing w:before="130"/>
              <w:rPr>
                <w:b/>
                <w:sz w:val="24"/>
              </w:rPr>
            </w:pPr>
          </w:p>
          <w:p w14:paraId="3BAF469D" w14:textId="77777777" w:rsidR="000F7186" w:rsidRDefault="00000000">
            <w:pPr>
              <w:pStyle w:val="TableParagraph"/>
              <w:spacing w:before="1"/>
              <w:ind w:left="29"/>
              <w:jc w:val="center"/>
              <w:rPr>
                <w:sz w:val="24"/>
              </w:rPr>
            </w:pPr>
            <w:r>
              <w:rPr>
                <w:spacing w:val="-10"/>
                <w:sz w:val="24"/>
              </w:rPr>
              <w:t>F</w:t>
            </w:r>
          </w:p>
        </w:tc>
        <w:tc>
          <w:tcPr>
            <w:tcW w:w="1029" w:type="dxa"/>
            <w:tcBorders>
              <w:left w:val="single" w:sz="8" w:space="0" w:color="000000"/>
            </w:tcBorders>
          </w:tcPr>
          <w:p w14:paraId="4E34C236" w14:textId="77777777" w:rsidR="000F7186" w:rsidRDefault="000F7186">
            <w:pPr>
              <w:pStyle w:val="TableParagraph"/>
              <w:spacing w:before="130"/>
              <w:rPr>
                <w:b/>
                <w:sz w:val="24"/>
              </w:rPr>
            </w:pPr>
          </w:p>
          <w:p w14:paraId="590B7A5E" w14:textId="77777777" w:rsidR="000F7186" w:rsidRDefault="00000000">
            <w:pPr>
              <w:pStyle w:val="TableParagraph"/>
              <w:spacing w:before="1"/>
              <w:ind w:left="329"/>
              <w:rPr>
                <w:sz w:val="24"/>
              </w:rPr>
            </w:pPr>
            <w:r>
              <w:rPr>
                <w:spacing w:val="-4"/>
                <w:sz w:val="24"/>
              </w:rPr>
              <w:t>Sig.</w:t>
            </w:r>
          </w:p>
        </w:tc>
      </w:tr>
      <w:tr w:rsidR="000F7186" w14:paraId="13223790" w14:textId="77777777">
        <w:trPr>
          <w:trHeight w:val="733"/>
        </w:trPr>
        <w:tc>
          <w:tcPr>
            <w:tcW w:w="1705" w:type="dxa"/>
            <w:tcBorders>
              <w:bottom w:val="nil"/>
            </w:tcBorders>
          </w:tcPr>
          <w:p w14:paraId="5C289CFA" w14:textId="77777777" w:rsidR="000F7186" w:rsidRDefault="00000000">
            <w:pPr>
              <w:pStyle w:val="TableParagraph"/>
              <w:spacing w:line="265" w:lineRule="exact"/>
              <w:ind w:left="78"/>
              <w:rPr>
                <w:sz w:val="24"/>
              </w:rPr>
            </w:pPr>
            <w:r>
              <w:rPr>
                <w:spacing w:val="-2"/>
                <w:sz w:val="24"/>
              </w:rPr>
              <w:t>Between</w:t>
            </w:r>
          </w:p>
          <w:p w14:paraId="1D1B153D" w14:textId="77777777" w:rsidR="000F7186" w:rsidRDefault="00000000">
            <w:pPr>
              <w:pStyle w:val="TableParagraph"/>
              <w:spacing w:before="141"/>
              <w:ind w:left="78"/>
              <w:rPr>
                <w:sz w:val="24"/>
              </w:rPr>
            </w:pPr>
            <w:r>
              <w:rPr>
                <w:spacing w:val="-2"/>
                <w:sz w:val="24"/>
              </w:rPr>
              <w:t>Groups</w:t>
            </w:r>
          </w:p>
        </w:tc>
        <w:tc>
          <w:tcPr>
            <w:tcW w:w="1479" w:type="dxa"/>
            <w:tcBorders>
              <w:bottom w:val="nil"/>
              <w:right w:val="single" w:sz="8" w:space="0" w:color="000000"/>
            </w:tcBorders>
          </w:tcPr>
          <w:p w14:paraId="330A86A6" w14:textId="77777777" w:rsidR="000F7186" w:rsidRDefault="00000000">
            <w:pPr>
              <w:pStyle w:val="TableParagraph"/>
              <w:spacing w:before="195"/>
              <w:ind w:right="32"/>
              <w:jc w:val="right"/>
              <w:rPr>
                <w:sz w:val="24"/>
              </w:rPr>
            </w:pPr>
            <w:r>
              <w:rPr>
                <w:spacing w:val="-4"/>
                <w:sz w:val="24"/>
              </w:rPr>
              <w:t>7.756</w:t>
            </w:r>
          </w:p>
        </w:tc>
        <w:tc>
          <w:tcPr>
            <w:tcW w:w="1028" w:type="dxa"/>
            <w:tcBorders>
              <w:left w:val="single" w:sz="8" w:space="0" w:color="000000"/>
              <w:bottom w:val="nil"/>
              <w:right w:val="single" w:sz="8" w:space="0" w:color="000000"/>
            </w:tcBorders>
          </w:tcPr>
          <w:p w14:paraId="35DC5EB4" w14:textId="77777777" w:rsidR="000F7186" w:rsidRDefault="00000000">
            <w:pPr>
              <w:pStyle w:val="TableParagraph"/>
              <w:spacing w:before="195"/>
              <w:ind w:right="36"/>
              <w:jc w:val="right"/>
              <w:rPr>
                <w:sz w:val="24"/>
              </w:rPr>
            </w:pPr>
            <w:r>
              <w:rPr>
                <w:spacing w:val="-10"/>
                <w:sz w:val="24"/>
              </w:rPr>
              <w:t>4</w:t>
            </w:r>
          </w:p>
        </w:tc>
        <w:tc>
          <w:tcPr>
            <w:tcW w:w="1417" w:type="dxa"/>
            <w:tcBorders>
              <w:left w:val="single" w:sz="8" w:space="0" w:color="000000"/>
              <w:bottom w:val="nil"/>
              <w:right w:val="single" w:sz="8" w:space="0" w:color="000000"/>
            </w:tcBorders>
          </w:tcPr>
          <w:p w14:paraId="6229F568" w14:textId="77777777" w:rsidR="000F7186" w:rsidRDefault="00000000">
            <w:pPr>
              <w:pStyle w:val="TableParagraph"/>
              <w:spacing w:before="195"/>
              <w:ind w:right="37"/>
              <w:jc w:val="right"/>
              <w:rPr>
                <w:sz w:val="24"/>
              </w:rPr>
            </w:pPr>
            <w:r>
              <w:rPr>
                <w:spacing w:val="-4"/>
                <w:sz w:val="24"/>
              </w:rPr>
              <w:t>1.939</w:t>
            </w:r>
          </w:p>
        </w:tc>
        <w:tc>
          <w:tcPr>
            <w:tcW w:w="1033" w:type="dxa"/>
            <w:vMerge w:val="restart"/>
            <w:tcBorders>
              <w:left w:val="single" w:sz="8" w:space="0" w:color="000000"/>
              <w:right w:val="single" w:sz="8" w:space="0" w:color="000000"/>
            </w:tcBorders>
          </w:tcPr>
          <w:p w14:paraId="7EB884B3" w14:textId="77777777" w:rsidR="000F7186" w:rsidRDefault="00000000">
            <w:pPr>
              <w:pStyle w:val="TableParagraph"/>
              <w:spacing w:before="195"/>
              <w:ind w:left="430"/>
              <w:rPr>
                <w:sz w:val="24"/>
              </w:rPr>
            </w:pPr>
            <w:r>
              <w:rPr>
                <w:spacing w:val="-4"/>
                <w:sz w:val="24"/>
              </w:rPr>
              <w:t>2.970</w:t>
            </w:r>
          </w:p>
        </w:tc>
        <w:tc>
          <w:tcPr>
            <w:tcW w:w="1029" w:type="dxa"/>
            <w:vMerge w:val="restart"/>
            <w:tcBorders>
              <w:left w:val="single" w:sz="8" w:space="0" w:color="000000"/>
            </w:tcBorders>
          </w:tcPr>
          <w:p w14:paraId="07C7B2C7" w14:textId="77777777" w:rsidR="000F7186" w:rsidRDefault="00000000">
            <w:pPr>
              <w:pStyle w:val="TableParagraph"/>
              <w:spacing w:before="195"/>
              <w:ind w:left="540"/>
              <w:rPr>
                <w:sz w:val="24"/>
              </w:rPr>
            </w:pPr>
            <w:r>
              <w:rPr>
                <w:spacing w:val="-4"/>
                <w:sz w:val="24"/>
              </w:rPr>
              <w:t>.023</w:t>
            </w:r>
          </w:p>
        </w:tc>
      </w:tr>
      <w:tr w:rsidR="000F7186" w14:paraId="665A2391" w14:textId="77777777">
        <w:trPr>
          <w:trHeight w:val="367"/>
        </w:trPr>
        <w:tc>
          <w:tcPr>
            <w:tcW w:w="1705" w:type="dxa"/>
            <w:tcBorders>
              <w:top w:val="nil"/>
              <w:bottom w:val="nil"/>
            </w:tcBorders>
          </w:tcPr>
          <w:p w14:paraId="22BA5CCA" w14:textId="77777777" w:rsidR="000F7186" w:rsidRDefault="00000000">
            <w:pPr>
              <w:pStyle w:val="TableParagraph"/>
              <w:spacing w:before="41"/>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6286842D" w14:textId="77777777" w:rsidR="000F7186" w:rsidRDefault="00000000">
            <w:pPr>
              <w:pStyle w:val="TableParagraph"/>
              <w:spacing w:before="41"/>
              <w:ind w:right="32"/>
              <w:jc w:val="right"/>
              <w:rPr>
                <w:sz w:val="24"/>
              </w:rPr>
            </w:pPr>
            <w:r>
              <w:rPr>
                <w:spacing w:val="-2"/>
                <w:sz w:val="24"/>
              </w:rPr>
              <w:t>67.243</w:t>
            </w:r>
          </w:p>
        </w:tc>
        <w:tc>
          <w:tcPr>
            <w:tcW w:w="1028" w:type="dxa"/>
            <w:tcBorders>
              <w:top w:val="nil"/>
              <w:left w:val="single" w:sz="8" w:space="0" w:color="000000"/>
              <w:bottom w:val="nil"/>
              <w:right w:val="single" w:sz="8" w:space="0" w:color="000000"/>
            </w:tcBorders>
          </w:tcPr>
          <w:p w14:paraId="5D89A789" w14:textId="77777777" w:rsidR="000F7186" w:rsidRDefault="00000000">
            <w:pPr>
              <w:pStyle w:val="TableParagraph"/>
              <w:spacing w:before="41"/>
              <w:ind w:right="36"/>
              <w:jc w:val="right"/>
              <w:rPr>
                <w:sz w:val="24"/>
              </w:rPr>
            </w:pPr>
            <w:r>
              <w:rPr>
                <w:spacing w:val="-5"/>
                <w:sz w:val="24"/>
              </w:rPr>
              <w:t>103</w:t>
            </w:r>
          </w:p>
        </w:tc>
        <w:tc>
          <w:tcPr>
            <w:tcW w:w="1417" w:type="dxa"/>
            <w:tcBorders>
              <w:top w:val="nil"/>
              <w:left w:val="single" w:sz="8" w:space="0" w:color="000000"/>
              <w:bottom w:val="nil"/>
              <w:right w:val="single" w:sz="8" w:space="0" w:color="000000"/>
            </w:tcBorders>
          </w:tcPr>
          <w:p w14:paraId="04ED0FE9" w14:textId="77777777" w:rsidR="000F7186" w:rsidRDefault="00000000">
            <w:pPr>
              <w:pStyle w:val="TableParagraph"/>
              <w:spacing w:before="41"/>
              <w:ind w:right="37"/>
              <w:jc w:val="right"/>
              <w:rPr>
                <w:sz w:val="24"/>
              </w:rPr>
            </w:pPr>
            <w:r>
              <w:rPr>
                <w:spacing w:val="-4"/>
                <w:sz w:val="24"/>
              </w:rPr>
              <w:t>.653</w:t>
            </w:r>
          </w:p>
        </w:tc>
        <w:tc>
          <w:tcPr>
            <w:tcW w:w="1033" w:type="dxa"/>
            <w:vMerge/>
            <w:tcBorders>
              <w:top w:val="nil"/>
              <w:left w:val="single" w:sz="8" w:space="0" w:color="000000"/>
              <w:right w:val="single" w:sz="8" w:space="0" w:color="000000"/>
            </w:tcBorders>
          </w:tcPr>
          <w:p w14:paraId="158808A8" w14:textId="77777777" w:rsidR="000F7186" w:rsidRDefault="000F7186">
            <w:pPr>
              <w:rPr>
                <w:sz w:val="2"/>
                <w:szCs w:val="2"/>
              </w:rPr>
            </w:pPr>
          </w:p>
        </w:tc>
        <w:tc>
          <w:tcPr>
            <w:tcW w:w="1029" w:type="dxa"/>
            <w:vMerge/>
            <w:tcBorders>
              <w:top w:val="nil"/>
              <w:left w:val="single" w:sz="8" w:space="0" w:color="000000"/>
            </w:tcBorders>
          </w:tcPr>
          <w:p w14:paraId="1EC0D28D" w14:textId="77777777" w:rsidR="000F7186" w:rsidRDefault="000F7186">
            <w:pPr>
              <w:rPr>
                <w:sz w:val="2"/>
                <w:szCs w:val="2"/>
              </w:rPr>
            </w:pPr>
          </w:p>
        </w:tc>
      </w:tr>
      <w:tr w:rsidR="000F7186" w14:paraId="2248D73E" w14:textId="77777777">
        <w:trPr>
          <w:trHeight w:val="463"/>
        </w:trPr>
        <w:tc>
          <w:tcPr>
            <w:tcW w:w="1705" w:type="dxa"/>
            <w:tcBorders>
              <w:top w:val="nil"/>
            </w:tcBorders>
          </w:tcPr>
          <w:p w14:paraId="2B13624B" w14:textId="77777777" w:rsidR="000F7186" w:rsidRDefault="00000000">
            <w:pPr>
              <w:pStyle w:val="TableParagraph"/>
              <w:spacing w:before="41"/>
              <w:ind w:left="78"/>
              <w:rPr>
                <w:sz w:val="24"/>
              </w:rPr>
            </w:pPr>
            <w:r>
              <w:rPr>
                <w:spacing w:val="-2"/>
                <w:sz w:val="24"/>
              </w:rPr>
              <w:t>Total</w:t>
            </w:r>
          </w:p>
        </w:tc>
        <w:tc>
          <w:tcPr>
            <w:tcW w:w="1479" w:type="dxa"/>
            <w:tcBorders>
              <w:top w:val="nil"/>
              <w:right w:val="single" w:sz="8" w:space="0" w:color="000000"/>
            </w:tcBorders>
          </w:tcPr>
          <w:p w14:paraId="21AEB150" w14:textId="77777777" w:rsidR="000F7186" w:rsidRDefault="00000000">
            <w:pPr>
              <w:pStyle w:val="TableParagraph"/>
              <w:spacing w:before="41"/>
              <w:ind w:right="32"/>
              <w:jc w:val="right"/>
              <w:rPr>
                <w:sz w:val="24"/>
              </w:rPr>
            </w:pPr>
            <w:r>
              <w:rPr>
                <w:spacing w:val="-2"/>
                <w:sz w:val="24"/>
              </w:rPr>
              <w:t>74.999</w:t>
            </w:r>
          </w:p>
        </w:tc>
        <w:tc>
          <w:tcPr>
            <w:tcW w:w="1028" w:type="dxa"/>
            <w:tcBorders>
              <w:top w:val="nil"/>
              <w:left w:val="single" w:sz="8" w:space="0" w:color="000000"/>
              <w:right w:val="single" w:sz="8" w:space="0" w:color="000000"/>
            </w:tcBorders>
          </w:tcPr>
          <w:p w14:paraId="45D50A47" w14:textId="77777777" w:rsidR="000F7186" w:rsidRDefault="00000000">
            <w:pPr>
              <w:pStyle w:val="TableParagraph"/>
              <w:spacing w:before="41"/>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18F812D2" w14:textId="77777777" w:rsidR="000F7186" w:rsidRDefault="000F7186">
            <w:pPr>
              <w:pStyle w:val="TableParagraph"/>
            </w:pPr>
          </w:p>
        </w:tc>
        <w:tc>
          <w:tcPr>
            <w:tcW w:w="1033" w:type="dxa"/>
            <w:vMerge/>
            <w:tcBorders>
              <w:top w:val="nil"/>
              <w:left w:val="single" w:sz="8" w:space="0" w:color="000000"/>
              <w:right w:val="single" w:sz="8" w:space="0" w:color="000000"/>
            </w:tcBorders>
          </w:tcPr>
          <w:p w14:paraId="7FF6D1A2" w14:textId="77777777" w:rsidR="000F7186" w:rsidRDefault="000F7186">
            <w:pPr>
              <w:rPr>
                <w:sz w:val="2"/>
                <w:szCs w:val="2"/>
              </w:rPr>
            </w:pPr>
          </w:p>
        </w:tc>
        <w:tc>
          <w:tcPr>
            <w:tcW w:w="1029" w:type="dxa"/>
            <w:vMerge/>
            <w:tcBorders>
              <w:top w:val="nil"/>
              <w:left w:val="single" w:sz="8" w:space="0" w:color="000000"/>
            </w:tcBorders>
          </w:tcPr>
          <w:p w14:paraId="3AD541C4" w14:textId="77777777" w:rsidR="000F7186" w:rsidRDefault="000F7186">
            <w:pPr>
              <w:rPr>
                <w:sz w:val="2"/>
                <w:szCs w:val="2"/>
              </w:rPr>
            </w:pPr>
          </w:p>
        </w:tc>
      </w:tr>
    </w:tbl>
    <w:p w14:paraId="5F763399" w14:textId="77777777" w:rsidR="000F7186" w:rsidRDefault="000F7186">
      <w:pPr>
        <w:pStyle w:val="BodyText"/>
        <w:spacing w:before="124"/>
        <w:rPr>
          <w:b/>
        </w:rPr>
      </w:pPr>
    </w:p>
    <w:p w14:paraId="54A658C3" w14:textId="77777777" w:rsidR="000F7186" w:rsidRDefault="00000000">
      <w:pPr>
        <w:pStyle w:val="BodyText"/>
        <w:spacing w:line="360" w:lineRule="auto"/>
        <w:ind w:left="120" w:right="314" w:firstLine="6814"/>
      </w:pPr>
      <w:r>
        <w:t>(Source:</w:t>
      </w:r>
      <w:r>
        <w:rPr>
          <w:spacing w:val="-15"/>
        </w:rPr>
        <w:t xml:space="preserve"> </w:t>
      </w:r>
      <w:r>
        <w:t>SPSS</w:t>
      </w:r>
      <w:r>
        <w:rPr>
          <w:spacing w:val="-15"/>
        </w:rPr>
        <w:t xml:space="preserve"> </w:t>
      </w:r>
      <w:r>
        <w:t>Output) From</w:t>
      </w:r>
      <w:r>
        <w:rPr>
          <w:spacing w:val="-2"/>
        </w:rPr>
        <w:t xml:space="preserve"> </w:t>
      </w:r>
      <w:r>
        <w:t>the above Table 4.2, Age and Mean opinion it is evident that the significance value is less than 0.05. Hence null hypothesis is rejected. It means that all the respondents are having difference in opinion with respect to implementation of GST based on Age.</w:t>
      </w:r>
    </w:p>
    <w:p w14:paraId="0CA80510" w14:textId="77777777" w:rsidR="000F7186" w:rsidRDefault="000F7186">
      <w:pPr>
        <w:pStyle w:val="BodyText"/>
      </w:pPr>
    </w:p>
    <w:p w14:paraId="24D6F096" w14:textId="77777777" w:rsidR="000F7186" w:rsidRDefault="000F7186">
      <w:pPr>
        <w:pStyle w:val="BodyText"/>
        <w:spacing w:before="274"/>
      </w:pPr>
    </w:p>
    <w:p w14:paraId="64D85FB0" w14:textId="77777777" w:rsidR="000F7186" w:rsidRDefault="00000000">
      <w:pPr>
        <w:pStyle w:val="BodyText"/>
        <w:spacing w:line="362"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opinion on GST implementation based on Employment Status</w:t>
      </w:r>
    </w:p>
    <w:p w14:paraId="5BDBE1CA" w14:textId="77777777" w:rsidR="000F7186" w:rsidRDefault="00000000">
      <w:pPr>
        <w:pStyle w:val="BodyText"/>
        <w:spacing w:line="357" w:lineRule="auto"/>
        <w:ind w:left="120" w:right="312"/>
      </w:pPr>
      <w:r>
        <w:rPr>
          <w:b/>
          <w:i/>
          <w:position w:val="2"/>
        </w:rPr>
        <w:t>Alternative</w:t>
      </w:r>
      <w:r>
        <w:rPr>
          <w:b/>
          <w:i/>
          <w:spacing w:val="-4"/>
          <w:position w:val="2"/>
        </w:rPr>
        <w:t xml:space="preserve"> </w:t>
      </w:r>
      <w:r>
        <w:rPr>
          <w:b/>
          <w:i/>
          <w:position w:val="2"/>
        </w:rPr>
        <w:t>Hypothesis(H</w:t>
      </w:r>
      <w:r>
        <w:rPr>
          <w:b/>
          <w:i/>
          <w:sz w:val="16"/>
        </w:rPr>
        <w:t>1</w:t>
      </w:r>
      <w:r>
        <w:rPr>
          <w:b/>
          <w:i/>
          <w:position w:val="2"/>
        </w:rPr>
        <w:t>):</w:t>
      </w:r>
      <w:r>
        <w:rPr>
          <w:b/>
          <w:i/>
          <w:spacing w:val="-6"/>
          <w:position w:val="2"/>
        </w:rPr>
        <w:t xml:space="preserve"> </w:t>
      </w:r>
      <w:r>
        <w:rPr>
          <w:position w:val="2"/>
        </w:rPr>
        <w:t>There is</w:t>
      </w:r>
      <w:r>
        <w:rPr>
          <w:spacing w:val="-5"/>
          <w:position w:val="2"/>
        </w:rPr>
        <w:t xml:space="preserve"> </w:t>
      </w:r>
      <w:r>
        <w:rPr>
          <w:position w:val="2"/>
        </w:rPr>
        <w:t>a</w:t>
      </w:r>
      <w:r>
        <w:rPr>
          <w:spacing w:val="-4"/>
          <w:position w:val="2"/>
        </w:rPr>
        <w:t xml:space="preserve"> </w:t>
      </w:r>
      <w:r>
        <w:rPr>
          <w:position w:val="2"/>
        </w:rPr>
        <w:t>significant</w:t>
      </w:r>
      <w:r>
        <w:rPr>
          <w:spacing w:val="-4"/>
          <w:position w:val="2"/>
        </w:rPr>
        <w:t xml:space="preserve"> </w:t>
      </w:r>
      <w:r>
        <w:rPr>
          <w:position w:val="2"/>
        </w:rPr>
        <w:t>difference</w:t>
      </w:r>
      <w:r>
        <w:rPr>
          <w:spacing w:val="-4"/>
          <w:position w:val="2"/>
        </w:rPr>
        <w:t xml:space="preserve"> </w:t>
      </w:r>
      <w:r>
        <w:rPr>
          <w:position w:val="2"/>
        </w:rPr>
        <w:t>among</w:t>
      </w:r>
      <w:r>
        <w:rPr>
          <w:spacing w:val="-4"/>
          <w:position w:val="2"/>
        </w:rPr>
        <w:t xml:space="preserve"> </w:t>
      </w:r>
      <w:r>
        <w:rPr>
          <w:position w:val="2"/>
        </w:rPr>
        <w:t>the</w:t>
      </w:r>
      <w:r>
        <w:rPr>
          <w:spacing w:val="-4"/>
          <w:position w:val="2"/>
        </w:rPr>
        <w:t xml:space="preserve"> </w:t>
      </w:r>
      <w:r>
        <w:rPr>
          <w:position w:val="2"/>
        </w:rPr>
        <w:t>respondents</w:t>
      </w:r>
      <w:r>
        <w:rPr>
          <w:spacing w:val="-5"/>
          <w:position w:val="2"/>
        </w:rPr>
        <w:t xml:space="preserve"> </w:t>
      </w:r>
      <w:r>
        <w:rPr>
          <w:position w:val="2"/>
        </w:rPr>
        <w:t xml:space="preserve">with </w:t>
      </w:r>
      <w:r>
        <w:t>respect to opinion on GST implementation based on Employment Status</w:t>
      </w:r>
    </w:p>
    <w:p w14:paraId="1D71F015" w14:textId="77777777" w:rsidR="000F7186" w:rsidRDefault="000F7186">
      <w:pPr>
        <w:pStyle w:val="BodyText"/>
        <w:spacing w:before="142"/>
      </w:pPr>
    </w:p>
    <w:p w14:paraId="3714061C" w14:textId="77777777" w:rsidR="000F7186" w:rsidRDefault="00000000">
      <w:pPr>
        <w:pStyle w:val="Heading2"/>
        <w:ind w:left="869"/>
      </w:pPr>
      <w:r>
        <w:t>Table</w:t>
      </w:r>
      <w:r>
        <w:rPr>
          <w:spacing w:val="-4"/>
        </w:rPr>
        <w:t xml:space="preserve"> </w:t>
      </w:r>
      <w:r>
        <w:t>4.3 Employment Status</w:t>
      </w:r>
      <w:r>
        <w:rPr>
          <w:spacing w:val="-2"/>
        </w:rPr>
        <w:t xml:space="preserve"> </w:t>
      </w:r>
      <w:r>
        <w:t>and</w:t>
      </w:r>
      <w:r>
        <w:rPr>
          <w:spacing w:val="-9"/>
        </w:rPr>
        <w:t xml:space="preserve"> </w:t>
      </w:r>
      <w:r>
        <w:t>Mean Opinion</w:t>
      </w:r>
      <w:r>
        <w:rPr>
          <w:spacing w:val="5"/>
        </w:rPr>
        <w:t xml:space="preserve"> </w:t>
      </w:r>
      <w:r>
        <w:t>on</w:t>
      </w:r>
      <w:r>
        <w:rPr>
          <w:spacing w:val="-4"/>
        </w:rPr>
        <w:t xml:space="preserve"> </w:t>
      </w:r>
      <w:r>
        <w:t>GST</w:t>
      </w:r>
      <w:r>
        <w:rPr>
          <w:spacing w:val="-2"/>
        </w:rPr>
        <w:t xml:space="preserve"> Implementation</w:t>
      </w:r>
    </w:p>
    <w:p w14:paraId="163B27A8" w14:textId="77777777" w:rsidR="000F7186" w:rsidRDefault="000F7186">
      <w:pPr>
        <w:pStyle w:val="BodyText"/>
        <w:rPr>
          <w:b/>
          <w:sz w:val="20"/>
        </w:rPr>
      </w:pPr>
    </w:p>
    <w:p w14:paraId="766D1672" w14:textId="77777777" w:rsidR="000F7186" w:rsidRDefault="000F7186">
      <w:pPr>
        <w:pStyle w:val="BodyText"/>
        <w:spacing w:before="93"/>
        <w:rPr>
          <w:b/>
          <w:sz w:val="20"/>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416"/>
      </w:tblGrid>
      <w:tr w:rsidR="000F7186" w14:paraId="33C2FF8F" w14:textId="77777777">
        <w:trPr>
          <w:trHeight w:val="824"/>
        </w:trPr>
        <w:tc>
          <w:tcPr>
            <w:tcW w:w="1705" w:type="dxa"/>
          </w:tcPr>
          <w:p w14:paraId="5202F904" w14:textId="77777777" w:rsidR="000F7186" w:rsidRDefault="000F7186">
            <w:pPr>
              <w:pStyle w:val="TableParagraph"/>
            </w:pPr>
          </w:p>
        </w:tc>
        <w:tc>
          <w:tcPr>
            <w:tcW w:w="1479" w:type="dxa"/>
            <w:tcBorders>
              <w:right w:val="single" w:sz="8" w:space="0" w:color="000000"/>
            </w:tcBorders>
          </w:tcPr>
          <w:p w14:paraId="5717F3FB" w14:textId="77777777" w:rsidR="000F7186" w:rsidRDefault="00000000">
            <w:pPr>
              <w:pStyle w:val="TableParagraph"/>
              <w:spacing w:line="265" w:lineRule="exact"/>
              <w:ind w:left="395"/>
              <w:rPr>
                <w:sz w:val="24"/>
              </w:rPr>
            </w:pPr>
            <w:r>
              <w:rPr>
                <w:sz w:val="24"/>
              </w:rPr>
              <w:t>Sum</w:t>
            </w:r>
            <w:r>
              <w:rPr>
                <w:spacing w:val="-5"/>
                <w:sz w:val="24"/>
              </w:rPr>
              <w:t xml:space="preserve"> of</w:t>
            </w:r>
          </w:p>
          <w:p w14:paraId="4CF7C2BE" w14:textId="77777777" w:rsidR="000F7186" w:rsidRDefault="00000000">
            <w:pPr>
              <w:pStyle w:val="TableParagraph"/>
              <w:spacing w:before="142"/>
              <w:ind w:left="366"/>
              <w:rPr>
                <w:sz w:val="24"/>
              </w:rPr>
            </w:pPr>
            <w:r>
              <w:rPr>
                <w:spacing w:val="-2"/>
                <w:sz w:val="24"/>
              </w:rPr>
              <w:t>Squares</w:t>
            </w:r>
          </w:p>
        </w:tc>
        <w:tc>
          <w:tcPr>
            <w:tcW w:w="1028" w:type="dxa"/>
            <w:tcBorders>
              <w:left w:val="single" w:sz="8" w:space="0" w:color="000000"/>
              <w:right w:val="single" w:sz="8" w:space="0" w:color="000000"/>
            </w:tcBorders>
          </w:tcPr>
          <w:p w14:paraId="57F6D5B4" w14:textId="77777777" w:rsidR="000F7186" w:rsidRDefault="000F7186">
            <w:pPr>
              <w:pStyle w:val="TableParagraph"/>
              <w:spacing w:before="130"/>
              <w:rPr>
                <w:b/>
                <w:sz w:val="24"/>
              </w:rPr>
            </w:pPr>
          </w:p>
          <w:p w14:paraId="33713CB3" w14:textId="77777777" w:rsidR="000F7186" w:rsidRDefault="00000000">
            <w:pPr>
              <w:pStyle w:val="TableParagraph"/>
              <w:spacing w:before="1"/>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1A325E7F" w14:textId="77777777" w:rsidR="000F7186" w:rsidRDefault="000F7186">
            <w:pPr>
              <w:pStyle w:val="TableParagraph"/>
              <w:spacing w:before="130"/>
              <w:rPr>
                <w:b/>
                <w:sz w:val="24"/>
              </w:rPr>
            </w:pPr>
          </w:p>
          <w:p w14:paraId="195FDBD8" w14:textId="77777777" w:rsidR="000F7186" w:rsidRDefault="00000000">
            <w:pPr>
              <w:pStyle w:val="TableParagraph"/>
              <w:spacing w:before="1"/>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0D81BFAB" w14:textId="77777777" w:rsidR="000F7186" w:rsidRDefault="000F7186">
            <w:pPr>
              <w:pStyle w:val="TableParagraph"/>
              <w:spacing w:before="130"/>
              <w:rPr>
                <w:b/>
                <w:sz w:val="24"/>
              </w:rPr>
            </w:pPr>
          </w:p>
          <w:p w14:paraId="45A2C090" w14:textId="77777777" w:rsidR="000F7186" w:rsidRDefault="00000000">
            <w:pPr>
              <w:pStyle w:val="TableParagraph"/>
              <w:spacing w:before="1"/>
              <w:ind w:left="29"/>
              <w:jc w:val="center"/>
              <w:rPr>
                <w:sz w:val="24"/>
              </w:rPr>
            </w:pPr>
            <w:r>
              <w:rPr>
                <w:spacing w:val="-10"/>
                <w:sz w:val="24"/>
              </w:rPr>
              <w:t>F</w:t>
            </w:r>
          </w:p>
        </w:tc>
        <w:tc>
          <w:tcPr>
            <w:tcW w:w="2416" w:type="dxa"/>
            <w:tcBorders>
              <w:left w:val="single" w:sz="8" w:space="0" w:color="000000"/>
            </w:tcBorders>
          </w:tcPr>
          <w:p w14:paraId="0FC22C0F" w14:textId="77777777" w:rsidR="000F7186" w:rsidRDefault="000F7186">
            <w:pPr>
              <w:pStyle w:val="TableParagraph"/>
              <w:spacing w:before="130"/>
              <w:rPr>
                <w:b/>
                <w:sz w:val="24"/>
              </w:rPr>
            </w:pPr>
          </w:p>
          <w:p w14:paraId="2720E376" w14:textId="77777777" w:rsidR="000F7186" w:rsidRDefault="00000000">
            <w:pPr>
              <w:pStyle w:val="TableParagraph"/>
              <w:spacing w:before="1"/>
              <w:ind w:left="34"/>
              <w:jc w:val="center"/>
              <w:rPr>
                <w:sz w:val="24"/>
              </w:rPr>
            </w:pPr>
            <w:r>
              <w:rPr>
                <w:spacing w:val="-4"/>
                <w:sz w:val="24"/>
              </w:rPr>
              <w:t>Sig.</w:t>
            </w:r>
          </w:p>
        </w:tc>
      </w:tr>
      <w:tr w:rsidR="000F7186" w14:paraId="23A181AA" w14:textId="77777777">
        <w:trPr>
          <w:trHeight w:val="730"/>
        </w:trPr>
        <w:tc>
          <w:tcPr>
            <w:tcW w:w="1705" w:type="dxa"/>
            <w:tcBorders>
              <w:bottom w:val="nil"/>
            </w:tcBorders>
          </w:tcPr>
          <w:p w14:paraId="5AD2D4AF" w14:textId="77777777" w:rsidR="000F7186" w:rsidRDefault="00000000">
            <w:pPr>
              <w:pStyle w:val="TableParagraph"/>
              <w:spacing w:line="265" w:lineRule="exact"/>
              <w:ind w:left="78"/>
              <w:rPr>
                <w:sz w:val="24"/>
              </w:rPr>
            </w:pPr>
            <w:r>
              <w:rPr>
                <w:spacing w:val="-2"/>
                <w:sz w:val="24"/>
              </w:rPr>
              <w:t>Between</w:t>
            </w:r>
          </w:p>
          <w:p w14:paraId="65361F34" w14:textId="77777777" w:rsidR="000F7186" w:rsidRDefault="00000000">
            <w:pPr>
              <w:pStyle w:val="TableParagraph"/>
              <w:spacing w:before="137"/>
              <w:ind w:left="78"/>
              <w:rPr>
                <w:sz w:val="24"/>
              </w:rPr>
            </w:pPr>
            <w:r>
              <w:rPr>
                <w:spacing w:val="-2"/>
                <w:sz w:val="24"/>
              </w:rPr>
              <w:t>Groups</w:t>
            </w:r>
          </w:p>
        </w:tc>
        <w:tc>
          <w:tcPr>
            <w:tcW w:w="1479" w:type="dxa"/>
            <w:tcBorders>
              <w:bottom w:val="nil"/>
              <w:right w:val="single" w:sz="8" w:space="0" w:color="000000"/>
            </w:tcBorders>
          </w:tcPr>
          <w:p w14:paraId="685801BA" w14:textId="77777777" w:rsidR="000F7186" w:rsidRDefault="00000000">
            <w:pPr>
              <w:pStyle w:val="TableParagraph"/>
              <w:spacing w:before="195"/>
              <w:ind w:right="32"/>
              <w:jc w:val="right"/>
              <w:rPr>
                <w:sz w:val="24"/>
              </w:rPr>
            </w:pPr>
            <w:r>
              <w:rPr>
                <w:spacing w:val="-4"/>
                <w:sz w:val="24"/>
              </w:rPr>
              <w:t>2.839</w:t>
            </w:r>
          </w:p>
        </w:tc>
        <w:tc>
          <w:tcPr>
            <w:tcW w:w="1028" w:type="dxa"/>
            <w:tcBorders>
              <w:left w:val="single" w:sz="8" w:space="0" w:color="000000"/>
              <w:bottom w:val="nil"/>
              <w:right w:val="single" w:sz="8" w:space="0" w:color="000000"/>
            </w:tcBorders>
          </w:tcPr>
          <w:p w14:paraId="134735BB" w14:textId="77777777" w:rsidR="000F7186" w:rsidRDefault="00000000">
            <w:pPr>
              <w:pStyle w:val="TableParagraph"/>
              <w:spacing w:before="195"/>
              <w:ind w:right="36"/>
              <w:jc w:val="right"/>
              <w:rPr>
                <w:sz w:val="24"/>
              </w:rPr>
            </w:pPr>
            <w:r>
              <w:rPr>
                <w:spacing w:val="-10"/>
                <w:sz w:val="24"/>
              </w:rPr>
              <w:t>3</w:t>
            </w:r>
          </w:p>
        </w:tc>
        <w:tc>
          <w:tcPr>
            <w:tcW w:w="1417" w:type="dxa"/>
            <w:tcBorders>
              <w:left w:val="single" w:sz="8" w:space="0" w:color="000000"/>
              <w:bottom w:val="nil"/>
              <w:right w:val="single" w:sz="8" w:space="0" w:color="000000"/>
            </w:tcBorders>
          </w:tcPr>
          <w:p w14:paraId="2DE515C2" w14:textId="77777777" w:rsidR="000F7186" w:rsidRDefault="00000000">
            <w:pPr>
              <w:pStyle w:val="TableParagraph"/>
              <w:spacing w:before="195"/>
              <w:ind w:right="37"/>
              <w:jc w:val="right"/>
              <w:rPr>
                <w:sz w:val="24"/>
              </w:rPr>
            </w:pPr>
            <w:r>
              <w:rPr>
                <w:spacing w:val="-4"/>
                <w:sz w:val="24"/>
              </w:rPr>
              <w:t>.946</w:t>
            </w:r>
          </w:p>
        </w:tc>
        <w:tc>
          <w:tcPr>
            <w:tcW w:w="1033" w:type="dxa"/>
            <w:vMerge w:val="restart"/>
            <w:tcBorders>
              <w:left w:val="single" w:sz="8" w:space="0" w:color="000000"/>
              <w:right w:val="single" w:sz="8" w:space="0" w:color="000000"/>
            </w:tcBorders>
          </w:tcPr>
          <w:p w14:paraId="4880909D" w14:textId="77777777" w:rsidR="000F7186" w:rsidRDefault="00000000">
            <w:pPr>
              <w:pStyle w:val="TableParagraph"/>
              <w:spacing w:before="195"/>
              <w:ind w:left="430"/>
              <w:rPr>
                <w:sz w:val="24"/>
              </w:rPr>
            </w:pPr>
            <w:r>
              <w:rPr>
                <w:spacing w:val="-4"/>
                <w:sz w:val="24"/>
              </w:rPr>
              <w:t>1.364</w:t>
            </w:r>
          </w:p>
        </w:tc>
        <w:tc>
          <w:tcPr>
            <w:tcW w:w="2416" w:type="dxa"/>
            <w:vMerge w:val="restart"/>
            <w:tcBorders>
              <w:left w:val="single" w:sz="8" w:space="0" w:color="000000"/>
            </w:tcBorders>
          </w:tcPr>
          <w:p w14:paraId="0738A869" w14:textId="77777777" w:rsidR="000F7186" w:rsidRDefault="00000000">
            <w:pPr>
              <w:pStyle w:val="TableParagraph"/>
              <w:spacing w:before="195"/>
              <w:ind w:right="31"/>
              <w:jc w:val="right"/>
              <w:rPr>
                <w:sz w:val="24"/>
              </w:rPr>
            </w:pPr>
            <w:r>
              <w:rPr>
                <w:spacing w:val="-4"/>
                <w:sz w:val="24"/>
              </w:rPr>
              <w:t>.258</w:t>
            </w:r>
          </w:p>
        </w:tc>
      </w:tr>
      <w:tr w:rsidR="000F7186" w14:paraId="1913FC0A" w14:textId="77777777">
        <w:trPr>
          <w:trHeight w:val="370"/>
        </w:trPr>
        <w:tc>
          <w:tcPr>
            <w:tcW w:w="1705" w:type="dxa"/>
            <w:tcBorders>
              <w:top w:val="nil"/>
              <w:bottom w:val="nil"/>
            </w:tcBorders>
          </w:tcPr>
          <w:p w14:paraId="05F80F1C" w14:textId="77777777" w:rsidR="000F7186" w:rsidRDefault="00000000">
            <w:pPr>
              <w:pStyle w:val="TableParagraph"/>
              <w:spacing w:before="43"/>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18684911" w14:textId="77777777" w:rsidR="000F7186" w:rsidRDefault="00000000">
            <w:pPr>
              <w:pStyle w:val="TableParagraph"/>
              <w:spacing w:before="43"/>
              <w:ind w:right="32"/>
              <w:jc w:val="right"/>
              <w:rPr>
                <w:sz w:val="24"/>
              </w:rPr>
            </w:pPr>
            <w:r>
              <w:rPr>
                <w:spacing w:val="-2"/>
                <w:sz w:val="24"/>
              </w:rPr>
              <w:t>72.160</w:t>
            </w:r>
          </w:p>
        </w:tc>
        <w:tc>
          <w:tcPr>
            <w:tcW w:w="1028" w:type="dxa"/>
            <w:tcBorders>
              <w:top w:val="nil"/>
              <w:left w:val="single" w:sz="8" w:space="0" w:color="000000"/>
              <w:bottom w:val="nil"/>
              <w:right w:val="single" w:sz="8" w:space="0" w:color="000000"/>
            </w:tcBorders>
          </w:tcPr>
          <w:p w14:paraId="73C7C4E0" w14:textId="77777777" w:rsidR="000F7186" w:rsidRDefault="00000000">
            <w:pPr>
              <w:pStyle w:val="TableParagraph"/>
              <w:spacing w:before="43"/>
              <w:ind w:right="36"/>
              <w:jc w:val="right"/>
              <w:rPr>
                <w:sz w:val="24"/>
              </w:rPr>
            </w:pPr>
            <w:r>
              <w:rPr>
                <w:spacing w:val="-5"/>
                <w:sz w:val="24"/>
              </w:rPr>
              <w:t>104</w:t>
            </w:r>
          </w:p>
        </w:tc>
        <w:tc>
          <w:tcPr>
            <w:tcW w:w="1417" w:type="dxa"/>
            <w:tcBorders>
              <w:top w:val="nil"/>
              <w:left w:val="single" w:sz="8" w:space="0" w:color="000000"/>
              <w:bottom w:val="nil"/>
              <w:right w:val="single" w:sz="8" w:space="0" w:color="000000"/>
            </w:tcBorders>
          </w:tcPr>
          <w:p w14:paraId="51D8ABF3" w14:textId="77777777" w:rsidR="000F7186" w:rsidRDefault="00000000">
            <w:pPr>
              <w:pStyle w:val="TableParagraph"/>
              <w:spacing w:before="43"/>
              <w:ind w:right="37"/>
              <w:jc w:val="right"/>
              <w:rPr>
                <w:sz w:val="24"/>
              </w:rPr>
            </w:pPr>
            <w:r>
              <w:rPr>
                <w:spacing w:val="-4"/>
                <w:sz w:val="24"/>
              </w:rPr>
              <w:t>.694</w:t>
            </w:r>
          </w:p>
        </w:tc>
        <w:tc>
          <w:tcPr>
            <w:tcW w:w="1033" w:type="dxa"/>
            <w:vMerge/>
            <w:tcBorders>
              <w:top w:val="nil"/>
              <w:left w:val="single" w:sz="8" w:space="0" w:color="000000"/>
              <w:right w:val="single" w:sz="8" w:space="0" w:color="000000"/>
            </w:tcBorders>
          </w:tcPr>
          <w:p w14:paraId="00497CBF" w14:textId="77777777" w:rsidR="000F7186" w:rsidRDefault="000F7186">
            <w:pPr>
              <w:rPr>
                <w:sz w:val="2"/>
                <w:szCs w:val="2"/>
              </w:rPr>
            </w:pPr>
          </w:p>
        </w:tc>
        <w:tc>
          <w:tcPr>
            <w:tcW w:w="2416" w:type="dxa"/>
            <w:vMerge/>
            <w:tcBorders>
              <w:top w:val="nil"/>
              <w:left w:val="single" w:sz="8" w:space="0" w:color="000000"/>
            </w:tcBorders>
          </w:tcPr>
          <w:p w14:paraId="1E435B58" w14:textId="77777777" w:rsidR="000F7186" w:rsidRDefault="000F7186">
            <w:pPr>
              <w:rPr>
                <w:sz w:val="2"/>
                <w:szCs w:val="2"/>
              </w:rPr>
            </w:pPr>
          </w:p>
        </w:tc>
      </w:tr>
      <w:tr w:rsidR="000F7186" w14:paraId="213BCF02" w14:textId="77777777">
        <w:trPr>
          <w:trHeight w:val="463"/>
        </w:trPr>
        <w:tc>
          <w:tcPr>
            <w:tcW w:w="1705" w:type="dxa"/>
            <w:tcBorders>
              <w:top w:val="nil"/>
            </w:tcBorders>
          </w:tcPr>
          <w:p w14:paraId="2EB8CEEB" w14:textId="77777777" w:rsidR="000F7186" w:rsidRDefault="00000000">
            <w:pPr>
              <w:pStyle w:val="TableParagraph"/>
              <w:spacing w:before="41"/>
              <w:ind w:left="78"/>
              <w:rPr>
                <w:sz w:val="24"/>
              </w:rPr>
            </w:pPr>
            <w:r>
              <w:rPr>
                <w:spacing w:val="-2"/>
                <w:sz w:val="24"/>
              </w:rPr>
              <w:t>Total</w:t>
            </w:r>
          </w:p>
        </w:tc>
        <w:tc>
          <w:tcPr>
            <w:tcW w:w="1479" w:type="dxa"/>
            <w:tcBorders>
              <w:top w:val="nil"/>
              <w:right w:val="single" w:sz="8" w:space="0" w:color="000000"/>
            </w:tcBorders>
          </w:tcPr>
          <w:p w14:paraId="02E6EB8F" w14:textId="77777777" w:rsidR="000F7186" w:rsidRDefault="00000000">
            <w:pPr>
              <w:pStyle w:val="TableParagraph"/>
              <w:spacing w:before="41"/>
              <w:ind w:right="32"/>
              <w:jc w:val="right"/>
              <w:rPr>
                <w:sz w:val="24"/>
              </w:rPr>
            </w:pPr>
            <w:r>
              <w:rPr>
                <w:spacing w:val="-2"/>
                <w:sz w:val="24"/>
              </w:rPr>
              <w:t>74.999</w:t>
            </w:r>
          </w:p>
        </w:tc>
        <w:tc>
          <w:tcPr>
            <w:tcW w:w="1028" w:type="dxa"/>
            <w:tcBorders>
              <w:top w:val="nil"/>
              <w:left w:val="single" w:sz="8" w:space="0" w:color="000000"/>
              <w:right w:val="single" w:sz="8" w:space="0" w:color="000000"/>
            </w:tcBorders>
          </w:tcPr>
          <w:p w14:paraId="6FE78CC9" w14:textId="77777777" w:rsidR="000F7186" w:rsidRDefault="00000000">
            <w:pPr>
              <w:pStyle w:val="TableParagraph"/>
              <w:spacing w:before="41"/>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2110F1EF" w14:textId="77777777" w:rsidR="000F7186" w:rsidRDefault="000F7186">
            <w:pPr>
              <w:pStyle w:val="TableParagraph"/>
            </w:pPr>
          </w:p>
        </w:tc>
        <w:tc>
          <w:tcPr>
            <w:tcW w:w="1033" w:type="dxa"/>
            <w:vMerge/>
            <w:tcBorders>
              <w:top w:val="nil"/>
              <w:left w:val="single" w:sz="8" w:space="0" w:color="000000"/>
              <w:right w:val="single" w:sz="8" w:space="0" w:color="000000"/>
            </w:tcBorders>
          </w:tcPr>
          <w:p w14:paraId="221E326C" w14:textId="77777777" w:rsidR="000F7186" w:rsidRDefault="000F7186">
            <w:pPr>
              <w:rPr>
                <w:sz w:val="2"/>
                <w:szCs w:val="2"/>
              </w:rPr>
            </w:pPr>
          </w:p>
        </w:tc>
        <w:tc>
          <w:tcPr>
            <w:tcW w:w="2416" w:type="dxa"/>
            <w:vMerge/>
            <w:tcBorders>
              <w:top w:val="nil"/>
              <w:left w:val="single" w:sz="8" w:space="0" w:color="000000"/>
            </w:tcBorders>
          </w:tcPr>
          <w:p w14:paraId="7B810F7B" w14:textId="77777777" w:rsidR="000F7186" w:rsidRDefault="000F7186">
            <w:pPr>
              <w:rPr>
                <w:sz w:val="2"/>
                <w:szCs w:val="2"/>
              </w:rPr>
            </w:pPr>
          </w:p>
        </w:tc>
      </w:tr>
    </w:tbl>
    <w:p w14:paraId="0E8133CE" w14:textId="77777777" w:rsidR="000F7186" w:rsidRDefault="000F7186">
      <w:pPr>
        <w:pStyle w:val="BodyText"/>
        <w:spacing w:before="124"/>
        <w:rPr>
          <w:b/>
        </w:rPr>
      </w:pPr>
    </w:p>
    <w:p w14:paraId="0DAD2288" w14:textId="77777777" w:rsidR="000F7186" w:rsidRDefault="00000000">
      <w:pPr>
        <w:pStyle w:val="BodyText"/>
        <w:spacing w:line="360" w:lineRule="auto"/>
        <w:ind w:left="120" w:right="314" w:firstLine="6814"/>
      </w:pPr>
      <w:r>
        <w:t>(Source:</w:t>
      </w:r>
      <w:r>
        <w:rPr>
          <w:spacing w:val="-15"/>
        </w:rPr>
        <w:t xml:space="preserve"> </w:t>
      </w:r>
      <w:r>
        <w:t>SPSS</w:t>
      </w:r>
      <w:r>
        <w:rPr>
          <w:spacing w:val="-15"/>
        </w:rPr>
        <w:t xml:space="preserve"> </w:t>
      </w:r>
      <w:r>
        <w:t>Output) The significant value in</w:t>
      </w:r>
      <w:r>
        <w:rPr>
          <w:spacing w:val="-4"/>
        </w:rPr>
        <w:t xml:space="preserve"> </w:t>
      </w:r>
      <w:r>
        <w:t>the Table 4.3, is</w:t>
      </w:r>
      <w:r>
        <w:rPr>
          <w:spacing w:val="-1"/>
        </w:rPr>
        <w:t xml:space="preserve"> </w:t>
      </w:r>
      <w:r>
        <w:t>greater</w:t>
      </w:r>
      <w:r>
        <w:rPr>
          <w:spacing w:val="-7"/>
        </w:rPr>
        <w:t xml:space="preserve"> </w:t>
      </w:r>
      <w:r>
        <w:t>than</w:t>
      </w:r>
      <w:r>
        <w:rPr>
          <w:spacing w:val="-4"/>
        </w:rPr>
        <w:t xml:space="preserve"> </w:t>
      </w:r>
      <w:r>
        <w:t>0.05. Hence null hypothesis is</w:t>
      </w:r>
      <w:r>
        <w:rPr>
          <w:spacing w:val="-1"/>
        </w:rPr>
        <w:t xml:space="preserve"> </w:t>
      </w:r>
      <w:r>
        <w:t>accepted. It means that all the respondents are having same opinion with respect to implementation of GST based on employment status.</w:t>
      </w:r>
    </w:p>
    <w:p w14:paraId="461273D4" w14:textId="77777777" w:rsidR="000F7186" w:rsidRDefault="000F7186">
      <w:pPr>
        <w:spacing w:line="360" w:lineRule="auto"/>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4CF25D3D" w14:textId="77777777" w:rsidR="000F7186" w:rsidRDefault="00000000">
      <w:pPr>
        <w:pStyle w:val="BodyText"/>
        <w:spacing w:before="68" w:line="357" w:lineRule="auto"/>
        <w:ind w:left="120" w:right="430"/>
      </w:pPr>
      <w:r>
        <w:rPr>
          <w:b/>
          <w:i/>
          <w:position w:val="2"/>
        </w:rPr>
        <w:lastRenderedPageBreak/>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opinion on GST implementation based on marital Status</w:t>
      </w:r>
    </w:p>
    <w:p w14:paraId="08EFC31B" w14:textId="77777777" w:rsidR="000F7186" w:rsidRDefault="00000000">
      <w:pPr>
        <w:pStyle w:val="BodyText"/>
        <w:spacing w:before="1" w:line="362" w:lineRule="auto"/>
        <w:ind w:left="120" w:right="312"/>
      </w:pPr>
      <w:r>
        <w:rPr>
          <w:b/>
          <w:i/>
          <w:position w:val="2"/>
        </w:rPr>
        <w:t>Alternative</w:t>
      </w:r>
      <w:r>
        <w:rPr>
          <w:b/>
          <w:i/>
          <w:spacing w:val="-4"/>
          <w:position w:val="2"/>
        </w:rPr>
        <w:t xml:space="preserve"> </w:t>
      </w:r>
      <w:r>
        <w:rPr>
          <w:b/>
          <w:i/>
          <w:position w:val="2"/>
        </w:rPr>
        <w:t>Hypothesis(H</w:t>
      </w:r>
      <w:r>
        <w:rPr>
          <w:b/>
          <w:i/>
          <w:sz w:val="16"/>
        </w:rPr>
        <w:t>1</w:t>
      </w:r>
      <w:r>
        <w:rPr>
          <w:b/>
          <w:i/>
          <w:position w:val="2"/>
        </w:rPr>
        <w:t>):</w:t>
      </w:r>
      <w:r>
        <w:rPr>
          <w:b/>
          <w:i/>
          <w:spacing w:val="-6"/>
          <w:position w:val="2"/>
        </w:rPr>
        <w:t xml:space="preserve"> </w:t>
      </w:r>
      <w:r>
        <w:rPr>
          <w:position w:val="2"/>
        </w:rPr>
        <w:t>There is</w:t>
      </w:r>
      <w:r>
        <w:rPr>
          <w:spacing w:val="-5"/>
          <w:position w:val="2"/>
        </w:rPr>
        <w:t xml:space="preserve"> </w:t>
      </w:r>
      <w:r>
        <w:rPr>
          <w:position w:val="2"/>
        </w:rPr>
        <w:t>a</w:t>
      </w:r>
      <w:r>
        <w:rPr>
          <w:spacing w:val="-4"/>
          <w:position w:val="2"/>
        </w:rPr>
        <w:t xml:space="preserve"> </w:t>
      </w:r>
      <w:r>
        <w:rPr>
          <w:position w:val="2"/>
        </w:rPr>
        <w:t>significant</w:t>
      </w:r>
      <w:r>
        <w:rPr>
          <w:spacing w:val="-4"/>
          <w:position w:val="2"/>
        </w:rPr>
        <w:t xml:space="preserve"> </w:t>
      </w:r>
      <w:r>
        <w:rPr>
          <w:position w:val="2"/>
        </w:rPr>
        <w:t>difference</w:t>
      </w:r>
      <w:r>
        <w:rPr>
          <w:spacing w:val="-4"/>
          <w:position w:val="2"/>
        </w:rPr>
        <w:t xml:space="preserve"> </w:t>
      </w:r>
      <w:r>
        <w:rPr>
          <w:position w:val="2"/>
        </w:rPr>
        <w:t>among</w:t>
      </w:r>
      <w:r>
        <w:rPr>
          <w:spacing w:val="-4"/>
          <w:position w:val="2"/>
        </w:rPr>
        <w:t xml:space="preserve"> </w:t>
      </w:r>
      <w:r>
        <w:rPr>
          <w:position w:val="2"/>
        </w:rPr>
        <w:t>the</w:t>
      </w:r>
      <w:r>
        <w:rPr>
          <w:spacing w:val="-4"/>
          <w:position w:val="2"/>
        </w:rPr>
        <w:t xml:space="preserve"> </w:t>
      </w:r>
      <w:r>
        <w:rPr>
          <w:position w:val="2"/>
        </w:rPr>
        <w:t>respondents</w:t>
      </w:r>
      <w:r>
        <w:rPr>
          <w:spacing w:val="-5"/>
          <w:position w:val="2"/>
        </w:rPr>
        <w:t xml:space="preserve"> </w:t>
      </w:r>
      <w:r>
        <w:rPr>
          <w:position w:val="2"/>
        </w:rPr>
        <w:t xml:space="preserve">with </w:t>
      </w:r>
      <w:r>
        <w:t>respect to opinion on GST implementation based on marital Status</w:t>
      </w:r>
    </w:p>
    <w:p w14:paraId="711CA365" w14:textId="77777777" w:rsidR="000F7186" w:rsidRDefault="000F7186">
      <w:pPr>
        <w:pStyle w:val="BodyText"/>
        <w:spacing w:before="137"/>
      </w:pPr>
    </w:p>
    <w:p w14:paraId="72B5498E" w14:textId="77777777" w:rsidR="000F7186" w:rsidRDefault="00000000">
      <w:pPr>
        <w:pStyle w:val="Heading2"/>
        <w:ind w:left="5" w:right="289"/>
        <w:jc w:val="center"/>
      </w:pPr>
      <w:r>
        <w:t>Table</w:t>
      </w:r>
      <w:r>
        <w:rPr>
          <w:spacing w:val="-3"/>
        </w:rPr>
        <w:t xml:space="preserve"> </w:t>
      </w:r>
      <w:r>
        <w:t>4.4(a)</w:t>
      </w:r>
      <w:r>
        <w:rPr>
          <w:spacing w:val="-2"/>
        </w:rPr>
        <w:t xml:space="preserve"> </w:t>
      </w:r>
      <w:r>
        <w:t>Marital</w:t>
      </w:r>
      <w:r>
        <w:rPr>
          <w:spacing w:val="-4"/>
        </w:rPr>
        <w:t xml:space="preserve"> </w:t>
      </w:r>
      <w:r>
        <w:t>Status</w:t>
      </w:r>
      <w:r>
        <w:rPr>
          <w:spacing w:val="-1"/>
        </w:rPr>
        <w:t xml:space="preserve"> </w:t>
      </w:r>
      <w:r>
        <w:t>and</w:t>
      </w:r>
      <w:r>
        <w:rPr>
          <w:spacing w:val="-8"/>
        </w:rPr>
        <w:t xml:space="preserve"> </w:t>
      </w:r>
      <w:r>
        <w:t>Mean opinion</w:t>
      </w:r>
      <w:r>
        <w:rPr>
          <w:spacing w:val="7"/>
        </w:rPr>
        <w:t xml:space="preserve"> </w:t>
      </w:r>
      <w:r>
        <w:t>on</w:t>
      </w:r>
      <w:r>
        <w:rPr>
          <w:spacing w:val="1"/>
        </w:rPr>
        <w:t xml:space="preserve"> </w:t>
      </w:r>
      <w:r>
        <w:t>GST</w:t>
      </w:r>
      <w:r>
        <w:rPr>
          <w:spacing w:val="-1"/>
        </w:rPr>
        <w:t xml:space="preserve"> </w:t>
      </w:r>
      <w:r>
        <w:rPr>
          <w:spacing w:val="-2"/>
        </w:rPr>
        <w:t>Implementation</w:t>
      </w:r>
    </w:p>
    <w:p w14:paraId="2FD3D422" w14:textId="77777777" w:rsidR="000F7186" w:rsidRDefault="000F7186">
      <w:pPr>
        <w:pStyle w:val="BodyText"/>
        <w:spacing w:before="4"/>
        <w:rPr>
          <w:b/>
          <w:sz w:val="11"/>
        </w:rPr>
      </w:pPr>
    </w:p>
    <w:tbl>
      <w:tblPr>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3"/>
        <w:gridCol w:w="1488"/>
        <w:gridCol w:w="1032"/>
        <w:gridCol w:w="1027"/>
        <w:gridCol w:w="1445"/>
        <w:gridCol w:w="1478"/>
      </w:tblGrid>
      <w:tr w:rsidR="000F7186" w14:paraId="1C2C1092" w14:textId="77777777">
        <w:trPr>
          <w:trHeight w:val="833"/>
        </w:trPr>
        <w:tc>
          <w:tcPr>
            <w:tcW w:w="2463" w:type="dxa"/>
            <w:tcBorders>
              <w:bottom w:val="single" w:sz="18" w:space="0" w:color="000000"/>
            </w:tcBorders>
          </w:tcPr>
          <w:p w14:paraId="6C7DE674" w14:textId="77777777" w:rsidR="000F7186" w:rsidRDefault="000F7186">
            <w:pPr>
              <w:pStyle w:val="TableParagraph"/>
            </w:pPr>
          </w:p>
        </w:tc>
        <w:tc>
          <w:tcPr>
            <w:tcW w:w="1488" w:type="dxa"/>
            <w:tcBorders>
              <w:top w:val="single" w:sz="18" w:space="0" w:color="000000"/>
              <w:bottom w:val="single" w:sz="18" w:space="0" w:color="000000"/>
              <w:right w:val="single" w:sz="18" w:space="0" w:color="000000"/>
            </w:tcBorders>
          </w:tcPr>
          <w:p w14:paraId="34FEE2A2" w14:textId="77777777" w:rsidR="000F7186" w:rsidRDefault="00000000">
            <w:pPr>
              <w:pStyle w:val="TableParagraph"/>
              <w:spacing w:before="3"/>
              <w:ind w:left="71"/>
              <w:rPr>
                <w:sz w:val="24"/>
              </w:rPr>
            </w:pPr>
            <w:proofErr w:type="spellStart"/>
            <w:r>
              <w:rPr>
                <w:spacing w:val="-2"/>
                <w:sz w:val="24"/>
              </w:rPr>
              <w:t>Martial_Statu</w:t>
            </w:r>
            <w:proofErr w:type="spellEnd"/>
          </w:p>
          <w:p w14:paraId="3149294F" w14:textId="77777777" w:rsidR="000F7186" w:rsidRDefault="00000000">
            <w:pPr>
              <w:pStyle w:val="TableParagraph"/>
              <w:spacing w:before="137"/>
              <w:ind w:left="71"/>
              <w:rPr>
                <w:sz w:val="24"/>
              </w:rPr>
            </w:pPr>
            <w:r>
              <w:rPr>
                <w:spacing w:val="-10"/>
                <w:sz w:val="24"/>
              </w:rPr>
              <w:t>s</w:t>
            </w:r>
          </w:p>
        </w:tc>
        <w:tc>
          <w:tcPr>
            <w:tcW w:w="1032" w:type="dxa"/>
            <w:tcBorders>
              <w:top w:val="single" w:sz="18" w:space="0" w:color="000000"/>
              <w:left w:val="single" w:sz="18" w:space="0" w:color="000000"/>
              <w:bottom w:val="single" w:sz="18" w:space="0" w:color="000000"/>
            </w:tcBorders>
          </w:tcPr>
          <w:p w14:paraId="5EC287FA" w14:textId="77777777" w:rsidR="000F7186" w:rsidRDefault="000F7186">
            <w:pPr>
              <w:pStyle w:val="TableParagraph"/>
              <w:spacing w:before="140"/>
              <w:rPr>
                <w:b/>
                <w:sz w:val="24"/>
              </w:rPr>
            </w:pPr>
          </w:p>
          <w:p w14:paraId="67E75836" w14:textId="77777777" w:rsidR="000F7186" w:rsidRDefault="00000000">
            <w:pPr>
              <w:pStyle w:val="TableParagraph"/>
              <w:ind w:left="43"/>
              <w:jc w:val="center"/>
              <w:rPr>
                <w:sz w:val="24"/>
              </w:rPr>
            </w:pPr>
            <w:r>
              <w:rPr>
                <w:spacing w:val="-10"/>
                <w:sz w:val="24"/>
              </w:rPr>
              <w:t>N</w:t>
            </w:r>
          </w:p>
        </w:tc>
        <w:tc>
          <w:tcPr>
            <w:tcW w:w="1027" w:type="dxa"/>
            <w:tcBorders>
              <w:top w:val="single" w:sz="18" w:space="0" w:color="000000"/>
              <w:bottom w:val="single" w:sz="18" w:space="0" w:color="000000"/>
            </w:tcBorders>
          </w:tcPr>
          <w:p w14:paraId="312FFA04" w14:textId="77777777" w:rsidR="000F7186" w:rsidRDefault="000F7186">
            <w:pPr>
              <w:pStyle w:val="TableParagraph"/>
              <w:spacing w:before="140"/>
              <w:rPr>
                <w:b/>
                <w:sz w:val="24"/>
              </w:rPr>
            </w:pPr>
          </w:p>
          <w:p w14:paraId="18974299" w14:textId="77777777" w:rsidR="000F7186" w:rsidRDefault="00000000">
            <w:pPr>
              <w:pStyle w:val="TableParagraph"/>
              <w:ind w:left="250"/>
              <w:rPr>
                <w:sz w:val="24"/>
              </w:rPr>
            </w:pPr>
            <w:r>
              <w:rPr>
                <w:spacing w:val="-4"/>
                <w:sz w:val="24"/>
              </w:rPr>
              <w:t>Mean</w:t>
            </w:r>
          </w:p>
        </w:tc>
        <w:tc>
          <w:tcPr>
            <w:tcW w:w="1445" w:type="dxa"/>
            <w:tcBorders>
              <w:top w:val="single" w:sz="18" w:space="0" w:color="000000"/>
              <w:bottom w:val="single" w:sz="18" w:space="0" w:color="000000"/>
            </w:tcBorders>
          </w:tcPr>
          <w:p w14:paraId="7DE2A492" w14:textId="77777777" w:rsidR="000F7186" w:rsidRDefault="00000000">
            <w:pPr>
              <w:pStyle w:val="TableParagraph"/>
              <w:spacing w:before="3"/>
              <w:ind w:left="41" w:right="7"/>
              <w:jc w:val="center"/>
              <w:rPr>
                <w:sz w:val="24"/>
              </w:rPr>
            </w:pPr>
            <w:r>
              <w:rPr>
                <w:spacing w:val="-4"/>
                <w:sz w:val="24"/>
              </w:rPr>
              <w:t>Std.</w:t>
            </w:r>
          </w:p>
          <w:p w14:paraId="7AD06FB2" w14:textId="77777777" w:rsidR="000F7186" w:rsidRDefault="00000000">
            <w:pPr>
              <w:pStyle w:val="TableParagraph"/>
              <w:spacing w:before="137"/>
              <w:ind w:left="41"/>
              <w:jc w:val="center"/>
              <w:rPr>
                <w:sz w:val="24"/>
              </w:rPr>
            </w:pPr>
            <w:r>
              <w:rPr>
                <w:spacing w:val="-2"/>
                <w:sz w:val="24"/>
              </w:rPr>
              <w:t>Deviation</w:t>
            </w:r>
          </w:p>
        </w:tc>
        <w:tc>
          <w:tcPr>
            <w:tcW w:w="1478" w:type="dxa"/>
            <w:tcBorders>
              <w:top w:val="single" w:sz="18" w:space="0" w:color="000000"/>
              <w:bottom w:val="single" w:sz="18" w:space="0" w:color="000000"/>
              <w:right w:val="single" w:sz="18" w:space="0" w:color="000000"/>
            </w:tcBorders>
          </w:tcPr>
          <w:p w14:paraId="2959E6D8" w14:textId="77777777" w:rsidR="000F7186" w:rsidRDefault="00000000">
            <w:pPr>
              <w:pStyle w:val="TableParagraph"/>
              <w:spacing w:before="3"/>
              <w:ind w:left="46" w:right="3"/>
              <w:jc w:val="center"/>
              <w:rPr>
                <w:sz w:val="24"/>
              </w:rPr>
            </w:pPr>
            <w:r>
              <w:rPr>
                <w:sz w:val="24"/>
              </w:rPr>
              <w:t>Std.</w:t>
            </w:r>
            <w:r>
              <w:rPr>
                <w:spacing w:val="-1"/>
                <w:sz w:val="24"/>
              </w:rPr>
              <w:t xml:space="preserve"> </w:t>
            </w:r>
            <w:r>
              <w:rPr>
                <w:spacing w:val="-2"/>
                <w:sz w:val="24"/>
              </w:rPr>
              <w:t>Error</w:t>
            </w:r>
          </w:p>
          <w:p w14:paraId="78F9A496" w14:textId="77777777" w:rsidR="000F7186" w:rsidRDefault="00000000">
            <w:pPr>
              <w:pStyle w:val="TableParagraph"/>
              <w:spacing w:before="137"/>
              <w:ind w:left="46"/>
              <w:jc w:val="center"/>
              <w:rPr>
                <w:sz w:val="24"/>
              </w:rPr>
            </w:pPr>
            <w:r>
              <w:rPr>
                <w:spacing w:val="-4"/>
                <w:sz w:val="24"/>
              </w:rPr>
              <w:t>Mean</w:t>
            </w:r>
          </w:p>
        </w:tc>
      </w:tr>
      <w:tr w:rsidR="000F7186" w14:paraId="719E3315" w14:textId="77777777">
        <w:trPr>
          <w:trHeight w:val="339"/>
        </w:trPr>
        <w:tc>
          <w:tcPr>
            <w:tcW w:w="2463" w:type="dxa"/>
            <w:vMerge w:val="restart"/>
            <w:tcBorders>
              <w:top w:val="single" w:sz="18" w:space="0" w:color="000000"/>
              <w:left w:val="single" w:sz="18" w:space="0" w:color="000000"/>
              <w:bottom w:val="single" w:sz="18" w:space="0" w:color="000000"/>
              <w:right w:val="nil"/>
            </w:tcBorders>
          </w:tcPr>
          <w:p w14:paraId="6184711A" w14:textId="77777777" w:rsidR="000F7186" w:rsidRDefault="00000000">
            <w:pPr>
              <w:pStyle w:val="TableParagraph"/>
              <w:spacing w:line="360" w:lineRule="auto"/>
              <w:ind w:left="78" w:right="78"/>
              <w:rPr>
                <w:sz w:val="24"/>
              </w:rPr>
            </w:pPr>
            <w:proofErr w:type="spellStart"/>
            <w:r>
              <w:rPr>
                <w:spacing w:val="-2"/>
                <w:sz w:val="24"/>
              </w:rPr>
              <w:t>Opinion_Agreement_m</w:t>
            </w:r>
            <w:proofErr w:type="spellEnd"/>
            <w:r>
              <w:rPr>
                <w:spacing w:val="-2"/>
                <w:sz w:val="24"/>
              </w:rPr>
              <w:t xml:space="preserve"> </w:t>
            </w:r>
            <w:proofErr w:type="spellStart"/>
            <w:r>
              <w:rPr>
                <w:spacing w:val="-4"/>
                <w:sz w:val="24"/>
              </w:rPr>
              <w:t>ean</w:t>
            </w:r>
            <w:proofErr w:type="spellEnd"/>
          </w:p>
        </w:tc>
        <w:tc>
          <w:tcPr>
            <w:tcW w:w="1488" w:type="dxa"/>
            <w:tcBorders>
              <w:top w:val="single" w:sz="18" w:space="0" w:color="000000"/>
              <w:left w:val="nil"/>
              <w:bottom w:val="nil"/>
              <w:right w:val="single" w:sz="18" w:space="0" w:color="000000"/>
            </w:tcBorders>
          </w:tcPr>
          <w:p w14:paraId="30F3D7E6" w14:textId="77777777" w:rsidR="000F7186" w:rsidRDefault="00000000">
            <w:pPr>
              <w:pStyle w:val="TableParagraph"/>
              <w:spacing w:line="269" w:lineRule="exact"/>
              <w:ind w:left="81"/>
              <w:rPr>
                <w:sz w:val="24"/>
              </w:rPr>
            </w:pPr>
            <w:r>
              <w:rPr>
                <w:spacing w:val="-2"/>
                <w:sz w:val="24"/>
              </w:rPr>
              <w:t>Married</w:t>
            </w:r>
          </w:p>
        </w:tc>
        <w:tc>
          <w:tcPr>
            <w:tcW w:w="1032" w:type="dxa"/>
            <w:tcBorders>
              <w:top w:val="single" w:sz="18" w:space="0" w:color="000000"/>
              <w:left w:val="single" w:sz="18" w:space="0" w:color="000000"/>
              <w:bottom w:val="nil"/>
            </w:tcBorders>
          </w:tcPr>
          <w:p w14:paraId="15AE6A26" w14:textId="77777777" w:rsidR="000F7186" w:rsidRDefault="00000000">
            <w:pPr>
              <w:pStyle w:val="TableParagraph"/>
              <w:spacing w:line="269" w:lineRule="exact"/>
              <w:ind w:right="34"/>
              <w:jc w:val="right"/>
              <w:rPr>
                <w:sz w:val="24"/>
              </w:rPr>
            </w:pPr>
            <w:r>
              <w:rPr>
                <w:spacing w:val="-5"/>
                <w:sz w:val="24"/>
              </w:rPr>
              <w:t>47</w:t>
            </w:r>
          </w:p>
        </w:tc>
        <w:tc>
          <w:tcPr>
            <w:tcW w:w="1027" w:type="dxa"/>
            <w:tcBorders>
              <w:top w:val="single" w:sz="18" w:space="0" w:color="000000"/>
              <w:bottom w:val="nil"/>
            </w:tcBorders>
          </w:tcPr>
          <w:p w14:paraId="5F2AF43E" w14:textId="77777777" w:rsidR="000F7186" w:rsidRDefault="00000000">
            <w:pPr>
              <w:pStyle w:val="TableParagraph"/>
              <w:spacing w:line="269" w:lineRule="exact"/>
              <w:ind w:right="29"/>
              <w:jc w:val="right"/>
              <w:rPr>
                <w:sz w:val="24"/>
              </w:rPr>
            </w:pPr>
            <w:r>
              <w:rPr>
                <w:spacing w:val="-2"/>
                <w:sz w:val="24"/>
              </w:rPr>
              <w:t>3.7730</w:t>
            </w:r>
          </w:p>
        </w:tc>
        <w:tc>
          <w:tcPr>
            <w:tcW w:w="1445" w:type="dxa"/>
            <w:tcBorders>
              <w:top w:val="single" w:sz="18" w:space="0" w:color="000000"/>
              <w:bottom w:val="nil"/>
            </w:tcBorders>
          </w:tcPr>
          <w:p w14:paraId="0DE8D075" w14:textId="77777777" w:rsidR="000F7186" w:rsidRDefault="00000000">
            <w:pPr>
              <w:pStyle w:val="TableParagraph"/>
              <w:spacing w:line="269" w:lineRule="exact"/>
              <w:ind w:right="33"/>
              <w:jc w:val="right"/>
              <w:rPr>
                <w:sz w:val="24"/>
              </w:rPr>
            </w:pPr>
            <w:r>
              <w:rPr>
                <w:spacing w:val="-2"/>
                <w:sz w:val="24"/>
              </w:rPr>
              <w:t>.99299</w:t>
            </w:r>
          </w:p>
        </w:tc>
        <w:tc>
          <w:tcPr>
            <w:tcW w:w="1478" w:type="dxa"/>
            <w:tcBorders>
              <w:top w:val="single" w:sz="18" w:space="0" w:color="000000"/>
              <w:bottom w:val="nil"/>
              <w:right w:val="single" w:sz="18" w:space="0" w:color="000000"/>
            </w:tcBorders>
          </w:tcPr>
          <w:p w14:paraId="3791DB7E" w14:textId="77777777" w:rsidR="000F7186" w:rsidRDefault="00000000">
            <w:pPr>
              <w:pStyle w:val="TableParagraph"/>
              <w:spacing w:line="269" w:lineRule="exact"/>
              <w:ind w:right="30"/>
              <w:jc w:val="right"/>
              <w:rPr>
                <w:sz w:val="24"/>
              </w:rPr>
            </w:pPr>
            <w:r>
              <w:rPr>
                <w:spacing w:val="-2"/>
                <w:sz w:val="24"/>
              </w:rPr>
              <w:t>.14484</w:t>
            </w:r>
          </w:p>
        </w:tc>
      </w:tr>
      <w:tr w:rsidR="000F7186" w14:paraId="6738A56E" w14:textId="77777777">
        <w:trPr>
          <w:trHeight w:val="482"/>
        </w:trPr>
        <w:tc>
          <w:tcPr>
            <w:tcW w:w="2463" w:type="dxa"/>
            <w:vMerge/>
            <w:tcBorders>
              <w:top w:val="nil"/>
              <w:left w:val="single" w:sz="18" w:space="0" w:color="000000"/>
              <w:bottom w:val="single" w:sz="18" w:space="0" w:color="000000"/>
              <w:right w:val="nil"/>
            </w:tcBorders>
          </w:tcPr>
          <w:p w14:paraId="5D1AA350" w14:textId="77777777" w:rsidR="000F7186" w:rsidRDefault="000F7186">
            <w:pPr>
              <w:rPr>
                <w:sz w:val="2"/>
                <w:szCs w:val="2"/>
              </w:rPr>
            </w:pPr>
          </w:p>
        </w:tc>
        <w:tc>
          <w:tcPr>
            <w:tcW w:w="1488" w:type="dxa"/>
            <w:tcBorders>
              <w:top w:val="nil"/>
              <w:left w:val="nil"/>
              <w:bottom w:val="single" w:sz="18" w:space="0" w:color="000000"/>
              <w:right w:val="single" w:sz="18" w:space="0" w:color="000000"/>
            </w:tcBorders>
          </w:tcPr>
          <w:p w14:paraId="61F82979" w14:textId="77777777" w:rsidR="000F7186" w:rsidRDefault="00000000">
            <w:pPr>
              <w:pStyle w:val="TableParagraph"/>
              <w:spacing w:before="60"/>
              <w:ind w:left="81"/>
              <w:rPr>
                <w:sz w:val="24"/>
              </w:rPr>
            </w:pPr>
            <w:r>
              <w:rPr>
                <w:spacing w:val="-2"/>
                <w:sz w:val="24"/>
              </w:rPr>
              <w:t>Unmarried</w:t>
            </w:r>
          </w:p>
        </w:tc>
        <w:tc>
          <w:tcPr>
            <w:tcW w:w="1032" w:type="dxa"/>
            <w:tcBorders>
              <w:top w:val="nil"/>
              <w:left w:val="single" w:sz="18" w:space="0" w:color="000000"/>
              <w:bottom w:val="single" w:sz="18" w:space="0" w:color="000000"/>
            </w:tcBorders>
          </w:tcPr>
          <w:p w14:paraId="085BF900" w14:textId="77777777" w:rsidR="000F7186" w:rsidRDefault="00000000">
            <w:pPr>
              <w:pStyle w:val="TableParagraph"/>
              <w:spacing w:before="60"/>
              <w:ind w:right="34"/>
              <w:jc w:val="right"/>
              <w:rPr>
                <w:sz w:val="24"/>
              </w:rPr>
            </w:pPr>
            <w:r>
              <w:rPr>
                <w:spacing w:val="-5"/>
                <w:sz w:val="24"/>
              </w:rPr>
              <w:t>61</w:t>
            </w:r>
          </w:p>
        </w:tc>
        <w:tc>
          <w:tcPr>
            <w:tcW w:w="1027" w:type="dxa"/>
            <w:tcBorders>
              <w:top w:val="nil"/>
              <w:bottom w:val="single" w:sz="18" w:space="0" w:color="000000"/>
            </w:tcBorders>
          </w:tcPr>
          <w:p w14:paraId="4B6C3A02" w14:textId="77777777" w:rsidR="000F7186" w:rsidRDefault="00000000">
            <w:pPr>
              <w:pStyle w:val="TableParagraph"/>
              <w:spacing w:before="60"/>
              <w:ind w:right="29"/>
              <w:jc w:val="right"/>
              <w:rPr>
                <w:sz w:val="24"/>
              </w:rPr>
            </w:pPr>
            <w:r>
              <w:rPr>
                <w:spacing w:val="-2"/>
                <w:sz w:val="24"/>
              </w:rPr>
              <w:t>4.1803</w:t>
            </w:r>
          </w:p>
        </w:tc>
        <w:tc>
          <w:tcPr>
            <w:tcW w:w="1445" w:type="dxa"/>
            <w:tcBorders>
              <w:top w:val="nil"/>
              <w:bottom w:val="single" w:sz="18" w:space="0" w:color="000000"/>
            </w:tcBorders>
          </w:tcPr>
          <w:p w14:paraId="11FA43BC" w14:textId="77777777" w:rsidR="000F7186" w:rsidRDefault="00000000">
            <w:pPr>
              <w:pStyle w:val="TableParagraph"/>
              <w:spacing w:before="60"/>
              <w:ind w:right="33"/>
              <w:jc w:val="right"/>
              <w:rPr>
                <w:sz w:val="24"/>
              </w:rPr>
            </w:pPr>
            <w:r>
              <w:rPr>
                <w:spacing w:val="-2"/>
                <w:sz w:val="24"/>
              </w:rPr>
              <w:t>.64857</w:t>
            </w:r>
          </w:p>
        </w:tc>
        <w:tc>
          <w:tcPr>
            <w:tcW w:w="1478" w:type="dxa"/>
            <w:tcBorders>
              <w:top w:val="nil"/>
              <w:bottom w:val="single" w:sz="18" w:space="0" w:color="000000"/>
              <w:right w:val="single" w:sz="18" w:space="0" w:color="000000"/>
            </w:tcBorders>
          </w:tcPr>
          <w:p w14:paraId="49053114" w14:textId="77777777" w:rsidR="000F7186" w:rsidRDefault="00000000">
            <w:pPr>
              <w:pStyle w:val="TableParagraph"/>
              <w:spacing w:before="60"/>
              <w:ind w:right="30"/>
              <w:jc w:val="right"/>
              <w:rPr>
                <w:sz w:val="24"/>
              </w:rPr>
            </w:pPr>
            <w:r>
              <w:rPr>
                <w:spacing w:val="-2"/>
                <w:sz w:val="24"/>
              </w:rPr>
              <w:t>.08304</w:t>
            </w:r>
          </w:p>
        </w:tc>
      </w:tr>
    </w:tbl>
    <w:p w14:paraId="032F4CA6" w14:textId="77777777" w:rsidR="000F7186" w:rsidRDefault="000F7186">
      <w:pPr>
        <w:pStyle w:val="BodyText"/>
        <w:rPr>
          <w:b/>
        </w:rPr>
      </w:pPr>
    </w:p>
    <w:p w14:paraId="489C2E0F" w14:textId="77777777" w:rsidR="000F7186" w:rsidRDefault="000F7186">
      <w:pPr>
        <w:pStyle w:val="BodyText"/>
        <w:spacing w:before="266"/>
        <w:rPr>
          <w:b/>
        </w:rPr>
      </w:pPr>
    </w:p>
    <w:p w14:paraId="2A9FC04E" w14:textId="77777777" w:rsidR="000F7186" w:rsidRDefault="00000000">
      <w:pPr>
        <w:ind w:left="95" w:right="289"/>
        <w:jc w:val="center"/>
        <w:rPr>
          <w:b/>
          <w:sz w:val="24"/>
        </w:rPr>
      </w:pPr>
      <w:r>
        <w:rPr>
          <w:b/>
          <w:sz w:val="24"/>
        </w:rPr>
        <w:t>Table 4.4(b)</w:t>
      </w:r>
      <w:r>
        <w:rPr>
          <w:b/>
          <w:spacing w:val="1"/>
          <w:sz w:val="24"/>
        </w:rPr>
        <w:t xml:space="preserve"> </w:t>
      </w:r>
      <w:r>
        <w:rPr>
          <w:b/>
          <w:sz w:val="24"/>
        </w:rPr>
        <w:t>Marital</w:t>
      </w:r>
      <w:r>
        <w:rPr>
          <w:b/>
          <w:spacing w:val="-4"/>
          <w:sz w:val="24"/>
        </w:rPr>
        <w:t xml:space="preserve"> </w:t>
      </w:r>
      <w:r>
        <w:rPr>
          <w:b/>
          <w:sz w:val="24"/>
        </w:rPr>
        <w:t>Status and</w:t>
      </w:r>
      <w:r>
        <w:rPr>
          <w:b/>
          <w:spacing w:val="-7"/>
          <w:sz w:val="24"/>
        </w:rPr>
        <w:t xml:space="preserve"> </w:t>
      </w:r>
      <w:r>
        <w:rPr>
          <w:b/>
          <w:sz w:val="24"/>
        </w:rPr>
        <w:t>Mean</w:t>
      </w:r>
      <w:r>
        <w:rPr>
          <w:b/>
          <w:spacing w:val="2"/>
          <w:sz w:val="24"/>
        </w:rPr>
        <w:t xml:space="preserve"> </w:t>
      </w:r>
      <w:r>
        <w:rPr>
          <w:b/>
          <w:spacing w:val="-2"/>
          <w:sz w:val="24"/>
        </w:rPr>
        <w:t>opinion</w:t>
      </w:r>
    </w:p>
    <w:p w14:paraId="4DA14C6C"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85"/>
        <w:gridCol w:w="841"/>
        <w:gridCol w:w="639"/>
        <w:gridCol w:w="447"/>
        <w:gridCol w:w="543"/>
        <w:gridCol w:w="639"/>
        <w:gridCol w:w="601"/>
        <w:gridCol w:w="928"/>
        <w:gridCol w:w="932"/>
        <w:gridCol w:w="635"/>
        <w:gridCol w:w="644"/>
      </w:tblGrid>
      <w:tr w:rsidR="000F7186" w14:paraId="6CB13D29" w14:textId="77777777">
        <w:trPr>
          <w:trHeight w:val="2471"/>
        </w:trPr>
        <w:tc>
          <w:tcPr>
            <w:tcW w:w="3026" w:type="dxa"/>
            <w:gridSpan w:val="2"/>
            <w:vMerge w:val="restart"/>
          </w:tcPr>
          <w:p w14:paraId="3FFDAE24" w14:textId="77777777" w:rsidR="000F7186" w:rsidRDefault="000F7186">
            <w:pPr>
              <w:pStyle w:val="TableParagraph"/>
            </w:pPr>
          </w:p>
        </w:tc>
        <w:tc>
          <w:tcPr>
            <w:tcW w:w="1086" w:type="dxa"/>
            <w:gridSpan w:val="2"/>
            <w:tcBorders>
              <w:bottom w:val="single" w:sz="8" w:space="0" w:color="000000"/>
              <w:right w:val="single" w:sz="8" w:space="0" w:color="000000"/>
            </w:tcBorders>
          </w:tcPr>
          <w:p w14:paraId="020E6BEE" w14:textId="77777777" w:rsidR="000F7186" w:rsidRDefault="00000000">
            <w:pPr>
              <w:pStyle w:val="TableParagraph"/>
              <w:spacing w:line="360" w:lineRule="auto"/>
              <w:ind w:left="72" w:right="35"/>
              <w:jc w:val="center"/>
              <w:rPr>
                <w:sz w:val="24"/>
              </w:rPr>
            </w:pPr>
            <w:r>
              <w:rPr>
                <w:spacing w:val="-2"/>
                <w:sz w:val="24"/>
              </w:rPr>
              <w:t xml:space="preserve">Levene’s </w:t>
            </w:r>
            <w:r>
              <w:rPr>
                <w:sz w:val="24"/>
              </w:rPr>
              <w:t xml:space="preserve">Test for </w:t>
            </w:r>
            <w:r>
              <w:rPr>
                <w:spacing w:val="-2"/>
                <w:sz w:val="24"/>
              </w:rPr>
              <w:t xml:space="preserve">Equality </w:t>
            </w:r>
            <w:r>
              <w:rPr>
                <w:spacing w:val="-6"/>
                <w:sz w:val="24"/>
              </w:rPr>
              <w:t xml:space="preserve">of </w:t>
            </w:r>
            <w:r>
              <w:rPr>
                <w:spacing w:val="-2"/>
                <w:sz w:val="24"/>
              </w:rPr>
              <w:t>Variance</w:t>
            </w:r>
          </w:p>
          <w:p w14:paraId="7E4F3C8F" w14:textId="77777777" w:rsidR="000F7186" w:rsidRDefault="00000000">
            <w:pPr>
              <w:pStyle w:val="TableParagraph"/>
              <w:spacing w:line="276" w:lineRule="exact"/>
              <w:ind w:left="72" w:right="42"/>
              <w:jc w:val="center"/>
              <w:rPr>
                <w:sz w:val="24"/>
              </w:rPr>
            </w:pPr>
            <w:r>
              <w:rPr>
                <w:spacing w:val="-10"/>
                <w:sz w:val="24"/>
              </w:rPr>
              <w:t>s</w:t>
            </w:r>
          </w:p>
        </w:tc>
        <w:tc>
          <w:tcPr>
            <w:tcW w:w="4922" w:type="dxa"/>
            <w:gridSpan w:val="7"/>
            <w:tcBorders>
              <w:left w:val="single" w:sz="8" w:space="0" w:color="000000"/>
              <w:bottom w:val="single" w:sz="8" w:space="0" w:color="000000"/>
            </w:tcBorders>
          </w:tcPr>
          <w:p w14:paraId="40D33582" w14:textId="77777777" w:rsidR="000F7186" w:rsidRDefault="000F7186">
            <w:pPr>
              <w:pStyle w:val="TableParagraph"/>
              <w:rPr>
                <w:b/>
                <w:sz w:val="24"/>
              </w:rPr>
            </w:pPr>
          </w:p>
          <w:p w14:paraId="01B89ADD" w14:textId="77777777" w:rsidR="000F7186" w:rsidRDefault="000F7186">
            <w:pPr>
              <w:pStyle w:val="TableParagraph"/>
              <w:rPr>
                <w:b/>
                <w:sz w:val="24"/>
              </w:rPr>
            </w:pPr>
          </w:p>
          <w:p w14:paraId="2219D393" w14:textId="77777777" w:rsidR="000F7186" w:rsidRDefault="000F7186">
            <w:pPr>
              <w:pStyle w:val="TableParagraph"/>
              <w:rPr>
                <w:b/>
                <w:sz w:val="24"/>
              </w:rPr>
            </w:pPr>
          </w:p>
          <w:p w14:paraId="53D6663A" w14:textId="77777777" w:rsidR="000F7186" w:rsidRDefault="000F7186">
            <w:pPr>
              <w:pStyle w:val="TableParagraph"/>
              <w:rPr>
                <w:b/>
                <w:sz w:val="24"/>
              </w:rPr>
            </w:pPr>
          </w:p>
          <w:p w14:paraId="631C95E9" w14:textId="77777777" w:rsidR="000F7186" w:rsidRDefault="000F7186">
            <w:pPr>
              <w:pStyle w:val="TableParagraph"/>
              <w:rPr>
                <w:b/>
                <w:sz w:val="24"/>
              </w:rPr>
            </w:pPr>
          </w:p>
          <w:p w14:paraId="5AAFF97D" w14:textId="77777777" w:rsidR="000F7186" w:rsidRDefault="000F7186">
            <w:pPr>
              <w:pStyle w:val="TableParagraph"/>
              <w:rPr>
                <w:b/>
                <w:sz w:val="24"/>
              </w:rPr>
            </w:pPr>
          </w:p>
          <w:p w14:paraId="2C031531" w14:textId="77777777" w:rsidR="000F7186" w:rsidRDefault="000F7186">
            <w:pPr>
              <w:pStyle w:val="TableParagraph"/>
              <w:spacing w:before="131"/>
              <w:rPr>
                <w:b/>
                <w:sz w:val="24"/>
              </w:rPr>
            </w:pPr>
          </w:p>
          <w:p w14:paraId="0D50B80B" w14:textId="77777777" w:rsidR="000F7186" w:rsidRDefault="00000000">
            <w:pPr>
              <w:pStyle w:val="TableParagraph"/>
              <w:ind w:left="1135"/>
              <w:rPr>
                <w:sz w:val="24"/>
              </w:rPr>
            </w:pPr>
            <w:r>
              <w:rPr>
                <w:sz w:val="24"/>
              </w:rPr>
              <w:t>t-test</w:t>
            </w:r>
            <w:r>
              <w:rPr>
                <w:spacing w:val="1"/>
                <w:sz w:val="24"/>
              </w:rPr>
              <w:t xml:space="preserve"> </w:t>
            </w:r>
            <w:r>
              <w:rPr>
                <w:sz w:val="24"/>
              </w:rPr>
              <w:t>for</w:t>
            </w:r>
            <w:r>
              <w:rPr>
                <w:spacing w:val="2"/>
                <w:sz w:val="24"/>
              </w:rPr>
              <w:t xml:space="preserve"> </w:t>
            </w:r>
            <w:r>
              <w:rPr>
                <w:sz w:val="24"/>
              </w:rPr>
              <w:t>Equality</w:t>
            </w:r>
            <w:r>
              <w:rPr>
                <w:spacing w:val="-9"/>
                <w:sz w:val="24"/>
              </w:rPr>
              <w:t xml:space="preserve"> </w:t>
            </w:r>
            <w:r>
              <w:rPr>
                <w:sz w:val="24"/>
              </w:rPr>
              <w:t>of</w:t>
            </w:r>
            <w:r>
              <w:rPr>
                <w:spacing w:val="-6"/>
                <w:sz w:val="24"/>
              </w:rPr>
              <w:t xml:space="preserve"> </w:t>
            </w:r>
            <w:r>
              <w:rPr>
                <w:spacing w:val="-2"/>
                <w:sz w:val="24"/>
              </w:rPr>
              <w:t>Means</w:t>
            </w:r>
          </w:p>
        </w:tc>
      </w:tr>
      <w:tr w:rsidR="000F7186" w14:paraId="6D30FE00" w14:textId="77777777">
        <w:trPr>
          <w:trHeight w:val="2067"/>
        </w:trPr>
        <w:tc>
          <w:tcPr>
            <w:tcW w:w="3026" w:type="dxa"/>
            <w:gridSpan w:val="2"/>
            <w:vMerge/>
            <w:tcBorders>
              <w:top w:val="nil"/>
            </w:tcBorders>
          </w:tcPr>
          <w:p w14:paraId="66842C74" w14:textId="77777777" w:rsidR="000F7186" w:rsidRDefault="000F7186">
            <w:pPr>
              <w:rPr>
                <w:sz w:val="2"/>
                <w:szCs w:val="2"/>
              </w:rPr>
            </w:pPr>
          </w:p>
        </w:tc>
        <w:tc>
          <w:tcPr>
            <w:tcW w:w="639" w:type="dxa"/>
            <w:vMerge w:val="restart"/>
            <w:tcBorders>
              <w:top w:val="single" w:sz="8" w:space="0" w:color="000000"/>
              <w:right w:val="single" w:sz="8" w:space="0" w:color="000000"/>
            </w:tcBorders>
          </w:tcPr>
          <w:p w14:paraId="77AA40F8" w14:textId="77777777" w:rsidR="000F7186" w:rsidRDefault="000F7186">
            <w:pPr>
              <w:pStyle w:val="TableParagraph"/>
              <w:rPr>
                <w:b/>
                <w:sz w:val="24"/>
              </w:rPr>
            </w:pPr>
          </w:p>
          <w:p w14:paraId="598B5A56" w14:textId="77777777" w:rsidR="000F7186" w:rsidRDefault="000F7186">
            <w:pPr>
              <w:pStyle w:val="TableParagraph"/>
              <w:rPr>
                <w:b/>
                <w:sz w:val="24"/>
              </w:rPr>
            </w:pPr>
          </w:p>
          <w:p w14:paraId="521572FA" w14:textId="77777777" w:rsidR="000F7186" w:rsidRDefault="000F7186">
            <w:pPr>
              <w:pStyle w:val="TableParagraph"/>
              <w:rPr>
                <w:b/>
                <w:sz w:val="24"/>
              </w:rPr>
            </w:pPr>
          </w:p>
          <w:p w14:paraId="1BE8C394" w14:textId="77777777" w:rsidR="000F7186" w:rsidRDefault="000F7186">
            <w:pPr>
              <w:pStyle w:val="TableParagraph"/>
              <w:rPr>
                <w:b/>
                <w:sz w:val="24"/>
              </w:rPr>
            </w:pPr>
          </w:p>
          <w:p w14:paraId="4BA3C7AD" w14:textId="77777777" w:rsidR="000F7186" w:rsidRDefault="000F7186">
            <w:pPr>
              <w:pStyle w:val="TableParagraph"/>
              <w:rPr>
                <w:b/>
                <w:sz w:val="24"/>
              </w:rPr>
            </w:pPr>
          </w:p>
          <w:p w14:paraId="6530198D" w14:textId="77777777" w:rsidR="000F7186" w:rsidRDefault="000F7186">
            <w:pPr>
              <w:pStyle w:val="TableParagraph"/>
              <w:rPr>
                <w:b/>
                <w:sz w:val="24"/>
              </w:rPr>
            </w:pPr>
          </w:p>
          <w:p w14:paraId="01513109" w14:textId="77777777" w:rsidR="000F7186" w:rsidRDefault="000F7186">
            <w:pPr>
              <w:pStyle w:val="TableParagraph"/>
              <w:rPr>
                <w:b/>
                <w:sz w:val="24"/>
              </w:rPr>
            </w:pPr>
          </w:p>
          <w:p w14:paraId="22D2CE95" w14:textId="77777777" w:rsidR="000F7186" w:rsidRDefault="000F7186">
            <w:pPr>
              <w:pStyle w:val="TableParagraph"/>
              <w:rPr>
                <w:b/>
                <w:sz w:val="24"/>
              </w:rPr>
            </w:pPr>
          </w:p>
          <w:p w14:paraId="0C4BF955" w14:textId="77777777" w:rsidR="000F7186" w:rsidRDefault="000F7186">
            <w:pPr>
              <w:pStyle w:val="TableParagraph"/>
              <w:spacing w:before="39"/>
              <w:rPr>
                <w:b/>
                <w:sz w:val="24"/>
              </w:rPr>
            </w:pPr>
          </w:p>
          <w:p w14:paraId="59A8F0A1" w14:textId="77777777" w:rsidR="000F7186" w:rsidRDefault="00000000">
            <w:pPr>
              <w:pStyle w:val="TableParagraph"/>
              <w:spacing w:before="1"/>
              <w:ind w:left="28"/>
              <w:jc w:val="center"/>
              <w:rPr>
                <w:sz w:val="24"/>
              </w:rPr>
            </w:pPr>
            <w:r>
              <w:rPr>
                <w:spacing w:val="-10"/>
                <w:sz w:val="24"/>
              </w:rPr>
              <w:t>F</w:t>
            </w:r>
          </w:p>
        </w:tc>
        <w:tc>
          <w:tcPr>
            <w:tcW w:w="447" w:type="dxa"/>
            <w:vMerge w:val="restart"/>
            <w:tcBorders>
              <w:top w:val="single" w:sz="8" w:space="0" w:color="000000"/>
              <w:left w:val="single" w:sz="8" w:space="0" w:color="000000"/>
              <w:right w:val="single" w:sz="8" w:space="0" w:color="000000"/>
            </w:tcBorders>
          </w:tcPr>
          <w:p w14:paraId="41244244" w14:textId="77777777" w:rsidR="000F7186" w:rsidRDefault="000F7186">
            <w:pPr>
              <w:pStyle w:val="TableParagraph"/>
              <w:rPr>
                <w:b/>
                <w:sz w:val="24"/>
              </w:rPr>
            </w:pPr>
          </w:p>
          <w:p w14:paraId="270F10E8" w14:textId="77777777" w:rsidR="000F7186" w:rsidRDefault="000F7186">
            <w:pPr>
              <w:pStyle w:val="TableParagraph"/>
              <w:rPr>
                <w:b/>
                <w:sz w:val="24"/>
              </w:rPr>
            </w:pPr>
          </w:p>
          <w:p w14:paraId="080864D5" w14:textId="77777777" w:rsidR="000F7186" w:rsidRDefault="000F7186">
            <w:pPr>
              <w:pStyle w:val="TableParagraph"/>
              <w:rPr>
                <w:b/>
                <w:sz w:val="24"/>
              </w:rPr>
            </w:pPr>
          </w:p>
          <w:p w14:paraId="4510FCF8" w14:textId="77777777" w:rsidR="000F7186" w:rsidRDefault="000F7186">
            <w:pPr>
              <w:pStyle w:val="TableParagraph"/>
              <w:rPr>
                <w:b/>
                <w:sz w:val="24"/>
              </w:rPr>
            </w:pPr>
          </w:p>
          <w:p w14:paraId="37C59BC6" w14:textId="77777777" w:rsidR="000F7186" w:rsidRDefault="000F7186">
            <w:pPr>
              <w:pStyle w:val="TableParagraph"/>
              <w:rPr>
                <w:b/>
                <w:sz w:val="24"/>
              </w:rPr>
            </w:pPr>
          </w:p>
          <w:p w14:paraId="32F5C110" w14:textId="77777777" w:rsidR="000F7186" w:rsidRDefault="000F7186">
            <w:pPr>
              <w:pStyle w:val="TableParagraph"/>
              <w:rPr>
                <w:b/>
                <w:sz w:val="24"/>
              </w:rPr>
            </w:pPr>
          </w:p>
          <w:p w14:paraId="18FC5D41" w14:textId="77777777" w:rsidR="000F7186" w:rsidRDefault="000F7186">
            <w:pPr>
              <w:pStyle w:val="TableParagraph"/>
              <w:spacing w:before="44"/>
              <w:rPr>
                <w:b/>
                <w:sz w:val="24"/>
              </w:rPr>
            </w:pPr>
          </w:p>
          <w:p w14:paraId="2492434F" w14:textId="77777777" w:rsidR="000F7186" w:rsidRDefault="00000000">
            <w:pPr>
              <w:pStyle w:val="TableParagraph"/>
              <w:spacing w:before="1" w:line="410" w:lineRule="atLeast"/>
              <w:ind w:left="142" w:right="85" w:hanging="15"/>
              <w:rPr>
                <w:sz w:val="24"/>
              </w:rPr>
            </w:pPr>
            <w:r>
              <w:rPr>
                <w:spacing w:val="-6"/>
                <w:sz w:val="24"/>
              </w:rPr>
              <w:t xml:space="preserve">Si </w:t>
            </w:r>
            <w:r>
              <w:rPr>
                <w:spacing w:val="-5"/>
                <w:sz w:val="24"/>
              </w:rPr>
              <w:t>g.</w:t>
            </w:r>
          </w:p>
        </w:tc>
        <w:tc>
          <w:tcPr>
            <w:tcW w:w="543" w:type="dxa"/>
            <w:vMerge w:val="restart"/>
            <w:tcBorders>
              <w:top w:val="single" w:sz="8" w:space="0" w:color="000000"/>
              <w:left w:val="single" w:sz="8" w:space="0" w:color="000000"/>
              <w:right w:val="single" w:sz="8" w:space="0" w:color="000000"/>
            </w:tcBorders>
          </w:tcPr>
          <w:p w14:paraId="1A2CE61F" w14:textId="77777777" w:rsidR="000F7186" w:rsidRDefault="000F7186">
            <w:pPr>
              <w:pStyle w:val="TableParagraph"/>
              <w:rPr>
                <w:b/>
                <w:sz w:val="24"/>
              </w:rPr>
            </w:pPr>
          </w:p>
          <w:p w14:paraId="4785047C" w14:textId="77777777" w:rsidR="000F7186" w:rsidRDefault="000F7186">
            <w:pPr>
              <w:pStyle w:val="TableParagraph"/>
              <w:rPr>
                <w:b/>
                <w:sz w:val="24"/>
              </w:rPr>
            </w:pPr>
          </w:p>
          <w:p w14:paraId="5509DEFD" w14:textId="77777777" w:rsidR="000F7186" w:rsidRDefault="000F7186">
            <w:pPr>
              <w:pStyle w:val="TableParagraph"/>
              <w:rPr>
                <w:b/>
                <w:sz w:val="24"/>
              </w:rPr>
            </w:pPr>
          </w:p>
          <w:p w14:paraId="76BC76DC" w14:textId="77777777" w:rsidR="000F7186" w:rsidRDefault="000F7186">
            <w:pPr>
              <w:pStyle w:val="TableParagraph"/>
              <w:rPr>
                <w:b/>
                <w:sz w:val="24"/>
              </w:rPr>
            </w:pPr>
          </w:p>
          <w:p w14:paraId="3728C5CA" w14:textId="77777777" w:rsidR="000F7186" w:rsidRDefault="000F7186">
            <w:pPr>
              <w:pStyle w:val="TableParagraph"/>
              <w:rPr>
                <w:b/>
                <w:sz w:val="24"/>
              </w:rPr>
            </w:pPr>
          </w:p>
          <w:p w14:paraId="3238B791" w14:textId="77777777" w:rsidR="000F7186" w:rsidRDefault="000F7186">
            <w:pPr>
              <w:pStyle w:val="TableParagraph"/>
              <w:rPr>
                <w:b/>
                <w:sz w:val="24"/>
              </w:rPr>
            </w:pPr>
          </w:p>
          <w:p w14:paraId="44E6FFB4" w14:textId="77777777" w:rsidR="000F7186" w:rsidRDefault="000F7186">
            <w:pPr>
              <w:pStyle w:val="TableParagraph"/>
              <w:rPr>
                <w:b/>
                <w:sz w:val="24"/>
              </w:rPr>
            </w:pPr>
          </w:p>
          <w:p w14:paraId="6CEC87E9" w14:textId="77777777" w:rsidR="000F7186" w:rsidRDefault="000F7186">
            <w:pPr>
              <w:pStyle w:val="TableParagraph"/>
              <w:rPr>
                <w:b/>
                <w:sz w:val="24"/>
              </w:rPr>
            </w:pPr>
          </w:p>
          <w:p w14:paraId="4926E896" w14:textId="77777777" w:rsidR="000F7186" w:rsidRDefault="000F7186">
            <w:pPr>
              <w:pStyle w:val="TableParagraph"/>
              <w:spacing w:before="39"/>
              <w:rPr>
                <w:b/>
                <w:sz w:val="24"/>
              </w:rPr>
            </w:pPr>
          </w:p>
          <w:p w14:paraId="74B58E8B" w14:textId="77777777" w:rsidR="000F7186" w:rsidRDefault="00000000">
            <w:pPr>
              <w:pStyle w:val="TableParagraph"/>
              <w:spacing w:before="1"/>
              <w:ind w:left="204"/>
              <w:rPr>
                <w:sz w:val="24"/>
              </w:rPr>
            </w:pPr>
            <w:r>
              <w:rPr>
                <w:spacing w:val="-10"/>
                <w:sz w:val="24"/>
              </w:rPr>
              <w:t>T</w:t>
            </w:r>
          </w:p>
        </w:tc>
        <w:tc>
          <w:tcPr>
            <w:tcW w:w="639" w:type="dxa"/>
            <w:vMerge w:val="restart"/>
            <w:tcBorders>
              <w:top w:val="single" w:sz="8" w:space="0" w:color="000000"/>
              <w:left w:val="single" w:sz="8" w:space="0" w:color="000000"/>
              <w:right w:val="single" w:sz="8" w:space="0" w:color="000000"/>
            </w:tcBorders>
          </w:tcPr>
          <w:p w14:paraId="742A5258" w14:textId="77777777" w:rsidR="000F7186" w:rsidRDefault="000F7186">
            <w:pPr>
              <w:pStyle w:val="TableParagraph"/>
              <w:rPr>
                <w:b/>
                <w:sz w:val="24"/>
              </w:rPr>
            </w:pPr>
          </w:p>
          <w:p w14:paraId="16A5F0E2" w14:textId="77777777" w:rsidR="000F7186" w:rsidRDefault="000F7186">
            <w:pPr>
              <w:pStyle w:val="TableParagraph"/>
              <w:rPr>
                <w:b/>
                <w:sz w:val="24"/>
              </w:rPr>
            </w:pPr>
          </w:p>
          <w:p w14:paraId="7716CBC4" w14:textId="77777777" w:rsidR="000F7186" w:rsidRDefault="000F7186">
            <w:pPr>
              <w:pStyle w:val="TableParagraph"/>
              <w:rPr>
                <w:b/>
                <w:sz w:val="24"/>
              </w:rPr>
            </w:pPr>
          </w:p>
          <w:p w14:paraId="40940AD9" w14:textId="77777777" w:rsidR="000F7186" w:rsidRDefault="000F7186">
            <w:pPr>
              <w:pStyle w:val="TableParagraph"/>
              <w:rPr>
                <w:b/>
                <w:sz w:val="24"/>
              </w:rPr>
            </w:pPr>
          </w:p>
          <w:p w14:paraId="0A710F5C" w14:textId="77777777" w:rsidR="000F7186" w:rsidRDefault="000F7186">
            <w:pPr>
              <w:pStyle w:val="TableParagraph"/>
              <w:rPr>
                <w:b/>
                <w:sz w:val="24"/>
              </w:rPr>
            </w:pPr>
          </w:p>
          <w:p w14:paraId="2E66FECF" w14:textId="77777777" w:rsidR="000F7186" w:rsidRDefault="000F7186">
            <w:pPr>
              <w:pStyle w:val="TableParagraph"/>
              <w:rPr>
                <w:b/>
                <w:sz w:val="24"/>
              </w:rPr>
            </w:pPr>
          </w:p>
          <w:p w14:paraId="404A227E" w14:textId="77777777" w:rsidR="000F7186" w:rsidRDefault="000F7186">
            <w:pPr>
              <w:pStyle w:val="TableParagraph"/>
              <w:rPr>
                <w:b/>
                <w:sz w:val="24"/>
              </w:rPr>
            </w:pPr>
          </w:p>
          <w:p w14:paraId="771A06B3" w14:textId="77777777" w:rsidR="000F7186" w:rsidRDefault="000F7186">
            <w:pPr>
              <w:pStyle w:val="TableParagraph"/>
              <w:rPr>
                <w:b/>
                <w:sz w:val="24"/>
              </w:rPr>
            </w:pPr>
          </w:p>
          <w:p w14:paraId="3C7FF372" w14:textId="77777777" w:rsidR="000F7186" w:rsidRDefault="000F7186">
            <w:pPr>
              <w:pStyle w:val="TableParagraph"/>
              <w:spacing w:before="39"/>
              <w:rPr>
                <w:b/>
                <w:sz w:val="24"/>
              </w:rPr>
            </w:pPr>
          </w:p>
          <w:p w14:paraId="13AB1DFB" w14:textId="77777777" w:rsidR="000F7186" w:rsidRDefault="00000000">
            <w:pPr>
              <w:pStyle w:val="TableParagraph"/>
              <w:spacing w:before="1"/>
              <w:ind w:left="223"/>
              <w:rPr>
                <w:sz w:val="24"/>
              </w:rPr>
            </w:pPr>
            <w:proofErr w:type="spellStart"/>
            <w:r>
              <w:rPr>
                <w:spacing w:val="-5"/>
                <w:sz w:val="24"/>
              </w:rPr>
              <w:t>df</w:t>
            </w:r>
            <w:proofErr w:type="spellEnd"/>
          </w:p>
        </w:tc>
        <w:tc>
          <w:tcPr>
            <w:tcW w:w="601" w:type="dxa"/>
            <w:vMerge w:val="restart"/>
            <w:tcBorders>
              <w:top w:val="single" w:sz="8" w:space="0" w:color="000000"/>
              <w:left w:val="single" w:sz="8" w:space="0" w:color="000000"/>
              <w:right w:val="single" w:sz="8" w:space="0" w:color="000000"/>
            </w:tcBorders>
          </w:tcPr>
          <w:p w14:paraId="26A9D730" w14:textId="77777777" w:rsidR="000F7186" w:rsidRDefault="000F7186">
            <w:pPr>
              <w:pStyle w:val="TableParagraph"/>
              <w:rPr>
                <w:b/>
                <w:sz w:val="24"/>
              </w:rPr>
            </w:pPr>
          </w:p>
          <w:p w14:paraId="5CB11E55" w14:textId="77777777" w:rsidR="000F7186" w:rsidRDefault="000F7186">
            <w:pPr>
              <w:pStyle w:val="TableParagraph"/>
              <w:rPr>
                <w:b/>
                <w:sz w:val="24"/>
              </w:rPr>
            </w:pPr>
          </w:p>
          <w:p w14:paraId="11E5912D" w14:textId="77777777" w:rsidR="000F7186" w:rsidRDefault="000F7186">
            <w:pPr>
              <w:pStyle w:val="TableParagraph"/>
              <w:rPr>
                <w:b/>
                <w:sz w:val="24"/>
              </w:rPr>
            </w:pPr>
          </w:p>
          <w:p w14:paraId="2EFF2D36" w14:textId="77777777" w:rsidR="000F7186" w:rsidRDefault="000F7186">
            <w:pPr>
              <w:pStyle w:val="TableParagraph"/>
              <w:spacing w:before="181"/>
              <w:rPr>
                <w:b/>
                <w:sz w:val="24"/>
              </w:rPr>
            </w:pPr>
          </w:p>
          <w:p w14:paraId="0E763D7F" w14:textId="77777777" w:rsidR="000F7186" w:rsidRDefault="00000000">
            <w:pPr>
              <w:pStyle w:val="TableParagraph"/>
              <w:spacing w:line="360" w:lineRule="auto"/>
              <w:ind w:left="165" w:right="85" w:hanging="49"/>
              <w:rPr>
                <w:sz w:val="24"/>
              </w:rPr>
            </w:pPr>
            <w:r>
              <w:rPr>
                <w:spacing w:val="-4"/>
                <w:sz w:val="24"/>
              </w:rPr>
              <w:t>Sig. (2-</w:t>
            </w:r>
          </w:p>
          <w:p w14:paraId="6921F28C" w14:textId="77777777" w:rsidR="000F7186" w:rsidRDefault="00000000">
            <w:pPr>
              <w:pStyle w:val="TableParagraph"/>
              <w:spacing w:line="274" w:lineRule="exact"/>
              <w:ind w:left="97"/>
              <w:rPr>
                <w:sz w:val="24"/>
              </w:rPr>
            </w:pPr>
            <w:proofErr w:type="spellStart"/>
            <w:r>
              <w:rPr>
                <w:spacing w:val="-2"/>
                <w:sz w:val="24"/>
              </w:rPr>
              <w:t>taile</w:t>
            </w:r>
            <w:proofErr w:type="spellEnd"/>
          </w:p>
          <w:p w14:paraId="5662D4A7" w14:textId="77777777" w:rsidR="000F7186" w:rsidRDefault="00000000">
            <w:pPr>
              <w:pStyle w:val="TableParagraph"/>
              <w:spacing w:before="137"/>
              <w:ind w:left="203"/>
              <w:rPr>
                <w:sz w:val="24"/>
              </w:rPr>
            </w:pPr>
            <w:r>
              <w:rPr>
                <w:spacing w:val="-5"/>
                <w:sz w:val="24"/>
              </w:rPr>
              <w:t>d)</w:t>
            </w:r>
          </w:p>
        </w:tc>
        <w:tc>
          <w:tcPr>
            <w:tcW w:w="928" w:type="dxa"/>
            <w:vMerge w:val="restart"/>
            <w:tcBorders>
              <w:top w:val="single" w:sz="8" w:space="0" w:color="000000"/>
              <w:left w:val="single" w:sz="8" w:space="0" w:color="000000"/>
              <w:right w:val="single" w:sz="8" w:space="0" w:color="000000"/>
            </w:tcBorders>
          </w:tcPr>
          <w:p w14:paraId="2884E4CF" w14:textId="77777777" w:rsidR="000F7186" w:rsidRDefault="000F7186">
            <w:pPr>
              <w:pStyle w:val="TableParagraph"/>
              <w:rPr>
                <w:b/>
                <w:sz w:val="24"/>
              </w:rPr>
            </w:pPr>
          </w:p>
          <w:p w14:paraId="0D4AA062" w14:textId="77777777" w:rsidR="000F7186" w:rsidRDefault="000F7186">
            <w:pPr>
              <w:pStyle w:val="TableParagraph"/>
              <w:rPr>
                <w:b/>
                <w:sz w:val="24"/>
              </w:rPr>
            </w:pPr>
          </w:p>
          <w:p w14:paraId="02F79883" w14:textId="77777777" w:rsidR="000F7186" w:rsidRDefault="000F7186">
            <w:pPr>
              <w:pStyle w:val="TableParagraph"/>
              <w:rPr>
                <w:b/>
                <w:sz w:val="24"/>
              </w:rPr>
            </w:pPr>
          </w:p>
          <w:p w14:paraId="6FA282F3" w14:textId="77777777" w:rsidR="000F7186" w:rsidRDefault="000F7186">
            <w:pPr>
              <w:pStyle w:val="TableParagraph"/>
              <w:rPr>
                <w:b/>
                <w:sz w:val="24"/>
              </w:rPr>
            </w:pPr>
          </w:p>
          <w:p w14:paraId="4886884F" w14:textId="77777777" w:rsidR="000F7186" w:rsidRDefault="000F7186">
            <w:pPr>
              <w:pStyle w:val="TableParagraph"/>
              <w:spacing w:before="184"/>
              <w:rPr>
                <w:b/>
                <w:sz w:val="24"/>
              </w:rPr>
            </w:pPr>
          </w:p>
          <w:p w14:paraId="6C281BFC" w14:textId="77777777" w:rsidR="000F7186" w:rsidRDefault="00000000">
            <w:pPr>
              <w:pStyle w:val="TableParagraph"/>
              <w:spacing w:line="410" w:lineRule="atLeast"/>
              <w:ind w:left="121" w:right="97" w:firstLine="13"/>
              <w:jc w:val="center"/>
              <w:rPr>
                <w:sz w:val="24"/>
              </w:rPr>
            </w:pPr>
            <w:r>
              <w:rPr>
                <w:spacing w:val="-4"/>
                <w:sz w:val="24"/>
              </w:rPr>
              <w:t xml:space="preserve">Mean </w:t>
            </w:r>
            <w:proofErr w:type="spellStart"/>
            <w:r>
              <w:rPr>
                <w:spacing w:val="-2"/>
                <w:sz w:val="24"/>
              </w:rPr>
              <w:t>Differe</w:t>
            </w:r>
            <w:proofErr w:type="spellEnd"/>
            <w:r>
              <w:rPr>
                <w:spacing w:val="-2"/>
                <w:sz w:val="24"/>
              </w:rPr>
              <w:t xml:space="preserve"> </w:t>
            </w:r>
            <w:proofErr w:type="spellStart"/>
            <w:r>
              <w:rPr>
                <w:spacing w:val="-4"/>
                <w:sz w:val="24"/>
              </w:rPr>
              <w:t>nce</w:t>
            </w:r>
            <w:proofErr w:type="spellEnd"/>
          </w:p>
        </w:tc>
        <w:tc>
          <w:tcPr>
            <w:tcW w:w="932" w:type="dxa"/>
            <w:vMerge w:val="restart"/>
            <w:tcBorders>
              <w:top w:val="single" w:sz="8" w:space="0" w:color="000000"/>
              <w:left w:val="single" w:sz="8" w:space="0" w:color="000000"/>
              <w:right w:val="single" w:sz="8" w:space="0" w:color="000000"/>
            </w:tcBorders>
          </w:tcPr>
          <w:p w14:paraId="59C671DB" w14:textId="77777777" w:rsidR="000F7186" w:rsidRDefault="000F7186">
            <w:pPr>
              <w:pStyle w:val="TableParagraph"/>
              <w:rPr>
                <w:b/>
                <w:sz w:val="24"/>
              </w:rPr>
            </w:pPr>
          </w:p>
          <w:p w14:paraId="2D0ABA33" w14:textId="77777777" w:rsidR="000F7186" w:rsidRDefault="000F7186">
            <w:pPr>
              <w:pStyle w:val="TableParagraph"/>
              <w:rPr>
                <w:b/>
                <w:sz w:val="24"/>
              </w:rPr>
            </w:pPr>
          </w:p>
          <w:p w14:paraId="0F95EFA0" w14:textId="77777777" w:rsidR="000F7186" w:rsidRDefault="000F7186">
            <w:pPr>
              <w:pStyle w:val="TableParagraph"/>
              <w:rPr>
                <w:b/>
                <w:sz w:val="24"/>
              </w:rPr>
            </w:pPr>
          </w:p>
          <w:p w14:paraId="06169057" w14:textId="77777777" w:rsidR="000F7186" w:rsidRDefault="000F7186">
            <w:pPr>
              <w:pStyle w:val="TableParagraph"/>
              <w:spacing w:before="47"/>
              <w:rPr>
                <w:b/>
                <w:sz w:val="24"/>
              </w:rPr>
            </w:pPr>
          </w:p>
          <w:p w14:paraId="2AAC0A76" w14:textId="77777777" w:rsidR="000F7186" w:rsidRDefault="00000000">
            <w:pPr>
              <w:pStyle w:val="TableParagraph"/>
              <w:spacing w:line="410" w:lineRule="atLeast"/>
              <w:ind w:left="120" w:right="102" w:firstLine="1"/>
              <w:jc w:val="center"/>
              <w:rPr>
                <w:sz w:val="24"/>
              </w:rPr>
            </w:pPr>
            <w:r>
              <w:rPr>
                <w:spacing w:val="-4"/>
                <w:sz w:val="24"/>
              </w:rPr>
              <w:t xml:space="preserve">Std. </w:t>
            </w:r>
            <w:r>
              <w:rPr>
                <w:spacing w:val="-2"/>
                <w:sz w:val="24"/>
              </w:rPr>
              <w:t xml:space="preserve">Error </w:t>
            </w:r>
            <w:proofErr w:type="spellStart"/>
            <w:r>
              <w:rPr>
                <w:spacing w:val="-2"/>
                <w:sz w:val="24"/>
              </w:rPr>
              <w:t>Differe</w:t>
            </w:r>
            <w:proofErr w:type="spellEnd"/>
            <w:r>
              <w:rPr>
                <w:spacing w:val="-2"/>
                <w:sz w:val="24"/>
              </w:rPr>
              <w:t xml:space="preserve"> </w:t>
            </w:r>
            <w:proofErr w:type="spellStart"/>
            <w:r>
              <w:rPr>
                <w:spacing w:val="-4"/>
                <w:sz w:val="24"/>
              </w:rPr>
              <w:t>nce</w:t>
            </w:r>
            <w:proofErr w:type="spellEnd"/>
          </w:p>
        </w:tc>
        <w:tc>
          <w:tcPr>
            <w:tcW w:w="1279" w:type="dxa"/>
            <w:gridSpan w:val="2"/>
            <w:tcBorders>
              <w:top w:val="single" w:sz="8" w:space="0" w:color="000000"/>
              <w:left w:val="single" w:sz="8" w:space="0" w:color="000000"/>
              <w:bottom w:val="single" w:sz="8" w:space="0" w:color="000000"/>
            </w:tcBorders>
          </w:tcPr>
          <w:p w14:paraId="251A14D4" w14:textId="77777777" w:rsidR="000F7186" w:rsidRDefault="00000000">
            <w:pPr>
              <w:pStyle w:val="TableParagraph"/>
              <w:spacing w:before="3"/>
              <w:ind w:left="28"/>
              <w:jc w:val="center"/>
              <w:rPr>
                <w:sz w:val="24"/>
              </w:rPr>
            </w:pPr>
            <w:r>
              <w:rPr>
                <w:spacing w:val="-5"/>
                <w:sz w:val="24"/>
              </w:rPr>
              <w:t>95%</w:t>
            </w:r>
          </w:p>
          <w:p w14:paraId="749DD930" w14:textId="77777777" w:rsidR="000F7186" w:rsidRDefault="00000000">
            <w:pPr>
              <w:pStyle w:val="TableParagraph"/>
              <w:spacing w:before="137" w:line="360" w:lineRule="auto"/>
              <w:ind w:left="28" w:right="2"/>
              <w:jc w:val="center"/>
              <w:rPr>
                <w:sz w:val="24"/>
              </w:rPr>
            </w:pPr>
            <w:r>
              <w:rPr>
                <w:spacing w:val="-2"/>
                <w:sz w:val="24"/>
              </w:rPr>
              <w:t xml:space="preserve">Confidence </w:t>
            </w:r>
            <w:r>
              <w:rPr>
                <w:sz w:val="24"/>
              </w:rPr>
              <w:t xml:space="preserve">Interval of </w:t>
            </w:r>
            <w:r>
              <w:rPr>
                <w:spacing w:val="-4"/>
                <w:sz w:val="24"/>
              </w:rPr>
              <w:t>the</w:t>
            </w:r>
          </w:p>
          <w:p w14:paraId="66A1EDE9" w14:textId="77777777" w:rsidR="000F7186" w:rsidRDefault="00000000">
            <w:pPr>
              <w:pStyle w:val="TableParagraph"/>
              <w:spacing w:before="1"/>
              <w:ind w:left="28" w:right="4"/>
              <w:jc w:val="center"/>
              <w:rPr>
                <w:sz w:val="24"/>
              </w:rPr>
            </w:pPr>
            <w:r>
              <w:rPr>
                <w:spacing w:val="-2"/>
                <w:sz w:val="24"/>
              </w:rPr>
              <w:t>Difference</w:t>
            </w:r>
          </w:p>
        </w:tc>
      </w:tr>
      <w:tr w:rsidR="000F7186" w14:paraId="08A9A3BA" w14:textId="77777777">
        <w:trPr>
          <w:trHeight w:val="833"/>
        </w:trPr>
        <w:tc>
          <w:tcPr>
            <w:tcW w:w="3026" w:type="dxa"/>
            <w:gridSpan w:val="2"/>
            <w:vMerge/>
            <w:tcBorders>
              <w:top w:val="nil"/>
            </w:tcBorders>
          </w:tcPr>
          <w:p w14:paraId="0B8D3798" w14:textId="77777777" w:rsidR="000F7186" w:rsidRDefault="000F7186">
            <w:pPr>
              <w:rPr>
                <w:sz w:val="2"/>
                <w:szCs w:val="2"/>
              </w:rPr>
            </w:pPr>
          </w:p>
        </w:tc>
        <w:tc>
          <w:tcPr>
            <w:tcW w:w="639" w:type="dxa"/>
            <w:vMerge/>
            <w:tcBorders>
              <w:top w:val="nil"/>
              <w:right w:val="single" w:sz="8" w:space="0" w:color="000000"/>
            </w:tcBorders>
          </w:tcPr>
          <w:p w14:paraId="439A83C8" w14:textId="77777777" w:rsidR="000F7186" w:rsidRDefault="000F7186">
            <w:pPr>
              <w:rPr>
                <w:sz w:val="2"/>
                <w:szCs w:val="2"/>
              </w:rPr>
            </w:pPr>
          </w:p>
        </w:tc>
        <w:tc>
          <w:tcPr>
            <w:tcW w:w="447" w:type="dxa"/>
            <w:vMerge/>
            <w:tcBorders>
              <w:top w:val="nil"/>
              <w:left w:val="single" w:sz="8" w:space="0" w:color="000000"/>
              <w:right w:val="single" w:sz="8" w:space="0" w:color="000000"/>
            </w:tcBorders>
          </w:tcPr>
          <w:p w14:paraId="19BE6706" w14:textId="77777777" w:rsidR="000F7186" w:rsidRDefault="000F7186">
            <w:pPr>
              <w:rPr>
                <w:sz w:val="2"/>
                <w:szCs w:val="2"/>
              </w:rPr>
            </w:pPr>
          </w:p>
        </w:tc>
        <w:tc>
          <w:tcPr>
            <w:tcW w:w="543" w:type="dxa"/>
            <w:vMerge/>
            <w:tcBorders>
              <w:top w:val="nil"/>
              <w:left w:val="single" w:sz="8" w:space="0" w:color="000000"/>
              <w:right w:val="single" w:sz="8" w:space="0" w:color="000000"/>
            </w:tcBorders>
          </w:tcPr>
          <w:p w14:paraId="38832314" w14:textId="77777777" w:rsidR="000F7186" w:rsidRDefault="000F7186">
            <w:pPr>
              <w:rPr>
                <w:sz w:val="2"/>
                <w:szCs w:val="2"/>
              </w:rPr>
            </w:pPr>
          </w:p>
        </w:tc>
        <w:tc>
          <w:tcPr>
            <w:tcW w:w="639" w:type="dxa"/>
            <w:vMerge/>
            <w:tcBorders>
              <w:top w:val="nil"/>
              <w:left w:val="single" w:sz="8" w:space="0" w:color="000000"/>
              <w:right w:val="single" w:sz="8" w:space="0" w:color="000000"/>
            </w:tcBorders>
          </w:tcPr>
          <w:p w14:paraId="19E57E33" w14:textId="77777777" w:rsidR="000F7186" w:rsidRDefault="000F7186">
            <w:pPr>
              <w:rPr>
                <w:sz w:val="2"/>
                <w:szCs w:val="2"/>
              </w:rPr>
            </w:pPr>
          </w:p>
        </w:tc>
        <w:tc>
          <w:tcPr>
            <w:tcW w:w="601" w:type="dxa"/>
            <w:vMerge/>
            <w:tcBorders>
              <w:top w:val="nil"/>
              <w:left w:val="single" w:sz="8" w:space="0" w:color="000000"/>
              <w:right w:val="single" w:sz="8" w:space="0" w:color="000000"/>
            </w:tcBorders>
          </w:tcPr>
          <w:p w14:paraId="14272C64" w14:textId="77777777" w:rsidR="000F7186" w:rsidRDefault="000F7186">
            <w:pPr>
              <w:rPr>
                <w:sz w:val="2"/>
                <w:szCs w:val="2"/>
              </w:rPr>
            </w:pPr>
          </w:p>
        </w:tc>
        <w:tc>
          <w:tcPr>
            <w:tcW w:w="928" w:type="dxa"/>
            <w:vMerge/>
            <w:tcBorders>
              <w:top w:val="nil"/>
              <w:left w:val="single" w:sz="8" w:space="0" w:color="000000"/>
              <w:right w:val="single" w:sz="8" w:space="0" w:color="000000"/>
            </w:tcBorders>
          </w:tcPr>
          <w:p w14:paraId="3DDEC534" w14:textId="77777777" w:rsidR="000F7186" w:rsidRDefault="000F7186">
            <w:pPr>
              <w:rPr>
                <w:sz w:val="2"/>
                <w:szCs w:val="2"/>
              </w:rPr>
            </w:pPr>
          </w:p>
        </w:tc>
        <w:tc>
          <w:tcPr>
            <w:tcW w:w="932" w:type="dxa"/>
            <w:vMerge/>
            <w:tcBorders>
              <w:top w:val="nil"/>
              <w:left w:val="single" w:sz="8" w:space="0" w:color="000000"/>
              <w:right w:val="single" w:sz="8" w:space="0" w:color="000000"/>
            </w:tcBorders>
          </w:tcPr>
          <w:p w14:paraId="264043AB" w14:textId="77777777" w:rsidR="000F7186" w:rsidRDefault="000F7186">
            <w:pPr>
              <w:rPr>
                <w:sz w:val="2"/>
                <w:szCs w:val="2"/>
              </w:rPr>
            </w:pPr>
          </w:p>
        </w:tc>
        <w:tc>
          <w:tcPr>
            <w:tcW w:w="635" w:type="dxa"/>
            <w:tcBorders>
              <w:top w:val="single" w:sz="8" w:space="0" w:color="000000"/>
              <w:left w:val="single" w:sz="8" w:space="0" w:color="000000"/>
              <w:right w:val="single" w:sz="8" w:space="0" w:color="000000"/>
            </w:tcBorders>
          </w:tcPr>
          <w:p w14:paraId="0A70C08E" w14:textId="77777777" w:rsidR="000F7186" w:rsidRDefault="00000000">
            <w:pPr>
              <w:pStyle w:val="TableParagraph"/>
              <w:spacing w:line="274" w:lineRule="exact"/>
              <w:ind w:left="95"/>
              <w:rPr>
                <w:sz w:val="24"/>
              </w:rPr>
            </w:pPr>
            <w:r>
              <w:rPr>
                <w:spacing w:val="-5"/>
                <w:sz w:val="24"/>
              </w:rPr>
              <w:t>Low</w:t>
            </w:r>
          </w:p>
          <w:p w14:paraId="2297BB5D" w14:textId="77777777" w:rsidR="000F7186" w:rsidRDefault="00000000">
            <w:pPr>
              <w:pStyle w:val="TableParagraph"/>
              <w:spacing w:before="137"/>
              <w:ind w:left="225"/>
              <w:rPr>
                <w:sz w:val="24"/>
              </w:rPr>
            </w:pPr>
            <w:r>
              <w:rPr>
                <w:spacing w:val="-5"/>
                <w:sz w:val="24"/>
              </w:rPr>
              <w:t>er</w:t>
            </w:r>
          </w:p>
        </w:tc>
        <w:tc>
          <w:tcPr>
            <w:tcW w:w="644" w:type="dxa"/>
            <w:tcBorders>
              <w:top w:val="single" w:sz="8" w:space="0" w:color="000000"/>
              <w:left w:val="single" w:sz="8" w:space="0" w:color="000000"/>
            </w:tcBorders>
          </w:tcPr>
          <w:p w14:paraId="31FBA5F8" w14:textId="77777777" w:rsidR="000F7186" w:rsidRDefault="00000000">
            <w:pPr>
              <w:pStyle w:val="TableParagraph"/>
              <w:spacing w:line="274" w:lineRule="exact"/>
              <w:ind w:left="113"/>
              <w:rPr>
                <w:sz w:val="24"/>
              </w:rPr>
            </w:pPr>
            <w:proofErr w:type="spellStart"/>
            <w:r>
              <w:rPr>
                <w:spacing w:val="-5"/>
                <w:sz w:val="24"/>
              </w:rPr>
              <w:t>Upp</w:t>
            </w:r>
            <w:proofErr w:type="spellEnd"/>
          </w:p>
          <w:p w14:paraId="1E1AE400" w14:textId="77777777" w:rsidR="000F7186" w:rsidRDefault="00000000">
            <w:pPr>
              <w:pStyle w:val="TableParagraph"/>
              <w:spacing w:before="137"/>
              <w:ind w:left="228"/>
              <w:rPr>
                <w:sz w:val="24"/>
              </w:rPr>
            </w:pPr>
            <w:r>
              <w:rPr>
                <w:spacing w:val="-5"/>
                <w:sz w:val="24"/>
              </w:rPr>
              <w:t>er</w:t>
            </w:r>
          </w:p>
        </w:tc>
      </w:tr>
      <w:tr w:rsidR="000F7186" w14:paraId="2C7E25A1" w14:textId="77777777">
        <w:trPr>
          <w:trHeight w:val="2063"/>
        </w:trPr>
        <w:tc>
          <w:tcPr>
            <w:tcW w:w="2185" w:type="dxa"/>
            <w:tcBorders>
              <w:right w:val="nil"/>
            </w:tcBorders>
          </w:tcPr>
          <w:p w14:paraId="6EFAD43C" w14:textId="77777777" w:rsidR="000F7186" w:rsidRDefault="00000000">
            <w:pPr>
              <w:pStyle w:val="TableParagraph"/>
              <w:spacing w:line="265" w:lineRule="exact"/>
              <w:ind w:left="78"/>
              <w:rPr>
                <w:sz w:val="24"/>
              </w:rPr>
            </w:pPr>
            <w:proofErr w:type="spellStart"/>
            <w:r>
              <w:rPr>
                <w:spacing w:val="-2"/>
                <w:sz w:val="24"/>
              </w:rPr>
              <w:t>Opinion_Agreement</w:t>
            </w:r>
            <w:proofErr w:type="spellEnd"/>
          </w:p>
          <w:p w14:paraId="27ACEE72" w14:textId="77777777" w:rsidR="000F7186" w:rsidRDefault="00000000">
            <w:pPr>
              <w:pStyle w:val="TableParagraph"/>
              <w:spacing w:before="137"/>
              <w:ind w:left="78"/>
              <w:rPr>
                <w:sz w:val="24"/>
              </w:rPr>
            </w:pPr>
            <w:r>
              <w:rPr>
                <w:spacing w:val="-2"/>
                <w:sz w:val="24"/>
              </w:rPr>
              <w:t>_mean</w:t>
            </w:r>
          </w:p>
        </w:tc>
        <w:tc>
          <w:tcPr>
            <w:tcW w:w="841" w:type="dxa"/>
            <w:tcBorders>
              <w:left w:val="nil"/>
              <w:bottom w:val="nil"/>
            </w:tcBorders>
          </w:tcPr>
          <w:p w14:paraId="30444D94" w14:textId="77777777" w:rsidR="000F7186" w:rsidRDefault="00000000">
            <w:pPr>
              <w:pStyle w:val="TableParagraph"/>
              <w:spacing w:line="360" w:lineRule="auto"/>
              <w:ind w:left="81" w:right="127"/>
              <w:rPr>
                <w:sz w:val="24"/>
              </w:rPr>
            </w:pPr>
            <w:r>
              <w:rPr>
                <w:spacing w:val="-2"/>
                <w:sz w:val="24"/>
              </w:rPr>
              <w:t xml:space="preserve">Equal </w:t>
            </w:r>
            <w:proofErr w:type="spellStart"/>
            <w:r>
              <w:rPr>
                <w:spacing w:val="-2"/>
                <w:sz w:val="24"/>
              </w:rPr>
              <w:t>varian</w:t>
            </w:r>
            <w:proofErr w:type="spellEnd"/>
            <w:r>
              <w:rPr>
                <w:spacing w:val="-2"/>
                <w:sz w:val="24"/>
              </w:rPr>
              <w:t xml:space="preserve"> </w:t>
            </w:r>
            <w:proofErr w:type="spellStart"/>
            <w:r>
              <w:rPr>
                <w:spacing w:val="-4"/>
                <w:sz w:val="24"/>
              </w:rPr>
              <w:t>ces</w:t>
            </w:r>
            <w:proofErr w:type="spellEnd"/>
            <w:r>
              <w:rPr>
                <w:spacing w:val="-4"/>
                <w:sz w:val="24"/>
              </w:rPr>
              <w:t xml:space="preserve"> </w:t>
            </w:r>
            <w:proofErr w:type="spellStart"/>
            <w:r>
              <w:rPr>
                <w:spacing w:val="-2"/>
                <w:sz w:val="24"/>
              </w:rPr>
              <w:t>assum</w:t>
            </w:r>
            <w:proofErr w:type="spellEnd"/>
          </w:p>
          <w:p w14:paraId="4760E927" w14:textId="77777777" w:rsidR="000F7186" w:rsidRDefault="00000000">
            <w:pPr>
              <w:pStyle w:val="TableParagraph"/>
              <w:ind w:left="81"/>
              <w:rPr>
                <w:sz w:val="24"/>
              </w:rPr>
            </w:pPr>
            <w:r>
              <w:rPr>
                <w:spacing w:val="-5"/>
                <w:sz w:val="24"/>
              </w:rPr>
              <w:t>ed</w:t>
            </w:r>
          </w:p>
        </w:tc>
        <w:tc>
          <w:tcPr>
            <w:tcW w:w="639" w:type="dxa"/>
            <w:tcBorders>
              <w:bottom w:val="nil"/>
              <w:right w:val="single" w:sz="8" w:space="0" w:color="000000"/>
            </w:tcBorders>
          </w:tcPr>
          <w:p w14:paraId="6BDD5475" w14:textId="77777777" w:rsidR="000F7186" w:rsidRDefault="000F7186">
            <w:pPr>
              <w:pStyle w:val="TableParagraph"/>
              <w:rPr>
                <w:b/>
                <w:sz w:val="24"/>
              </w:rPr>
            </w:pPr>
          </w:p>
          <w:p w14:paraId="24FDFDCC" w14:textId="77777777" w:rsidR="000F7186" w:rsidRDefault="000F7186">
            <w:pPr>
              <w:pStyle w:val="TableParagraph"/>
              <w:spacing w:before="56"/>
              <w:rPr>
                <w:b/>
                <w:sz w:val="24"/>
              </w:rPr>
            </w:pPr>
          </w:p>
          <w:p w14:paraId="3EFE4729" w14:textId="77777777" w:rsidR="000F7186" w:rsidRDefault="00000000">
            <w:pPr>
              <w:pStyle w:val="TableParagraph"/>
              <w:ind w:right="32"/>
              <w:jc w:val="right"/>
              <w:rPr>
                <w:sz w:val="24"/>
              </w:rPr>
            </w:pPr>
            <w:r>
              <w:rPr>
                <w:spacing w:val="-4"/>
                <w:sz w:val="24"/>
              </w:rPr>
              <w:t>10.1</w:t>
            </w:r>
          </w:p>
          <w:p w14:paraId="3BFCD7BF" w14:textId="77777777" w:rsidR="000F7186" w:rsidRDefault="00000000">
            <w:pPr>
              <w:pStyle w:val="TableParagraph"/>
              <w:spacing w:before="142"/>
              <w:ind w:right="37"/>
              <w:jc w:val="right"/>
              <w:rPr>
                <w:sz w:val="24"/>
              </w:rPr>
            </w:pPr>
            <w:r>
              <w:rPr>
                <w:spacing w:val="-5"/>
                <w:sz w:val="24"/>
              </w:rPr>
              <w:t>44</w:t>
            </w:r>
          </w:p>
        </w:tc>
        <w:tc>
          <w:tcPr>
            <w:tcW w:w="447" w:type="dxa"/>
            <w:tcBorders>
              <w:left w:val="single" w:sz="8" w:space="0" w:color="000000"/>
              <w:bottom w:val="nil"/>
              <w:right w:val="single" w:sz="8" w:space="0" w:color="000000"/>
            </w:tcBorders>
          </w:tcPr>
          <w:p w14:paraId="6DED8AC8" w14:textId="77777777" w:rsidR="000F7186" w:rsidRDefault="000F7186">
            <w:pPr>
              <w:pStyle w:val="TableParagraph"/>
              <w:rPr>
                <w:b/>
                <w:sz w:val="24"/>
              </w:rPr>
            </w:pPr>
          </w:p>
          <w:p w14:paraId="4CF21709" w14:textId="77777777" w:rsidR="000F7186" w:rsidRDefault="000F7186">
            <w:pPr>
              <w:pStyle w:val="TableParagraph"/>
              <w:spacing w:before="56"/>
              <w:rPr>
                <w:b/>
                <w:sz w:val="24"/>
              </w:rPr>
            </w:pPr>
          </w:p>
          <w:p w14:paraId="7E6AA230" w14:textId="77777777" w:rsidR="000F7186" w:rsidRDefault="00000000">
            <w:pPr>
              <w:pStyle w:val="TableParagraph"/>
              <w:ind w:right="37"/>
              <w:jc w:val="right"/>
              <w:rPr>
                <w:sz w:val="24"/>
              </w:rPr>
            </w:pPr>
            <w:r>
              <w:rPr>
                <w:spacing w:val="-5"/>
                <w:sz w:val="24"/>
              </w:rPr>
              <w:t>.00</w:t>
            </w:r>
          </w:p>
          <w:p w14:paraId="5BDCF72F" w14:textId="77777777" w:rsidR="000F7186" w:rsidRDefault="00000000">
            <w:pPr>
              <w:pStyle w:val="TableParagraph"/>
              <w:spacing w:before="142"/>
              <w:ind w:right="42"/>
              <w:jc w:val="right"/>
              <w:rPr>
                <w:sz w:val="24"/>
              </w:rPr>
            </w:pPr>
            <w:r>
              <w:rPr>
                <w:spacing w:val="-10"/>
                <w:sz w:val="24"/>
              </w:rPr>
              <w:t>2</w:t>
            </w:r>
          </w:p>
        </w:tc>
        <w:tc>
          <w:tcPr>
            <w:tcW w:w="543" w:type="dxa"/>
            <w:tcBorders>
              <w:left w:val="single" w:sz="8" w:space="0" w:color="000000"/>
              <w:bottom w:val="nil"/>
              <w:right w:val="single" w:sz="8" w:space="0" w:color="000000"/>
            </w:tcBorders>
          </w:tcPr>
          <w:p w14:paraId="4703A7B5" w14:textId="77777777" w:rsidR="000F7186" w:rsidRDefault="000F7186">
            <w:pPr>
              <w:pStyle w:val="TableParagraph"/>
              <w:spacing w:before="125"/>
              <w:rPr>
                <w:b/>
                <w:sz w:val="24"/>
              </w:rPr>
            </w:pPr>
          </w:p>
          <w:p w14:paraId="7245983A" w14:textId="77777777" w:rsidR="000F7186" w:rsidRDefault="00000000">
            <w:pPr>
              <w:pStyle w:val="TableParagraph"/>
              <w:spacing w:before="1"/>
              <w:ind w:right="39"/>
              <w:jc w:val="right"/>
              <w:rPr>
                <w:sz w:val="24"/>
              </w:rPr>
            </w:pPr>
            <w:r>
              <w:rPr>
                <w:spacing w:val="-10"/>
                <w:sz w:val="24"/>
              </w:rPr>
              <w:t>-</w:t>
            </w:r>
          </w:p>
          <w:p w14:paraId="72EDE23A" w14:textId="77777777" w:rsidR="000F7186" w:rsidRDefault="00000000">
            <w:pPr>
              <w:pStyle w:val="TableParagraph"/>
              <w:spacing w:before="136"/>
              <w:ind w:right="33"/>
              <w:jc w:val="right"/>
              <w:rPr>
                <w:sz w:val="24"/>
              </w:rPr>
            </w:pPr>
            <w:r>
              <w:rPr>
                <w:spacing w:val="-5"/>
                <w:sz w:val="24"/>
              </w:rPr>
              <w:t>2.5</w:t>
            </w:r>
          </w:p>
          <w:p w14:paraId="2B0CC056" w14:textId="77777777" w:rsidR="000F7186" w:rsidRDefault="00000000">
            <w:pPr>
              <w:pStyle w:val="TableParagraph"/>
              <w:spacing w:before="142"/>
              <w:ind w:right="37"/>
              <w:jc w:val="right"/>
              <w:rPr>
                <w:sz w:val="24"/>
              </w:rPr>
            </w:pPr>
            <w:r>
              <w:rPr>
                <w:spacing w:val="-5"/>
                <w:sz w:val="24"/>
              </w:rPr>
              <w:t>71</w:t>
            </w:r>
          </w:p>
        </w:tc>
        <w:tc>
          <w:tcPr>
            <w:tcW w:w="639" w:type="dxa"/>
            <w:tcBorders>
              <w:left w:val="single" w:sz="8" w:space="0" w:color="000000"/>
              <w:bottom w:val="nil"/>
              <w:right w:val="single" w:sz="8" w:space="0" w:color="000000"/>
            </w:tcBorders>
          </w:tcPr>
          <w:p w14:paraId="233B610F" w14:textId="77777777" w:rsidR="000F7186" w:rsidRDefault="000F7186">
            <w:pPr>
              <w:pStyle w:val="TableParagraph"/>
              <w:rPr>
                <w:b/>
                <w:sz w:val="24"/>
              </w:rPr>
            </w:pPr>
          </w:p>
          <w:p w14:paraId="380750AB" w14:textId="77777777" w:rsidR="000F7186" w:rsidRDefault="000F7186">
            <w:pPr>
              <w:pStyle w:val="TableParagraph"/>
              <w:spacing w:before="262"/>
              <w:rPr>
                <w:b/>
                <w:sz w:val="24"/>
              </w:rPr>
            </w:pPr>
          </w:p>
          <w:p w14:paraId="0BAE9042" w14:textId="77777777" w:rsidR="000F7186" w:rsidRDefault="00000000">
            <w:pPr>
              <w:pStyle w:val="TableParagraph"/>
              <w:ind w:left="213"/>
              <w:rPr>
                <w:sz w:val="24"/>
              </w:rPr>
            </w:pPr>
            <w:r>
              <w:rPr>
                <w:spacing w:val="-5"/>
                <w:sz w:val="24"/>
              </w:rPr>
              <w:t>106</w:t>
            </w:r>
          </w:p>
        </w:tc>
        <w:tc>
          <w:tcPr>
            <w:tcW w:w="601" w:type="dxa"/>
            <w:tcBorders>
              <w:left w:val="single" w:sz="8" w:space="0" w:color="000000"/>
              <w:bottom w:val="nil"/>
              <w:right w:val="single" w:sz="8" w:space="0" w:color="000000"/>
            </w:tcBorders>
          </w:tcPr>
          <w:p w14:paraId="42E0E92D" w14:textId="77777777" w:rsidR="000F7186" w:rsidRDefault="000F7186">
            <w:pPr>
              <w:pStyle w:val="TableParagraph"/>
              <w:rPr>
                <w:b/>
                <w:sz w:val="24"/>
              </w:rPr>
            </w:pPr>
          </w:p>
          <w:p w14:paraId="495E3BD6" w14:textId="77777777" w:rsidR="000F7186" w:rsidRDefault="000F7186">
            <w:pPr>
              <w:pStyle w:val="TableParagraph"/>
              <w:spacing w:before="262"/>
              <w:rPr>
                <w:b/>
                <w:sz w:val="24"/>
              </w:rPr>
            </w:pPr>
          </w:p>
          <w:p w14:paraId="3F2A6E70" w14:textId="77777777" w:rsidR="000F7186" w:rsidRDefault="00000000">
            <w:pPr>
              <w:pStyle w:val="TableParagraph"/>
              <w:ind w:left="117"/>
              <w:rPr>
                <w:sz w:val="24"/>
              </w:rPr>
            </w:pPr>
            <w:r>
              <w:rPr>
                <w:spacing w:val="-4"/>
                <w:sz w:val="24"/>
              </w:rPr>
              <w:t>.012</w:t>
            </w:r>
          </w:p>
        </w:tc>
        <w:tc>
          <w:tcPr>
            <w:tcW w:w="928" w:type="dxa"/>
            <w:tcBorders>
              <w:left w:val="single" w:sz="8" w:space="0" w:color="000000"/>
              <w:bottom w:val="nil"/>
              <w:right w:val="single" w:sz="8" w:space="0" w:color="000000"/>
            </w:tcBorders>
          </w:tcPr>
          <w:p w14:paraId="59DB9587" w14:textId="77777777" w:rsidR="000F7186" w:rsidRDefault="000F7186">
            <w:pPr>
              <w:pStyle w:val="TableParagraph"/>
              <w:rPr>
                <w:b/>
                <w:sz w:val="24"/>
              </w:rPr>
            </w:pPr>
          </w:p>
          <w:p w14:paraId="580449E3" w14:textId="77777777" w:rsidR="000F7186" w:rsidRDefault="000F7186">
            <w:pPr>
              <w:pStyle w:val="TableParagraph"/>
              <w:spacing w:before="262"/>
              <w:rPr>
                <w:b/>
                <w:sz w:val="24"/>
              </w:rPr>
            </w:pPr>
          </w:p>
          <w:p w14:paraId="37936E3F" w14:textId="77777777" w:rsidR="000F7186" w:rsidRDefault="00000000">
            <w:pPr>
              <w:pStyle w:val="TableParagraph"/>
              <w:ind w:left="121"/>
              <w:rPr>
                <w:sz w:val="24"/>
              </w:rPr>
            </w:pPr>
            <w:r>
              <w:rPr>
                <w:sz w:val="24"/>
              </w:rPr>
              <w:t>-</w:t>
            </w:r>
            <w:r>
              <w:rPr>
                <w:spacing w:val="-2"/>
                <w:sz w:val="24"/>
              </w:rPr>
              <w:t>.40728</w:t>
            </w:r>
          </w:p>
        </w:tc>
        <w:tc>
          <w:tcPr>
            <w:tcW w:w="932" w:type="dxa"/>
            <w:tcBorders>
              <w:left w:val="single" w:sz="8" w:space="0" w:color="000000"/>
              <w:bottom w:val="nil"/>
              <w:right w:val="single" w:sz="8" w:space="0" w:color="000000"/>
            </w:tcBorders>
          </w:tcPr>
          <w:p w14:paraId="2DF92621" w14:textId="77777777" w:rsidR="000F7186" w:rsidRDefault="000F7186">
            <w:pPr>
              <w:pStyle w:val="TableParagraph"/>
              <w:rPr>
                <w:b/>
                <w:sz w:val="24"/>
              </w:rPr>
            </w:pPr>
          </w:p>
          <w:p w14:paraId="4A387F27" w14:textId="77777777" w:rsidR="000F7186" w:rsidRDefault="000F7186">
            <w:pPr>
              <w:pStyle w:val="TableParagraph"/>
              <w:spacing w:before="262"/>
              <w:rPr>
                <w:b/>
                <w:sz w:val="24"/>
              </w:rPr>
            </w:pPr>
          </w:p>
          <w:p w14:paraId="7472D9B9" w14:textId="77777777" w:rsidR="000F7186" w:rsidRDefault="00000000">
            <w:pPr>
              <w:pStyle w:val="TableParagraph"/>
              <w:ind w:left="201"/>
              <w:rPr>
                <w:sz w:val="24"/>
              </w:rPr>
            </w:pPr>
            <w:r>
              <w:rPr>
                <w:spacing w:val="-2"/>
                <w:sz w:val="24"/>
              </w:rPr>
              <w:t>.15839</w:t>
            </w:r>
          </w:p>
        </w:tc>
        <w:tc>
          <w:tcPr>
            <w:tcW w:w="635" w:type="dxa"/>
            <w:tcBorders>
              <w:left w:val="single" w:sz="8" w:space="0" w:color="000000"/>
              <w:bottom w:val="nil"/>
              <w:right w:val="single" w:sz="8" w:space="0" w:color="000000"/>
            </w:tcBorders>
          </w:tcPr>
          <w:p w14:paraId="7517973F" w14:textId="77777777" w:rsidR="000F7186" w:rsidRDefault="000F7186">
            <w:pPr>
              <w:pStyle w:val="TableParagraph"/>
              <w:spacing w:before="125"/>
              <w:rPr>
                <w:b/>
                <w:sz w:val="24"/>
              </w:rPr>
            </w:pPr>
          </w:p>
          <w:p w14:paraId="251254A2" w14:textId="77777777" w:rsidR="000F7186" w:rsidRDefault="00000000">
            <w:pPr>
              <w:pStyle w:val="TableParagraph"/>
              <w:spacing w:before="1"/>
              <w:ind w:right="48"/>
              <w:jc w:val="right"/>
              <w:rPr>
                <w:sz w:val="24"/>
              </w:rPr>
            </w:pPr>
            <w:r>
              <w:rPr>
                <w:spacing w:val="-10"/>
                <w:sz w:val="24"/>
              </w:rPr>
              <w:t>-</w:t>
            </w:r>
          </w:p>
          <w:p w14:paraId="4B45915C" w14:textId="77777777" w:rsidR="000F7186" w:rsidRDefault="00000000">
            <w:pPr>
              <w:pStyle w:val="TableParagraph"/>
              <w:spacing w:before="136"/>
              <w:ind w:right="42"/>
              <w:jc w:val="right"/>
              <w:rPr>
                <w:sz w:val="24"/>
              </w:rPr>
            </w:pPr>
            <w:r>
              <w:rPr>
                <w:spacing w:val="-4"/>
                <w:sz w:val="24"/>
              </w:rPr>
              <w:t>.721</w:t>
            </w:r>
          </w:p>
          <w:p w14:paraId="46E64D57" w14:textId="77777777" w:rsidR="000F7186" w:rsidRDefault="00000000">
            <w:pPr>
              <w:pStyle w:val="TableParagraph"/>
              <w:spacing w:before="142"/>
              <w:ind w:right="46"/>
              <w:jc w:val="right"/>
              <w:rPr>
                <w:sz w:val="24"/>
              </w:rPr>
            </w:pPr>
            <w:r>
              <w:rPr>
                <w:spacing w:val="-5"/>
                <w:sz w:val="24"/>
              </w:rPr>
              <w:t>31</w:t>
            </w:r>
          </w:p>
        </w:tc>
        <w:tc>
          <w:tcPr>
            <w:tcW w:w="644" w:type="dxa"/>
            <w:tcBorders>
              <w:left w:val="single" w:sz="8" w:space="0" w:color="000000"/>
              <w:bottom w:val="nil"/>
            </w:tcBorders>
          </w:tcPr>
          <w:p w14:paraId="0C31D10F" w14:textId="77777777" w:rsidR="000F7186" w:rsidRDefault="000F7186">
            <w:pPr>
              <w:pStyle w:val="TableParagraph"/>
              <w:spacing w:before="125"/>
              <w:rPr>
                <w:b/>
                <w:sz w:val="24"/>
              </w:rPr>
            </w:pPr>
          </w:p>
          <w:p w14:paraId="6E2DE6BE" w14:textId="77777777" w:rsidR="000F7186" w:rsidRDefault="00000000">
            <w:pPr>
              <w:pStyle w:val="TableParagraph"/>
              <w:spacing w:before="1"/>
              <w:ind w:right="41"/>
              <w:jc w:val="right"/>
              <w:rPr>
                <w:sz w:val="24"/>
              </w:rPr>
            </w:pPr>
            <w:r>
              <w:rPr>
                <w:spacing w:val="-10"/>
                <w:sz w:val="24"/>
              </w:rPr>
              <w:t>-</w:t>
            </w:r>
          </w:p>
          <w:p w14:paraId="71F9ED00" w14:textId="77777777" w:rsidR="000F7186" w:rsidRDefault="00000000">
            <w:pPr>
              <w:pStyle w:val="TableParagraph"/>
              <w:spacing w:before="136"/>
              <w:ind w:right="35"/>
              <w:jc w:val="right"/>
              <w:rPr>
                <w:sz w:val="24"/>
              </w:rPr>
            </w:pPr>
            <w:r>
              <w:rPr>
                <w:spacing w:val="-4"/>
                <w:sz w:val="24"/>
              </w:rPr>
              <w:t>.093</w:t>
            </w:r>
          </w:p>
          <w:p w14:paraId="1C05FB15" w14:textId="77777777" w:rsidR="000F7186" w:rsidRDefault="00000000">
            <w:pPr>
              <w:pStyle w:val="TableParagraph"/>
              <w:spacing w:before="142"/>
              <w:ind w:right="39"/>
              <w:jc w:val="right"/>
              <w:rPr>
                <w:sz w:val="24"/>
              </w:rPr>
            </w:pPr>
            <w:r>
              <w:rPr>
                <w:spacing w:val="-5"/>
                <w:sz w:val="24"/>
              </w:rPr>
              <w:t>25</w:t>
            </w:r>
          </w:p>
        </w:tc>
      </w:tr>
    </w:tbl>
    <w:p w14:paraId="7E765286" w14:textId="77777777" w:rsidR="000F7186" w:rsidRDefault="000F7186">
      <w:pPr>
        <w:jc w:val="right"/>
        <w:rPr>
          <w:sz w:val="24"/>
        </w:rPr>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C48D1FF" w14:textId="77777777" w:rsidR="000F7186" w:rsidRDefault="000F7186">
      <w:pPr>
        <w:pStyle w:val="BodyText"/>
        <w:spacing w:before="1"/>
        <w:rPr>
          <w:b/>
          <w:sz w:val="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16"/>
        <w:gridCol w:w="648"/>
        <w:gridCol w:w="446"/>
        <w:gridCol w:w="542"/>
        <w:gridCol w:w="638"/>
        <w:gridCol w:w="600"/>
        <w:gridCol w:w="927"/>
        <w:gridCol w:w="926"/>
        <w:gridCol w:w="638"/>
        <w:gridCol w:w="642"/>
      </w:tblGrid>
      <w:tr w:rsidR="000F7186" w14:paraId="5C3DC690" w14:textId="77777777">
        <w:trPr>
          <w:trHeight w:val="2067"/>
        </w:trPr>
        <w:tc>
          <w:tcPr>
            <w:tcW w:w="3016" w:type="dxa"/>
          </w:tcPr>
          <w:p w14:paraId="30ACEC18" w14:textId="77777777" w:rsidR="000F7186" w:rsidRDefault="00000000">
            <w:pPr>
              <w:pStyle w:val="TableParagraph"/>
              <w:spacing w:line="360" w:lineRule="auto"/>
              <w:ind w:left="2244" w:right="48"/>
              <w:rPr>
                <w:sz w:val="24"/>
              </w:rPr>
            </w:pPr>
            <w:r>
              <w:rPr>
                <w:spacing w:val="-2"/>
                <w:sz w:val="24"/>
              </w:rPr>
              <w:t xml:space="preserve">Equal </w:t>
            </w:r>
            <w:proofErr w:type="spellStart"/>
            <w:r>
              <w:rPr>
                <w:spacing w:val="-2"/>
                <w:sz w:val="24"/>
              </w:rPr>
              <w:t>varian</w:t>
            </w:r>
            <w:proofErr w:type="spellEnd"/>
            <w:r>
              <w:rPr>
                <w:spacing w:val="-2"/>
                <w:sz w:val="24"/>
              </w:rPr>
              <w:t xml:space="preserve"> </w:t>
            </w:r>
            <w:proofErr w:type="spellStart"/>
            <w:r>
              <w:rPr>
                <w:sz w:val="24"/>
              </w:rPr>
              <w:t>ces</w:t>
            </w:r>
            <w:proofErr w:type="spellEnd"/>
            <w:r>
              <w:rPr>
                <w:spacing w:val="-15"/>
                <w:sz w:val="24"/>
              </w:rPr>
              <w:t xml:space="preserve"> </w:t>
            </w:r>
            <w:r>
              <w:rPr>
                <w:sz w:val="24"/>
              </w:rPr>
              <w:t xml:space="preserve">not </w:t>
            </w:r>
            <w:proofErr w:type="spellStart"/>
            <w:r>
              <w:rPr>
                <w:spacing w:val="-2"/>
                <w:sz w:val="24"/>
              </w:rPr>
              <w:t>assum</w:t>
            </w:r>
            <w:proofErr w:type="spellEnd"/>
          </w:p>
          <w:p w14:paraId="74EA20FE" w14:textId="77777777" w:rsidR="000F7186" w:rsidRDefault="00000000">
            <w:pPr>
              <w:pStyle w:val="TableParagraph"/>
              <w:ind w:left="2244"/>
              <w:rPr>
                <w:sz w:val="24"/>
              </w:rPr>
            </w:pPr>
            <w:r>
              <w:rPr>
                <w:spacing w:val="-5"/>
                <w:sz w:val="24"/>
              </w:rPr>
              <w:t>ed</w:t>
            </w:r>
          </w:p>
        </w:tc>
        <w:tc>
          <w:tcPr>
            <w:tcW w:w="648" w:type="dxa"/>
            <w:tcBorders>
              <w:top w:val="single" w:sz="18" w:space="0" w:color="FFFFFF"/>
              <w:right w:val="single" w:sz="8" w:space="0" w:color="000000"/>
            </w:tcBorders>
          </w:tcPr>
          <w:p w14:paraId="5500AD07" w14:textId="77777777" w:rsidR="000F7186" w:rsidRDefault="000F7186">
            <w:pPr>
              <w:pStyle w:val="TableParagraph"/>
            </w:pPr>
          </w:p>
        </w:tc>
        <w:tc>
          <w:tcPr>
            <w:tcW w:w="446" w:type="dxa"/>
            <w:tcBorders>
              <w:top w:val="single" w:sz="18" w:space="0" w:color="FFFFFF"/>
              <w:left w:val="single" w:sz="8" w:space="0" w:color="000000"/>
              <w:right w:val="single" w:sz="8" w:space="0" w:color="000000"/>
            </w:tcBorders>
          </w:tcPr>
          <w:p w14:paraId="15FAD005" w14:textId="77777777" w:rsidR="000F7186" w:rsidRDefault="000F7186">
            <w:pPr>
              <w:pStyle w:val="TableParagraph"/>
            </w:pPr>
          </w:p>
        </w:tc>
        <w:tc>
          <w:tcPr>
            <w:tcW w:w="542" w:type="dxa"/>
            <w:tcBorders>
              <w:top w:val="single" w:sz="18" w:space="0" w:color="FFFFFF"/>
              <w:left w:val="single" w:sz="8" w:space="0" w:color="000000"/>
              <w:right w:val="single" w:sz="8" w:space="0" w:color="000000"/>
            </w:tcBorders>
          </w:tcPr>
          <w:p w14:paraId="520B0790" w14:textId="77777777" w:rsidR="000F7186" w:rsidRDefault="000F7186">
            <w:pPr>
              <w:pStyle w:val="TableParagraph"/>
              <w:spacing w:before="125"/>
              <w:rPr>
                <w:b/>
                <w:sz w:val="24"/>
              </w:rPr>
            </w:pPr>
          </w:p>
          <w:p w14:paraId="0C2DFE8D" w14:textId="77777777" w:rsidR="000F7186" w:rsidRDefault="00000000">
            <w:pPr>
              <w:pStyle w:val="TableParagraph"/>
              <w:ind w:right="36"/>
              <w:jc w:val="right"/>
              <w:rPr>
                <w:sz w:val="24"/>
              </w:rPr>
            </w:pPr>
            <w:r>
              <w:rPr>
                <w:spacing w:val="-10"/>
                <w:sz w:val="24"/>
              </w:rPr>
              <w:t>-</w:t>
            </w:r>
          </w:p>
          <w:p w14:paraId="5B8B1587" w14:textId="77777777" w:rsidR="000F7186" w:rsidRDefault="00000000">
            <w:pPr>
              <w:pStyle w:val="TableParagraph"/>
              <w:spacing w:before="142"/>
              <w:ind w:left="187"/>
              <w:rPr>
                <w:sz w:val="24"/>
              </w:rPr>
            </w:pPr>
            <w:r>
              <w:rPr>
                <w:spacing w:val="-5"/>
                <w:sz w:val="24"/>
              </w:rPr>
              <w:t>2.4</w:t>
            </w:r>
          </w:p>
          <w:p w14:paraId="01C5BFA0" w14:textId="77777777" w:rsidR="000F7186" w:rsidRDefault="00000000">
            <w:pPr>
              <w:pStyle w:val="TableParagraph"/>
              <w:spacing w:before="137"/>
              <w:ind w:left="245"/>
              <w:rPr>
                <w:sz w:val="24"/>
              </w:rPr>
            </w:pPr>
            <w:r>
              <w:rPr>
                <w:spacing w:val="-5"/>
                <w:sz w:val="24"/>
              </w:rPr>
              <w:t>39</w:t>
            </w:r>
          </w:p>
        </w:tc>
        <w:tc>
          <w:tcPr>
            <w:tcW w:w="638" w:type="dxa"/>
            <w:tcBorders>
              <w:top w:val="single" w:sz="18" w:space="0" w:color="FFFFFF"/>
              <w:left w:val="single" w:sz="8" w:space="0" w:color="000000"/>
              <w:right w:val="single" w:sz="8" w:space="0" w:color="000000"/>
            </w:tcBorders>
          </w:tcPr>
          <w:p w14:paraId="1A551FF7" w14:textId="77777777" w:rsidR="000F7186" w:rsidRDefault="000F7186">
            <w:pPr>
              <w:pStyle w:val="TableParagraph"/>
              <w:rPr>
                <w:b/>
                <w:sz w:val="24"/>
              </w:rPr>
            </w:pPr>
          </w:p>
          <w:p w14:paraId="4EB7FB1B" w14:textId="77777777" w:rsidR="000F7186" w:rsidRDefault="000F7186">
            <w:pPr>
              <w:pStyle w:val="TableParagraph"/>
              <w:spacing w:before="55"/>
              <w:rPr>
                <w:b/>
                <w:sz w:val="24"/>
              </w:rPr>
            </w:pPr>
          </w:p>
          <w:p w14:paraId="03292A61" w14:textId="77777777" w:rsidR="000F7186" w:rsidRDefault="00000000">
            <w:pPr>
              <w:pStyle w:val="TableParagraph"/>
              <w:spacing w:before="1"/>
              <w:ind w:right="34"/>
              <w:jc w:val="right"/>
              <w:rPr>
                <w:sz w:val="24"/>
              </w:rPr>
            </w:pPr>
            <w:r>
              <w:rPr>
                <w:spacing w:val="-4"/>
                <w:sz w:val="24"/>
              </w:rPr>
              <w:t>74.9</w:t>
            </w:r>
          </w:p>
          <w:p w14:paraId="5D4B9078" w14:textId="77777777" w:rsidR="000F7186" w:rsidRDefault="00000000">
            <w:pPr>
              <w:pStyle w:val="TableParagraph"/>
              <w:spacing w:before="141"/>
              <w:ind w:right="39"/>
              <w:jc w:val="right"/>
              <w:rPr>
                <w:sz w:val="24"/>
              </w:rPr>
            </w:pPr>
            <w:r>
              <w:rPr>
                <w:spacing w:val="-5"/>
                <w:sz w:val="24"/>
              </w:rPr>
              <w:t>98</w:t>
            </w:r>
          </w:p>
        </w:tc>
        <w:tc>
          <w:tcPr>
            <w:tcW w:w="600" w:type="dxa"/>
            <w:tcBorders>
              <w:top w:val="single" w:sz="18" w:space="0" w:color="FFFFFF"/>
              <w:left w:val="single" w:sz="8" w:space="0" w:color="000000"/>
              <w:right w:val="single" w:sz="8" w:space="0" w:color="000000"/>
            </w:tcBorders>
          </w:tcPr>
          <w:p w14:paraId="36F24581" w14:textId="77777777" w:rsidR="000F7186" w:rsidRDefault="000F7186">
            <w:pPr>
              <w:pStyle w:val="TableParagraph"/>
              <w:rPr>
                <w:b/>
                <w:sz w:val="24"/>
              </w:rPr>
            </w:pPr>
          </w:p>
          <w:p w14:paraId="076144A7" w14:textId="77777777" w:rsidR="000F7186" w:rsidRDefault="000F7186">
            <w:pPr>
              <w:pStyle w:val="TableParagraph"/>
              <w:spacing w:before="267"/>
              <w:rPr>
                <w:b/>
                <w:sz w:val="24"/>
              </w:rPr>
            </w:pPr>
          </w:p>
          <w:p w14:paraId="39936587" w14:textId="77777777" w:rsidR="000F7186" w:rsidRDefault="00000000">
            <w:pPr>
              <w:pStyle w:val="TableParagraph"/>
              <w:ind w:left="121"/>
              <w:rPr>
                <w:sz w:val="24"/>
              </w:rPr>
            </w:pPr>
            <w:r>
              <w:rPr>
                <w:spacing w:val="-4"/>
                <w:sz w:val="24"/>
              </w:rPr>
              <w:t>.017</w:t>
            </w:r>
          </w:p>
        </w:tc>
        <w:tc>
          <w:tcPr>
            <w:tcW w:w="927" w:type="dxa"/>
            <w:tcBorders>
              <w:top w:val="single" w:sz="18" w:space="0" w:color="FFFFFF"/>
              <w:left w:val="single" w:sz="8" w:space="0" w:color="000000"/>
              <w:right w:val="single" w:sz="8" w:space="0" w:color="000000"/>
            </w:tcBorders>
          </w:tcPr>
          <w:p w14:paraId="66AAC1FC" w14:textId="77777777" w:rsidR="000F7186" w:rsidRDefault="000F7186">
            <w:pPr>
              <w:pStyle w:val="TableParagraph"/>
              <w:rPr>
                <w:b/>
                <w:sz w:val="24"/>
              </w:rPr>
            </w:pPr>
          </w:p>
          <w:p w14:paraId="3FE0C780" w14:textId="77777777" w:rsidR="000F7186" w:rsidRDefault="000F7186">
            <w:pPr>
              <w:pStyle w:val="TableParagraph"/>
              <w:spacing w:before="267"/>
              <w:rPr>
                <w:b/>
                <w:sz w:val="24"/>
              </w:rPr>
            </w:pPr>
          </w:p>
          <w:p w14:paraId="2D524302" w14:textId="77777777" w:rsidR="000F7186" w:rsidRDefault="00000000">
            <w:pPr>
              <w:pStyle w:val="TableParagraph"/>
              <w:ind w:left="126"/>
              <w:rPr>
                <w:sz w:val="24"/>
              </w:rPr>
            </w:pPr>
            <w:r>
              <w:rPr>
                <w:sz w:val="24"/>
              </w:rPr>
              <w:t>-</w:t>
            </w:r>
            <w:r>
              <w:rPr>
                <w:spacing w:val="-2"/>
                <w:sz w:val="24"/>
              </w:rPr>
              <w:t>.40728</w:t>
            </w:r>
          </w:p>
        </w:tc>
        <w:tc>
          <w:tcPr>
            <w:tcW w:w="926" w:type="dxa"/>
            <w:tcBorders>
              <w:top w:val="single" w:sz="18" w:space="0" w:color="FFFFFF"/>
              <w:left w:val="single" w:sz="8" w:space="0" w:color="000000"/>
              <w:right w:val="single" w:sz="8" w:space="0" w:color="000000"/>
            </w:tcBorders>
          </w:tcPr>
          <w:p w14:paraId="47E15E78" w14:textId="77777777" w:rsidR="000F7186" w:rsidRDefault="000F7186">
            <w:pPr>
              <w:pStyle w:val="TableParagraph"/>
              <w:rPr>
                <w:b/>
                <w:sz w:val="24"/>
              </w:rPr>
            </w:pPr>
          </w:p>
          <w:p w14:paraId="2BF20B05" w14:textId="77777777" w:rsidR="000F7186" w:rsidRDefault="000F7186">
            <w:pPr>
              <w:pStyle w:val="TableParagraph"/>
              <w:spacing w:before="267"/>
              <w:rPr>
                <w:b/>
                <w:sz w:val="24"/>
              </w:rPr>
            </w:pPr>
          </w:p>
          <w:p w14:paraId="7F9D8818" w14:textId="77777777" w:rsidR="000F7186" w:rsidRDefault="00000000">
            <w:pPr>
              <w:pStyle w:val="TableParagraph"/>
              <w:ind w:left="207"/>
              <w:rPr>
                <w:sz w:val="24"/>
              </w:rPr>
            </w:pPr>
            <w:r>
              <w:rPr>
                <w:spacing w:val="-2"/>
                <w:sz w:val="24"/>
              </w:rPr>
              <w:t>.16696</w:t>
            </w:r>
          </w:p>
        </w:tc>
        <w:tc>
          <w:tcPr>
            <w:tcW w:w="638" w:type="dxa"/>
            <w:tcBorders>
              <w:top w:val="single" w:sz="18" w:space="0" w:color="FFFFFF"/>
              <w:left w:val="single" w:sz="8" w:space="0" w:color="000000"/>
              <w:right w:val="single" w:sz="8" w:space="0" w:color="000000"/>
            </w:tcBorders>
          </w:tcPr>
          <w:p w14:paraId="597AF348" w14:textId="77777777" w:rsidR="000F7186" w:rsidRDefault="000F7186">
            <w:pPr>
              <w:pStyle w:val="TableParagraph"/>
              <w:spacing w:before="125"/>
              <w:rPr>
                <w:b/>
                <w:sz w:val="24"/>
              </w:rPr>
            </w:pPr>
          </w:p>
          <w:p w14:paraId="5CD40704" w14:textId="77777777" w:rsidR="000F7186" w:rsidRDefault="00000000">
            <w:pPr>
              <w:pStyle w:val="TableParagraph"/>
              <w:ind w:right="39"/>
              <w:jc w:val="right"/>
              <w:rPr>
                <w:sz w:val="24"/>
              </w:rPr>
            </w:pPr>
            <w:r>
              <w:rPr>
                <w:spacing w:val="-10"/>
                <w:sz w:val="24"/>
              </w:rPr>
              <w:t>-</w:t>
            </w:r>
          </w:p>
          <w:p w14:paraId="4D1E19F1" w14:textId="77777777" w:rsidR="000F7186" w:rsidRDefault="00000000">
            <w:pPr>
              <w:pStyle w:val="TableParagraph"/>
              <w:spacing w:before="142"/>
              <w:ind w:right="33"/>
              <w:jc w:val="right"/>
              <w:rPr>
                <w:sz w:val="24"/>
              </w:rPr>
            </w:pPr>
            <w:r>
              <w:rPr>
                <w:spacing w:val="-4"/>
                <w:sz w:val="24"/>
              </w:rPr>
              <w:t>.739</w:t>
            </w:r>
          </w:p>
          <w:p w14:paraId="16D60533" w14:textId="77777777" w:rsidR="000F7186" w:rsidRDefault="00000000">
            <w:pPr>
              <w:pStyle w:val="TableParagraph"/>
              <w:spacing w:before="137"/>
              <w:ind w:right="37"/>
              <w:jc w:val="right"/>
              <w:rPr>
                <w:sz w:val="24"/>
              </w:rPr>
            </w:pPr>
            <w:r>
              <w:rPr>
                <w:spacing w:val="-5"/>
                <w:sz w:val="24"/>
              </w:rPr>
              <w:t>88</w:t>
            </w:r>
          </w:p>
        </w:tc>
        <w:tc>
          <w:tcPr>
            <w:tcW w:w="642" w:type="dxa"/>
            <w:tcBorders>
              <w:top w:val="single" w:sz="18" w:space="0" w:color="FFFFFF"/>
              <w:left w:val="single" w:sz="8" w:space="0" w:color="000000"/>
            </w:tcBorders>
          </w:tcPr>
          <w:p w14:paraId="2B92366B" w14:textId="77777777" w:rsidR="000F7186" w:rsidRDefault="000F7186">
            <w:pPr>
              <w:pStyle w:val="TableParagraph"/>
              <w:spacing w:before="125"/>
              <w:rPr>
                <w:b/>
                <w:sz w:val="24"/>
              </w:rPr>
            </w:pPr>
          </w:p>
          <w:p w14:paraId="233E65E3" w14:textId="77777777" w:rsidR="000F7186" w:rsidRDefault="00000000">
            <w:pPr>
              <w:pStyle w:val="TableParagraph"/>
              <w:ind w:right="30"/>
              <w:jc w:val="right"/>
              <w:rPr>
                <w:sz w:val="24"/>
              </w:rPr>
            </w:pPr>
            <w:r>
              <w:rPr>
                <w:spacing w:val="-10"/>
                <w:sz w:val="24"/>
              </w:rPr>
              <w:t>-</w:t>
            </w:r>
          </w:p>
          <w:p w14:paraId="2BD78617" w14:textId="77777777" w:rsidR="000F7186" w:rsidRDefault="00000000">
            <w:pPr>
              <w:pStyle w:val="TableParagraph"/>
              <w:spacing w:before="142"/>
              <w:ind w:right="24"/>
              <w:jc w:val="right"/>
              <w:rPr>
                <w:sz w:val="24"/>
              </w:rPr>
            </w:pPr>
            <w:r>
              <w:rPr>
                <w:spacing w:val="-4"/>
                <w:sz w:val="24"/>
              </w:rPr>
              <w:t>.074</w:t>
            </w:r>
          </w:p>
          <w:p w14:paraId="063FE4EB" w14:textId="77777777" w:rsidR="000F7186" w:rsidRDefault="00000000">
            <w:pPr>
              <w:pStyle w:val="TableParagraph"/>
              <w:spacing w:before="137"/>
              <w:ind w:right="28"/>
              <w:jc w:val="right"/>
              <w:rPr>
                <w:sz w:val="24"/>
              </w:rPr>
            </w:pPr>
            <w:r>
              <w:rPr>
                <w:spacing w:val="-5"/>
                <w:sz w:val="24"/>
              </w:rPr>
              <w:t>68</w:t>
            </w:r>
          </w:p>
        </w:tc>
      </w:tr>
    </w:tbl>
    <w:p w14:paraId="48F76F2F" w14:textId="77777777" w:rsidR="000F7186" w:rsidRDefault="000F7186">
      <w:pPr>
        <w:pStyle w:val="BodyText"/>
        <w:spacing w:before="123"/>
        <w:rPr>
          <w:b/>
        </w:rPr>
      </w:pPr>
    </w:p>
    <w:p w14:paraId="577134FD" w14:textId="77777777" w:rsidR="000F7186" w:rsidRDefault="00000000">
      <w:pPr>
        <w:pStyle w:val="BodyText"/>
        <w:spacing w:line="360" w:lineRule="auto"/>
        <w:ind w:left="120" w:right="314" w:firstLine="6814"/>
      </w:pPr>
      <w:r>
        <w:t>(Source:</w:t>
      </w:r>
      <w:r>
        <w:rPr>
          <w:spacing w:val="-15"/>
        </w:rPr>
        <w:t xml:space="preserve"> </w:t>
      </w:r>
      <w:r>
        <w:t>SPSS</w:t>
      </w:r>
      <w:r>
        <w:rPr>
          <w:spacing w:val="-15"/>
        </w:rPr>
        <w:t xml:space="preserve"> </w:t>
      </w:r>
      <w:r>
        <w:t>Output) The significant value in the Table 4.4(b) is greater than 0.05. Hence null hypothesis is accepted. It means that all the respondents are having same opinion with respect to implementation of GST based on marital status.</w:t>
      </w:r>
    </w:p>
    <w:p w14:paraId="2D0AC2BA" w14:textId="77777777" w:rsidR="000F7186" w:rsidRDefault="000F7186">
      <w:pPr>
        <w:pStyle w:val="BodyText"/>
      </w:pPr>
    </w:p>
    <w:p w14:paraId="10DD13DE" w14:textId="77777777" w:rsidR="000F7186" w:rsidRDefault="000F7186">
      <w:pPr>
        <w:pStyle w:val="BodyText"/>
        <w:spacing w:before="274"/>
      </w:pPr>
    </w:p>
    <w:p w14:paraId="0C4FEB44" w14:textId="77777777" w:rsidR="000F7186" w:rsidRDefault="00000000">
      <w:pPr>
        <w:pStyle w:val="BodyText"/>
        <w:spacing w:line="362"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opinion on GST implementation based on monthly income</w:t>
      </w:r>
    </w:p>
    <w:p w14:paraId="71014B58" w14:textId="77777777" w:rsidR="000F7186" w:rsidRDefault="00000000">
      <w:pPr>
        <w:pStyle w:val="BodyText"/>
        <w:spacing w:line="357" w:lineRule="auto"/>
        <w:ind w:left="120" w:right="312"/>
      </w:pPr>
      <w:r>
        <w:rPr>
          <w:b/>
          <w:i/>
          <w:position w:val="2"/>
        </w:rPr>
        <w:t>Alternative</w:t>
      </w:r>
      <w:r>
        <w:rPr>
          <w:b/>
          <w:i/>
          <w:spacing w:val="-4"/>
          <w:position w:val="2"/>
        </w:rPr>
        <w:t xml:space="preserve"> </w:t>
      </w:r>
      <w:r>
        <w:rPr>
          <w:b/>
          <w:i/>
          <w:position w:val="2"/>
        </w:rPr>
        <w:t>Hypothesis(H</w:t>
      </w:r>
      <w:r>
        <w:rPr>
          <w:b/>
          <w:i/>
          <w:sz w:val="16"/>
        </w:rPr>
        <w:t>1</w:t>
      </w:r>
      <w:r>
        <w:rPr>
          <w:b/>
          <w:i/>
          <w:position w:val="2"/>
        </w:rPr>
        <w:t>):</w:t>
      </w:r>
      <w:r>
        <w:rPr>
          <w:b/>
          <w:i/>
          <w:spacing w:val="-6"/>
          <w:position w:val="2"/>
        </w:rPr>
        <w:t xml:space="preserve"> </w:t>
      </w:r>
      <w:r>
        <w:rPr>
          <w:position w:val="2"/>
        </w:rPr>
        <w:t>There is</w:t>
      </w:r>
      <w:r>
        <w:rPr>
          <w:spacing w:val="-5"/>
          <w:position w:val="2"/>
        </w:rPr>
        <w:t xml:space="preserve"> </w:t>
      </w:r>
      <w:r>
        <w:rPr>
          <w:position w:val="2"/>
        </w:rPr>
        <w:t>a</w:t>
      </w:r>
      <w:r>
        <w:rPr>
          <w:spacing w:val="-4"/>
          <w:position w:val="2"/>
        </w:rPr>
        <w:t xml:space="preserve"> </w:t>
      </w:r>
      <w:r>
        <w:rPr>
          <w:position w:val="2"/>
        </w:rPr>
        <w:t>significant</w:t>
      </w:r>
      <w:r>
        <w:rPr>
          <w:spacing w:val="-4"/>
          <w:position w:val="2"/>
        </w:rPr>
        <w:t xml:space="preserve"> </w:t>
      </w:r>
      <w:r>
        <w:rPr>
          <w:position w:val="2"/>
        </w:rPr>
        <w:t>difference</w:t>
      </w:r>
      <w:r>
        <w:rPr>
          <w:spacing w:val="-4"/>
          <w:position w:val="2"/>
        </w:rPr>
        <w:t xml:space="preserve"> </w:t>
      </w:r>
      <w:r>
        <w:rPr>
          <w:position w:val="2"/>
        </w:rPr>
        <w:t>among</w:t>
      </w:r>
      <w:r>
        <w:rPr>
          <w:spacing w:val="-4"/>
          <w:position w:val="2"/>
        </w:rPr>
        <w:t xml:space="preserve"> </w:t>
      </w:r>
      <w:r>
        <w:rPr>
          <w:position w:val="2"/>
        </w:rPr>
        <w:t>the</w:t>
      </w:r>
      <w:r>
        <w:rPr>
          <w:spacing w:val="-4"/>
          <w:position w:val="2"/>
        </w:rPr>
        <w:t xml:space="preserve"> </w:t>
      </w:r>
      <w:r>
        <w:rPr>
          <w:position w:val="2"/>
        </w:rPr>
        <w:t>respondents</w:t>
      </w:r>
      <w:r>
        <w:rPr>
          <w:spacing w:val="-5"/>
          <w:position w:val="2"/>
        </w:rPr>
        <w:t xml:space="preserve"> </w:t>
      </w:r>
      <w:r>
        <w:rPr>
          <w:position w:val="2"/>
        </w:rPr>
        <w:t xml:space="preserve">with </w:t>
      </w:r>
      <w:r>
        <w:t>respect to opinion on GST implementation based on monthly income</w:t>
      </w:r>
    </w:p>
    <w:p w14:paraId="59B45F49" w14:textId="77777777" w:rsidR="000F7186" w:rsidRDefault="000F7186">
      <w:pPr>
        <w:pStyle w:val="BodyText"/>
        <w:spacing w:before="142"/>
      </w:pPr>
    </w:p>
    <w:p w14:paraId="77B85825" w14:textId="77777777" w:rsidR="000F7186" w:rsidRDefault="00000000">
      <w:pPr>
        <w:pStyle w:val="Heading2"/>
        <w:ind w:left="1066"/>
      </w:pPr>
      <w:r>
        <w:t>Table</w:t>
      </w:r>
      <w:r>
        <w:rPr>
          <w:spacing w:val="-4"/>
        </w:rPr>
        <w:t xml:space="preserve"> </w:t>
      </w:r>
      <w:r>
        <w:t>4.5</w:t>
      </w:r>
      <w:r>
        <w:rPr>
          <w:spacing w:val="-1"/>
        </w:rPr>
        <w:t xml:space="preserve"> </w:t>
      </w:r>
      <w:r>
        <w:t>Monthly Income</w:t>
      </w:r>
      <w:r>
        <w:rPr>
          <w:spacing w:val="-2"/>
        </w:rPr>
        <w:t xml:space="preserve"> </w:t>
      </w:r>
      <w:r>
        <w:t>and</w:t>
      </w:r>
      <w:r>
        <w:rPr>
          <w:spacing w:val="-1"/>
        </w:rPr>
        <w:t xml:space="preserve"> </w:t>
      </w:r>
      <w:r>
        <w:t>Mean</w:t>
      </w:r>
      <w:r>
        <w:rPr>
          <w:spacing w:val="-4"/>
        </w:rPr>
        <w:t xml:space="preserve"> </w:t>
      </w:r>
      <w:r>
        <w:t>opinion</w:t>
      </w:r>
      <w:r>
        <w:rPr>
          <w:spacing w:val="5"/>
        </w:rPr>
        <w:t xml:space="preserve"> </w:t>
      </w:r>
      <w:r>
        <w:t>on</w:t>
      </w:r>
      <w:r>
        <w:rPr>
          <w:spacing w:val="-1"/>
        </w:rPr>
        <w:t xml:space="preserve"> </w:t>
      </w:r>
      <w:r>
        <w:t>GST</w:t>
      </w:r>
      <w:r>
        <w:rPr>
          <w:spacing w:val="-2"/>
        </w:rPr>
        <w:t xml:space="preserve"> Implementation</w:t>
      </w:r>
    </w:p>
    <w:p w14:paraId="761A8178"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416"/>
      </w:tblGrid>
      <w:tr w:rsidR="000F7186" w14:paraId="74F630E6" w14:textId="77777777">
        <w:trPr>
          <w:trHeight w:val="824"/>
        </w:trPr>
        <w:tc>
          <w:tcPr>
            <w:tcW w:w="1705" w:type="dxa"/>
          </w:tcPr>
          <w:p w14:paraId="71E5C683" w14:textId="77777777" w:rsidR="000F7186" w:rsidRDefault="000F7186">
            <w:pPr>
              <w:pStyle w:val="TableParagraph"/>
            </w:pPr>
          </w:p>
        </w:tc>
        <w:tc>
          <w:tcPr>
            <w:tcW w:w="1479" w:type="dxa"/>
            <w:tcBorders>
              <w:right w:val="single" w:sz="8" w:space="0" w:color="000000"/>
            </w:tcBorders>
          </w:tcPr>
          <w:p w14:paraId="16FD7B6A" w14:textId="77777777" w:rsidR="000F7186" w:rsidRDefault="00000000">
            <w:pPr>
              <w:pStyle w:val="TableParagraph"/>
              <w:spacing w:line="265" w:lineRule="exact"/>
              <w:ind w:left="395"/>
              <w:rPr>
                <w:sz w:val="24"/>
              </w:rPr>
            </w:pPr>
            <w:r>
              <w:rPr>
                <w:sz w:val="24"/>
              </w:rPr>
              <w:t>Sum</w:t>
            </w:r>
            <w:r>
              <w:rPr>
                <w:spacing w:val="-5"/>
                <w:sz w:val="24"/>
              </w:rPr>
              <w:t xml:space="preserve"> of</w:t>
            </w:r>
          </w:p>
          <w:p w14:paraId="157453AC"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2ABAAFDF" w14:textId="77777777" w:rsidR="000F7186" w:rsidRDefault="000F7186">
            <w:pPr>
              <w:pStyle w:val="TableParagraph"/>
              <w:spacing w:before="125"/>
              <w:rPr>
                <w:b/>
                <w:sz w:val="24"/>
              </w:rPr>
            </w:pPr>
          </w:p>
          <w:p w14:paraId="56F9D54D" w14:textId="77777777" w:rsidR="000F7186" w:rsidRDefault="00000000">
            <w:pPr>
              <w:pStyle w:val="TableParagraph"/>
              <w:spacing w:before="1"/>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4978DC44" w14:textId="77777777" w:rsidR="000F7186" w:rsidRDefault="000F7186">
            <w:pPr>
              <w:pStyle w:val="TableParagraph"/>
              <w:spacing w:before="125"/>
              <w:rPr>
                <w:b/>
                <w:sz w:val="24"/>
              </w:rPr>
            </w:pPr>
          </w:p>
          <w:p w14:paraId="3CA6E8C2" w14:textId="77777777" w:rsidR="000F7186" w:rsidRDefault="00000000">
            <w:pPr>
              <w:pStyle w:val="TableParagraph"/>
              <w:spacing w:before="1"/>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6A3C1BF6" w14:textId="77777777" w:rsidR="000F7186" w:rsidRDefault="000F7186">
            <w:pPr>
              <w:pStyle w:val="TableParagraph"/>
              <w:spacing w:before="125"/>
              <w:rPr>
                <w:b/>
                <w:sz w:val="24"/>
              </w:rPr>
            </w:pPr>
          </w:p>
          <w:p w14:paraId="1F09A322" w14:textId="77777777" w:rsidR="000F7186" w:rsidRDefault="00000000">
            <w:pPr>
              <w:pStyle w:val="TableParagraph"/>
              <w:spacing w:before="1"/>
              <w:ind w:left="29"/>
              <w:jc w:val="center"/>
              <w:rPr>
                <w:sz w:val="24"/>
              </w:rPr>
            </w:pPr>
            <w:r>
              <w:rPr>
                <w:spacing w:val="-10"/>
                <w:sz w:val="24"/>
              </w:rPr>
              <w:t>F</w:t>
            </w:r>
          </w:p>
        </w:tc>
        <w:tc>
          <w:tcPr>
            <w:tcW w:w="2416" w:type="dxa"/>
            <w:tcBorders>
              <w:left w:val="single" w:sz="8" w:space="0" w:color="000000"/>
            </w:tcBorders>
          </w:tcPr>
          <w:p w14:paraId="4FC3FF01" w14:textId="77777777" w:rsidR="000F7186" w:rsidRDefault="000F7186">
            <w:pPr>
              <w:pStyle w:val="TableParagraph"/>
              <w:spacing w:before="125"/>
              <w:rPr>
                <w:b/>
                <w:sz w:val="24"/>
              </w:rPr>
            </w:pPr>
          </w:p>
          <w:p w14:paraId="2D1AB749" w14:textId="77777777" w:rsidR="000F7186" w:rsidRDefault="00000000">
            <w:pPr>
              <w:pStyle w:val="TableParagraph"/>
              <w:spacing w:before="1"/>
              <w:ind w:left="34"/>
              <w:jc w:val="center"/>
              <w:rPr>
                <w:sz w:val="24"/>
              </w:rPr>
            </w:pPr>
            <w:r>
              <w:rPr>
                <w:spacing w:val="-4"/>
                <w:sz w:val="24"/>
              </w:rPr>
              <w:t>Sig.</w:t>
            </w:r>
          </w:p>
        </w:tc>
      </w:tr>
      <w:tr w:rsidR="000F7186" w14:paraId="0BBE04D6" w14:textId="77777777">
        <w:trPr>
          <w:trHeight w:val="728"/>
        </w:trPr>
        <w:tc>
          <w:tcPr>
            <w:tcW w:w="1705" w:type="dxa"/>
            <w:tcBorders>
              <w:bottom w:val="nil"/>
            </w:tcBorders>
          </w:tcPr>
          <w:p w14:paraId="23BEEF67" w14:textId="77777777" w:rsidR="000F7186" w:rsidRDefault="00000000">
            <w:pPr>
              <w:pStyle w:val="TableParagraph"/>
              <w:spacing w:line="265" w:lineRule="exact"/>
              <w:ind w:left="78"/>
              <w:rPr>
                <w:sz w:val="24"/>
              </w:rPr>
            </w:pPr>
            <w:r>
              <w:rPr>
                <w:spacing w:val="-2"/>
                <w:sz w:val="24"/>
              </w:rPr>
              <w:t>Between</w:t>
            </w:r>
          </w:p>
          <w:p w14:paraId="6EF30208" w14:textId="77777777" w:rsidR="000F7186" w:rsidRDefault="00000000">
            <w:pPr>
              <w:pStyle w:val="TableParagraph"/>
              <w:spacing w:before="137"/>
              <w:ind w:left="78"/>
              <w:rPr>
                <w:sz w:val="24"/>
              </w:rPr>
            </w:pPr>
            <w:r>
              <w:rPr>
                <w:spacing w:val="-2"/>
                <w:sz w:val="24"/>
              </w:rPr>
              <w:t>Groups</w:t>
            </w:r>
          </w:p>
        </w:tc>
        <w:tc>
          <w:tcPr>
            <w:tcW w:w="1479" w:type="dxa"/>
            <w:tcBorders>
              <w:bottom w:val="nil"/>
              <w:right w:val="single" w:sz="8" w:space="0" w:color="000000"/>
            </w:tcBorders>
          </w:tcPr>
          <w:p w14:paraId="7BA1CEE9" w14:textId="77777777" w:rsidR="000F7186" w:rsidRDefault="00000000">
            <w:pPr>
              <w:pStyle w:val="TableParagraph"/>
              <w:spacing w:before="195"/>
              <w:ind w:right="32"/>
              <w:jc w:val="right"/>
              <w:rPr>
                <w:sz w:val="24"/>
              </w:rPr>
            </w:pPr>
            <w:r>
              <w:rPr>
                <w:spacing w:val="-4"/>
                <w:sz w:val="24"/>
              </w:rPr>
              <w:t>1.902</w:t>
            </w:r>
          </w:p>
        </w:tc>
        <w:tc>
          <w:tcPr>
            <w:tcW w:w="1028" w:type="dxa"/>
            <w:tcBorders>
              <w:left w:val="single" w:sz="8" w:space="0" w:color="000000"/>
              <w:bottom w:val="nil"/>
              <w:right w:val="single" w:sz="8" w:space="0" w:color="000000"/>
            </w:tcBorders>
          </w:tcPr>
          <w:p w14:paraId="098BB0F7" w14:textId="77777777" w:rsidR="000F7186" w:rsidRDefault="00000000">
            <w:pPr>
              <w:pStyle w:val="TableParagraph"/>
              <w:spacing w:before="195"/>
              <w:ind w:right="36"/>
              <w:jc w:val="right"/>
              <w:rPr>
                <w:sz w:val="24"/>
              </w:rPr>
            </w:pPr>
            <w:r>
              <w:rPr>
                <w:spacing w:val="-10"/>
                <w:sz w:val="24"/>
              </w:rPr>
              <w:t>4</w:t>
            </w:r>
          </w:p>
        </w:tc>
        <w:tc>
          <w:tcPr>
            <w:tcW w:w="1417" w:type="dxa"/>
            <w:tcBorders>
              <w:left w:val="single" w:sz="8" w:space="0" w:color="000000"/>
              <w:bottom w:val="nil"/>
              <w:right w:val="single" w:sz="8" w:space="0" w:color="000000"/>
            </w:tcBorders>
          </w:tcPr>
          <w:p w14:paraId="4F10B1FF" w14:textId="77777777" w:rsidR="000F7186" w:rsidRDefault="00000000">
            <w:pPr>
              <w:pStyle w:val="TableParagraph"/>
              <w:spacing w:before="195"/>
              <w:ind w:right="37"/>
              <w:jc w:val="right"/>
              <w:rPr>
                <w:sz w:val="24"/>
              </w:rPr>
            </w:pPr>
            <w:r>
              <w:rPr>
                <w:spacing w:val="-4"/>
                <w:sz w:val="24"/>
              </w:rPr>
              <w:t>.475</w:t>
            </w:r>
          </w:p>
        </w:tc>
        <w:tc>
          <w:tcPr>
            <w:tcW w:w="1033" w:type="dxa"/>
            <w:vMerge w:val="restart"/>
            <w:tcBorders>
              <w:left w:val="single" w:sz="8" w:space="0" w:color="000000"/>
              <w:right w:val="single" w:sz="8" w:space="0" w:color="000000"/>
            </w:tcBorders>
          </w:tcPr>
          <w:p w14:paraId="4E895B4D" w14:textId="77777777" w:rsidR="000F7186" w:rsidRDefault="00000000">
            <w:pPr>
              <w:pStyle w:val="TableParagraph"/>
              <w:spacing w:before="195"/>
              <w:ind w:left="550"/>
              <w:rPr>
                <w:sz w:val="24"/>
              </w:rPr>
            </w:pPr>
            <w:r>
              <w:rPr>
                <w:spacing w:val="-4"/>
                <w:sz w:val="24"/>
              </w:rPr>
              <w:t>.670</w:t>
            </w:r>
          </w:p>
        </w:tc>
        <w:tc>
          <w:tcPr>
            <w:tcW w:w="2416" w:type="dxa"/>
            <w:vMerge w:val="restart"/>
            <w:tcBorders>
              <w:left w:val="single" w:sz="8" w:space="0" w:color="000000"/>
            </w:tcBorders>
          </w:tcPr>
          <w:p w14:paraId="068086BF" w14:textId="77777777" w:rsidR="000F7186" w:rsidRDefault="00000000">
            <w:pPr>
              <w:pStyle w:val="TableParagraph"/>
              <w:spacing w:before="195"/>
              <w:ind w:right="31"/>
              <w:jc w:val="right"/>
              <w:rPr>
                <w:sz w:val="24"/>
              </w:rPr>
            </w:pPr>
            <w:r>
              <w:rPr>
                <w:spacing w:val="-4"/>
                <w:sz w:val="24"/>
              </w:rPr>
              <w:t>.614</w:t>
            </w:r>
          </w:p>
        </w:tc>
      </w:tr>
      <w:tr w:rsidR="000F7186" w14:paraId="50893F9C" w14:textId="77777777">
        <w:trPr>
          <w:trHeight w:val="370"/>
        </w:trPr>
        <w:tc>
          <w:tcPr>
            <w:tcW w:w="1705" w:type="dxa"/>
            <w:tcBorders>
              <w:top w:val="nil"/>
              <w:bottom w:val="nil"/>
            </w:tcBorders>
          </w:tcPr>
          <w:p w14:paraId="13CC491B" w14:textId="77777777" w:rsidR="000F7186" w:rsidRDefault="00000000">
            <w:pPr>
              <w:pStyle w:val="TableParagraph"/>
              <w:spacing w:before="41"/>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1F1D4F9A" w14:textId="77777777" w:rsidR="000F7186" w:rsidRDefault="00000000">
            <w:pPr>
              <w:pStyle w:val="TableParagraph"/>
              <w:spacing w:before="41"/>
              <w:ind w:right="32"/>
              <w:jc w:val="right"/>
              <w:rPr>
                <w:sz w:val="24"/>
              </w:rPr>
            </w:pPr>
            <w:r>
              <w:rPr>
                <w:spacing w:val="-2"/>
                <w:sz w:val="24"/>
              </w:rPr>
              <w:t>73.097</w:t>
            </w:r>
          </w:p>
        </w:tc>
        <w:tc>
          <w:tcPr>
            <w:tcW w:w="1028" w:type="dxa"/>
            <w:tcBorders>
              <w:top w:val="nil"/>
              <w:left w:val="single" w:sz="8" w:space="0" w:color="000000"/>
              <w:bottom w:val="nil"/>
              <w:right w:val="single" w:sz="8" w:space="0" w:color="000000"/>
            </w:tcBorders>
          </w:tcPr>
          <w:p w14:paraId="428382AA" w14:textId="77777777" w:rsidR="000F7186" w:rsidRDefault="00000000">
            <w:pPr>
              <w:pStyle w:val="TableParagraph"/>
              <w:spacing w:before="41"/>
              <w:ind w:right="36"/>
              <w:jc w:val="right"/>
              <w:rPr>
                <w:sz w:val="24"/>
              </w:rPr>
            </w:pPr>
            <w:r>
              <w:rPr>
                <w:spacing w:val="-5"/>
                <w:sz w:val="24"/>
              </w:rPr>
              <w:t>103</w:t>
            </w:r>
          </w:p>
        </w:tc>
        <w:tc>
          <w:tcPr>
            <w:tcW w:w="1417" w:type="dxa"/>
            <w:tcBorders>
              <w:top w:val="nil"/>
              <w:left w:val="single" w:sz="8" w:space="0" w:color="000000"/>
              <w:bottom w:val="nil"/>
              <w:right w:val="single" w:sz="8" w:space="0" w:color="000000"/>
            </w:tcBorders>
          </w:tcPr>
          <w:p w14:paraId="4A3884AE" w14:textId="77777777" w:rsidR="000F7186" w:rsidRDefault="00000000">
            <w:pPr>
              <w:pStyle w:val="TableParagraph"/>
              <w:spacing w:before="41"/>
              <w:ind w:right="37"/>
              <w:jc w:val="right"/>
              <w:rPr>
                <w:sz w:val="24"/>
              </w:rPr>
            </w:pPr>
            <w:r>
              <w:rPr>
                <w:spacing w:val="-4"/>
                <w:sz w:val="24"/>
              </w:rPr>
              <w:t>.710</w:t>
            </w:r>
          </w:p>
        </w:tc>
        <w:tc>
          <w:tcPr>
            <w:tcW w:w="1033" w:type="dxa"/>
            <w:vMerge/>
            <w:tcBorders>
              <w:top w:val="nil"/>
              <w:left w:val="single" w:sz="8" w:space="0" w:color="000000"/>
              <w:right w:val="single" w:sz="8" w:space="0" w:color="000000"/>
            </w:tcBorders>
          </w:tcPr>
          <w:p w14:paraId="7546E7A4" w14:textId="77777777" w:rsidR="000F7186" w:rsidRDefault="000F7186">
            <w:pPr>
              <w:rPr>
                <w:sz w:val="2"/>
                <w:szCs w:val="2"/>
              </w:rPr>
            </w:pPr>
          </w:p>
        </w:tc>
        <w:tc>
          <w:tcPr>
            <w:tcW w:w="2416" w:type="dxa"/>
            <w:vMerge/>
            <w:tcBorders>
              <w:top w:val="nil"/>
              <w:left w:val="single" w:sz="8" w:space="0" w:color="000000"/>
            </w:tcBorders>
          </w:tcPr>
          <w:p w14:paraId="3C317604" w14:textId="77777777" w:rsidR="000F7186" w:rsidRDefault="000F7186">
            <w:pPr>
              <w:rPr>
                <w:sz w:val="2"/>
                <w:szCs w:val="2"/>
              </w:rPr>
            </w:pPr>
          </w:p>
        </w:tc>
      </w:tr>
      <w:tr w:rsidR="000F7186" w14:paraId="4B5693B5" w14:textId="77777777">
        <w:trPr>
          <w:trHeight w:val="461"/>
        </w:trPr>
        <w:tc>
          <w:tcPr>
            <w:tcW w:w="1705" w:type="dxa"/>
            <w:tcBorders>
              <w:top w:val="nil"/>
            </w:tcBorders>
          </w:tcPr>
          <w:p w14:paraId="3C5A1A70" w14:textId="77777777" w:rsidR="000F7186" w:rsidRDefault="00000000">
            <w:pPr>
              <w:pStyle w:val="TableParagraph"/>
              <w:spacing w:before="43"/>
              <w:ind w:left="78"/>
              <w:rPr>
                <w:sz w:val="24"/>
              </w:rPr>
            </w:pPr>
            <w:r>
              <w:rPr>
                <w:spacing w:val="-2"/>
                <w:sz w:val="24"/>
              </w:rPr>
              <w:t>Total</w:t>
            </w:r>
          </w:p>
        </w:tc>
        <w:tc>
          <w:tcPr>
            <w:tcW w:w="1479" w:type="dxa"/>
            <w:tcBorders>
              <w:top w:val="nil"/>
              <w:right w:val="single" w:sz="8" w:space="0" w:color="000000"/>
            </w:tcBorders>
          </w:tcPr>
          <w:p w14:paraId="67B52190" w14:textId="77777777" w:rsidR="000F7186" w:rsidRDefault="00000000">
            <w:pPr>
              <w:pStyle w:val="TableParagraph"/>
              <w:spacing w:before="43"/>
              <w:ind w:right="32"/>
              <w:jc w:val="right"/>
              <w:rPr>
                <w:sz w:val="24"/>
              </w:rPr>
            </w:pPr>
            <w:r>
              <w:rPr>
                <w:spacing w:val="-2"/>
                <w:sz w:val="24"/>
              </w:rPr>
              <w:t>74.999</w:t>
            </w:r>
          </w:p>
        </w:tc>
        <w:tc>
          <w:tcPr>
            <w:tcW w:w="1028" w:type="dxa"/>
            <w:tcBorders>
              <w:top w:val="nil"/>
              <w:left w:val="single" w:sz="8" w:space="0" w:color="000000"/>
              <w:right w:val="single" w:sz="8" w:space="0" w:color="000000"/>
            </w:tcBorders>
          </w:tcPr>
          <w:p w14:paraId="2AD57A37" w14:textId="77777777" w:rsidR="000F7186" w:rsidRDefault="00000000">
            <w:pPr>
              <w:pStyle w:val="TableParagraph"/>
              <w:spacing w:before="43"/>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5ABE4ED8" w14:textId="77777777" w:rsidR="000F7186" w:rsidRDefault="000F7186">
            <w:pPr>
              <w:pStyle w:val="TableParagraph"/>
            </w:pPr>
          </w:p>
        </w:tc>
        <w:tc>
          <w:tcPr>
            <w:tcW w:w="1033" w:type="dxa"/>
            <w:vMerge/>
            <w:tcBorders>
              <w:top w:val="nil"/>
              <w:left w:val="single" w:sz="8" w:space="0" w:color="000000"/>
              <w:right w:val="single" w:sz="8" w:space="0" w:color="000000"/>
            </w:tcBorders>
          </w:tcPr>
          <w:p w14:paraId="51E39D84" w14:textId="77777777" w:rsidR="000F7186" w:rsidRDefault="000F7186">
            <w:pPr>
              <w:rPr>
                <w:sz w:val="2"/>
                <w:szCs w:val="2"/>
              </w:rPr>
            </w:pPr>
          </w:p>
        </w:tc>
        <w:tc>
          <w:tcPr>
            <w:tcW w:w="2416" w:type="dxa"/>
            <w:vMerge/>
            <w:tcBorders>
              <w:top w:val="nil"/>
              <w:left w:val="single" w:sz="8" w:space="0" w:color="000000"/>
            </w:tcBorders>
          </w:tcPr>
          <w:p w14:paraId="241EC41F" w14:textId="77777777" w:rsidR="000F7186" w:rsidRDefault="000F7186">
            <w:pPr>
              <w:rPr>
                <w:sz w:val="2"/>
                <w:szCs w:val="2"/>
              </w:rPr>
            </w:pPr>
          </w:p>
        </w:tc>
      </w:tr>
    </w:tbl>
    <w:p w14:paraId="536D544E" w14:textId="77777777" w:rsidR="000F7186" w:rsidRDefault="00000000">
      <w:pPr>
        <w:pStyle w:val="BodyText"/>
        <w:spacing w:line="360" w:lineRule="auto"/>
        <w:ind w:left="120" w:right="312" w:firstLine="6866"/>
      </w:pPr>
      <w:r>
        <w:t>(Source:</w:t>
      </w:r>
      <w:r>
        <w:rPr>
          <w:spacing w:val="-15"/>
        </w:rPr>
        <w:t xml:space="preserve"> </w:t>
      </w:r>
      <w:r>
        <w:t>SPSS</w:t>
      </w:r>
      <w:r>
        <w:rPr>
          <w:spacing w:val="-15"/>
        </w:rPr>
        <w:t xml:space="preserve"> </w:t>
      </w:r>
      <w:r>
        <w:t>output) The significant value in</w:t>
      </w:r>
      <w:r>
        <w:rPr>
          <w:spacing w:val="-1"/>
        </w:rPr>
        <w:t xml:space="preserve"> </w:t>
      </w:r>
      <w:r>
        <w:t>the Table 4.5 is greater than</w:t>
      </w:r>
      <w:r>
        <w:rPr>
          <w:spacing w:val="-1"/>
        </w:rPr>
        <w:t xml:space="preserve"> </w:t>
      </w:r>
      <w:r>
        <w:t>0.05. Hence null hypothesis is accepted. It means that all the respondents are having same opinion with respect to implementation of GST based on monthly income.</w:t>
      </w:r>
    </w:p>
    <w:p w14:paraId="24480E1A" w14:textId="77777777" w:rsidR="000F7186" w:rsidRDefault="000F7186">
      <w:pPr>
        <w:pStyle w:val="BodyText"/>
      </w:pPr>
    </w:p>
    <w:p w14:paraId="7B51C625" w14:textId="77777777" w:rsidR="000F7186" w:rsidRDefault="000F7186">
      <w:pPr>
        <w:pStyle w:val="BodyText"/>
        <w:spacing w:before="264"/>
      </w:pPr>
    </w:p>
    <w:p w14:paraId="0B2B7D52" w14:textId="77777777" w:rsidR="000F7186" w:rsidRDefault="00000000">
      <w:pPr>
        <w:pStyle w:val="BodyText"/>
        <w:spacing w:line="357"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opinion on GST implementation based on occupation</w:t>
      </w:r>
    </w:p>
    <w:p w14:paraId="1E735A47" w14:textId="77777777" w:rsidR="000F7186" w:rsidRDefault="00000000">
      <w:pPr>
        <w:pStyle w:val="BodyText"/>
        <w:spacing w:before="2" w:line="357" w:lineRule="auto"/>
        <w:ind w:left="120" w:right="312"/>
      </w:pPr>
      <w:r>
        <w:rPr>
          <w:b/>
          <w:i/>
          <w:position w:val="2"/>
        </w:rPr>
        <w:t>Alternative</w:t>
      </w:r>
      <w:r>
        <w:rPr>
          <w:b/>
          <w:i/>
          <w:spacing w:val="-4"/>
          <w:position w:val="2"/>
        </w:rPr>
        <w:t xml:space="preserve"> </w:t>
      </w:r>
      <w:r>
        <w:rPr>
          <w:b/>
          <w:i/>
          <w:position w:val="2"/>
        </w:rPr>
        <w:t>Hypothesis(H</w:t>
      </w:r>
      <w:r>
        <w:rPr>
          <w:b/>
          <w:i/>
          <w:sz w:val="16"/>
        </w:rPr>
        <w:t>1</w:t>
      </w:r>
      <w:r>
        <w:rPr>
          <w:b/>
          <w:i/>
          <w:position w:val="2"/>
        </w:rPr>
        <w:t>):</w:t>
      </w:r>
      <w:r>
        <w:rPr>
          <w:b/>
          <w:i/>
          <w:spacing w:val="-6"/>
          <w:position w:val="2"/>
        </w:rPr>
        <w:t xml:space="preserve"> </w:t>
      </w:r>
      <w:r>
        <w:rPr>
          <w:position w:val="2"/>
        </w:rPr>
        <w:t>There is</w:t>
      </w:r>
      <w:r>
        <w:rPr>
          <w:spacing w:val="-5"/>
          <w:position w:val="2"/>
        </w:rPr>
        <w:t xml:space="preserve"> </w:t>
      </w:r>
      <w:r>
        <w:rPr>
          <w:position w:val="2"/>
        </w:rPr>
        <w:t>a</w:t>
      </w:r>
      <w:r>
        <w:rPr>
          <w:spacing w:val="-4"/>
          <w:position w:val="2"/>
        </w:rPr>
        <w:t xml:space="preserve"> </w:t>
      </w:r>
      <w:r>
        <w:rPr>
          <w:position w:val="2"/>
        </w:rPr>
        <w:t>significant</w:t>
      </w:r>
      <w:r>
        <w:rPr>
          <w:spacing w:val="-4"/>
          <w:position w:val="2"/>
        </w:rPr>
        <w:t xml:space="preserve"> </w:t>
      </w:r>
      <w:r>
        <w:rPr>
          <w:position w:val="2"/>
        </w:rPr>
        <w:t>difference</w:t>
      </w:r>
      <w:r>
        <w:rPr>
          <w:spacing w:val="-4"/>
          <w:position w:val="2"/>
        </w:rPr>
        <w:t xml:space="preserve"> </w:t>
      </w:r>
      <w:r>
        <w:rPr>
          <w:position w:val="2"/>
        </w:rPr>
        <w:t>among</w:t>
      </w:r>
      <w:r>
        <w:rPr>
          <w:spacing w:val="-4"/>
          <w:position w:val="2"/>
        </w:rPr>
        <w:t xml:space="preserve"> </w:t>
      </w:r>
      <w:r>
        <w:rPr>
          <w:position w:val="2"/>
        </w:rPr>
        <w:t>the</w:t>
      </w:r>
      <w:r>
        <w:rPr>
          <w:spacing w:val="-4"/>
          <w:position w:val="2"/>
        </w:rPr>
        <w:t xml:space="preserve"> </w:t>
      </w:r>
      <w:r>
        <w:rPr>
          <w:position w:val="2"/>
        </w:rPr>
        <w:t>respondents</w:t>
      </w:r>
      <w:r>
        <w:rPr>
          <w:spacing w:val="-5"/>
          <w:position w:val="2"/>
        </w:rPr>
        <w:t xml:space="preserve"> </w:t>
      </w:r>
      <w:r>
        <w:rPr>
          <w:position w:val="2"/>
        </w:rPr>
        <w:t xml:space="preserve">with </w:t>
      </w:r>
      <w:r>
        <w:t>respect to opinion on GST implementation based on occupation</w:t>
      </w:r>
    </w:p>
    <w:p w14:paraId="4A5B2511" w14:textId="77777777" w:rsidR="000F7186" w:rsidRDefault="000F7186">
      <w:pPr>
        <w:spacing w:line="357" w:lineRule="auto"/>
        <w:sectPr w:rsidR="000F7186" w:rsidSect="00D749D4">
          <w:pgSz w:w="11910" w:h="16840"/>
          <w:pgMar w:top="98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5A9DDC3" w14:textId="77777777" w:rsidR="000F7186" w:rsidRDefault="00000000">
      <w:pPr>
        <w:pStyle w:val="Heading2"/>
        <w:spacing w:before="61"/>
        <w:ind w:left="76" w:right="364"/>
        <w:jc w:val="center"/>
      </w:pPr>
      <w:r>
        <w:lastRenderedPageBreak/>
        <w:t>Table</w:t>
      </w:r>
      <w:r>
        <w:rPr>
          <w:spacing w:val="-2"/>
        </w:rPr>
        <w:t xml:space="preserve"> </w:t>
      </w:r>
      <w:r>
        <w:t>4.6 Occupation</w:t>
      </w:r>
      <w:r>
        <w:rPr>
          <w:spacing w:val="-3"/>
        </w:rPr>
        <w:t xml:space="preserve"> </w:t>
      </w:r>
      <w:r>
        <w:t>and</w:t>
      </w:r>
      <w:r>
        <w:rPr>
          <w:spacing w:val="-3"/>
        </w:rPr>
        <w:t xml:space="preserve"> </w:t>
      </w:r>
      <w:r>
        <w:t>Mean</w:t>
      </w:r>
      <w:r>
        <w:rPr>
          <w:spacing w:val="-4"/>
        </w:rPr>
        <w:t xml:space="preserve"> </w:t>
      </w:r>
      <w:r>
        <w:t>opinion</w:t>
      </w:r>
      <w:r>
        <w:rPr>
          <w:spacing w:val="4"/>
        </w:rPr>
        <w:t xml:space="preserve"> </w:t>
      </w:r>
      <w:r>
        <w:t>on</w:t>
      </w:r>
      <w:r>
        <w:rPr>
          <w:spacing w:val="-3"/>
        </w:rPr>
        <w:t xml:space="preserve"> </w:t>
      </w:r>
      <w:r>
        <w:t>GST</w:t>
      </w:r>
      <w:r>
        <w:rPr>
          <w:spacing w:val="-1"/>
        </w:rPr>
        <w:t xml:space="preserve"> </w:t>
      </w:r>
      <w:r>
        <w:rPr>
          <w:spacing w:val="-2"/>
        </w:rPr>
        <w:t>Implementation</w:t>
      </w:r>
    </w:p>
    <w:p w14:paraId="00AD3A7D" w14:textId="77777777" w:rsidR="000F7186" w:rsidRDefault="000F7186">
      <w:pPr>
        <w:pStyle w:val="BodyText"/>
        <w:rPr>
          <w:b/>
          <w:sz w:val="20"/>
        </w:rPr>
      </w:pPr>
    </w:p>
    <w:p w14:paraId="10A98D2D" w14:textId="77777777" w:rsidR="000F7186" w:rsidRDefault="000F7186">
      <w:pPr>
        <w:pStyle w:val="BodyText"/>
        <w:spacing w:before="93"/>
        <w:rPr>
          <w:b/>
          <w:sz w:val="20"/>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277"/>
      </w:tblGrid>
      <w:tr w:rsidR="000F7186" w14:paraId="10F13620" w14:textId="77777777">
        <w:trPr>
          <w:trHeight w:val="824"/>
        </w:trPr>
        <w:tc>
          <w:tcPr>
            <w:tcW w:w="1705" w:type="dxa"/>
          </w:tcPr>
          <w:p w14:paraId="5399C0ED" w14:textId="77777777" w:rsidR="000F7186" w:rsidRDefault="000F7186">
            <w:pPr>
              <w:pStyle w:val="TableParagraph"/>
            </w:pPr>
          </w:p>
        </w:tc>
        <w:tc>
          <w:tcPr>
            <w:tcW w:w="1479" w:type="dxa"/>
            <w:tcBorders>
              <w:right w:val="single" w:sz="8" w:space="0" w:color="000000"/>
            </w:tcBorders>
          </w:tcPr>
          <w:p w14:paraId="4C8B37AD" w14:textId="77777777" w:rsidR="000F7186" w:rsidRDefault="00000000">
            <w:pPr>
              <w:pStyle w:val="TableParagraph"/>
              <w:spacing w:line="269" w:lineRule="exact"/>
              <w:ind w:left="395"/>
              <w:rPr>
                <w:sz w:val="24"/>
              </w:rPr>
            </w:pPr>
            <w:r>
              <w:rPr>
                <w:sz w:val="24"/>
              </w:rPr>
              <w:t>Sum</w:t>
            </w:r>
            <w:r>
              <w:rPr>
                <w:spacing w:val="-5"/>
                <w:sz w:val="24"/>
              </w:rPr>
              <w:t xml:space="preserve"> of</w:t>
            </w:r>
          </w:p>
          <w:p w14:paraId="13E3B57A"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21B5C3B1" w14:textId="77777777" w:rsidR="000F7186" w:rsidRDefault="000F7186">
            <w:pPr>
              <w:pStyle w:val="TableParagraph"/>
              <w:spacing w:before="130"/>
              <w:rPr>
                <w:b/>
                <w:sz w:val="24"/>
              </w:rPr>
            </w:pPr>
          </w:p>
          <w:p w14:paraId="552123E2" w14:textId="77777777" w:rsidR="000F7186" w:rsidRDefault="00000000">
            <w:pPr>
              <w:pStyle w:val="TableParagraph"/>
              <w:spacing w:before="1"/>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736A72FC" w14:textId="77777777" w:rsidR="000F7186" w:rsidRDefault="000F7186">
            <w:pPr>
              <w:pStyle w:val="TableParagraph"/>
              <w:spacing w:before="130"/>
              <w:rPr>
                <w:b/>
                <w:sz w:val="24"/>
              </w:rPr>
            </w:pPr>
          </w:p>
          <w:p w14:paraId="55CA1E3D" w14:textId="77777777" w:rsidR="000F7186" w:rsidRDefault="00000000">
            <w:pPr>
              <w:pStyle w:val="TableParagraph"/>
              <w:spacing w:before="1"/>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45F6EB31" w14:textId="77777777" w:rsidR="000F7186" w:rsidRDefault="000F7186">
            <w:pPr>
              <w:pStyle w:val="TableParagraph"/>
              <w:spacing w:before="130"/>
              <w:rPr>
                <w:b/>
                <w:sz w:val="24"/>
              </w:rPr>
            </w:pPr>
          </w:p>
          <w:p w14:paraId="2CA99942" w14:textId="77777777" w:rsidR="000F7186" w:rsidRDefault="00000000">
            <w:pPr>
              <w:pStyle w:val="TableParagraph"/>
              <w:spacing w:before="1"/>
              <w:ind w:left="29"/>
              <w:jc w:val="center"/>
              <w:rPr>
                <w:sz w:val="24"/>
              </w:rPr>
            </w:pPr>
            <w:r>
              <w:rPr>
                <w:spacing w:val="-10"/>
                <w:sz w:val="24"/>
              </w:rPr>
              <w:t>F</w:t>
            </w:r>
          </w:p>
        </w:tc>
        <w:tc>
          <w:tcPr>
            <w:tcW w:w="2277" w:type="dxa"/>
            <w:tcBorders>
              <w:left w:val="single" w:sz="8" w:space="0" w:color="000000"/>
            </w:tcBorders>
          </w:tcPr>
          <w:p w14:paraId="01694662" w14:textId="77777777" w:rsidR="000F7186" w:rsidRDefault="000F7186">
            <w:pPr>
              <w:pStyle w:val="TableParagraph"/>
              <w:spacing w:before="130"/>
              <w:rPr>
                <w:b/>
                <w:sz w:val="24"/>
              </w:rPr>
            </w:pPr>
          </w:p>
          <w:p w14:paraId="3EBDC311" w14:textId="77777777" w:rsidR="000F7186" w:rsidRDefault="00000000">
            <w:pPr>
              <w:pStyle w:val="TableParagraph"/>
              <w:spacing w:before="1"/>
              <w:ind w:left="29"/>
              <w:jc w:val="center"/>
              <w:rPr>
                <w:sz w:val="24"/>
              </w:rPr>
            </w:pPr>
            <w:r>
              <w:rPr>
                <w:spacing w:val="-4"/>
                <w:sz w:val="24"/>
              </w:rPr>
              <w:t>Sig.</w:t>
            </w:r>
          </w:p>
        </w:tc>
      </w:tr>
      <w:tr w:rsidR="000F7186" w14:paraId="6E9D47C6" w14:textId="77777777">
        <w:trPr>
          <w:trHeight w:val="733"/>
        </w:trPr>
        <w:tc>
          <w:tcPr>
            <w:tcW w:w="1705" w:type="dxa"/>
            <w:tcBorders>
              <w:bottom w:val="nil"/>
            </w:tcBorders>
          </w:tcPr>
          <w:p w14:paraId="10B62B7D" w14:textId="77777777" w:rsidR="000F7186" w:rsidRDefault="00000000">
            <w:pPr>
              <w:pStyle w:val="TableParagraph"/>
              <w:spacing w:line="265" w:lineRule="exact"/>
              <w:ind w:left="78"/>
              <w:rPr>
                <w:sz w:val="24"/>
              </w:rPr>
            </w:pPr>
            <w:r>
              <w:rPr>
                <w:spacing w:val="-2"/>
                <w:sz w:val="24"/>
              </w:rPr>
              <w:t>Between</w:t>
            </w:r>
          </w:p>
          <w:p w14:paraId="37AF274A" w14:textId="77777777" w:rsidR="000F7186" w:rsidRDefault="00000000">
            <w:pPr>
              <w:pStyle w:val="TableParagraph"/>
              <w:spacing w:before="141"/>
              <w:ind w:left="78"/>
              <w:rPr>
                <w:sz w:val="24"/>
              </w:rPr>
            </w:pPr>
            <w:r>
              <w:rPr>
                <w:spacing w:val="-2"/>
                <w:sz w:val="24"/>
              </w:rPr>
              <w:t>Groups</w:t>
            </w:r>
          </w:p>
        </w:tc>
        <w:tc>
          <w:tcPr>
            <w:tcW w:w="1479" w:type="dxa"/>
            <w:tcBorders>
              <w:bottom w:val="nil"/>
              <w:right w:val="single" w:sz="8" w:space="0" w:color="000000"/>
            </w:tcBorders>
          </w:tcPr>
          <w:p w14:paraId="5583034B" w14:textId="77777777" w:rsidR="000F7186" w:rsidRDefault="00000000">
            <w:pPr>
              <w:pStyle w:val="TableParagraph"/>
              <w:spacing w:before="195"/>
              <w:ind w:right="32"/>
              <w:jc w:val="right"/>
              <w:rPr>
                <w:sz w:val="24"/>
              </w:rPr>
            </w:pPr>
            <w:r>
              <w:rPr>
                <w:spacing w:val="-4"/>
                <w:sz w:val="24"/>
              </w:rPr>
              <w:t>.454</w:t>
            </w:r>
          </w:p>
        </w:tc>
        <w:tc>
          <w:tcPr>
            <w:tcW w:w="1028" w:type="dxa"/>
            <w:tcBorders>
              <w:left w:val="single" w:sz="8" w:space="0" w:color="000000"/>
              <w:bottom w:val="nil"/>
              <w:right w:val="single" w:sz="8" w:space="0" w:color="000000"/>
            </w:tcBorders>
          </w:tcPr>
          <w:p w14:paraId="1E22440B" w14:textId="77777777" w:rsidR="000F7186" w:rsidRDefault="00000000">
            <w:pPr>
              <w:pStyle w:val="TableParagraph"/>
              <w:spacing w:before="195"/>
              <w:ind w:right="36"/>
              <w:jc w:val="right"/>
              <w:rPr>
                <w:sz w:val="24"/>
              </w:rPr>
            </w:pPr>
            <w:r>
              <w:rPr>
                <w:spacing w:val="-10"/>
                <w:sz w:val="24"/>
              </w:rPr>
              <w:t>3</w:t>
            </w:r>
          </w:p>
        </w:tc>
        <w:tc>
          <w:tcPr>
            <w:tcW w:w="1417" w:type="dxa"/>
            <w:tcBorders>
              <w:left w:val="single" w:sz="8" w:space="0" w:color="000000"/>
              <w:bottom w:val="nil"/>
              <w:right w:val="single" w:sz="8" w:space="0" w:color="000000"/>
            </w:tcBorders>
          </w:tcPr>
          <w:p w14:paraId="23990DC6" w14:textId="77777777" w:rsidR="000F7186" w:rsidRDefault="00000000">
            <w:pPr>
              <w:pStyle w:val="TableParagraph"/>
              <w:spacing w:before="195"/>
              <w:ind w:right="37"/>
              <w:jc w:val="right"/>
              <w:rPr>
                <w:sz w:val="24"/>
              </w:rPr>
            </w:pPr>
            <w:r>
              <w:rPr>
                <w:spacing w:val="-4"/>
                <w:sz w:val="24"/>
              </w:rPr>
              <w:t>.151</w:t>
            </w:r>
          </w:p>
        </w:tc>
        <w:tc>
          <w:tcPr>
            <w:tcW w:w="1033" w:type="dxa"/>
            <w:vMerge w:val="restart"/>
            <w:tcBorders>
              <w:left w:val="single" w:sz="8" w:space="0" w:color="000000"/>
              <w:right w:val="single" w:sz="8" w:space="0" w:color="000000"/>
            </w:tcBorders>
          </w:tcPr>
          <w:p w14:paraId="41B22C1D" w14:textId="77777777" w:rsidR="000F7186" w:rsidRDefault="00000000">
            <w:pPr>
              <w:pStyle w:val="TableParagraph"/>
              <w:spacing w:before="195"/>
              <w:ind w:left="550"/>
              <w:rPr>
                <w:sz w:val="24"/>
              </w:rPr>
            </w:pPr>
            <w:r>
              <w:rPr>
                <w:spacing w:val="-4"/>
                <w:sz w:val="24"/>
              </w:rPr>
              <w:t>.211</w:t>
            </w:r>
          </w:p>
        </w:tc>
        <w:tc>
          <w:tcPr>
            <w:tcW w:w="2277" w:type="dxa"/>
            <w:vMerge w:val="restart"/>
            <w:tcBorders>
              <w:left w:val="single" w:sz="8" w:space="0" w:color="000000"/>
            </w:tcBorders>
          </w:tcPr>
          <w:p w14:paraId="6B531D70" w14:textId="77777777" w:rsidR="000F7186" w:rsidRDefault="00000000">
            <w:pPr>
              <w:pStyle w:val="TableParagraph"/>
              <w:spacing w:before="195"/>
              <w:ind w:right="36"/>
              <w:jc w:val="right"/>
              <w:rPr>
                <w:sz w:val="24"/>
              </w:rPr>
            </w:pPr>
            <w:r>
              <w:rPr>
                <w:spacing w:val="-4"/>
                <w:sz w:val="24"/>
              </w:rPr>
              <w:t>.888</w:t>
            </w:r>
          </w:p>
        </w:tc>
      </w:tr>
      <w:tr w:rsidR="000F7186" w14:paraId="223F5366" w14:textId="77777777">
        <w:trPr>
          <w:trHeight w:val="367"/>
        </w:trPr>
        <w:tc>
          <w:tcPr>
            <w:tcW w:w="1705" w:type="dxa"/>
            <w:tcBorders>
              <w:top w:val="nil"/>
              <w:bottom w:val="nil"/>
            </w:tcBorders>
          </w:tcPr>
          <w:p w14:paraId="22D75AF6" w14:textId="77777777" w:rsidR="000F7186" w:rsidRDefault="00000000">
            <w:pPr>
              <w:pStyle w:val="TableParagraph"/>
              <w:spacing w:before="41"/>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3AC955BA" w14:textId="77777777" w:rsidR="000F7186" w:rsidRDefault="00000000">
            <w:pPr>
              <w:pStyle w:val="TableParagraph"/>
              <w:spacing w:before="41"/>
              <w:ind w:right="32"/>
              <w:jc w:val="right"/>
              <w:rPr>
                <w:sz w:val="24"/>
              </w:rPr>
            </w:pPr>
            <w:r>
              <w:rPr>
                <w:spacing w:val="-2"/>
                <w:sz w:val="24"/>
              </w:rPr>
              <w:t>74.545</w:t>
            </w:r>
          </w:p>
        </w:tc>
        <w:tc>
          <w:tcPr>
            <w:tcW w:w="1028" w:type="dxa"/>
            <w:tcBorders>
              <w:top w:val="nil"/>
              <w:left w:val="single" w:sz="8" w:space="0" w:color="000000"/>
              <w:bottom w:val="nil"/>
              <w:right w:val="single" w:sz="8" w:space="0" w:color="000000"/>
            </w:tcBorders>
          </w:tcPr>
          <w:p w14:paraId="58EA898D" w14:textId="77777777" w:rsidR="000F7186" w:rsidRDefault="00000000">
            <w:pPr>
              <w:pStyle w:val="TableParagraph"/>
              <w:spacing w:before="41"/>
              <w:ind w:right="36"/>
              <w:jc w:val="right"/>
              <w:rPr>
                <w:sz w:val="24"/>
              </w:rPr>
            </w:pPr>
            <w:r>
              <w:rPr>
                <w:spacing w:val="-5"/>
                <w:sz w:val="24"/>
              </w:rPr>
              <w:t>104</w:t>
            </w:r>
          </w:p>
        </w:tc>
        <w:tc>
          <w:tcPr>
            <w:tcW w:w="1417" w:type="dxa"/>
            <w:tcBorders>
              <w:top w:val="nil"/>
              <w:left w:val="single" w:sz="8" w:space="0" w:color="000000"/>
              <w:bottom w:val="nil"/>
              <w:right w:val="single" w:sz="8" w:space="0" w:color="000000"/>
            </w:tcBorders>
          </w:tcPr>
          <w:p w14:paraId="38ABBCEA" w14:textId="77777777" w:rsidR="000F7186" w:rsidRDefault="00000000">
            <w:pPr>
              <w:pStyle w:val="TableParagraph"/>
              <w:spacing w:before="41"/>
              <w:ind w:right="37"/>
              <w:jc w:val="right"/>
              <w:rPr>
                <w:sz w:val="24"/>
              </w:rPr>
            </w:pPr>
            <w:r>
              <w:rPr>
                <w:spacing w:val="-4"/>
                <w:sz w:val="24"/>
              </w:rPr>
              <w:t>.717</w:t>
            </w:r>
          </w:p>
        </w:tc>
        <w:tc>
          <w:tcPr>
            <w:tcW w:w="1033" w:type="dxa"/>
            <w:vMerge/>
            <w:tcBorders>
              <w:top w:val="nil"/>
              <w:left w:val="single" w:sz="8" w:space="0" w:color="000000"/>
              <w:right w:val="single" w:sz="8" w:space="0" w:color="000000"/>
            </w:tcBorders>
          </w:tcPr>
          <w:p w14:paraId="2F7B3CEB" w14:textId="77777777" w:rsidR="000F7186" w:rsidRDefault="000F7186">
            <w:pPr>
              <w:rPr>
                <w:sz w:val="2"/>
                <w:szCs w:val="2"/>
              </w:rPr>
            </w:pPr>
          </w:p>
        </w:tc>
        <w:tc>
          <w:tcPr>
            <w:tcW w:w="2277" w:type="dxa"/>
            <w:vMerge/>
            <w:tcBorders>
              <w:top w:val="nil"/>
              <w:left w:val="single" w:sz="8" w:space="0" w:color="000000"/>
            </w:tcBorders>
          </w:tcPr>
          <w:p w14:paraId="25DCCA08" w14:textId="77777777" w:rsidR="000F7186" w:rsidRDefault="000F7186">
            <w:pPr>
              <w:rPr>
                <w:sz w:val="2"/>
                <w:szCs w:val="2"/>
              </w:rPr>
            </w:pPr>
          </w:p>
        </w:tc>
      </w:tr>
      <w:tr w:rsidR="000F7186" w14:paraId="2D77A724" w14:textId="77777777">
        <w:trPr>
          <w:trHeight w:val="463"/>
        </w:trPr>
        <w:tc>
          <w:tcPr>
            <w:tcW w:w="1705" w:type="dxa"/>
            <w:tcBorders>
              <w:top w:val="nil"/>
            </w:tcBorders>
          </w:tcPr>
          <w:p w14:paraId="726F3642" w14:textId="77777777" w:rsidR="000F7186" w:rsidRDefault="00000000">
            <w:pPr>
              <w:pStyle w:val="TableParagraph"/>
              <w:spacing w:before="41"/>
              <w:ind w:left="78"/>
              <w:rPr>
                <w:sz w:val="24"/>
              </w:rPr>
            </w:pPr>
            <w:r>
              <w:rPr>
                <w:spacing w:val="-2"/>
                <w:sz w:val="24"/>
              </w:rPr>
              <w:t>Total</w:t>
            </w:r>
          </w:p>
        </w:tc>
        <w:tc>
          <w:tcPr>
            <w:tcW w:w="1479" w:type="dxa"/>
            <w:tcBorders>
              <w:top w:val="nil"/>
              <w:right w:val="single" w:sz="8" w:space="0" w:color="000000"/>
            </w:tcBorders>
          </w:tcPr>
          <w:p w14:paraId="2F8189BF" w14:textId="77777777" w:rsidR="000F7186" w:rsidRDefault="00000000">
            <w:pPr>
              <w:pStyle w:val="TableParagraph"/>
              <w:spacing w:before="41"/>
              <w:ind w:right="32"/>
              <w:jc w:val="right"/>
              <w:rPr>
                <w:sz w:val="24"/>
              </w:rPr>
            </w:pPr>
            <w:r>
              <w:rPr>
                <w:spacing w:val="-2"/>
                <w:sz w:val="24"/>
              </w:rPr>
              <w:t>74.999</w:t>
            </w:r>
          </w:p>
        </w:tc>
        <w:tc>
          <w:tcPr>
            <w:tcW w:w="1028" w:type="dxa"/>
            <w:tcBorders>
              <w:top w:val="nil"/>
              <w:left w:val="single" w:sz="8" w:space="0" w:color="000000"/>
              <w:right w:val="single" w:sz="8" w:space="0" w:color="000000"/>
            </w:tcBorders>
          </w:tcPr>
          <w:p w14:paraId="178E4353" w14:textId="77777777" w:rsidR="000F7186" w:rsidRDefault="00000000">
            <w:pPr>
              <w:pStyle w:val="TableParagraph"/>
              <w:spacing w:before="41"/>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47B97FF3" w14:textId="77777777" w:rsidR="000F7186" w:rsidRDefault="000F7186">
            <w:pPr>
              <w:pStyle w:val="TableParagraph"/>
            </w:pPr>
          </w:p>
        </w:tc>
        <w:tc>
          <w:tcPr>
            <w:tcW w:w="1033" w:type="dxa"/>
            <w:vMerge/>
            <w:tcBorders>
              <w:top w:val="nil"/>
              <w:left w:val="single" w:sz="8" w:space="0" w:color="000000"/>
              <w:right w:val="single" w:sz="8" w:space="0" w:color="000000"/>
            </w:tcBorders>
          </w:tcPr>
          <w:p w14:paraId="326E5AFB" w14:textId="77777777" w:rsidR="000F7186" w:rsidRDefault="000F7186">
            <w:pPr>
              <w:rPr>
                <w:sz w:val="2"/>
                <w:szCs w:val="2"/>
              </w:rPr>
            </w:pPr>
          </w:p>
        </w:tc>
        <w:tc>
          <w:tcPr>
            <w:tcW w:w="2277" w:type="dxa"/>
            <w:vMerge/>
            <w:tcBorders>
              <w:top w:val="nil"/>
              <w:left w:val="single" w:sz="8" w:space="0" w:color="000000"/>
            </w:tcBorders>
          </w:tcPr>
          <w:p w14:paraId="4EA51085" w14:textId="77777777" w:rsidR="000F7186" w:rsidRDefault="000F7186">
            <w:pPr>
              <w:rPr>
                <w:sz w:val="2"/>
                <w:szCs w:val="2"/>
              </w:rPr>
            </w:pPr>
          </w:p>
        </w:tc>
      </w:tr>
    </w:tbl>
    <w:p w14:paraId="6253EE56" w14:textId="77777777" w:rsidR="000F7186" w:rsidRDefault="00000000">
      <w:pPr>
        <w:pStyle w:val="BodyText"/>
        <w:spacing w:line="360" w:lineRule="auto"/>
        <w:ind w:left="120" w:right="312" w:firstLine="6785"/>
      </w:pPr>
      <w:r>
        <w:t>(Source:</w:t>
      </w:r>
      <w:r>
        <w:rPr>
          <w:spacing w:val="-15"/>
        </w:rPr>
        <w:t xml:space="preserve"> </w:t>
      </w:r>
      <w:r>
        <w:t>SSPS</w:t>
      </w:r>
      <w:r>
        <w:rPr>
          <w:spacing w:val="-15"/>
        </w:rPr>
        <w:t xml:space="preserve"> </w:t>
      </w:r>
      <w:r>
        <w:t>Output) The significant value in</w:t>
      </w:r>
      <w:r>
        <w:rPr>
          <w:spacing w:val="-3"/>
        </w:rPr>
        <w:t xml:space="preserve"> </w:t>
      </w:r>
      <w:r>
        <w:t>the Table 4.6 is greater</w:t>
      </w:r>
      <w:r>
        <w:rPr>
          <w:spacing w:val="-1"/>
        </w:rPr>
        <w:t xml:space="preserve"> </w:t>
      </w:r>
      <w:r>
        <w:t>than</w:t>
      </w:r>
      <w:r>
        <w:rPr>
          <w:spacing w:val="-3"/>
        </w:rPr>
        <w:t xml:space="preserve"> </w:t>
      </w:r>
      <w:r>
        <w:t>0.05. Hence null</w:t>
      </w:r>
      <w:r>
        <w:rPr>
          <w:spacing w:val="-2"/>
        </w:rPr>
        <w:t xml:space="preserve"> </w:t>
      </w:r>
      <w:r>
        <w:t>hypothesis is accepted. It means that all the respondents are having same opinion with respect to implementation of GST based on occupation.</w:t>
      </w:r>
    </w:p>
    <w:p w14:paraId="48EB466A" w14:textId="77777777" w:rsidR="000F7186" w:rsidRDefault="000F7186">
      <w:pPr>
        <w:pStyle w:val="BodyText"/>
      </w:pPr>
    </w:p>
    <w:p w14:paraId="04F91CF0" w14:textId="77777777" w:rsidR="000F7186" w:rsidRDefault="000F7186">
      <w:pPr>
        <w:pStyle w:val="BodyText"/>
        <w:spacing w:before="260"/>
      </w:pPr>
    </w:p>
    <w:p w14:paraId="63D7E127" w14:textId="77777777" w:rsidR="000F7186" w:rsidRDefault="00000000">
      <w:pPr>
        <w:pStyle w:val="BodyText"/>
        <w:spacing w:before="1" w:line="357"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opinion on GST implementation based on working sector</w:t>
      </w:r>
    </w:p>
    <w:p w14:paraId="6BE57752" w14:textId="77777777" w:rsidR="000F7186" w:rsidRDefault="00000000">
      <w:pPr>
        <w:pStyle w:val="BodyText"/>
        <w:spacing w:before="5" w:line="357" w:lineRule="auto"/>
        <w:ind w:left="120" w:right="312"/>
      </w:pPr>
      <w:r>
        <w:rPr>
          <w:b/>
          <w:i/>
          <w:position w:val="2"/>
        </w:rPr>
        <w:t>Alternative</w:t>
      </w:r>
      <w:r>
        <w:rPr>
          <w:b/>
          <w:i/>
          <w:spacing w:val="-4"/>
          <w:position w:val="2"/>
        </w:rPr>
        <w:t xml:space="preserve"> </w:t>
      </w:r>
      <w:r>
        <w:rPr>
          <w:b/>
          <w:i/>
          <w:position w:val="2"/>
        </w:rPr>
        <w:t>Hypothesis(H</w:t>
      </w:r>
      <w:r>
        <w:rPr>
          <w:b/>
          <w:i/>
          <w:sz w:val="16"/>
        </w:rPr>
        <w:t>1</w:t>
      </w:r>
      <w:r>
        <w:rPr>
          <w:b/>
          <w:i/>
          <w:position w:val="2"/>
        </w:rPr>
        <w:t>):</w:t>
      </w:r>
      <w:r>
        <w:rPr>
          <w:b/>
          <w:i/>
          <w:spacing w:val="-6"/>
          <w:position w:val="2"/>
        </w:rPr>
        <w:t xml:space="preserve"> </w:t>
      </w:r>
      <w:r>
        <w:rPr>
          <w:position w:val="2"/>
        </w:rPr>
        <w:t>There is</w:t>
      </w:r>
      <w:r>
        <w:rPr>
          <w:spacing w:val="-5"/>
          <w:position w:val="2"/>
        </w:rPr>
        <w:t xml:space="preserve"> </w:t>
      </w:r>
      <w:r>
        <w:rPr>
          <w:position w:val="2"/>
        </w:rPr>
        <w:t>a</w:t>
      </w:r>
      <w:r>
        <w:rPr>
          <w:spacing w:val="-4"/>
          <w:position w:val="2"/>
        </w:rPr>
        <w:t xml:space="preserve"> </w:t>
      </w:r>
      <w:r>
        <w:rPr>
          <w:position w:val="2"/>
        </w:rPr>
        <w:t>significant</w:t>
      </w:r>
      <w:r>
        <w:rPr>
          <w:spacing w:val="-4"/>
          <w:position w:val="2"/>
        </w:rPr>
        <w:t xml:space="preserve"> </w:t>
      </w:r>
      <w:r>
        <w:rPr>
          <w:position w:val="2"/>
        </w:rPr>
        <w:t>difference</w:t>
      </w:r>
      <w:r>
        <w:rPr>
          <w:spacing w:val="-4"/>
          <w:position w:val="2"/>
        </w:rPr>
        <w:t xml:space="preserve"> </w:t>
      </w:r>
      <w:r>
        <w:rPr>
          <w:position w:val="2"/>
        </w:rPr>
        <w:t>among</w:t>
      </w:r>
      <w:r>
        <w:rPr>
          <w:spacing w:val="-4"/>
          <w:position w:val="2"/>
        </w:rPr>
        <w:t xml:space="preserve"> </w:t>
      </w:r>
      <w:r>
        <w:rPr>
          <w:position w:val="2"/>
        </w:rPr>
        <w:t>the</w:t>
      </w:r>
      <w:r>
        <w:rPr>
          <w:spacing w:val="-4"/>
          <w:position w:val="2"/>
        </w:rPr>
        <w:t xml:space="preserve"> </w:t>
      </w:r>
      <w:r>
        <w:rPr>
          <w:position w:val="2"/>
        </w:rPr>
        <w:t>respondents</w:t>
      </w:r>
      <w:r>
        <w:rPr>
          <w:spacing w:val="-5"/>
          <w:position w:val="2"/>
        </w:rPr>
        <w:t xml:space="preserve"> </w:t>
      </w:r>
      <w:r>
        <w:rPr>
          <w:position w:val="2"/>
        </w:rPr>
        <w:t xml:space="preserve">with </w:t>
      </w:r>
      <w:r>
        <w:t>respect to opinion on GST implementation based on working sector</w:t>
      </w:r>
    </w:p>
    <w:p w14:paraId="5D1F830B" w14:textId="77777777" w:rsidR="000F7186" w:rsidRDefault="000F7186">
      <w:pPr>
        <w:pStyle w:val="BodyText"/>
        <w:spacing w:before="143"/>
      </w:pPr>
    </w:p>
    <w:p w14:paraId="1CF31963" w14:textId="77777777" w:rsidR="000F7186" w:rsidRDefault="00000000">
      <w:pPr>
        <w:pStyle w:val="Heading2"/>
        <w:spacing w:before="1"/>
        <w:ind w:left="0" w:right="293"/>
        <w:jc w:val="center"/>
      </w:pPr>
      <w:r>
        <w:t>Table</w:t>
      </w:r>
      <w:r>
        <w:rPr>
          <w:spacing w:val="-2"/>
        </w:rPr>
        <w:t xml:space="preserve"> </w:t>
      </w:r>
      <w:r>
        <w:t>4.7</w:t>
      </w:r>
      <w:r>
        <w:rPr>
          <w:spacing w:val="1"/>
        </w:rPr>
        <w:t xml:space="preserve"> </w:t>
      </w:r>
      <w:r>
        <w:t>Sector</w:t>
      </w:r>
      <w:r>
        <w:rPr>
          <w:spacing w:val="-5"/>
        </w:rPr>
        <w:t xml:space="preserve"> </w:t>
      </w:r>
      <w:r>
        <w:t>and</w:t>
      </w:r>
      <w:r>
        <w:rPr>
          <w:spacing w:val="1"/>
        </w:rPr>
        <w:t xml:space="preserve"> </w:t>
      </w:r>
      <w:r>
        <w:t>mean</w:t>
      </w:r>
      <w:r>
        <w:rPr>
          <w:spacing w:val="1"/>
        </w:rPr>
        <w:t xml:space="preserve"> </w:t>
      </w:r>
      <w:r>
        <w:t>opinion</w:t>
      </w:r>
      <w:r>
        <w:rPr>
          <w:spacing w:val="1"/>
        </w:rPr>
        <w:t xml:space="preserve"> </w:t>
      </w:r>
      <w:r>
        <w:t>on</w:t>
      </w:r>
      <w:r>
        <w:rPr>
          <w:spacing w:val="-3"/>
        </w:rPr>
        <w:t xml:space="preserve"> </w:t>
      </w:r>
      <w:r>
        <w:t>GST</w:t>
      </w:r>
      <w:r>
        <w:rPr>
          <w:spacing w:val="-1"/>
        </w:rPr>
        <w:t xml:space="preserve"> </w:t>
      </w:r>
      <w:r>
        <w:rPr>
          <w:spacing w:val="-2"/>
        </w:rPr>
        <w:t>Implementation</w:t>
      </w:r>
    </w:p>
    <w:p w14:paraId="35219D05" w14:textId="77777777" w:rsidR="000F7186" w:rsidRDefault="000F7186">
      <w:pPr>
        <w:pStyle w:val="BodyText"/>
        <w:rPr>
          <w:b/>
          <w:sz w:val="20"/>
        </w:rPr>
      </w:pPr>
    </w:p>
    <w:p w14:paraId="6591892E" w14:textId="77777777" w:rsidR="000F7186" w:rsidRDefault="000F7186">
      <w:pPr>
        <w:pStyle w:val="BodyText"/>
        <w:spacing w:before="97"/>
        <w:rPr>
          <w:b/>
          <w:sz w:val="20"/>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277"/>
      </w:tblGrid>
      <w:tr w:rsidR="000F7186" w14:paraId="6186187D" w14:textId="77777777">
        <w:trPr>
          <w:trHeight w:val="823"/>
        </w:trPr>
        <w:tc>
          <w:tcPr>
            <w:tcW w:w="1705" w:type="dxa"/>
          </w:tcPr>
          <w:p w14:paraId="1B4884AD" w14:textId="77777777" w:rsidR="000F7186" w:rsidRDefault="000F7186">
            <w:pPr>
              <w:pStyle w:val="TableParagraph"/>
            </w:pPr>
          </w:p>
        </w:tc>
        <w:tc>
          <w:tcPr>
            <w:tcW w:w="1479" w:type="dxa"/>
            <w:tcBorders>
              <w:right w:val="single" w:sz="8" w:space="0" w:color="000000"/>
            </w:tcBorders>
          </w:tcPr>
          <w:p w14:paraId="4816A7F4" w14:textId="77777777" w:rsidR="000F7186" w:rsidRDefault="00000000">
            <w:pPr>
              <w:pStyle w:val="TableParagraph"/>
              <w:spacing w:line="265" w:lineRule="exact"/>
              <w:ind w:left="395"/>
              <w:rPr>
                <w:sz w:val="24"/>
              </w:rPr>
            </w:pPr>
            <w:r>
              <w:rPr>
                <w:sz w:val="24"/>
              </w:rPr>
              <w:t>Sum</w:t>
            </w:r>
            <w:r>
              <w:rPr>
                <w:spacing w:val="-5"/>
                <w:sz w:val="24"/>
              </w:rPr>
              <w:t xml:space="preserve"> of</w:t>
            </w:r>
          </w:p>
          <w:p w14:paraId="283623F1"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400DA865" w14:textId="77777777" w:rsidR="000F7186" w:rsidRDefault="000F7186">
            <w:pPr>
              <w:pStyle w:val="TableParagraph"/>
              <w:spacing w:before="125"/>
              <w:rPr>
                <w:b/>
                <w:sz w:val="24"/>
              </w:rPr>
            </w:pPr>
          </w:p>
          <w:p w14:paraId="67020E58" w14:textId="77777777" w:rsidR="000F7186" w:rsidRDefault="00000000">
            <w:pPr>
              <w:pStyle w:val="TableParagraph"/>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54ED3623" w14:textId="77777777" w:rsidR="000F7186" w:rsidRDefault="000F7186">
            <w:pPr>
              <w:pStyle w:val="TableParagraph"/>
              <w:spacing w:before="125"/>
              <w:rPr>
                <w:b/>
                <w:sz w:val="24"/>
              </w:rPr>
            </w:pPr>
          </w:p>
          <w:p w14:paraId="2B42B355" w14:textId="77777777" w:rsidR="000F7186" w:rsidRDefault="00000000">
            <w:pPr>
              <w:pStyle w:val="TableParagraph"/>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38E69CD2" w14:textId="77777777" w:rsidR="000F7186" w:rsidRDefault="000F7186">
            <w:pPr>
              <w:pStyle w:val="TableParagraph"/>
              <w:spacing w:before="125"/>
              <w:rPr>
                <w:b/>
                <w:sz w:val="24"/>
              </w:rPr>
            </w:pPr>
          </w:p>
          <w:p w14:paraId="021AEF12" w14:textId="77777777" w:rsidR="000F7186" w:rsidRDefault="00000000">
            <w:pPr>
              <w:pStyle w:val="TableParagraph"/>
              <w:ind w:left="29"/>
              <w:jc w:val="center"/>
              <w:rPr>
                <w:sz w:val="24"/>
              </w:rPr>
            </w:pPr>
            <w:r>
              <w:rPr>
                <w:spacing w:val="-10"/>
                <w:sz w:val="24"/>
              </w:rPr>
              <w:t>F</w:t>
            </w:r>
          </w:p>
        </w:tc>
        <w:tc>
          <w:tcPr>
            <w:tcW w:w="2277" w:type="dxa"/>
            <w:tcBorders>
              <w:left w:val="single" w:sz="8" w:space="0" w:color="000000"/>
            </w:tcBorders>
          </w:tcPr>
          <w:p w14:paraId="5E5243A7" w14:textId="77777777" w:rsidR="000F7186" w:rsidRDefault="000F7186">
            <w:pPr>
              <w:pStyle w:val="TableParagraph"/>
              <w:spacing w:before="125"/>
              <w:rPr>
                <w:b/>
                <w:sz w:val="24"/>
              </w:rPr>
            </w:pPr>
          </w:p>
          <w:p w14:paraId="14FA4DC4" w14:textId="77777777" w:rsidR="000F7186" w:rsidRDefault="00000000">
            <w:pPr>
              <w:pStyle w:val="TableParagraph"/>
              <w:ind w:left="29"/>
              <w:jc w:val="center"/>
              <w:rPr>
                <w:sz w:val="24"/>
              </w:rPr>
            </w:pPr>
            <w:r>
              <w:rPr>
                <w:spacing w:val="-4"/>
                <w:sz w:val="24"/>
              </w:rPr>
              <w:t>Sig.</w:t>
            </w:r>
          </w:p>
        </w:tc>
      </w:tr>
      <w:tr w:rsidR="000F7186" w14:paraId="4B570CB0" w14:textId="77777777">
        <w:trPr>
          <w:trHeight w:val="729"/>
        </w:trPr>
        <w:tc>
          <w:tcPr>
            <w:tcW w:w="1705" w:type="dxa"/>
            <w:tcBorders>
              <w:bottom w:val="nil"/>
            </w:tcBorders>
          </w:tcPr>
          <w:p w14:paraId="70666DC4" w14:textId="77777777" w:rsidR="000F7186" w:rsidRDefault="00000000">
            <w:pPr>
              <w:pStyle w:val="TableParagraph"/>
              <w:spacing w:line="265" w:lineRule="exact"/>
              <w:ind w:left="78"/>
              <w:rPr>
                <w:sz w:val="24"/>
              </w:rPr>
            </w:pPr>
            <w:r>
              <w:rPr>
                <w:spacing w:val="-2"/>
                <w:sz w:val="24"/>
              </w:rPr>
              <w:t>Between</w:t>
            </w:r>
          </w:p>
          <w:p w14:paraId="248DE9CC" w14:textId="77777777" w:rsidR="000F7186" w:rsidRDefault="00000000">
            <w:pPr>
              <w:pStyle w:val="TableParagraph"/>
              <w:spacing w:before="137"/>
              <w:ind w:left="78"/>
              <w:rPr>
                <w:sz w:val="24"/>
              </w:rPr>
            </w:pPr>
            <w:r>
              <w:rPr>
                <w:spacing w:val="-2"/>
                <w:sz w:val="24"/>
              </w:rPr>
              <w:t>Groups</w:t>
            </w:r>
          </w:p>
        </w:tc>
        <w:tc>
          <w:tcPr>
            <w:tcW w:w="1479" w:type="dxa"/>
            <w:tcBorders>
              <w:bottom w:val="nil"/>
              <w:right w:val="single" w:sz="8" w:space="0" w:color="000000"/>
            </w:tcBorders>
          </w:tcPr>
          <w:p w14:paraId="734EF8AB" w14:textId="77777777" w:rsidR="000F7186" w:rsidRDefault="00000000">
            <w:pPr>
              <w:pStyle w:val="TableParagraph"/>
              <w:spacing w:before="195"/>
              <w:ind w:right="32"/>
              <w:jc w:val="right"/>
              <w:rPr>
                <w:sz w:val="24"/>
              </w:rPr>
            </w:pPr>
            <w:r>
              <w:rPr>
                <w:spacing w:val="-4"/>
                <w:sz w:val="24"/>
              </w:rPr>
              <w:t>4.752</w:t>
            </w:r>
          </w:p>
        </w:tc>
        <w:tc>
          <w:tcPr>
            <w:tcW w:w="1028" w:type="dxa"/>
            <w:tcBorders>
              <w:left w:val="single" w:sz="8" w:space="0" w:color="000000"/>
              <w:bottom w:val="nil"/>
              <w:right w:val="single" w:sz="8" w:space="0" w:color="000000"/>
            </w:tcBorders>
          </w:tcPr>
          <w:p w14:paraId="37A6B5DA" w14:textId="77777777" w:rsidR="000F7186" w:rsidRDefault="00000000">
            <w:pPr>
              <w:pStyle w:val="TableParagraph"/>
              <w:spacing w:before="195"/>
              <w:ind w:right="36"/>
              <w:jc w:val="right"/>
              <w:rPr>
                <w:sz w:val="24"/>
              </w:rPr>
            </w:pPr>
            <w:r>
              <w:rPr>
                <w:spacing w:val="-10"/>
                <w:sz w:val="24"/>
              </w:rPr>
              <w:t>3</w:t>
            </w:r>
          </w:p>
        </w:tc>
        <w:tc>
          <w:tcPr>
            <w:tcW w:w="1417" w:type="dxa"/>
            <w:tcBorders>
              <w:left w:val="single" w:sz="8" w:space="0" w:color="000000"/>
              <w:bottom w:val="nil"/>
              <w:right w:val="single" w:sz="8" w:space="0" w:color="000000"/>
            </w:tcBorders>
          </w:tcPr>
          <w:p w14:paraId="119B3E3F" w14:textId="77777777" w:rsidR="000F7186" w:rsidRDefault="00000000">
            <w:pPr>
              <w:pStyle w:val="TableParagraph"/>
              <w:spacing w:before="195"/>
              <w:ind w:right="37"/>
              <w:jc w:val="right"/>
              <w:rPr>
                <w:sz w:val="24"/>
              </w:rPr>
            </w:pPr>
            <w:r>
              <w:rPr>
                <w:spacing w:val="-4"/>
                <w:sz w:val="24"/>
              </w:rPr>
              <w:t>1.584</w:t>
            </w:r>
          </w:p>
        </w:tc>
        <w:tc>
          <w:tcPr>
            <w:tcW w:w="1033" w:type="dxa"/>
            <w:vMerge w:val="restart"/>
            <w:tcBorders>
              <w:left w:val="single" w:sz="8" w:space="0" w:color="000000"/>
              <w:right w:val="single" w:sz="8" w:space="0" w:color="000000"/>
            </w:tcBorders>
          </w:tcPr>
          <w:p w14:paraId="0BAFA665" w14:textId="77777777" w:rsidR="000F7186" w:rsidRDefault="00000000">
            <w:pPr>
              <w:pStyle w:val="TableParagraph"/>
              <w:spacing w:before="195"/>
              <w:ind w:left="430"/>
              <w:rPr>
                <w:sz w:val="24"/>
              </w:rPr>
            </w:pPr>
            <w:r>
              <w:rPr>
                <w:spacing w:val="-4"/>
                <w:sz w:val="24"/>
              </w:rPr>
              <w:t>2.345</w:t>
            </w:r>
          </w:p>
        </w:tc>
        <w:tc>
          <w:tcPr>
            <w:tcW w:w="2277" w:type="dxa"/>
            <w:vMerge w:val="restart"/>
            <w:tcBorders>
              <w:left w:val="single" w:sz="8" w:space="0" w:color="000000"/>
            </w:tcBorders>
          </w:tcPr>
          <w:p w14:paraId="6C8F2A4F" w14:textId="77777777" w:rsidR="000F7186" w:rsidRDefault="00000000">
            <w:pPr>
              <w:pStyle w:val="TableParagraph"/>
              <w:spacing w:before="195"/>
              <w:ind w:right="36"/>
              <w:jc w:val="right"/>
              <w:rPr>
                <w:sz w:val="24"/>
              </w:rPr>
            </w:pPr>
            <w:r>
              <w:rPr>
                <w:spacing w:val="-4"/>
                <w:sz w:val="24"/>
              </w:rPr>
              <w:t>.077</w:t>
            </w:r>
          </w:p>
        </w:tc>
      </w:tr>
      <w:tr w:rsidR="000F7186" w14:paraId="104966E4" w14:textId="77777777">
        <w:trPr>
          <w:trHeight w:val="370"/>
        </w:trPr>
        <w:tc>
          <w:tcPr>
            <w:tcW w:w="1705" w:type="dxa"/>
            <w:tcBorders>
              <w:top w:val="nil"/>
              <w:bottom w:val="nil"/>
            </w:tcBorders>
          </w:tcPr>
          <w:p w14:paraId="658E9CAB" w14:textId="77777777" w:rsidR="000F7186" w:rsidRDefault="00000000">
            <w:pPr>
              <w:pStyle w:val="TableParagraph"/>
              <w:spacing w:before="41"/>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2B1D3912" w14:textId="77777777" w:rsidR="000F7186" w:rsidRDefault="00000000">
            <w:pPr>
              <w:pStyle w:val="TableParagraph"/>
              <w:spacing w:before="41"/>
              <w:ind w:right="32"/>
              <w:jc w:val="right"/>
              <w:rPr>
                <w:sz w:val="24"/>
              </w:rPr>
            </w:pPr>
            <w:r>
              <w:rPr>
                <w:spacing w:val="-2"/>
                <w:sz w:val="24"/>
              </w:rPr>
              <w:t>70.247</w:t>
            </w:r>
          </w:p>
        </w:tc>
        <w:tc>
          <w:tcPr>
            <w:tcW w:w="1028" w:type="dxa"/>
            <w:tcBorders>
              <w:top w:val="nil"/>
              <w:left w:val="single" w:sz="8" w:space="0" w:color="000000"/>
              <w:bottom w:val="nil"/>
              <w:right w:val="single" w:sz="8" w:space="0" w:color="000000"/>
            </w:tcBorders>
          </w:tcPr>
          <w:p w14:paraId="1B231F10" w14:textId="77777777" w:rsidR="000F7186" w:rsidRDefault="00000000">
            <w:pPr>
              <w:pStyle w:val="TableParagraph"/>
              <w:spacing w:before="41"/>
              <w:ind w:right="36"/>
              <w:jc w:val="right"/>
              <w:rPr>
                <w:sz w:val="24"/>
              </w:rPr>
            </w:pPr>
            <w:r>
              <w:rPr>
                <w:spacing w:val="-5"/>
                <w:sz w:val="24"/>
              </w:rPr>
              <w:t>104</w:t>
            </w:r>
          </w:p>
        </w:tc>
        <w:tc>
          <w:tcPr>
            <w:tcW w:w="1417" w:type="dxa"/>
            <w:tcBorders>
              <w:top w:val="nil"/>
              <w:left w:val="single" w:sz="8" w:space="0" w:color="000000"/>
              <w:bottom w:val="nil"/>
              <w:right w:val="single" w:sz="8" w:space="0" w:color="000000"/>
            </w:tcBorders>
          </w:tcPr>
          <w:p w14:paraId="2D6B7325" w14:textId="77777777" w:rsidR="000F7186" w:rsidRDefault="00000000">
            <w:pPr>
              <w:pStyle w:val="TableParagraph"/>
              <w:spacing w:before="41"/>
              <w:ind w:right="37"/>
              <w:jc w:val="right"/>
              <w:rPr>
                <w:sz w:val="24"/>
              </w:rPr>
            </w:pPr>
            <w:r>
              <w:rPr>
                <w:spacing w:val="-4"/>
                <w:sz w:val="24"/>
              </w:rPr>
              <w:t>.675</w:t>
            </w:r>
          </w:p>
        </w:tc>
        <w:tc>
          <w:tcPr>
            <w:tcW w:w="1033" w:type="dxa"/>
            <w:vMerge/>
            <w:tcBorders>
              <w:top w:val="nil"/>
              <w:left w:val="single" w:sz="8" w:space="0" w:color="000000"/>
              <w:right w:val="single" w:sz="8" w:space="0" w:color="000000"/>
            </w:tcBorders>
          </w:tcPr>
          <w:p w14:paraId="0E2D0D1D" w14:textId="77777777" w:rsidR="000F7186" w:rsidRDefault="000F7186">
            <w:pPr>
              <w:rPr>
                <w:sz w:val="2"/>
                <w:szCs w:val="2"/>
              </w:rPr>
            </w:pPr>
          </w:p>
        </w:tc>
        <w:tc>
          <w:tcPr>
            <w:tcW w:w="2277" w:type="dxa"/>
            <w:vMerge/>
            <w:tcBorders>
              <w:top w:val="nil"/>
              <w:left w:val="single" w:sz="8" w:space="0" w:color="000000"/>
            </w:tcBorders>
          </w:tcPr>
          <w:p w14:paraId="715CCDA0" w14:textId="77777777" w:rsidR="000F7186" w:rsidRDefault="000F7186">
            <w:pPr>
              <w:rPr>
                <w:sz w:val="2"/>
                <w:szCs w:val="2"/>
              </w:rPr>
            </w:pPr>
          </w:p>
        </w:tc>
      </w:tr>
      <w:tr w:rsidR="000F7186" w14:paraId="47782E37" w14:textId="77777777">
        <w:trPr>
          <w:trHeight w:val="460"/>
        </w:trPr>
        <w:tc>
          <w:tcPr>
            <w:tcW w:w="1705" w:type="dxa"/>
            <w:tcBorders>
              <w:top w:val="nil"/>
            </w:tcBorders>
          </w:tcPr>
          <w:p w14:paraId="6AFD04BA" w14:textId="77777777" w:rsidR="000F7186" w:rsidRDefault="00000000">
            <w:pPr>
              <w:pStyle w:val="TableParagraph"/>
              <w:spacing w:before="43"/>
              <w:ind w:left="78"/>
              <w:rPr>
                <w:sz w:val="24"/>
              </w:rPr>
            </w:pPr>
            <w:r>
              <w:rPr>
                <w:spacing w:val="-2"/>
                <w:sz w:val="24"/>
              </w:rPr>
              <w:t>Total</w:t>
            </w:r>
          </w:p>
        </w:tc>
        <w:tc>
          <w:tcPr>
            <w:tcW w:w="1479" w:type="dxa"/>
            <w:tcBorders>
              <w:top w:val="nil"/>
              <w:right w:val="single" w:sz="8" w:space="0" w:color="000000"/>
            </w:tcBorders>
          </w:tcPr>
          <w:p w14:paraId="07AB53DA" w14:textId="77777777" w:rsidR="000F7186" w:rsidRDefault="00000000">
            <w:pPr>
              <w:pStyle w:val="TableParagraph"/>
              <w:spacing w:before="43"/>
              <w:ind w:right="32"/>
              <w:jc w:val="right"/>
              <w:rPr>
                <w:sz w:val="24"/>
              </w:rPr>
            </w:pPr>
            <w:r>
              <w:rPr>
                <w:spacing w:val="-2"/>
                <w:sz w:val="24"/>
              </w:rPr>
              <w:t>74.999</w:t>
            </w:r>
          </w:p>
        </w:tc>
        <w:tc>
          <w:tcPr>
            <w:tcW w:w="1028" w:type="dxa"/>
            <w:tcBorders>
              <w:top w:val="nil"/>
              <w:left w:val="single" w:sz="8" w:space="0" w:color="000000"/>
              <w:right w:val="single" w:sz="8" w:space="0" w:color="000000"/>
            </w:tcBorders>
          </w:tcPr>
          <w:p w14:paraId="52BC8479" w14:textId="77777777" w:rsidR="000F7186" w:rsidRDefault="00000000">
            <w:pPr>
              <w:pStyle w:val="TableParagraph"/>
              <w:spacing w:before="43"/>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2532EB3A" w14:textId="77777777" w:rsidR="000F7186" w:rsidRDefault="000F7186">
            <w:pPr>
              <w:pStyle w:val="TableParagraph"/>
            </w:pPr>
          </w:p>
        </w:tc>
        <w:tc>
          <w:tcPr>
            <w:tcW w:w="1033" w:type="dxa"/>
            <w:vMerge/>
            <w:tcBorders>
              <w:top w:val="nil"/>
              <w:left w:val="single" w:sz="8" w:space="0" w:color="000000"/>
              <w:right w:val="single" w:sz="8" w:space="0" w:color="000000"/>
            </w:tcBorders>
          </w:tcPr>
          <w:p w14:paraId="2D76DEAC" w14:textId="77777777" w:rsidR="000F7186" w:rsidRDefault="000F7186">
            <w:pPr>
              <w:rPr>
                <w:sz w:val="2"/>
                <w:szCs w:val="2"/>
              </w:rPr>
            </w:pPr>
          </w:p>
        </w:tc>
        <w:tc>
          <w:tcPr>
            <w:tcW w:w="2277" w:type="dxa"/>
            <w:vMerge/>
            <w:tcBorders>
              <w:top w:val="nil"/>
              <w:left w:val="single" w:sz="8" w:space="0" w:color="000000"/>
            </w:tcBorders>
          </w:tcPr>
          <w:p w14:paraId="444934B7" w14:textId="77777777" w:rsidR="000F7186" w:rsidRDefault="000F7186">
            <w:pPr>
              <w:rPr>
                <w:sz w:val="2"/>
                <w:szCs w:val="2"/>
              </w:rPr>
            </w:pPr>
          </w:p>
        </w:tc>
      </w:tr>
    </w:tbl>
    <w:p w14:paraId="6891D6BC" w14:textId="77777777" w:rsidR="000F7186" w:rsidRDefault="00000000">
      <w:pPr>
        <w:pStyle w:val="BodyText"/>
        <w:spacing w:line="360" w:lineRule="auto"/>
        <w:ind w:left="120" w:right="312" w:firstLine="6785"/>
      </w:pPr>
      <w:r>
        <w:t>(Source:</w:t>
      </w:r>
      <w:r>
        <w:rPr>
          <w:spacing w:val="-15"/>
        </w:rPr>
        <w:t xml:space="preserve"> </w:t>
      </w:r>
      <w:r>
        <w:t>SSPS</w:t>
      </w:r>
      <w:r>
        <w:rPr>
          <w:spacing w:val="-15"/>
        </w:rPr>
        <w:t xml:space="preserve"> </w:t>
      </w:r>
      <w:r>
        <w:t>Output) The significant value in</w:t>
      </w:r>
      <w:r>
        <w:rPr>
          <w:spacing w:val="-3"/>
        </w:rPr>
        <w:t xml:space="preserve"> </w:t>
      </w:r>
      <w:r>
        <w:t>the Table 4.7 is greater</w:t>
      </w:r>
      <w:r>
        <w:rPr>
          <w:spacing w:val="-1"/>
        </w:rPr>
        <w:t xml:space="preserve"> </w:t>
      </w:r>
      <w:r>
        <w:t>than</w:t>
      </w:r>
      <w:r>
        <w:rPr>
          <w:spacing w:val="-3"/>
        </w:rPr>
        <w:t xml:space="preserve"> </w:t>
      </w:r>
      <w:r>
        <w:t>0.05. Hence null</w:t>
      </w:r>
      <w:r>
        <w:rPr>
          <w:spacing w:val="-2"/>
        </w:rPr>
        <w:t xml:space="preserve"> </w:t>
      </w:r>
      <w:r>
        <w:t>hypothesis is accepted. It means that all the respondents are having same opinion with respect to implementation of GST based on sector.</w:t>
      </w:r>
    </w:p>
    <w:p w14:paraId="3DE7D392" w14:textId="77777777" w:rsidR="000F7186" w:rsidRDefault="000F7186">
      <w:pPr>
        <w:pStyle w:val="BodyText"/>
      </w:pPr>
    </w:p>
    <w:p w14:paraId="01AC69C0" w14:textId="77777777" w:rsidR="000F7186" w:rsidRDefault="000F7186">
      <w:pPr>
        <w:pStyle w:val="BodyText"/>
        <w:spacing w:before="265"/>
      </w:pPr>
    </w:p>
    <w:p w14:paraId="4E6198D5" w14:textId="77777777" w:rsidR="000F7186" w:rsidRDefault="00000000">
      <w:pPr>
        <w:spacing w:before="1"/>
        <w:ind w:left="120"/>
        <w:rPr>
          <w:sz w:val="24"/>
        </w:rPr>
      </w:pPr>
      <w:r>
        <w:rPr>
          <w:b/>
          <w:i/>
          <w:position w:val="2"/>
          <w:sz w:val="24"/>
        </w:rPr>
        <w:t>Null</w:t>
      </w:r>
      <w:r>
        <w:rPr>
          <w:b/>
          <w:i/>
          <w:spacing w:val="-4"/>
          <w:position w:val="2"/>
          <w:sz w:val="24"/>
        </w:rPr>
        <w:t xml:space="preserve"> </w:t>
      </w:r>
      <w:r>
        <w:rPr>
          <w:b/>
          <w:i/>
          <w:position w:val="2"/>
          <w:sz w:val="24"/>
        </w:rPr>
        <w:t>Hypothesis(H</w:t>
      </w:r>
      <w:r>
        <w:rPr>
          <w:b/>
          <w:i/>
          <w:sz w:val="16"/>
        </w:rPr>
        <w:t>0</w:t>
      </w:r>
      <w:r>
        <w:rPr>
          <w:b/>
          <w:i/>
          <w:position w:val="2"/>
          <w:sz w:val="24"/>
        </w:rPr>
        <w:t>):</w:t>
      </w:r>
      <w:r>
        <w:rPr>
          <w:b/>
          <w:i/>
          <w:spacing w:val="-7"/>
          <w:position w:val="2"/>
          <w:sz w:val="24"/>
        </w:rPr>
        <w:t xml:space="preserve"> </w:t>
      </w:r>
      <w:r>
        <w:rPr>
          <w:position w:val="2"/>
          <w:sz w:val="24"/>
        </w:rPr>
        <w:t>There is</w:t>
      </w:r>
      <w:r>
        <w:rPr>
          <w:spacing w:val="-1"/>
          <w:position w:val="2"/>
          <w:sz w:val="24"/>
        </w:rPr>
        <w:t xml:space="preserve"> </w:t>
      </w:r>
      <w:r>
        <w:rPr>
          <w:position w:val="2"/>
          <w:sz w:val="24"/>
        </w:rPr>
        <w:t>no significant</w:t>
      </w:r>
      <w:r>
        <w:rPr>
          <w:spacing w:val="1"/>
          <w:position w:val="2"/>
          <w:sz w:val="24"/>
        </w:rPr>
        <w:t xml:space="preserve"> </w:t>
      </w:r>
      <w:r>
        <w:rPr>
          <w:position w:val="2"/>
          <w:sz w:val="24"/>
        </w:rPr>
        <w:t>association</w:t>
      </w:r>
      <w:r>
        <w:rPr>
          <w:spacing w:val="-9"/>
          <w:position w:val="2"/>
          <w:sz w:val="24"/>
        </w:rPr>
        <w:t xml:space="preserve"> </w:t>
      </w:r>
      <w:r>
        <w:rPr>
          <w:position w:val="2"/>
          <w:sz w:val="24"/>
        </w:rPr>
        <w:t>between</w:t>
      </w:r>
      <w:r>
        <w:rPr>
          <w:spacing w:val="-8"/>
          <w:position w:val="2"/>
          <w:sz w:val="24"/>
        </w:rPr>
        <w:t xml:space="preserve"> </w:t>
      </w:r>
      <w:r>
        <w:rPr>
          <w:position w:val="2"/>
          <w:sz w:val="24"/>
        </w:rPr>
        <w:t>gender</w:t>
      </w:r>
      <w:r>
        <w:rPr>
          <w:spacing w:val="-3"/>
          <w:position w:val="2"/>
          <w:sz w:val="24"/>
        </w:rPr>
        <w:t xml:space="preserve"> </w:t>
      </w:r>
      <w:r>
        <w:rPr>
          <w:position w:val="2"/>
          <w:sz w:val="24"/>
        </w:rPr>
        <w:t>and</w:t>
      </w:r>
      <w:r>
        <w:rPr>
          <w:spacing w:val="-3"/>
          <w:position w:val="2"/>
          <w:sz w:val="24"/>
        </w:rPr>
        <w:t xml:space="preserve"> </w:t>
      </w:r>
      <w:r>
        <w:rPr>
          <w:spacing w:val="-2"/>
          <w:position w:val="2"/>
          <w:sz w:val="24"/>
        </w:rPr>
        <w:t>opinion</w:t>
      </w:r>
    </w:p>
    <w:p w14:paraId="1130F20F" w14:textId="77777777" w:rsidR="000F7186" w:rsidRDefault="000F7186">
      <w:pPr>
        <w:rPr>
          <w:sz w:val="24"/>
        </w:rPr>
        <w:sectPr w:rsidR="000F7186" w:rsidSect="00D749D4">
          <w:pgSz w:w="11910" w:h="16840"/>
          <w:pgMar w:top="9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DC2E94A" w14:textId="77777777" w:rsidR="000F7186" w:rsidRDefault="00000000">
      <w:pPr>
        <w:spacing w:before="75"/>
        <w:ind w:left="76" w:right="571"/>
        <w:jc w:val="center"/>
        <w:rPr>
          <w:sz w:val="24"/>
        </w:rPr>
      </w:pPr>
      <w:r>
        <w:rPr>
          <w:b/>
          <w:i/>
          <w:position w:val="2"/>
          <w:sz w:val="24"/>
        </w:rPr>
        <w:lastRenderedPageBreak/>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w:t>
      </w:r>
      <w:r>
        <w:rPr>
          <w:spacing w:val="1"/>
          <w:position w:val="2"/>
          <w:sz w:val="24"/>
        </w:rPr>
        <w:t xml:space="preserve"> </w:t>
      </w:r>
      <w:r>
        <w:rPr>
          <w:position w:val="2"/>
          <w:sz w:val="24"/>
        </w:rPr>
        <w:t>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3"/>
          <w:position w:val="2"/>
          <w:sz w:val="24"/>
        </w:rPr>
        <w:t xml:space="preserve"> </w:t>
      </w:r>
      <w:r>
        <w:rPr>
          <w:position w:val="2"/>
          <w:sz w:val="24"/>
        </w:rPr>
        <w:t>association</w:t>
      </w:r>
      <w:r>
        <w:rPr>
          <w:spacing w:val="-3"/>
          <w:position w:val="2"/>
          <w:sz w:val="24"/>
        </w:rPr>
        <w:t xml:space="preserve"> </w:t>
      </w:r>
      <w:r>
        <w:rPr>
          <w:position w:val="2"/>
          <w:sz w:val="24"/>
        </w:rPr>
        <w:t>between</w:t>
      </w:r>
      <w:r>
        <w:rPr>
          <w:spacing w:val="-7"/>
          <w:position w:val="2"/>
          <w:sz w:val="24"/>
        </w:rPr>
        <w:t xml:space="preserve"> </w:t>
      </w:r>
      <w:r>
        <w:rPr>
          <w:position w:val="2"/>
          <w:sz w:val="24"/>
        </w:rPr>
        <w:t>gender</w:t>
      </w:r>
      <w:r>
        <w:rPr>
          <w:spacing w:val="-2"/>
          <w:position w:val="2"/>
          <w:sz w:val="24"/>
        </w:rPr>
        <w:t xml:space="preserve"> </w:t>
      </w:r>
      <w:r>
        <w:rPr>
          <w:position w:val="2"/>
          <w:sz w:val="24"/>
        </w:rPr>
        <w:t>and</w:t>
      </w:r>
      <w:r>
        <w:rPr>
          <w:spacing w:val="-3"/>
          <w:position w:val="2"/>
          <w:sz w:val="24"/>
        </w:rPr>
        <w:t xml:space="preserve"> </w:t>
      </w:r>
      <w:r>
        <w:rPr>
          <w:spacing w:val="-2"/>
          <w:position w:val="2"/>
          <w:sz w:val="24"/>
        </w:rPr>
        <w:t>opinion</w:t>
      </w:r>
    </w:p>
    <w:p w14:paraId="597C8C6E" w14:textId="77777777" w:rsidR="000F7186" w:rsidRDefault="000F7186">
      <w:pPr>
        <w:pStyle w:val="BodyText"/>
      </w:pPr>
    </w:p>
    <w:p w14:paraId="1A243BEB" w14:textId="77777777" w:rsidR="000F7186" w:rsidRDefault="000F7186">
      <w:pPr>
        <w:pStyle w:val="BodyText"/>
        <w:spacing w:before="1"/>
      </w:pPr>
    </w:p>
    <w:p w14:paraId="7B1B65AF" w14:textId="77777777" w:rsidR="000F7186" w:rsidRDefault="00000000">
      <w:pPr>
        <w:pStyle w:val="Heading2"/>
        <w:ind w:left="76" w:right="499"/>
        <w:jc w:val="center"/>
      </w:pPr>
      <w:r>
        <w:t>Table</w:t>
      </w:r>
      <w:r>
        <w:rPr>
          <w:spacing w:val="-2"/>
        </w:rPr>
        <w:t xml:space="preserve"> </w:t>
      </w:r>
      <w:r>
        <w:t>4.8 gender</w:t>
      </w:r>
      <w:r>
        <w:rPr>
          <w:spacing w:val="-6"/>
        </w:rPr>
        <w:t xml:space="preserve"> </w:t>
      </w:r>
      <w:r>
        <w:t>and</w:t>
      </w:r>
      <w:r>
        <w:rPr>
          <w:spacing w:val="1"/>
        </w:rPr>
        <w:t xml:space="preserve"> </w:t>
      </w:r>
      <w:r>
        <w:rPr>
          <w:spacing w:val="-2"/>
        </w:rPr>
        <w:t>opinion</w:t>
      </w:r>
    </w:p>
    <w:p w14:paraId="6518D712"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274"/>
      </w:tblGrid>
      <w:tr w:rsidR="000F7186" w14:paraId="7B0AB6D7" w14:textId="77777777">
        <w:trPr>
          <w:trHeight w:val="411"/>
        </w:trPr>
        <w:tc>
          <w:tcPr>
            <w:tcW w:w="2459" w:type="dxa"/>
          </w:tcPr>
          <w:p w14:paraId="04FFA7FB" w14:textId="77777777" w:rsidR="000F7186" w:rsidRDefault="000F7186">
            <w:pPr>
              <w:pStyle w:val="TableParagraph"/>
            </w:pPr>
          </w:p>
        </w:tc>
        <w:tc>
          <w:tcPr>
            <w:tcW w:w="1033" w:type="dxa"/>
            <w:tcBorders>
              <w:right w:val="single" w:sz="8" w:space="0" w:color="000000"/>
            </w:tcBorders>
          </w:tcPr>
          <w:p w14:paraId="5EDC04E0" w14:textId="77777777" w:rsidR="000F7186" w:rsidRDefault="00000000">
            <w:pPr>
              <w:pStyle w:val="TableParagraph"/>
              <w:spacing w:line="270" w:lineRule="exact"/>
              <w:ind w:left="231"/>
              <w:rPr>
                <w:sz w:val="24"/>
              </w:rPr>
            </w:pPr>
            <w:r>
              <w:rPr>
                <w:spacing w:val="-2"/>
                <w:sz w:val="24"/>
              </w:rPr>
              <w:t>Value</w:t>
            </w:r>
          </w:p>
        </w:tc>
        <w:tc>
          <w:tcPr>
            <w:tcW w:w="1028" w:type="dxa"/>
            <w:tcBorders>
              <w:left w:val="single" w:sz="8" w:space="0" w:color="000000"/>
              <w:right w:val="single" w:sz="8" w:space="0" w:color="000000"/>
            </w:tcBorders>
          </w:tcPr>
          <w:p w14:paraId="39B3E429" w14:textId="77777777" w:rsidR="000F7186" w:rsidRDefault="00000000">
            <w:pPr>
              <w:pStyle w:val="TableParagraph"/>
              <w:spacing w:line="270" w:lineRule="exact"/>
              <w:ind w:left="45" w:right="2"/>
              <w:jc w:val="center"/>
              <w:rPr>
                <w:sz w:val="24"/>
              </w:rPr>
            </w:pPr>
            <w:proofErr w:type="spellStart"/>
            <w:r>
              <w:rPr>
                <w:spacing w:val="-5"/>
                <w:sz w:val="24"/>
              </w:rPr>
              <w:t>df</w:t>
            </w:r>
            <w:proofErr w:type="spellEnd"/>
          </w:p>
        </w:tc>
        <w:tc>
          <w:tcPr>
            <w:tcW w:w="4274" w:type="dxa"/>
            <w:tcBorders>
              <w:left w:val="single" w:sz="8" w:space="0" w:color="000000"/>
            </w:tcBorders>
          </w:tcPr>
          <w:p w14:paraId="4544CA1E" w14:textId="77777777" w:rsidR="000F7186" w:rsidRDefault="00000000">
            <w:pPr>
              <w:pStyle w:val="TableParagraph"/>
              <w:spacing w:line="270" w:lineRule="exact"/>
              <w:ind w:left="1083"/>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62BC6AFD" w14:textId="77777777">
        <w:trPr>
          <w:trHeight w:val="340"/>
        </w:trPr>
        <w:tc>
          <w:tcPr>
            <w:tcW w:w="2459" w:type="dxa"/>
            <w:tcBorders>
              <w:bottom w:val="nil"/>
            </w:tcBorders>
          </w:tcPr>
          <w:p w14:paraId="65153D0E"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7AD4321A" w14:textId="77777777" w:rsidR="000F7186" w:rsidRDefault="00000000">
            <w:pPr>
              <w:pStyle w:val="TableParagraph"/>
              <w:spacing w:line="265" w:lineRule="exact"/>
              <w:ind w:right="38"/>
              <w:jc w:val="right"/>
              <w:rPr>
                <w:sz w:val="24"/>
              </w:rPr>
            </w:pPr>
            <w:r>
              <w:rPr>
                <w:spacing w:val="-2"/>
                <w:sz w:val="24"/>
              </w:rPr>
              <w:t>.408</w:t>
            </w:r>
            <w:r>
              <w:rPr>
                <w:spacing w:val="-2"/>
                <w:sz w:val="24"/>
                <w:vertAlign w:val="superscript"/>
              </w:rPr>
              <w:t>a</w:t>
            </w:r>
          </w:p>
        </w:tc>
        <w:tc>
          <w:tcPr>
            <w:tcW w:w="1028" w:type="dxa"/>
            <w:tcBorders>
              <w:left w:val="single" w:sz="8" w:space="0" w:color="000000"/>
              <w:bottom w:val="nil"/>
              <w:right w:val="single" w:sz="8" w:space="0" w:color="000000"/>
            </w:tcBorders>
          </w:tcPr>
          <w:p w14:paraId="3992FE7D" w14:textId="77777777" w:rsidR="000F7186" w:rsidRDefault="00000000">
            <w:pPr>
              <w:pStyle w:val="TableParagraph"/>
              <w:spacing w:line="265" w:lineRule="exact"/>
              <w:ind w:right="37"/>
              <w:jc w:val="right"/>
              <w:rPr>
                <w:sz w:val="24"/>
              </w:rPr>
            </w:pPr>
            <w:r>
              <w:rPr>
                <w:spacing w:val="-10"/>
                <w:sz w:val="24"/>
              </w:rPr>
              <w:t>2</w:t>
            </w:r>
          </w:p>
        </w:tc>
        <w:tc>
          <w:tcPr>
            <w:tcW w:w="4274" w:type="dxa"/>
            <w:tcBorders>
              <w:left w:val="single" w:sz="8" w:space="0" w:color="000000"/>
              <w:bottom w:val="nil"/>
            </w:tcBorders>
          </w:tcPr>
          <w:p w14:paraId="5739E2BE" w14:textId="77777777" w:rsidR="000F7186" w:rsidRDefault="00000000">
            <w:pPr>
              <w:pStyle w:val="TableParagraph"/>
              <w:spacing w:line="265" w:lineRule="exact"/>
              <w:ind w:right="30"/>
              <w:jc w:val="right"/>
              <w:rPr>
                <w:sz w:val="24"/>
              </w:rPr>
            </w:pPr>
            <w:r>
              <w:rPr>
                <w:spacing w:val="-4"/>
                <w:sz w:val="24"/>
              </w:rPr>
              <w:t>.815</w:t>
            </w:r>
          </w:p>
        </w:tc>
      </w:tr>
      <w:tr w:rsidR="000F7186" w14:paraId="2EF880F1" w14:textId="77777777">
        <w:trPr>
          <w:trHeight w:val="415"/>
        </w:trPr>
        <w:tc>
          <w:tcPr>
            <w:tcW w:w="2459" w:type="dxa"/>
            <w:tcBorders>
              <w:top w:val="nil"/>
              <w:bottom w:val="nil"/>
            </w:tcBorders>
          </w:tcPr>
          <w:p w14:paraId="71614F30" w14:textId="77777777" w:rsidR="000F7186" w:rsidRDefault="00000000">
            <w:pPr>
              <w:pStyle w:val="TableParagraph"/>
              <w:spacing w:before="65"/>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3D27D821" w14:textId="77777777" w:rsidR="000F7186" w:rsidRDefault="00000000">
            <w:pPr>
              <w:pStyle w:val="TableParagraph"/>
              <w:spacing w:before="65"/>
              <w:ind w:right="37"/>
              <w:jc w:val="right"/>
              <w:rPr>
                <w:sz w:val="24"/>
              </w:rPr>
            </w:pPr>
            <w:r>
              <w:rPr>
                <w:spacing w:val="-4"/>
                <w:sz w:val="24"/>
              </w:rPr>
              <w:t>.409</w:t>
            </w:r>
          </w:p>
        </w:tc>
        <w:tc>
          <w:tcPr>
            <w:tcW w:w="1028" w:type="dxa"/>
            <w:tcBorders>
              <w:top w:val="nil"/>
              <w:left w:val="single" w:sz="8" w:space="0" w:color="000000"/>
              <w:bottom w:val="nil"/>
              <w:right w:val="single" w:sz="8" w:space="0" w:color="000000"/>
            </w:tcBorders>
          </w:tcPr>
          <w:p w14:paraId="3C9B2ED9" w14:textId="77777777" w:rsidR="000F7186" w:rsidRDefault="00000000">
            <w:pPr>
              <w:pStyle w:val="TableParagraph"/>
              <w:spacing w:before="65"/>
              <w:ind w:right="37"/>
              <w:jc w:val="right"/>
              <w:rPr>
                <w:sz w:val="24"/>
              </w:rPr>
            </w:pPr>
            <w:r>
              <w:rPr>
                <w:spacing w:val="-10"/>
                <w:sz w:val="24"/>
              </w:rPr>
              <w:t>2</w:t>
            </w:r>
          </w:p>
        </w:tc>
        <w:tc>
          <w:tcPr>
            <w:tcW w:w="4274" w:type="dxa"/>
            <w:tcBorders>
              <w:top w:val="nil"/>
              <w:left w:val="single" w:sz="8" w:space="0" w:color="000000"/>
              <w:bottom w:val="nil"/>
            </w:tcBorders>
          </w:tcPr>
          <w:p w14:paraId="286111E7" w14:textId="77777777" w:rsidR="000F7186" w:rsidRDefault="00000000">
            <w:pPr>
              <w:pStyle w:val="TableParagraph"/>
              <w:spacing w:before="65"/>
              <w:ind w:right="30"/>
              <w:jc w:val="right"/>
              <w:rPr>
                <w:sz w:val="24"/>
              </w:rPr>
            </w:pPr>
            <w:r>
              <w:rPr>
                <w:spacing w:val="-4"/>
                <w:sz w:val="24"/>
              </w:rPr>
              <w:t>.815</w:t>
            </w:r>
          </w:p>
        </w:tc>
      </w:tr>
      <w:tr w:rsidR="000F7186" w14:paraId="2803F55D" w14:textId="77777777">
        <w:trPr>
          <w:trHeight w:val="825"/>
        </w:trPr>
        <w:tc>
          <w:tcPr>
            <w:tcW w:w="2459" w:type="dxa"/>
            <w:tcBorders>
              <w:top w:val="nil"/>
              <w:bottom w:val="nil"/>
            </w:tcBorders>
          </w:tcPr>
          <w:p w14:paraId="0E7775F8" w14:textId="77777777" w:rsidR="000F7186" w:rsidRDefault="00000000">
            <w:pPr>
              <w:pStyle w:val="TableParagraph"/>
              <w:spacing w:before="63"/>
              <w:ind w:left="78"/>
              <w:rPr>
                <w:sz w:val="24"/>
              </w:rPr>
            </w:pPr>
            <w:r>
              <w:rPr>
                <w:spacing w:val="-2"/>
                <w:sz w:val="24"/>
              </w:rPr>
              <w:t>Linear-by-Linear</w:t>
            </w:r>
          </w:p>
          <w:p w14:paraId="17F56B76"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3D284278" w14:textId="77777777" w:rsidR="000F7186" w:rsidRDefault="00000000">
            <w:pPr>
              <w:pStyle w:val="TableParagraph"/>
              <w:spacing w:before="269"/>
              <w:ind w:right="37"/>
              <w:jc w:val="right"/>
              <w:rPr>
                <w:sz w:val="24"/>
              </w:rPr>
            </w:pPr>
            <w:r>
              <w:rPr>
                <w:spacing w:val="-4"/>
                <w:sz w:val="24"/>
              </w:rPr>
              <w:t>.009</w:t>
            </w:r>
          </w:p>
        </w:tc>
        <w:tc>
          <w:tcPr>
            <w:tcW w:w="1028" w:type="dxa"/>
            <w:tcBorders>
              <w:top w:val="nil"/>
              <w:left w:val="single" w:sz="8" w:space="0" w:color="000000"/>
              <w:bottom w:val="nil"/>
              <w:right w:val="single" w:sz="8" w:space="0" w:color="000000"/>
            </w:tcBorders>
          </w:tcPr>
          <w:p w14:paraId="4C8ABCB3" w14:textId="77777777" w:rsidR="000F7186" w:rsidRDefault="00000000">
            <w:pPr>
              <w:pStyle w:val="TableParagraph"/>
              <w:spacing w:before="269"/>
              <w:ind w:right="37"/>
              <w:jc w:val="right"/>
              <w:rPr>
                <w:sz w:val="24"/>
              </w:rPr>
            </w:pPr>
            <w:r>
              <w:rPr>
                <w:spacing w:val="-10"/>
                <w:sz w:val="24"/>
              </w:rPr>
              <w:t>1</w:t>
            </w:r>
          </w:p>
        </w:tc>
        <w:tc>
          <w:tcPr>
            <w:tcW w:w="4274" w:type="dxa"/>
            <w:tcBorders>
              <w:top w:val="nil"/>
              <w:left w:val="single" w:sz="8" w:space="0" w:color="000000"/>
              <w:bottom w:val="nil"/>
            </w:tcBorders>
          </w:tcPr>
          <w:p w14:paraId="01760755" w14:textId="77777777" w:rsidR="000F7186" w:rsidRDefault="00000000">
            <w:pPr>
              <w:pStyle w:val="TableParagraph"/>
              <w:spacing w:before="269"/>
              <w:ind w:right="30"/>
              <w:jc w:val="right"/>
              <w:rPr>
                <w:sz w:val="24"/>
              </w:rPr>
            </w:pPr>
            <w:r>
              <w:rPr>
                <w:spacing w:val="-4"/>
                <w:sz w:val="24"/>
              </w:rPr>
              <w:t>.925</w:t>
            </w:r>
          </w:p>
        </w:tc>
      </w:tr>
      <w:tr w:rsidR="000F7186" w14:paraId="19ECDFCF" w14:textId="77777777">
        <w:trPr>
          <w:trHeight w:val="485"/>
        </w:trPr>
        <w:tc>
          <w:tcPr>
            <w:tcW w:w="2459" w:type="dxa"/>
            <w:tcBorders>
              <w:top w:val="nil"/>
            </w:tcBorders>
          </w:tcPr>
          <w:p w14:paraId="3AE8AE14"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0B6B0A93"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24816858" w14:textId="77777777" w:rsidR="000F7186" w:rsidRDefault="000F7186">
            <w:pPr>
              <w:pStyle w:val="TableParagraph"/>
            </w:pPr>
          </w:p>
        </w:tc>
        <w:tc>
          <w:tcPr>
            <w:tcW w:w="4274" w:type="dxa"/>
            <w:tcBorders>
              <w:top w:val="nil"/>
              <w:left w:val="single" w:sz="8" w:space="0" w:color="000000"/>
            </w:tcBorders>
          </w:tcPr>
          <w:p w14:paraId="138CC1A0" w14:textId="77777777" w:rsidR="000F7186" w:rsidRDefault="000F7186">
            <w:pPr>
              <w:pStyle w:val="TableParagraph"/>
            </w:pPr>
          </w:p>
        </w:tc>
      </w:tr>
    </w:tbl>
    <w:p w14:paraId="2F52C305" w14:textId="77777777" w:rsidR="000F7186" w:rsidRDefault="00000000">
      <w:pPr>
        <w:pStyle w:val="BodyText"/>
        <w:ind w:left="182"/>
      </w:pPr>
      <w:r>
        <w:t>a.</w:t>
      </w:r>
      <w:r>
        <w:rPr>
          <w:spacing w:val="30"/>
        </w:rPr>
        <w:t xml:space="preserve">  </w:t>
      </w:r>
      <w:r>
        <w:t>0 cells</w:t>
      </w:r>
      <w:r>
        <w:rPr>
          <w:spacing w:val="-2"/>
        </w:rPr>
        <w:t xml:space="preserve"> </w:t>
      </w:r>
      <w:r>
        <w:t>(0.0%) have</w:t>
      </w:r>
      <w:r>
        <w:rPr>
          <w:spacing w:val="-2"/>
        </w:rPr>
        <w:t xml:space="preserve"> </w:t>
      </w:r>
      <w:r>
        <w:t>expected count</w:t>
      </w:r>
      <w:r>
        <w:rPr>
          <w:spacing w:val="-1"/>
        </w:rPr>
        <w:t xml:space="preserve"> </w:t>
      </w:r>
      <w:r>
        <w:t>less</w:t>
      </w:r>
      <w:r>
        <w:rPr>
          <w:spacing w:val="-3"/>
        </w:rPr>
        <w:t xml:space="preserve"> </w:t>
      </w:r>
      <w:r>
        <w:t>than</w:t>
      </w:r>
      <w:r>
        <w:rPr>
          <w:spacing w:val="-5"/>
        </w:rPr>
        <w:t xml:space="preserve"> </w:t>
      </w:r>
      <w:r>
        <w:t>5.</w:t>
      </w:r>
      <w:r>
        <w:rPr>
          <w:spacing w:val="1"/>
        </w:rPr>
        <w:t xml:space="preserve"> </w:t>
      </w:r>
      <w:r>
        <w:t>The</w:t>
      </w:r>
      <w:r>
        <w:rPr>
          <w:spacing w:val="3"/>
        </w:rPr>
        <w:t xml:space="preserve"> </w:t>
      </w:r>
      <w:r>
        <w:t>minimum</w:t>
      </w:r>
      <w:r>
        <w:rPr>
          <w:spacing w:val="-5"/>
        </w:rPr>
        <w:t xml:space="preserve"> </w:t>
      </w:r>
      <w:r>
        <w:t>expected</w:t>
      </w:r>
      <w:r>
        <w:rPr>
          <w:spacing w:val="-1"/>
        </w:rPr>
        <w:t xml:space="preserve"> </w:t>
      </w:r>
      <w:r>
        <w:t>count</w:t>
      </w:r>
      <w:r>
        <w:rPr>
          <w:spacing w:val="-1"/>
        </w:rPr>
        <w:t xml:space="preserve"> </w:t>
      </w:r>
      <w:r>
        <w:t>is</w:t>
      </w:r>
      <w:r>
        <w:rPr>
          <w:spacing w:val="-2"/>
        </w:rPr>
        <w:t xml:space="preserve"> 6.38.</w:t>
      </w:r>
    </w:p>
    <w:p w14:paraId="151060D9" w14:textId="77777777" w:rsidR="000F7186" w:rsidRDefault="00000000">
      <w:pPr>
        <w:pStyle w:val="BodyText"/>
        <w:spacing w:before="125" w:line="360" w:lineRule="auto"/>
        <w:ind w:left="120" w:right="430" w:firstLine="6544"/>
      </w:pPr>
      <w:r>
        <w:t xml:space="preserve">(Source: SPSS Output) In the table </w:t>
      </w:r>
      <w:proofErr w:type="gramStart"/>
      <w:r>
        <w:t>4.8 ,</w:t>
      </w:r>
      <w:proofErr w:type="gramEnd"/>
      <w:r>
        <w:t xml:space="preserve"> the study found that the chi-square value is greater than 0.05. hence, null hypothesis</w:t>
      </w:r>
      <w:r>
        <w:rPr>
          <w:spacing w:val="-1"/>
        </w:rPr>
        <w:t xml:space="preserve"> </w:t>
      </w:r>
      <w:r>
        <w:t>is</w:t>
      </w:r>
      <w:r>
        <w:rPr>
          <w:spacing w:val="-5"/>
        </w:rPr>
        <w:t xml:space="preserve"> </w:t>
      </w:r>
      <w:r>
        <w:t>accepted</w:t>
      </w:r>
      <w:r>
        <w:rPr>
          <w:spacing w:val="-3"/>
        </w:rPr>
        <w:t xml:space="preserve"> </w:t>
      </w:r>
      <w:r>
        <w:t>and</w:t>
      </w:r>
      <w:r>
        <w:rPr>
          <w:spacing w:val="-3"/>
        </w:rPr>
        <w:t xml:space="preserve"> </w:t>
      </w:r>
      <w:r>
        <w:t>we</w:t>
      </w:r>
      <w:r>
        <w:rPr>
          <w:spacing w:val="-1"/>
        </w:rPr>
        <w:t xml:space="preserve"> </w:t>
      </w:r>
      <w:r>
        <w:t>can</w:t>
      </w:r>
      <w:r>
        <w:rPr>
          <w:spacing w:val="-8"/>
        </w:rPr>
        <w:t xml:space="preserve"> </w:t>
      </w:r>
      <w:r>
        <w:t>say</w:t>
      </w:r>
      <w:r>
        <w:rPr>
          <w:spacing w:val="-13"/>
        </w:rPr>
        <w:t xml:space="preserve"> </w:t>
      </w:r>
      <w:r>
        <w:t>that</w:t>
      </w:r>
      <w:r>
        <w:rPr>
          <w:spacing w:val="-3"/>
        </w:rPr>
        <w:t xml:space="preserve"> </w:t>
      </w:r>
      <w:r>
        <w:t>there is</w:t>
      </w:r>
      <w:r>
        <w:rPr>
          <w:spacing w:val="-1"/>
        </w:rPr>
        <w:t xml:space="preserve"> </w:t>
      </w:r>
      <w:r>
        <w:t>no significant association</w:t>
      </w:r>
      <w:r>
        <w:rPr>
          <w:spacing w:val="-3"/>
        </w:rPr>
        <w:t xml:space="preserve"> </w:t>
      </w:r>
      <w:r>
        <w:t>between</w:t>
      </w:r>
      <w:r>
        <w:rPr>
          <w:spacing w:val="-8"/>
        </w:rPr>
        <w:t xml:space="preserve"> </w:t>
      </w:r>
      <w:r>
        <w:t>gender and opinion on implementation of GST.</w:t>
      </w:r>
    </w:p>
    <w:p w14:paraId="306029FE" w14:textId="77777777" w:rsidR="000F7186" w:rsidRDefault="000F7186">
      <w:pPr>
        <w:pStyle w:val="BodyText"/>
      </w:pPr>
    </w:p>
    <w:p w14:paraId="7437C1D9" w14:textId="77777777" w:rsidR="000F7186" w:rsidRDefault="000F7186">
      <w:pPr>
        <w:pStyle w:val="BodyText"/>
      </w:pPr>
    </w:p>
    <w:p w14:paraId="1A14941A" w14:textId="77777777" w:rsidR="000F7186" w:rsidRDefault="000F7186">
      <w:pPr>
        <w:pStyle w:val="BodyText"/>
        <w:spacing w:before="2"/>
      </w:pPr>
    </w:p>
    <w:p w14:paraId="22825D13" w14:textId="77777777" w:rsidR="000F7186" w:rsidRDefault="00000000">
      <w:pPr>
        <w:spacing w:before="1"/>
        <w:ind w:left="120"/>
        <w:rPr>
          <w:sz w:val="24"/>
        </w:rPr>
      </w:pPr>
      <w:r>
        <w:rPr>
          <w:b/>
          <w:i/>
          <w:position w:val="2"/>
          <w:sz w:val="24"/>
        </w:rPr>
        <w:t>Null</w:t>
      </w:r>
      <w:r>
        <w:rPr>
          <w:b/>
          <w:i/>
          <w:spacing w:val="-4"/>
          <w:position w:val="2"/>
          <w:sz w:val="24"/>
        </w:rPr>
        <w:t xml:space="preserve"> </w:t>
      </w:r>
      <w:r>
        <w:rPr>
          <w:b/>
          <w:i/>
          <w:position w:val="2"/>
          <w:sz w:val="24"/>
        </w:rPr>
        <w:t>Hypothesis(H</w:t>
      </w:r>
      <w:r>
        <w:rPr>
          <w:b/>
          <w:i/>
          <w:sz w:val="16"/>
        </w:rPr>
        <w:t>0</w:t>
      </w:r>
      <w:r>
        <w:rPr>
          <w:b/>
          <w:i/>
          <w:position w:val="2"/>
          <w:sz w:val="24"/>
        </w:rPr>
        <w:t>):</w:t>
      </w:r>
      <w:r>
        <w:rPr>
          <w:b/>
          <w:i/>
          <w:spacing w:val="-6"/>
          <w:position w:val="2"/>
          <w:sz w:val="24"/>
        </w:rPr>
        <w:t xml:space="preserve"> </w:t>
      </w:r>
      <w:r>
        <w:rPr>
          <w:position w:val="2"/>
          <w:sz w:val="24"/>
        </w:rPr>
        <w:t>There is</w:t>
      </w:r>
      <w:r>
        <w:rPr>
          <w:spacing w:val="-2"/>
          <w:position w:val="2"/>
          <w:sz w:val="24"/>
        </w:rPr>
        <w:t xml:space="preserve"> </w:t>
      </w:r>
      <w:r>
        <w:rPr>
          <w:position w:val="2"/>
          <w:sz w:val="24"/>
        </w:rPr>
        <w:t>no</w:t>
      </w:r>
      <w:r>
        <w:rPr>
          <w:spacing w:val="1"/>
          <w:position w:val="2"/>
          <w:sz w:val="24"/>
        </w:rPr>
        <w:t xml:space="preserve"> </w:t>
      </w:r>
      <w:r>
        <w:rPr>
          <w:position w:val="2"/>
          <w:sz w:val="24"/>
        </w:rPr>
        <w:t>significant</w:t>
      </w:r>
      <w:r>
        <w:rPr>
          <w:spacing w:val="1"/>
          <w:position w:val="2"/>
          <w:sz w:val="24"/>
        </w:rPr>
        <w:t xml:space="preserve"> </w:t>
      </w:r>
      <w:r>
        <w:rPr>
          <w:position w:val="2"/>
          <w:sz w:val="24"/>
        </w:rPr>
        <w:t>association</w:t>
      </w:r>
      <w:r>
        <w:rPr>
          <w:spacing w:val="-8"/>
          <w:position w:val="2"/>
          <w:sz w:val="24"/>
        </w:rPr>
        <w:t xml:space="preserve"> </w:t>
      </w:r>
      <w:r>
        <w:rPr>
          <w:position w:val="2"/>
          <w:sz w:val="24"/>
        </w:rPr>
        <w:t>between</w:t>
      </w:r>
      <w:r>
        <w:rPr>
          <w:spacing w:val="-8"/>
          <w:position w:val="2"/>
          <w:sz w:val="24"/>
        </w:rPr>
        <w:t xml:space="preserve"> </w:t>
      </w:r>
      <w:r>
        <w:rPr>
          <w:position w:val="2"/>
          <w:sz w:val="24"/>
        </w:rPr>
        <w:t>age</w:t>
      </w:r>
      <w:r>
        <w:rPr>
          <w:spacing w:val="-5"/>
          <w:position w:val="2"/>
          <w:sz w:val="24"/>
        </w:rPr>
        <w:t xml:space="preserve"> </w:t>
      </w:r>
      <w:r>
        <w:rPr>
          <w:position w:val="2"/>
          <w:sz w:val="24"/>
        </w:rPr>
        <w:t>and</w:t>
      </w:r>
      <w:r>
        <w:rPr>
          <w:spacing w:val="-3"/>
          <w:position w:val="2"/>
          <w:sz w:val="24"/>
        </w:rPr>
        <w:t xml:space="preserve"> </w:t>
      </w:r>
      <w:r>
        <w:rPr>
          <w:spacing w:val="-2"/>
          <w:position w:val="2"/>
          <w:sz w:val="24"/>
        </w:rPr>
        <w:t>opinion</w:t>
      </w:r>
    </w:p>
    <w:p w14:paraId="7E395B25" w14:textId="77777777" w:rsidR="000F7186" w:rsidRDefault="00000000">
      <w:pPr>
        <w:spacing w:before="134"/>
        <w:ind w:left="120"/>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5"/>
          <w:position w:val="2"/>
          <w:sz w:val="24"/>
        </w:rPr>
        <w:t xml:space="preserve"> </w:t>
      </w:r>
      <w:r>
        <w:rPr>
          <w:position w:val="2"/>
          <w:sz w:val="24"/>
        </w:rPr>
        <w:t>There</w:t>
      </w:r>
      <w:r>
        <w:rPr>
          <w:spacing w:val="2"/>
          <w:position w:val="2"/>
          <w:sz w:val="24"/>
        </w:rPr>
        <w:t xml:space="preserve"> </w:t>
      </w:r>
      <w:r>
        <w:rPr>
          <w:position w:val="2"/>
          <w:sz w:val="24"/>
        </w:rPr>
        <w:t>is</w:t>
      </w:r>
      <w:r>
        <w:rPr>
          <w:spacing w:val="-5"/>
          <w:position w:val="2"/>
          <w:sz w:val="24"/>
        </w:rPr>
        <w:t xml:space="preserve"> </w:t>
      </w:r>
      <w:r>
        <w:rPr>
          <w:position w:val="2"/>
          <w:sz w:val="24"/>
        </w:rPr>
        <w:t>a</w:t>
      </w:r>
      <w:r>
        <w:rPr>
          <w:spacing w:val="-3"/>
          <w:position w:val="2"/>
          <w:sz w:val="24"/>
        </w:rPr>
        <w:t xml:space="preserve"> </w:t>
      </w:r>
      <w:r>
        <w:rPr>
          <w:position w:val="2"/>
          <w:sz w:val="24"/>
        </w:rPr>
        <w:t>significant</w:t>
      </w:r>
      <w:r>
        <w:rPr>
          <w:spacing w:val="-2"/>
          <w:position w:val="2"/>
          <w:sz w:val="24"/>
        </w:rPr>
        <w:t xml:space="preserve"> </w:t>
      </w:r>
      <w:r>
        <w:rPr>
          <w:position w:val="2"/>
          <w:sz w:val="24"/>
        </w:rPr>
        <w:t>association</w:t>
      </w:r>
      <w:r>
        <w:rPr>
          <w:spacing w:val="-2"/>
          <w:position w:val="2"/>
          <w:sz w:val="24"/>
        </w:rPr>
        <w:t xml:space="preserve"> </w:t>
      </w:r>
      <w:r>
        <w:rPr>
          <w:position w:val="2"/>
          <w:sz w:val="24"/>
        </w:rPr>
        <w:t>between</w:t>
      </w:r>
      <w:r>
        <w:rPr>
          <w:spacing w:val="-1"/>
          <w:position w:val="2"/>
          <w:sz w:val="24"/>
        </w:rPr>
        <w:t xml:space="preserve"> </w:t>
      </w:r>
      <w:r>
        <w:rPr>
          <w:position w:val="2"/>
          <w:sz w:val="24"/>
        </w:rPr>
        <w:t>age</w:t>
      </w:r>
      <w:r>
        <w:rPr>
          <w:spacing w:val="-3"/>
          <w:position w:val="2"/>
          <w:sz w:val="24"/>
        </w:rPr>
        <w:t xml:space="preserve"> </w:t>
      </w:r>
      <w:r>
        <w:rPr>
          <w:position w:val="2"/>
          <w:sz w:val="24"/>
        </w:rPr>
        <w:t>and</w:t>
      </w:r>
      <w:r>
        <w:rPr>
          <w:spacing w:val="-2"/>
          <w:position w:val="2"/>
          <w:sz w:val="24"/>
        </w:rPr>
        <w:t xml:space="preserve"> opinion</w:t>
      </w:r>
    </w:p>
    <w:p w14:paraId="796A91F3" w14:textId="77777777" w:rsidR="000F7186" w:rsidRDefault="000F7186">
      <w:pPr>
        <w:pStyle w:val="BodyText"/>
      </w:pPr>
    </w:p>
    <w:p w14:paraId="086E0CB2" w14:textId="77777777" w:rsidR="000F7186" w:rsidRDefault="000F7186">
      <w:pPr>
        <w:pStyle w:val="BodyText"/>
        <w:spacing w:before="1"/>
      </w:pPr>
    </w:p>
    <w:p w14:paraId="00E9AE0F" w14:textId="77777777" w:rsidR="000F7186" w:rsidRDefault="00000000">
      <w:pPr>
        <w:pStyle w:val="Heading2"/>
        <w:ind w:left="150" w:right="289"/>
        <w:jc w:val="center"/>
      </w:pPr>
      <w:r>
        <w:t>Table</w:t>
      </w:r>
      <w:r>
        <w:rPr>
          <w:spacing w:val="-1"/>
        </w:rPr>
        <w:t xml:space="preserve"> </w:t>
      </w:r>
      <w:r>
        <w:t>4.9</w:t>
      </w:r>
      <w:r>
        <w:rPr>
          <w:spacing w:val="1"/>
        </w:rPr>
        <w:t xml:space="preserve"> </w:t>
      </w:r>
      <w:r>
        <w:t>Age and</w:t>
      </w:r>
      <w:r>
        <w:rPr>
          <w:spacing w:val="1"/>
        </w:rPr>
        <w:t xml:space="preserve"> </w:t>
      </w:r>
      <w:r>
        <w:t>opinion</w:t>
      </w:r>
      <w:r>
        <w:rPr>
          <w:spacing w:val="-1"/>
        </w:rPr>
        <w:t xml:space="preserve"> </w:t>
      </w:r>
      <w:r>
        <w:t>on</w:t>
      </w:r>
      <w:r>
        <w:rPr>
          <w:spacing w:val="-3"/>
        </w:rPr>
        <w:t xml:space="preserve"> </w:t>
      </w:r>
      <w:r>
        <w:t>GST</w:t>
      </w:r>
      <w:r>
        <w:rPr>
          <w:spacing w:val="-1"/>
        </w:rPr>
        <w:t xml:space="preserve"> </w:t>
      </w:r>
      <w:r>
        <w:rPr>
          <w:spacing w:val="-2"/>
        </w:rPr>
        <w:t>Implementation</w:t>
      </w:r>
    </w:p>
    <w:p w14:paraId="1FC71B11" w14:textId="77777777" w:rsidR="000F7186" w:rsidRDefault="000F7186">
      <w:pPr>
        <w:pStyle w:val="BodyText"/>
        <w:spacing w:before="6" w:after="1"/>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557"/>
      </w:tblGrid>
      <w:tr w:rsidR="000F7186" w14:paraId="713E11C8" w14:textId="77777777">
        <w:trPr>
          <w:trHeight w:val="406"/>
        </w:trPr>
        <w:tc>
          <w:tcPr>
            <w:tcW w:w="2459" w:type="dxa"/>
          </w:tcPr>
          <w:p w14:paraId="346615B2" w14:textId="77777777" w:rsidR="000F7186" w:rsidRDefault="000F7186">
            <w:pPr>
              <w:pStyle w:val="TableParagraph"/>
            </w:pPr>
          </w:p>
        </w:tc>
        <w:tc>
          <w:tcPr>
            <w:tcW w:w="1033" w:type="dxa"/>
            <w:tcBorders>
              <w:right w:val="single" w:sz="8" w:space="0" w:color="000000"/>
            </w:tcBorders>
          </w:tcPr>
          <w:p w14:paraId="4B5B2DAF"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03F476DF"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557" w:type="dxa"/>
            <w:tcBorders>
              <w:left w:val="single" w:sz="8" w:space="0" w:color="000000"/>
            </w:tcBorders>
          </w:tcPr>
          <w:p w14:paraId="5480EE2D" w14:textId="77777777" w:rsidR="000F7186" w:rsidRDefault="00000000">
            <w:pPr>
              <w:pStyle w:val="TableParagraph"/>
              <w:spacing w:line="265" w:lineRule="exact"/>
              <w:ind w:left="1222"/>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22E5ED40" w14:textId="77777777">
        <w:trPr>
          <w:trHeight w:val="340"/>
        </w:trPr>
        <w:tc>
          <w:tcPr>
            <w:tcW w:w="2459" w:type="dxa"/>
            <w:tcBorders>
              <w:bottom w:val="nil"/>
            </w:tcBorders>
          </w:tcPr>
          <w:p w14:paraId="753D12E6"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430AFB77" w14:textId="77777777" w:rsidR="000F7186" w:rsidRDefault="00000000">
            <w:pPr>
              <w:pStyle w:val="TableParagraph"/>
              <w:spacing w:line="265" w:lineRule="exact"/>
              <w:ind w:right="38"/>
              <w:jc w:val="right"/>
              <w:rPr>
                <w:sz w:val="24"/>
              </w:rPr>
            </w:pPr>
            <w:r>
              <w:rPr>
                <w:spacing w:val="-2"/>
                <w:sz w:val="24"/>
              </w:rPr>
              <w:t>8.013</w:t>
            </w:r>
            <w:r>
              <w:rPr>
                <w:spacing w:val="-2"/>
                <w:sz w:val="24"/>
                <w:vertAlign w:val="superscript"/>
              </w:rPr>
              <w:t>a</w:t>
            </w:r>
          </w:p>
        </w:tc>
        <w:tc>
          <w:tcPr>
            <w:tcW w:w="1028" w:type="dxa"/>
            <w:tcBorders>
              <w:left w:val="single" w:sz="8" w:space="0" w:color="000000"/>
              <w:bottom w:val="nil"/>
              <w:right w:val="single" w:sz="8" w:space="0" w:color="000000"/>
            </w:tcBorders>
          </w:tcPr>
          <w:p w14:paraId="175DCC17" w14:textId="77777777" w:rsidR="000F7186" w:rsidRDefault="00000000">
            <w:pPr>
              <w:pStyle w:val="TableParagraph"/>
              <w:spacing w:line="265" w:lineRule="exact"/>
              <w:ind w:right="37"/>
              <w:jc w:val="right"/>
              <w:rPr>
                <w:sz w:val="24"/>
              </w:rPr>
            </w:pPr>
            <w:r>
              <w:rPr>
                <w:spacing w:val="-10"/>
                <w:sz w:val="24"/>
              </w:rPr>
              <w:t>8</w:t>
            </w:r>
          </w:p>
        </w:tc>
        <w:tc>
          <w:tcPr>
            <w:tcW w:w="4557" w:type="dxa"/>
            <w:tcBorders>
              <w:left w:val="single" w:sz="8" w:space="0" w:color="000000"/>
              <w:bottom w:val="nil"/>
            </w:tcBorders>
          </w:tcPr>
          <w:p w14:paraId="046B4941" w14:textId="77777777" w:rsidR="000F7186" w:rsidRDefault="00000000">
            <w:pPr>
              <w:pStyle w:val="TableParagraph"/>
              <w:spacing w:line="265" w:lineRule="exact"/>
              <w:ind w:right="30"/>
              <w:jc w:val="right"/>
              <w:rPr>
                <w:sz w:val="24"/>
              </w:rPr>
            </w:pPr>
            <w:r>
              <w:rPr>
                <w:spacing w:val="-4"/>
                <w:sz w:val="24"/>
              </w:rPr>
              <w:t>.432</w:t>
            </w:r>
          </w:p>
        </w:tc>
      </w:tr>
      <w:tr w:rsidR="000F7186" w14:paraId="4878D556" w14:textId="77777777">
        <w:trPr>
          <w:trHeight w:val="415"/>
        </w:trPr>
        <w:tc>
          <w:tcPr>
            <w:tcW w:w="2459" w:type="dxa"/>
            <w:tcBorders>
              <w:top w:val="nil"/>
              <w:bottom w:val="nil"/>
            </w:tcBorders>
          </w:tcPr>
          <w:p w14:paraId="69CB7149" w14:textId="77777777" w:rsidR="000F7186" w:rsidRDefault="00000000">
            <w:pPr>
              <w:pStyle w:val="TableParagraph"/>
              <w:spacing w:before="65"/>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3CC5F0D6" w14:textId="77777777" w:rsidR="000F7186" w:rsidRDefault="00000000">
            <w:pPr>
              <w:pStyle w:val="TableParagraph"/>
              <w:spacing w:before="65"/>
              <w:ind w:right="37"/>
              <w:jc w:val="right"/>
              <w:rPr>
                <w:sz w:val="24"/>
              </w:rPr>
            </w:pPr>
            <w:r>
              <w:rPr>
                <w:spacing w:val="-4"/>
                <w:sz w:val="24"/>
              </w:rPr>
              <w:t>6.388</w:t>
            </w:r>
          </w:p>
        </w:tc>
        <w:tc>
          <w:tcPr>
            <w:tcW w:w="1028" w:type="dxa"/>
            <w:tcBorders>
              <w:top w:val="nil"/>
              <w:left w:val="single" w:sz="8" w:space="0" w:color="000000"/>
              <w:bottom w:val="nil"/>
              <w:right w:val="single" w:sz="8" w:space="0" w:color="000000"/>
            </w:tcBorders>
          </w:tcPr>
          <w:p w14:paraId="10B50A20" w14:textId="77777777" w:rsidR="000F7186" w:rsidRDefault="00000000">
            <w:pPr>
              <w:pStyle w:val="TableParagraph"/>
              <w:spacing w:before="65"/>
              <w:ind w:right="37"/>
              <w:jc w:val="right"/>
              <w:rPr>
                <w:sz w:val="24"/>
              </w:rPr>
            </w:pPr>
            <w:r>
              <w:rPr>
                <w:spacing w:val="-10"/>
                <w:sz w:val="24"/>
              </w:rPr>
              <w:t>8</w:t>
            </w:r>
          </w:p>
        </w:tc>
        <w:tc>
          <w:tcPr>
            <w:tcW w:w="4557" w:type="dxa"/>
            <w:tcBorders>
              <w:top w:val="nil"/>
              <w:left w:val="single" w:sz="8" w:space="0" w:color="000000"/>
              <w:bottom w:val="nil"/>
            </w:tcBorders>
          </w:tcPr>
          <w:p w14:paraId="0C5232F0" w14:textId="77777777" w:rsidR="000F7186" w:rsidRDefault="00000000">
            <w:pPr>
              <w:pStyle w:val="TableParagraph"/>
              <w:spacing w:before="65"/>
              <w:ind w:right="30"/>
              <w:jc w:val="right"/>
              <w:rPr>
                <w:sz w:val="24"/>
              </w:rPr>
            </w:pPr>
            <w:r>
              <w:rPr>
                <w:spacing w:val="-4"/>
                <w:sz w:val="24"/>
              </w:rPr>
              <w:t>.604</w:t>
            </w:r>
          </w:p>
        </w:tc>
      </w:tr>
      <w:tr w:rsidR="000F7186" w14:paraId="3476AE50" w14:textId="77777777">
        <w:trPr>
          <w:trHeight w:val="825"/>
        </w:trPr>
        <w:tc>
          <w:tcPr>
            <w:tcW w:w="2459" w:type="dxa"/>
            <w:tcBorders>
              <w:top w:val="nil"/>
              <w:bottom w:val="nil"/>
            </w:tcBorders>
          </w:tcPr>
          <w:p w14:paraId="5E9D2E44" w14:textId="77777777" w:rsidR="000F7186" w:rsidRDefault="00000000">
            <w:pPr>
              <w:pStyle w:val="TableParagraph"/>
              <w:spacing w:before="63"/>
              <w:ind w:left="78"/>
              <w:rPr>
                <w:sz w:val="24"/>
              </w:rPr>
            </w:pPr>
            <w:r>
              <w:rPr>
                <w:spacing w:val="-2"/>
                <w:sz w:val="24"/>
              </w:rPr>
              <w:t>Linear-by-Linear</w:t>
            </w:r>
          </w:p>
          <w:p w14:paraId="4F04C15E"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047B04C0" w14:textId="77777777" w:rsidR="000F7186" w:rsidRDefault="00000000">
            <w:pPr>
              <w:pStyle w:val="TableParagraph"/>
              <w:spacing w:before="270"/>
              <w:ind w:right="37"/>
              <w:jc w:val="right"/>
              <w:rPr>
                <w:sz w:val="24"/>
              </w:rPr>
            </w:pPr>
            <w:r>
              <w:rPr>
                <w:spacing w:val="-4"/>
                <w:sz w:val="24"/>
              </w:rPr>
              <w:t>4.280</w:t>
            </w:r>
          </w:p>
        </w:tc>
        <w:tc>
          <w:tcPr>
            <w:tcW w:w="1028" w:type="dxa"/>
            <w:tcBorders>
              <w:top w:val="nil"/>
              <w:left w:val="single" w:sz="8" w:space="0" w:color="000000"/>
              <w:bottom w:val="nil"/>
              <w:right w:val="single" w:sz="8" w:space="0" w:color="000000"/>
            </w:tcBorders>
          </w:tcPr>
          <w:p w14:paraId="7E71E5CE" w14:textId="77777777" w:rsidR="000F7186" w:rsidRDefault="00000000">
            <w:pPr>
              <w:pStyle w:val="TableParagraph"/>
              <w:spacing w:before="270"/>
              <w:ind w:right="37"/>
              <w:jc w:val="right"/>
              <w:rPr>
                <w:sz w:val="24"/>
              </w:rPr>
            </w:pPr>
            <w:r>
              <w:rPr>
                <w:spacing w:val="-10"/>
                <w:sz w:val="24"/>
              </w:rPr>
              <w:t>1</w:t>
            </w:r>
          </w:p>
        </w:tc>
        <w:tc>
          <w:tcPr>
            <w:tcW w:w="4557" w:type="dxa"/>
            <w:tcBorders>
              <w:top w:val="nil"/>
              <w:left w:val="single" w:sz="8" w:space="0" w:color="000000"/>
              <w:bottom w:val="nil"/>
            </w:tcBorders>
          </w:tcPr>
          <w:p w14:paraId="728A088B" w14:textId="77777777" w:rsidR="000F7186" w:rsidRDefault="00000000">
            <w:pPr>
              <w:pStyle w:val="TableParagraph"/>
              <w:spacing w:before="270"/>
              <w:ind w:right="30"/>
              <w:jc w:val="right"/>
              <w:rPr>
                <w:sz w:val="24"/>
              </w:rPr>
            </w:pPr>
            <w:r>
              <w:rPr>
                <w:spacing w:val="-4"/>
                <w:sz w:val="24"/>
              </w:rPr>
              <w:t>.039</w:t>
            </w:r>
          </w:p>
        </w:tc>
      </w:tr>
      <w:tr w:rsidR="000F7186" w14:paraId="1074C40E" w14:textId="77777777">
        <w:trPr>
          <w:trHeight w:val="485"/>
        </w:trPr>
        <w:tc>
          <w:tcPr>
            <w:tcW w:w="2459" w:type="dxa"/>
            <w:tcBorders>
              <w:top w:val="nil"/>
            </w:tcBorders>
          </w:tcPr>
          <w:p w14:paraId="480A099B"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441F5148"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007E060F" w14:textId="77777777" w:rsidR="000F7186" w:rsidRDefault="000F7186">
            <w:pPr>
              <w:pStyle w:val="TableParagraph"/>
            </w:pPr>
          </w:p>
        </w:tc>
        <w:tc>
          <w:tcPr>
            <w:tcW w:w="4557" w:type="dxa"/>
            <w:tcBorders>
              <w:top w:val="nil"/>
              <w:left w:val="single" w:sz="8" w:space="0" w:color="000000"/>
            </w:tcBorders>
          </w:tcPr>
          <w:p w14:paraId="7DBB2B30" w14:textId="77777777" w:rsidR="000F7186" w:rsidRDefault="000F7186">
            <w:pPr>
              <w:pStyle w:val="TableParagraph"/>
            </w:pPr>
          </w:p>
        </w:tc>
      </w:tr>
    </w:tbl>
    <w:p w14:paraId="6A921697" w14:textId="77777777" w:rsidR="000F7186" w:rsidRDefault="00000000">
      <w:pPr>
        <w:pStyle w:val="BodyText"/>
        <w:ind w:left="182"/>
      </w:pPr>
      <w:r>
        <w:t>a.</w:t>
      </w:r>
      <w:r>
        <w:rPr>
          <w:spacing w:val="32"/>
        </w:rPr>
        <w:t xml:space="preserve">  </w:t>
      </w:r>
      <w:r>
        <w:t>8 cells</w:t>
      </w:r>
      <w:r>
        <w:rPr>
          <w:spacing w:val="-2"/>
        </w:rPr>
        <w:t xml:space="preserve"> </w:t>
      </w:r>
      <w:r>
        <w:t>(53.3%) have expected count</w:t>
      </w:r>
      <w:r>
        <w:rPr>
          <w:spacing w:val="-1"/>
        </w:rPr>
        <w:t xml:space="preserve"> </w:t>
      </w:r>
      <w:r>
        <w:t>less</w:t>
      </w:r>
      <w:r>
        <w:rPr>
          <w:spacing w:val="-3"/>
        </w:rPr>
        <w:t xml:space="preserve"> </w:t>
      </w:r>
      <w:r>
        <w:t>than</w:t>
      </w:r>
      <w:r>
        <w:rPr>
          <w:spacing w:val="-5"/>
        </w:rPr>
        <w:t xml:space="preserve"> </w:t>
      </w:r>
      <w:r>
        <w:t>5.</w:t>
      </w:r>
      <w:r>
        <w:rPr>
          <w:spacing w:val="1"/>
        </w:rPr>
        <w:t xml:space="preserve"> </w:t>
      </w:r>
      <w:r>
        <w:t>The</w:t>
      </w:r>
      <w:r>
        <w:rPr>
          <w:spacing w:val="3"/>
        </w:rPr>
        <w:t xml:space="preserve"> </w:t>
      </w:r>
      <w:r>
        <w:t>minimum</w:t>
      </w:r>
      <w:r>
        <w:rPr>
          <w:spacing w:val="-5"/>
        </w:rPr>
        <w:t xml:space="preserve"> </w:t>
      </w:r>
      <w:r>
        <w:t>expected</w:t>
      </w:r>
      <w:r>
        <w:rPr>
          <w:spacing w:val="-1"/>
        </w:rPr>
        <w:t xml:space="preserve"> </w:t>
      </w:r>
      <w:r>
        <w:t>count</w:t>
      </w:r>
      <w:r>
        <w:rPr>
          <w:spacing w:val="-1"/>
        </w:rPr>
        <w:t xml:space="preserve"> </w:t>
      </w:r>
      <w:r>
        <w:t>is</w:t>
      </w:r>
      <w:r>
        <w:rPr>
          <w:spacing w:val="-2"/>
        </w:rPr>
        <w:t xml:space="preserve"> </w:t>
      </w:r>
      <w:r>
        <w:rPr>
          <w:spacing w:val="-4"/>
        </w:rPr>
        <w:t>.36.</w:t>
      </w:r>
    </w:p>
    <w:p w14:paraId="01797FF7" w14:textId="77777777" w:rsidR="000F7186" w:rsidRDefault="000F7186">
      <w:pPr>
        <w:pStyle w:val="BodyText"/>
        <w:spacing w:before="50"/>
      </w:pPr>
    </w:p>
    <w:p w14:paraId="2D2EE9CB" w14:textId="77777777" w:rsidR="000F7186" w:rsidRDefault="00000000">
      <w:pPr>
        <w:pStyle w:val="BodyText"/>
        <w:spacing w:before="1" w:line="360" w:lineRule="auto"/>
        <w:ind w:left="120" w:right="312" w:firstLine="6722"/>
      </w:pPr>
      <w:r>
        <w:t>(</w:t>
      </w:r>
      <w:proofErr w:type="gramStart"/>
      <w:r>
        <w:t>Source</w:t>
      </w:r>
      <w:r>
        <w:rPr>
          <w:spacing w:val="-15"/>
        </w:rPr>
        <w:t xml:space="preserve"> </w:t>
      </w:r>
      <w:r>
        <w:t>:</w:t>
      </w:r>
      <w:proofErr w:type="gramEnd"/>
      <w:r>
        <w:rPr>
          <w:spacing w:val="-10"/>
        </w:rPr>
        <w:t xml:space="preserve"> </w:t>
      </w:r>
      <w:r>
        <w:t>SSPS</w:t>
      </w:r>
      <w:r>
        <w:rPr>
          <w:spacing w:val="-10"/>
        </w:rPr>
        <w:t xml:space="preserve"> </w:t>
      </w:r>
      <w:r>
        <w:t>Output) In the table 4.9, the study found that the chi-square value is greater than 0.05. Hence, null hypothesis</w:t>
      </w:r>
      <w:r>
        <w:rPr>
          <w:spacing w:val="-1"/>
        </w:rPr>
        <w:t xml:space="preserve"> </w:t>
      </w:r>
      <w:r>
        <w:t>is</w:t>
      </w:r>
      <w:r>
        <w:rPr>
          <w:spacing w:val="-5"/>
        </w:rPr>
        <w:t xml:space="preserve"> </w:t>
      </w:r>
      <w:r>
        <w:t>accepted</w:t>
      </w:r>
      <w:r>
        <w:rPr>
          <w:spacing w:val="-3"/>
        </w:rPr>
        <w:t xml:space="preserve"> </w:t>
      </w:r>
      <w:r>
        <w:t>and</w:t>
      </w:r>
      <w:r>
        <w:rPr>
          <w:spacing w:val="-3"/>
        </w:rPr>
        <w:t xml:space="preserve"> </w:t>
      </w:r>
      <w:r>
        <w:t>we</w:t>
      </w:r>
      <w:r>
        <w:rPr>
          <w:spacing w:val="-5"/>
        </w:rPr>
        <w:t xml:space="preserve"> </w:t>
      </w:r>
      <w:r>
        <w:t>can</w:t>
      </w:r>
      <w:r>
        <w:rPr>
          <w:spacing w:val="-7"/>
        </w:rPr>
        <w:t xml:space="preserve"> </w:t>
      </w:r>
      <w:r>
        <w:t>say</w:t>
      </w:r>
      <w:r>
        <w:rPr>
          <w:spacing w:val="-12"/>
        </w:rPr>
        <w:t xml:space="preserve"> </w:t>
      </w:r>
      <w:r>
        <w:t>that</w:t>
      </w:r>
      <w:r>
        <w:rPr>
          <w:spacing w:val="-3"/>
        </w:rPr>
        <w:t xml:space="preserve"> </w:t>
      </w:r>
      <w:r>
        <w:t>there is</w:t>
      </w:r>
      <w:r>
        <w:rPr>
          <w:spacing w:val="-1"/>
        </w:rPr>
        <w:t xml:space="preserve"> </w:t>
      </w:r>
      <w:r>
        <w:t>no significant association</w:t>
      </w:r>
      <w:r>
        <w:rPr>
          <w:spacing w:val="-3"/>
        </w:rPr>
        <w:t xml:space="preserve"> </w:t>
      </w:r>
      <w:r>
        <w:t>between</w:t>
      </w:r>
      <w:r>
        <w:rPr>
          <w:spacing w:val="-7"/>
        </w:rPr>
        <w:t xml:space="preserve"> </w:t>
      </w:r>
      <w:r>
        <w:t>age</w:t>
      </w:r>
      <w:r>
        <w:rPr>
          <w:spacing w:val="-4"/>
        </w:rPr>
        <w:t xml:space="preserve"> </w:t>
      </w:r>
      <w:r>
        <w:t>and opinion on implementation of GST.</w:t>
      </w:r>
    </w:p>
    <w:p w14:paraId="7BCBDA06" w14:textId="77777777" w:rsidR="000F7186" w:rsidRDefault="000F7186">
      <w:pPr>
        <w:pStyle w:val="BodyText"/>
      </w:pPr>
    </w:p>
    <w:p w14:paraId="5678163F" w14:textId="77777777" w:rsidR="000F7186" w:rsidRDefault="000F7186">
      <w:pPr>
        <w:pStyle w:val="BodyText"/>
        <w:spacing w:before="273"/>
      </w:pPr>
    </w:p>
    <w:p w14:paraId="57FA4D12" w14:textId="77777777" w:rsidR="000F7186" w:rsidRDefault="00000000">
      <w:pPr>
        <w:ind w:left="120"/>
        <w:rPr>
          <w:sz w:val="24"/>
        </w:rPr>
      </w:pPr>
      <w:r>
        <w:rPr>
          <w:b/>
          <w:i/>
          <w:position w:val="2"/>
          <w:sz w:val="24"/>
        </w:rPr>
        <w:t>Null</w:t>
      </w:r>
      <w:r>
        <w:rPr>
          <w:b/>
          <w:i/>
          <w:spacing w:val="-5"/>
          <w:position w:val="2"/>
          <w:sz w:val="24"/>
        </w:rPr>
        <w:t xml:space="preserve"> </w:t>
      </w:r>
      <w:proofErr w:type="gramStart"/>
      <w:r>
        <w:rPr>
          <w:b/>
          <w:i/>
          <w:position w:val="2"/>
          <w:sz w:val="24"/>
        </w:rPr>
        <w:t>Hypothesis(</w:t>
      </w:r>
      <w:proofErr w:type="gramEnd"/>
      <w:r>
        <w:rPr>
          <w:b/>
          <w:i/>
          <w:position w:val="2"/>
          <w:sz w:val="24"/>
        </w:rPr>
        <w:t>H</w:t>
      </w:r>
      <w:r>
        <w:rPr>
          <w:b/>
          <w:i/>
          <w:sz w:val="16"/>
        </w:rPr>
        <w:t>0</w:t>
      </w:r>
      <w:r>
        <w:rPr>
          <w:b/>
          <w:i/>
          <w:position w:val="2"/>
          <w:sz w:val="24"/>
        </w:rPr>
        <w:t>):</w:t>
      </w:r>
      <w:r>
        <w:rPr>
          <w:position w:val="2"/>
          <w:sz w:val="24"/>
        </w:rPr>
        <w:t>:</w:t>
      </w:r>
      <w:r>
        <w:rPr>
          <w:spacing w:val="-9"/>
          <w:position w:val="2"/>
          <w:sz w:val="24"/>
        </w:rPr>
        <w:t xml:space="preserve"> </w:t>
      </w:r>
      <w:r>
        <w:rPr>
          <w:position w:val="2"/>
          <w:sz w:val="24"/>
        </w:rPr>
        <w:t>There</w:t>
      </w:r>
      <w:r>
        <w:rPr>
          <w:spacing w:val="-1"/>
          <w:position w:val="2"/>
          <w:sz w:val="24"/>
        </w:rPr>
        <w:t xml:space="preserve"> </w:t>
      </w:r>
      <w:r>
        <w:rPr>
          <w:position w:val="2"/>
          <w:sz w:val="24"/>
        </w:rPr>
        <w:t>is</w:t>
      </w:r>
      <w:r>
        <w:rPr>
          <w:spacing w:val="-3"/>
          <w:position w:val="2"/>
          <w:sz w:val="24"/>
        </w:rPr>
        <w:t xml:space="preserve"> </w:t>
      </w:r>
      <w:r>
        <w:rPr>
          <w:position w:val="2"/>
          <w:sz w:val="24"/>
        </w:rPr>
        <w:t>no</w:t>
      </w:r>
      <w:r>
        <w:rPr>
          <w:spacing w:val="-1"/>
          <w:position w:val="2"/>
          <w:sz w:val="24"/>
        </w:rPr>
        <w:t xml:space="preserve"> </w:t>
      </w:r>
      <w:r>
        <w:rPr>
          <w:position w:val="2"/>
          <w:sz w:val="24"/>
        </w:rPr>
        <w:t>significant</w:t>
      </w:r>
      <w:r>
        <w:rPr>
          <w:spacing w:val="-1"/>
          <w:position w:val="2"/>
          <w:sz w:val="24"/>
        </w:rPr>
        <w:t xml:space="preserve"> </w:t>
      </w:r>
      <w:r>
        <w:rPr>
          <w:position w:val="2"/>
          <w:sz w:val="24"/>
        </w:rPr>
        <w:t>association</w:t>
      </w:r>
      <w:r>
        <w:rPr>
          <w:spacing w:val="-5"/>
          <w:position w:val="2"/>
          <w:sz w:val="24"/>
        </w:rPr>
        <w:t xml:space="preserve"> </w:t>
      </w:r>
      <w:r>
        <w:rPr>
          <w:position w:val="2"/>
          <w:sz w:val="24"/>
        </w:rPr>
        <w:t>between</w:t>
      </w:r>
      <w:r>
        <w:rPr>
          <w:spacing w:val="-9"/>
          <w:position w:val="2"/>
          <w:sz w:val="24"/>
        </w:rPr>
        <w:t xml:space="preserve"> </w:t>
      </w:r>
      <w:r>
        <w:rPr>
          <w:position w:val="2"/>
          <w:sz w:val="24"/>
        </w:rPr>
        <w:t>employment and</w:t>
      </w:r>
      <w:r>
        <w:rPr>
          <w:spacing w:val="-5"/>
          <w:position w:val="2"/>
          <w:sz w:val="24"/>
        </w:rPr>
        <w:t xml:space="preserve"> </w:t>
      </w:r>
      <w:r>
        <w:rPr>
          <w:spacing w:val="-2"/>
          <w:position w:val="2"/>
          <w:sz w:val="24"/>
        </w:rPr>
        <w:t>opinion</w:t>
      </w:r>
    </w:p>
    <w:p w14:paraId="386B91BE" w14:textId="77777777" w:rsidR="000F7186" w:rsidRDefault="000F7186">
      <w:pPr>
        <w:rPr>
          <w:sz w:val="24"/>
        </w:rPr>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1C2F693" w14:textId="77777777" w:rsidR="000F7186" w:rsidRDefault="00000000">
      <w:pPr>
        <w:spacing w:before="75" w:line="357" w:lineRule="auto"/>
        <w:ind w:left="120" w:right="312"/>
        <w:rPr>
          <w:sz w:val="24"/>
        </w:rPr>
      </w:pPr>
      <w:r>
        <w:rPr>
          <w:b/>
          <w:i/>
          <w:position w:val="2"/>
          <w:sz w:val="24"/>
        </w:rPr>
        <w:lastRenderedPageBreak/>
        <w:t>Alternative</w:t>
      </w:r>
      <w:r>
        <w:rPr>
          <w:b/>
          <w:i/>
          <w:spacing w:val="-6"/>
          <w:position w:val="2"/>
          <w:sz w:val="24"/>
        </w:rPr>
        <w:t xml:space="preserve"> </w:t>
      </w:r>
      <w:r>
        <w:rPr>
          <w:b/>
          <w:i/>
          <w:position w:val="2"/>
          <w:sz w:val="24"/>
        </w:rPr>
        <w:t>Hypothesis(H</w:t>
      </w:r>
      <w:r>
        <w:rPr>
          <w:b/>
          <w:i/>
          <w:sz w:val="16"/>
        </w:rPr>
        <w:t>1</w:t>
      </w:r>
      <w:r>
        <w:rPr>
          <w:b/>
          <w:i/>
          <w:position w:val="2"/>
          <w:sz w:val="24"/>
        </w:rPr>
        <w:t>):</w:t>
      </w:r>
      <w:r>
        <w:rPr>
          <w:b/>
          <w:i/>
          <w:spacing w:val="-7"/>
          <w:position w:val="2"/>
          <w:sz w:val="24"/>
        </w:rPr>
        <w:t xml:space="preserve"> </w:t>
      </w:r>
      <w:r>
        <w:rPr>
          <w:position w:val="2"/>
          <w:sz w:val="24"/>
        </w:rPr>
        <w:t>There</w:t>
      </w:r>
      <w:r>
        <w:rPr>
          <w:spacing w:val="-1"/>
          <w:position w:val="2"/>
          <w:sz w:val="24"/>
        </w:rPr>
        <w:t xml:space="preserve"> </w:t>
      </w:r>
      <w:r>
        <w:rPr>
          <w:position w:val="2"/>
          <w:sz w:val="24"/>
        </w:rPr>
        <w:t>is</w:t>
      </w:r>
      <w:r>
        <w:rPr>
          <w:spacing w:val="-6"/>
          <w:position w:val="2"/>
          <w:sz w:val="24"/>
        </w:rPr>
        <w:t xml:space="preserve"> </w:t>
      </w:r>
      <w:r>
        <w:rPr>
          <w:position w:val="2"/>
          <w:sz w:val="24"/>
        </w:rPr>
        <w:t>a</w:t>
      </w:r>
      <w:r>
        <w:rPr>
          <w:spacing w:val="-6"/>
          <w:position w:val="2"/>
          <w:sz w:val="24"/>
        </w:rPr>
        <w:t xml:space="preserve"> </w:t>
      </w:r>
      <w:r>
        <w:rPr>
          <w:position w:val="2"/>
          <w:sz w:val="24"/>
        </w:rPr>
        <w:t>significant</w:t>
      </w:r>
      <w:r>
        <w:rPr>
          <w:spacing w:val="-5"/>
          <w:position w:val="2"/>
          <w:sz w:val="24"/>
        </w:rPr>
        <w:t xml:space="preserve"> </w:t>
      </w:r>
      <w:r>
        <w:rPr>
          <w:position w:val="2"/>
          <w:sz w:val="24"/>
        </w:rPr>
        <w:t>association</w:t>
      </w:r>
      <w:r>
        <w:rPr>
          <w:spacing w:val="-5"/>
          <w:position w:val="2"/>
          <w:sz w:val="24"/>
        </w:rPr>
        <w:t xml:space="preserve"> </w:t>
      </w:r>
      <w:r>
        <w:rPr>
          <w:position w:val="2"/>
          <w:sz w:val="24"/>
        </w:rPr>
        <w:t>between</w:t>
      </w:r>
      <w:r>
        <w:rPr>
          <w:spacing w:val="-9"/>
          <w:position w:val="2"/>
          <w:sz w:val="24"/>
        </w:rPr>
        <w:t xml:space="preserve"> </w:t>
      </w:r>
      <w:r>
        <w:rPr>
          <w:position w:val="2"/>
          <w:sz w:val="24"/>
        </w:rPr>
        <w:t xml:space="preserve">employment and </w:t>
      </w:r>
      <w:r>
        <w:rPr>
          <w:spacing w:val="-2"/>
          <w:sz w:val="24"/>
        </w:rPr>
        <w:t>opinion</w:t>
      </w:r>
    </w:p>
    <w:p w14:paraId="7F7A22FD" w14:textId="77777777" w:rsidR="000F7186" w:rsidRDefault="00000000">
      <w:pPr>
        <w:pStyle w:val="Heading2"/>
        <w:spacing w:before="6"/>
        <w:ind w:left="0" w:right="1806"/>
        <w:jc w:val="right"/>
      </w:pPr>
      <w:r>
        <w:t>Table</w:t>
      </w:r>
      <w:r>
        <w:rPr>
          <w:spacing w:val="-3"/>
        </w:rPr>
        <w:t xml:space="preserve"> </w:t>
      </w:r>
      <w:r>
        <w:t>4.10</w:t>
      </w:r>
      <w:r>
        <w:rPr>
          <w:spacing w:val="-1"/>
        </w:rPr>
        <w:t xml:space="preserve"> </w:t>
      </w:r>
      <w:r>
        <w:t>Employment and</w:t>
      </w:r>
      <w:r>
        <w:rPr>
          <w:spacing w:val="-1"/>
        </w:rPr>
        <w:t xml:space="preserve"> </w:t>
      </w:r>
      <w:r>
        <w:t>opinion</w:t>
      </w:r>
      <w:r>
        <w:rPr>
          <w:spacing w:val="3"/>
        </w:rPr>
        <w:t xml:space="preserve"> </w:t>
      </w:r>
      <w:r>
        <w:t>on</w:t>
      </w:r>
      <w:r>
        <w:rPr>
          <w:spacing w:val="-5"/>
        </w:rPr>
        <w:t xml:space="preserve"> </w:t>
      </w:r>
      <w:r>
        <w:t>GST</w:t>
      </w:r>
      <w:r>
        <w:rPr>
          <w:spacing w:val="-2"/>
        </w:rPr>
        <w:t xml:space="preserve"> Implementation</w:t>
      </w:r>
    </w:p>
    <w:p w14:paraId="0B9D4FF4"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274"/>
      </w:tblGrid>
      <w:tr w:rsidR="000F7186" w14:paraId="7A6D8970" w14:textId="77777777">
        <w:trPr>
          <w:trHeight w:val="411"/>
        </w:trPr>
        <w:tc>
          <w:tcPr>
            <w:tcW w:w="2459" w:type="dxa"/>
          </w:tcPr>
          <w:p w14:paraId="2D1109DA" w14:textId="77777777" w:rsidR="000F7186" w:rsidRDefault="000F7186">
            <w:pPr>
              <w:pStyle w:val="TableParagraph"/>
            </w:pPr>
          </w:p>
        </w:tc>
        <w:tc>
          <w:tcPr>
            <w:tcW w:w="1033" w:type="dxa"/>
            <w:tcBorders>
              <w:right w:val="single" w:sz="8" w:space="0" w:color="000000"/>
            </w:tcBorders>
          </w:tcPr>
          <w:p w14:paraId="01B3AB3E" w14:textId="77777777" w:rsidR="000F7186" w:rsidRDefault="00000000">
            <w:pPr>
              <w:pStyle w:val="TableParagraph"/>
              <w:spacing w:line="270" w:lineRule="exact"/>
              <w:ind w:left="231"/>
              <w:rPr>
                <w:sz w:val="24"/>
              </w:rPr>
            </w:pPr>
            <w:r>
              <w:rPr>
                <w:spacing w:val="-2"/>
                <w:sz w:val="24"/>
              </w:rPr>
              <w:t>Value</w:t>
            </w:r>
          </w:p>
        </w:tc>
        <w:tc>
          <w:tcPr>
            <w:tcW w:w="1028" w:type="dxa"/>
            <w:tcBorders>
              <w:left w:val="single" w:sz="8" w:space="0" w:color="000000"/>
              <w:right w:val="single" w:sz="8" w:space="0" w:color="000000"/>
            </w:tcBorders>
          </w:tcPr>
          <w:p w14:paraId="64BD2218" w14:textId="77777777" w:rsidR="000F7186" w:rsidRDefault="00000000">
            <w:pPr>
              <w:pStyle w:val="TableParagraph"/>
              <w:spacing w:line="270" w:lineRule="exact"/>
              <w:ind w:left="45" w:right="2"/>
              <w:jc w:val="center"/>
              <w:rPr>
                <w:sz w:val="24"/>
              </w:rPr>
            </w:pPr>
            <w:proofErr w:type="spellStart"/>
            <w:r>
              <w:rPr>
                <w:spacing w:val="-5"/>
                <w:sz w:val="24"/>
              </w:rPr>
              <w:t>df</w:t>
            </w:r>
            <w:proofErr w:type="spellEnd"/>
          </w:p>
        </w:tc>
        <w:tc>
          <w:tcPr>
            <w:tcW w:w="4274" w:type="dxa"/>
            <w:tcBorders>
              <w:left w:val="single" w:sz="8" w:space="0" w:color="000000"/>
            </w:tcBorders>
          </w:tcPr>
          <w:p w14:paraId="46D1D1E1" w14:textId="77777777" w:rsidR="000F7186" w:rsidRDefault="00000000">
            <w:pPr>
              <w:pStyle w:val="TableParagraph"/>
              <w:spacing w:line="270" w:lineRule="exact"/>
              <w:ind w:left="1083"/>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3F7F09A8" w14:textId="77777777">
        <w:trPr>
          <w:trHeight w:val="340"/>
        </w:trPr>
        <w:tc>
          <w:tcPr>
            <w:tcW w:w="2459" w:type="dxa"/>
            <w:tcBorders>
              <w:bottom w:val="nil"/>
            </w:tcBorders>
          </w:tcPr>
          <w:p w14:paraId="573E92AF"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168E2D4D" w14:textId="77777777" w:rsidR="000F7186" w:rsidRDefault="00000000">
            <w:pPr>
              <w:pStyle w:val="TableParagraph"/>
              <w:spacing w:line="265" w:lineRule="exact"/>
              <w:ind w:right="38"/>
              <w:jc w:val="right"/>
              <w:rPr>
                <w:sz w:val="24"/>
              </w:rPr>
            </w:pPr>
            <w:r>
              <w:rPr>
                <w:spacing w:val="-2"/>
                <w:sz w:val="24"/>
              </w:rPr>
              <w:t>8.586</w:t>
            </w:r>
            <w:r>
              <w:rPr>
                <w:spacing w:val="-2"/>
                <w:sz w:val="24"/>
                <w:vertAlign w:val="superscript"/>
              </w:rPr>
              <w:t>a</w:t>
            </w:r>
          </w:p>
        </w:tc>
        <w:tc>
          <w:tcPr>
            <w:tcW w:w="1028" w:type="dxa"/>
            <w:tcBorders>
              <w:left w:val="single" w:sz="8" w:space="0" w:color="000000"/>
              <w:bottom w:val="nil"/>
              <w:right w:val="single" w:sz="8" w:space="0" w:color="000000"/>
            </w:tcBorders>
          </w:tcPr>
          <w:p w14:paraId="676CA1C3" w14:textId="77777777" w:rsidR="000F7186" w:rsidRDefault="00000000">
            <w:pPr>
              <w:pStyle w:val="TableParagraph"/>
              <w:spacing w:line="265" w:lineRule="exact"/>
              <w:ind w:right="37"/>
              <w:jc w:val="right"/>
              <w:rPr>
                <w:sz w:val="24"/>
              </w:rPr>
            </w:pPr>
            <w:r>
              <w:rPr>
                <w:spacing w:val="-10"/>
                <w:sz w:val="24"/>
              </w:rPr>
              <w:t>6</w:t>
            </w:r>
          </w:p>
        </w:tc>
        <w:tc>
          <w:tcPr>
            <w:tcW w:w="4274" w:type="dxa"/>
            <w:tcBorders>
              <w:left w:val="single" w:sz="8" w:space="0" w:color="000000"/>
              <w:bottom w:val="nil"/>
            </w:tcBorders>
          </w:tcPr>
          <w:p w14:paraId="4D8697EC" w14:textId="77777777" w:rsidR="000F7186" w:rsidRDefault="00000000">
            <w:pPr>
              <w:pStyle w:val="TableParagraph"/>
              <w:spacing w:line="265" w:lineRule="exact"/>
              <w:ind w:right="30"/>
              <w:jc w:val="right"/>
              <w:rPr>
                <w:sz w:val="24"/>
              </w:rPr>
            </w:pPr>
            <w:r>
              <w:rPr>
                <w:spacing w:val="-4"/>
                <w:sz w:val="24"/>
              </w:rPr>
              <w:t>.198</w:t>
            </w:r>
          </w:p>
        </w:tc>
      </w:tr>
      <w:tr w:rsidR="000F7186" w14:paraId="4307E119" w14:textId="77777777">
        <w:trPr>
          <w:trHeight w:val="415"/>
        </w:trPr>
        <w:tc>
          <w:tcPr>
            <w:tcW w:w="2459" w:type="dxa"/>
            <w:tcBorders>
              <w:top w:val="nil"/>
              <w:bottom w:val="nil"/>
            </w:tcBorders>
          </w:tcPr>
          <w:p w14:paraId="07A25278" w14:textId="77777777" w:rsidR="000F7186" w:rsidRDefault="00000000">
            <w:pPr>
              <w:pStyle w:val="TableParagraph"/>
              <w:spacing w:before="65"/>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7942704D" w14:textId="77777777" w:rsidR="000F7186" w:rsidRDefault="00000000">
            <w:pPr>
              <w:pStyle w:val="TableParagraph"/>
              <w:spacing w:before="65"/>
              <w:ind w:right="37"/>
              <w:jc w:val="right"/>
              <w:rPr>
                <w:sz w:val="24"/>
              </w:rPr>
            </w:pPr>
            <w:r>
              <w:rPr>
                <w:spacing w:val="-4"/>
                <w:sz w:val="24"/>
              </w:rPr>
              <w:t>7.849</w:t>
            </w:r>
          </w:p>
        </w:tc>
        <w:tc>
          <w:tcPr>
            <w:tcW w:w="1028" w:type="dxa"/>
            <w:tcBorders>
              <w:top w:val="nil"/>
              <w:left w:val="single" w:sz="8" w:space="0" w:color="000000"/>
              <w:bottom w:val="nil"/>
              <w:right w:val="single" w:sz="8" w:space="0" w:color="000000"/>
            </w:tcBorders>
          </w:tcPr>
          <w:p w14:paraId="04DB2859" w14:textId="77777777" w:rsidR="000F7186" w:rsidRDefault="00000000">
            <w:pPr>
              <w:pStyle w:val="TableParagraph"/>
              <w:spacing w:before="65"/>
              <w:ind w:right="37"/>
              <w:jc w:val="right"/>
              <w:rPr>
                <w:sz w:val="24"/>
              </w:rPr>
            </w:pPr>
            <w:r>
              <w:rPr>
                <w:spacing w:val="-10"/>
                <w:sz w:val="24"/>
              </w:rPr>
              <w:t>6</w:t>
            </w:r>
          </w:p>
        </w:tc>
        <w:tc>
          <w:tcPr>
            <w:tcW w:w="4274" w:type="dxa"/>
            <w:tcBorders>
              <w:top w:val="nil"/>
              <w:left w:val="single" w:sz="8" w:space="0" w:color="000000"/>
              <w:bottom w:val="nil"/>
            </w:tcBorders>
          </w:tcPr>
          <w:p w14:paraId="66A780DF" w14:textId="77777777" w:rsidR="000F7186" w:rsidRDefault="00000000">
            <w:pPr>
              <w:pStyle w:val="TableParagraph"/>
              <w:spacing w:before="65"/>
              <w:ind w:right="30"/>
              <w:jc w:val="right"/>
              <w:rPr>
                <w:sz w:val="24"/>
              </w:rPr>
            </w:pPr>
            <w:r>
              <w:rPr>
                <w:spacing w:val="-4"/>
                <w:sz w:val="24"/>
              </w:rPr>
              <w:t>.249</w:t>
            </w:r>
          </w:p>
        </w:tc>
      </w:tr>
      <w:tr w:rsidR="000F7186" w14:paraId="46575BC4" w14:textId="77777777">
        <w:trPr>
          <w:trHeight w:val="825"/>
        </w:trPr>
        <w:tc>
          <w:tcPr>
            <w:tcW w:w="2459" w:type="dxa"/>
            <w:tcBorders>
              <w:top w:val="nil"/>
              <w:bottom w:val="nil"/>
            </w:tcBorders>
          </w:tcPr>
          <w:p w14:paraId="2053601D" w14:textId="77777777" w:rsidR="000F7186" w:rsidRDefault="00000000">
            <w:pPr>
              <w:pStyle w:val="TableParagraph"/>
              <w:spacing w:before="63"/>
              <w:ind w:left="78"/>
              <w:rPr>
                <w:sz w:val="24"/>
              </w:rPr>
            </w:pPr>
            <w:r>
              <w:rPr>
                <w:spacing w:val="-2"/>
                <w:sz w:val="24"/>
              </w:rPr>
              <w:t>Linear-by-Linear</w:t>
            </w:r>
          </w:p>
          <w:p w14:paraId="399AFED2"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0A2E804E" w14:textId="77777777" w:rsidR="000F7186" w:rsidRDefault="00000000">
            <w:pPr>
              <w:pStyle w:val="TableParagraph"/>
              <w:spacing w:before="269"/>
              <w:ind w:right="37"/>
              <w:jc w:val="right"/>
              <w:rPr>
                <w:sz w:val="24"/>
              </w:rPr>
            </w:pPr>
            <w:r>
              <w:rPr>
                <w:spacing w:val="-4"/>
                <w:sz w:val="24"/>
              </w:rPr>
              <w:t>1.517</w:t>
            </w:r>
          </w:p>
        </w:tc>
        <w:tc>
          <w:tcPr>
            <w:tcW w:w="1028" w:type="dxa"/>
            <w:tcBorders>
              <w:top w:val="nil"/>
              <w:left w:val="single" w:sz="8" w:space="0" w:color="000000"/>
              <w:bottom w:val="nil"/>
              <w:right w:val="single" w:sz="8" w:space="0" w:color="000000"/>
            </w:tcBorders>
          </w:tcPr>
          <w:p w14:paraId="34FCE4C9" w14:textId="77777777" w:rsidR="000F7186" w:rsidRDefault="00000000">
            <w:pPr>
              <w:pStyle w:val="TableParagraph"/>
              <w:spacing w:before="269"/>
              <w:ind w:right="37"/>
              <w:jc w:val="right"/>
              <w:rPr>
                <w:sz w:val="24"/>
              </w:rPr>
            </w:pPr>
            <w:r>
              <w:rPr>
                <w:spacing w:val="-10"/>
                <w:sz w:val="24"/>
              </w:rPr>
              <w:t>1</w:t>
            </w:r>
          </w:p>
        </w:tc>
        <w:tc>
          <w:tcPr>
            <w:tcW w:w="4274" w:type="dxa"/>
            <w:tcBorders>
              <w:top w:val="nil"/>
              <w:left w:val="single" w:sz="8" w:space="0" w:color="000000"/>
              <w:bottom w:val="nil"/>
            </w:tcBorders>
          </w:tcPr>
          <w:p w14:paraId="64E1D28D" w14:textId="77777777" w:rsidR="000F7186" w:rsidRDefault="00000000">
            <w:pPr>
              <w:pStyle w:val="TableParagraph"/>
              <w:spacing w:before="269"/>
              <w:ind w:right="30"/>
              <w:jc w:val="right"/>
              <w:rPr>
                <w:sz w:val="24"/>
              </w:rPr>
            </w:pPr>
            <w:r>
              <w:rPr>
                <w:spacing w:val="-4"/>
                <w:sz w:val="24"/>
              </w:rPr>
              <w:t>.218</w:t>
            </w:r>
          </w:p>
        </w:tc>
      </w:tr>
      <w:tr w:rsidR="000F7186" w14:paraId="44C7D59E" w14:textId="77777777">
        <w:trPr>
          <w:trHeight w:val="485"/>
        </w:trPr>
        <w:tc>
          <w:tcPr>
            <w:tcW w:w="2459" w:type="dxa"/>
            <w:tcBorders>
              <w:top w:val="nil"/>
            </w:tcBorders>
          </w:tcPr>
          <w:p w14:paraId="2068414D"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5A9DEB4E"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77590259" w14:textId="77777777" w:rsidR="000F7186" w:rsidRDefault="000F7186">
            <w:pPr>
              <w:pStyle w:val="TableParagraph"/>
            </w:pPr>
          </w:p>
        </w:tc>
        <w:tc>
          <w:tcPr>
            <w:tcW w:w="4274" w:type="dxa"/>
            <w:tcBorders>
              <w:top w:val="nil"/>
              <w:left w:val="single" w:sz="8" w:space="0" w:color="000000"/>
            </w:tcBorders>
          </w:tcPr>
          <w:p w14:paraId="2CBC0991" w14:textId="77777777" w:rsidR="000F7186" w:rsidRDefault="000F7186">
            <w:pPr>
              <w:pStyle w:val="TableParagraph"/>
            </w:pPr>
          </w:p>
        </w:tc>
      </w:tr>
    </w:tbl>
    <w:p w14:paraId="415AF55A" w14:textId="77777777" w:rsidR="000F7186" w:rsidRDefault="00000000">
      <w:pPr>
        <w:pStyle w:val="BodyText"/>
        <w:ind w:left="182"/>
      </w:pPr>
      <w:r>
        <w:t>a.</w:t>
      </w:r>
      <w:r>
        <w:rPr>
          <w:spacing w:val="-2"/>
        </w:rPr>
        <w:t xml:space="preserve"> </w:t>
      </w:r>
      <w:r>
        <w:t>3</w:t>
      </w:r>
      <w:r>
        <w:rPr>
          <w:spacing w:val="-2"/>
        </w:rPr>
        <w:t xml:space="preserve"> </w:t>
      </w:r>
      <w:r>
        <w:t>cells</w:t>
      </w:r>
      <w:r>
        <w:rPr>
          <w:spacing w:val="-3"/>
        </w:rPr>
        <w:t xml:space="preserve"> </w:t>
      </w:r>
      <w:r>
        <w:t>(25.0%)</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4"/>
        </w:rPr>
        <w:t xml:space="preserve"> </w:t>
      </w:r>
      <w:r>
        <w:t>The</w:t>
      </w:r>
      <w:r>
        <w:rPr>
          <w:spacing w:val="2"/>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2"/>
        </w:rPr>
        <w:t>1.56.</w:t>
      </w:r>
    </w:p>
    <w:p w14:paraId="59834733" w14:textId="77777777" w:rsidR="000F7186" w:rsidRDefault="00000000">
      <w:pPr>
        <w:pStyle w:val="BodyText"/>
        <w:spacing w:before="125"/>
        <w:ind w:left="6722"/>
      </w:pPr>
      <w:r>
        <w:t>(Source:</w:t>
      </w:r>
      <w:r>
        <w:rPr>
          <w:spacing w:val="-3"/>
        </w:rPr>
        <w:t xml:space="preserve"> </w:t>
      </w:r>
      <w:r>
        <w:t>SSPS</w:t>
      </w:r>
      <w:r>
        <w:rPr>
          <w:spacing w:val="-2"/>
        </w:rPr>
        <w:t xml:space="preserve"> Output)</w:t>
      </w:r>
    </w:p>
    <w:p w14:paraId="1C4F50A3" w14:textId="77777777" w:rsidR="000F7186" w:rsidRDefault="000F7186">
      <w:pPr>
        <w:pStyle w:val="BodyText"/>
      </w:pPr>
    </w:p>
    <w:p w14:paraId="29D54047" w14:textId="77777777" w:rsidR="000F7186" w:rsidRDefault="000F7186">
      <w:pPr>
        <w:pStyle w:val="BodyText"/>
        <w:spacing w:before="3"/>
      </w:pPr>
    </w:p>
    <w:p w14:paraId="750FAD12" w14:textId="77777777" w:rsidR="000F7186" w:rsidRDefault="00000000">
      <w:pPr>
        <w:pStyle w:val="BodyText"/>
        <w:spacing w:line="360" w:lineRule="auto"/>
        <w:ind w:left="120"/>
      </w:pPr>
      <w:r>
        <w:t>In</w:t>
      </w:r>
      <w:r>
        <w:rPr>
          <w:spacing w:val="-7"/>
        </w:rPr>
        <w:t xml:space="preserve"> </w:t>
      </w:r>
      <w:r>
        <w:t>the</w:t>
      </w:r>
      <w:r>
        <w:rPr>
          <w:spacing w:val="-3"/>
        </w:rPr>
        <w:t xml:space="preserve"> </w:t>
      </w:r>
      <w:r>
        <w:t>table</w:t>
      </w:r>
      <w:r>
        <w:rPr>
          <w:spacing w:val="-1"/>
        </w:rPr>
        <w:t xml:space="preserve"> </w:t>
      </w:r>
      <w:r>
        <w:t>4.10,</w:t>
      </w:r>
      <w:r>
        <w:rPr>
          <w:spacing w:val="-5"/>
        </w:rPr>
        <w:t xml:space="preserve"> </w:t>
      </w:r>
      <w:r>
        <w:t>the</w:t>
      </w:r>
      <w:r>
        <w:rPr>
          <w:spacing w:val="-3"/>
        </w:rPr>
        <w:t xml:space="preserve"> </w:t>
      </w:r>
      <w:r>
        <w:t>study</w:t>
      </w:r>
      <w:r>
        <w:rPr>
          <w:spacing w:val="-7"/>
        </w:rPr>
        <w:t xml:space="preserve"> </w:t>
      </w:r>
      <w:r>
        <w:t>found</w:t>
      </w:r>
      <w:r>
        <w:rPr>
          <w:spacing w:val="-2"/>
        </w:rPr>
        <w:t xml:space="preserve"> </w:t>
      </w:r>
      <w:r>
        <w:t>that</w:t>
      </w:r>
      <w:r>
        <w:rPr>
          <w:spacing w:val="-2"/>
        </w:rPr>
        <w:t xml:space="preserve"> </w:t>
      </w:r>
      <w:r>
        <w:t>the</w:t>
      </w:r>
      <w:r>
        <w:rPr>
          <w:spacing w:val="-3"/>
        </w:rPr>
        <w:t xml:space="preserve"> </w:t>
      </w:r>
      <w:r>
        <w:t>chi-square</w:t>
      </w:r>
      <w:r>
        <w:rPr>
          <w:spacing w:val="-3"/>
        </w:rPr>
        <w:t xml:space="preserve"> </w:t>
      </w:r>
      <w:r>
        <w:t>value is</w:t>
      </w:r>
      <w:r>
        <w:rPr>
          <w:spacing w:val="-4"/>
        </w:rPr>
        <w:t xml:space="preserve"> </w:t>
      </w:r>
      <w:r>
        <w:t>greater</w:t>
      </w:r>
      <w:r>
        <w:rPr>
          <w:spacing w:val="-5"/>
        </w:rPr>
        <w:t xml:space="preserve"> </w:t>
      </w:r>
      <w:r>
        <w:t>than</w:t>
      </w:r>
      <w:r>
        <w:rPr>
          <w:spacing w:val="-7"/>
        </w:rPr>
        <w:t xml:space="preserve"> </w:t>
      </w:r>
      <w:r>
        <w:t>0.05. Hence, null hypothesis is accepted and we can say</w:t>
      </w:r>
      <w:r>
        <w:rPr>
          <w:spacing w:val="-2"/>
        </w:rPr>
        <w:t xml:space="preserve"> </w:t>
      </w:r>
      <w:r>
        <w:t>that there is no significant association between employment and opinion implementation of GST.</w:t>
      </w:r>
    </w:p>
    <w:p w14:paraId="756F7E1A" w14:textId="77777777" w:rsidR="000F7186" w:rsidRDefault="000F7186">
      <w:pPr>
        <w:pStyle w:val="BodyText"/>
      </w:pPr>
    </w:p>
    <w:p w14:paraId="5145A14F" w14:textId="77777777" w:rsidR="000F7186" w:rsidRDefault="000F7186">
      <w:pPr>
        <w:pStyle w:val="BodyText"/>
        <w:spacing w:before="274"/>
      </w:pPr>
    </w:p>
    <w:p w14:paraId="774A22E5" w14:textId="77777777" w:rsidR="000F7186" w:rsidRDefault="00000000">
      <w:pPr>
        <w:spacing w:line="357" w:lineRule="auto"/>
        <w:ind w:left="120" w:right="312"/>
        <w:rPr>
          <w:sz w:val="24"/>
        </w:rPr>
      </w:pPr>
      <w:r>
        <w:rPr>
          <w:b/>
          <w:i/>
          <w:position w:val="2"/>
          <w:sz w:val="24"/>
        </w:rPr>
        <w:t>Null</w:t>
      </w:r>
      <w:r>
        <w:rPr>
          <w:b/>
          <w:i/>
          <w:spacing w:val="-3"/>
          <w:position w:val="2"/>
          <w:sz w:val="24"/>
        </w:rPr>
        <w:t xml:space="preserve"> </w:t>
      </w:r>
      <w:r>
        <w:rPr>
          <w:b/>
          <w:i/>
          <w:position w:val="2"/>
          <w:sz w:val="24"/>
        </w:rPr>
        <w:t>Hypothesis</w:t>
      </w:r>
      <w:r>
        <w:rPr>
          <w:b/>
          <w:i/>
          <w:spacing w:val="-3"/>
          <w:position w:val="2"/>
          <w:sz w:val="24"/>
        </w:rPr>
        <w:t xml:space="preserve"> </w:t>
      </w:r>
      <w:r>
        <w:rPr>
          <w:b/>
          <w:i/>
          <w:position w:val="2"/>
          <w:sz w:val="24"/>
        </w:rPr>
        <w:t>(H</w:t>
      </w:r>
      <w:r>
        <w:rPr>
          <w:b/>
          <w:i/>
          <w:sz w:val="16"/>
        </w:rPr>
        <w:t>0</w:t>
      </w:r>
      <w:proofErr w:type="gramStart"/>
      <w:r>
        <w:rPr>
          <w:b/>
          <w:i/>
          <w:position w:val="2"/>
          <w:sz w:val="24"/>
        </w:rPr>
        <w:t>):</w:t>
      </w:r>
      <w:r>
        <w:rPr>
          <w:position w:val="2"/>
          <w:sz w:val="24"/>
        </w:rPr>
        <w:t>:</w:t>
      </w:r>
      <w:proofErr w:type="gramEnd"/>
      <w:r>
        <w:rPr>
          <w:spacing w:val="-8"/>
          <w:position w:val="2"/>
          <w:sz w:val="24"/>
        </w:rPr>
        <w:t xml:space="preserve"> </w:t>
      </w:r>
      <w:r>
        <w:rPr>
          <w:position w:val="2"/>
          <w:sz w:val="24"/>
        </w:rPr>
        <w:t>There</w:t>
      </w:r>
      <w:r>
        <w:rPr>
          <w:spacing w:val="-4"/>
          <w:position w:val="2"/>
          <w:sz w:val="24"/>
        </w:rPr>
        <w:t xml:space="preserve"> </w:t>
      </w:r>
      <w:r>
        <w:rPr>
          <w:position w:val="2"/>
          <w:sz w:val="24"/>
        </w:rPr>
        <w:t>is</w:t>
      </w:r>
      <w:r>
        <w:rPr>
          <w:spacing w:val="-5"/>
          <w:position w:val="2"/>
          <w:sz w:val="24"/>
        </w:rPr>
        <w:t xml:space="preserve"> </w:t>
      </w:r>
      <w:r>
        <w:rPr>
          <w:position w:val="2"/>
          <w:sz w:val="24"/>
        </w:rPr>
        <w:t>no significant association</w:t>
      </w:r>
      <w:r>
        <w:rPr>
          <w:spacing w:val="-3"/>
          <w:position w:val="2"/>
          <w:sz w:val="24"/>
        </w:rPr>
        <w:t xml:space="preserve"> </w:t>
      </w:r>
      <w:r>
        <w:rPr>
          <w:position w:val="2"/>
          <w:sz w:val="24"/>
        </w:rPr>
        <w:t>between</w:t>
      </w:r>
      <w:r>
        <w:rPr>
          <w:spacing w:val="-3"/>
          <w:position w:val="2"/>
          <w:sz w:val="24"/>
        </w:rPr>
        <w:t xml:space="preserve"> </w:t>
      </w:r>
      <w:r>
        <w:rPr>
          <w:position w:val="2"/>
          <w:sz w:val="24"/>
        </w:rPr>
        <w:t>marital</w:t>
      </w:r>
      <w:r>
        <w:rPr>
          <w:spacing w:val="-12"/>
          <w:position w:val="2"/>
          <w:sz w:val="24"/>
        </w:rPr>
        <w:t xml:space="preserve"> </w:t>
      </w:r>
      <w:r>
        <w:rPr>
          <w:position w:val="2"/>
          <w:sz w:val="24"/>
        </w:rPr>
        <w:t>status</w:t>
      </w:r>
      <w:r>
        <w:rPr>
          <w:spacing w:val="-5"/>
          <w:position w:val="2"/>
          <w:sz w:val="24"/>
        </w:rPr>
        <w:t xml:space="preserve"> </w:t>
      </w:r>
      <w:r>
        <w:rPr>
          <w:position w:val="2"/>
          <w:sz w:val="24"/>
        </w:rPr>
        <w:t>and</w:t>
      </w:r>
      <w:r>
        <w:rPr>
          <w:spacing w:val="-3"/>
          <w:position w:val="2"/>
          <w:sz w:val="24"/>
        </w:rPr>
        <w:t xml:space="preserve"> </w:t>
      </w:r>
      <w:r>
        <w:rPr>
          <w:position w:val="2"/>
          <w:sz w:val="24"/>
        </w:rPr>
        <w:t xml:space="preserve">opinion </w:t>
      </w:r>
      <w:r>
        <w:rPr>
          <w:b/>
          <w:i/>
          <w:position w:val="2"/>
          <w:sz w:val="24"/>
        </w:rPr>
        <w:t>Alternative Hypothesis(H</w:t>
      </w:r>
      <w:r>
        <w:rPr>
          <w:b/>
          <w:i/>
          <w:sz w:val="16"/>
        </w:rPr>
        <w:t>1</w:t>
      </w:r>
      <w:r>
        <w:rPr>
          <w:b/>
          <w:i/>
          <w:position w:val="2"/>
          <w:sz w:val="24"/>
        </w:rPr>
        <w:t xml:space="preserve">): </w:t>
      </w:r>
      <w:r>
        <w:rPr>
          <w:position w:val="2"/>
          <w:sz w:val="24"/>
        </w:rPr>
        <w:t xml:space="preserve">There is a significant association between marital status and </w:t>
      </w:r>
      <w:r>
        <w:rPr>
          <w:spacing w:val="-2"/>
          <w:sz w:val="24"/>
        </w:rPr>
        <w:t>opinion</w:t>
      </w:r>
    </w:p>
    <w:p w14:paraId="7229AB2B" w14:textId="77777777" w:rsidR="000F7186" w:rsidRDefault="000F7186">
      <w:pPr>
        <w:pStyle w:val="BodyText"/>
        <w:spacing w:before="147"/>
      </w:pPr>
    </w:p>
    <w:p w14:paraId="439873C0" w14:textId="77777777" w:rsidR="000F7186" w:rsidRDefault="00000000">
      <w:pPr>
        <w:pStyle w:val="Heading2"/>
        <w:spacing w:before="1"/>
        <w:ind w:left="0" w:right="1816"/>
        <w:jc w:val="right"/>
      </w:pPr>
      <w:r>
        <w:t>Table</w:t>
      </w:r>
      <w:r>
        <w:rPr>
          <w:spacing w:val="-2"/>
        </w:rPr>
        <w:t xml:space="preserve"> </w:t>
      </w:r>
      <w:r>
        <w:t>4.11</w:t>
      </w:r>
      <w:r>
        <w:rPr>
          <w:spacing w:val="1"/>
        </w:rPr>
        <w:t xml:space="preserve"> </w:t>
      </w:r>
      <w:r>
        <w:t>Marital</w:t>
      </w:r>
      <w:r>
        <w:rPr>
          <w:spacing w:val="-5"/>
        </w:rPr>
        <w:t xml:space="preserve"> </w:t>
      </w:r>
      <w:r>
        <w:t>status</w:t>
      </w:r>
      <w:r>
        <w:rPr>
          <w:spacing w:val="-1"/>
        </w:rPr>
        <w:t xml:space="preserve"> </w:t>
      </w:r>
      <w:r>
        <w:t>and</w:t>
      </w:r>
      <w:r>
        <w:rPr>
          <w:spacing w:val="1"/>
        </w:rPr>
        <w:t xml:space="preserve"> </w:t>
      </w:r>
      <w:r>
        <w:t>opinion on</w:t>
      </w:r>
      <w:r>
        <w:rPr>
          <w:spacing w:val="-3"/>
        </w:rPr>
        <w:t xml:space="preserve"> </w:t>
      </w:r>
      <w:r>
        <w:t>GST</w:t>
      </w:r>
      <w:r>
        <w:rPr>
          <w:spacing w:val="-1"/>
        </w:rPr>
        <w:t xml:space="preserve"> </w:t>
      </w:r>
      <w:r>
        <w:rPr>
          <w:spacing w:val="-2"/>
        </w:rPr>
        <w:t>Implementation</w:t>
      </w:r>
    </w:p>
    <w:p w14:paraId="4A9D7294" w14:textId="77777777" w:rsidR="000F7186" w:rsidRDefault="000F7186">
      <w:pPr>
        <w:pStyle w:val="BodyText"/>
        <w:spacing w:before="1" w:after="1"/>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130"/>
      </w:tblGrid>
      <w:tr w:rsidR="000F7186" w14:paraId="59F6A3E7" w14:textId="77777777">
        <w:trPr>
          <w:trHeight w:val="410"/>
        </w:trPr>
        <w:tc>
          <w:tcPr>
            <w:tcW w:w="2459" w:type="dxa"/>
          </w:tcPr>
          <w:p w14:paraId="15416BD7" w14:textId="77777777" w:rsidR="000F7186" w:rsidRDefault="000F7186">
            <w:pPr>
              <w:pStyle w:val="TableParagraph"/>
            </w:pPr>
          </w:p>
        </w:tc>
        <w:tc>
          <w:tcPr>
            <w:tcW w:w="1033" w:type="dxa"/>
            <w:tcBorders>
              <w:right w:val="single" w:sz="8" w:space="0" w:color="000000"/>
            </w:tcBorders>
          </w:tcPr>
          <w:p w14:paraId="09D2C2F1"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758D54FD"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130" w:type="dxa"/>
            <w:tcBorders>
              <w:left w:val="single" w:sz="8" w:space="0" w:color="000000"/>
            </w:tcBorders>
          </w:tcPr>
          <w:p w14:paraId="4A026C04" w14:textId="77777777" w:rsidR="000F7186" w:rsidRDefault="00000000">
            <w:pPr>
              <w:pStyle w:val="TableParagraph"/>
              <w:spacing w:line="265" w:lineRule="exact"/>
              <w:ind w:left="1011"/>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02B997AA" w14:textId="77777777">
        <w:trPr>
          <w:trHeight w:val="338"/>
        </w:trPr>
        <w:tc>
          <w:tcPr>
            <w:tcW w:w="2459" w:type="dxa"/>
            <w:tcBorders>
              <w:bottom w:val="nil"/>
            </w:tcBorders>
          </w:tcPr>
          <w:p w14:paraId="65FAB593"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5E14AE61" w14:textId="77777777" w:rsidR="000F7186" w:rsidRDefault="00000000">
            <w:pPr>
              <w:pStyle w:val="TableParagraph"/>
              <w:spacing w:line="265" w:lineRule="exact"/>
              <w:ind w:right="38"/>
              <w:jc w:val="right"/>
              <w:rPr>
                <w:sz w:val="24"/>
              </w:rPr>
            </w:pPr>
            <w:r>
              <w:rPr>
                <w:spacing w:val="-2"/>
                <w:sz w:val="24"/>
              </w:rPr>
              <w:t>13.057</w:t>
            </w:r>
            <w:r>
              <w:rPr>
                <w:spacing w:val="-2"/>
                <w:sz w:val="24"/>
                <w:vertAlign w:val="superscript"/>
              </w:rPr>
              <w:t>a</w:t>
            </w:r>
          </w:p>
        </w:tc>
        <w:tc>
          <w:tcPr>
            <w:tcW w:w="1028" w:type="dxa"/>
            <w:tcBorders>
              <w:left w:val="single" w:sz="8" w:space="0" w:color="000000"/>
              <w:bottom w:val="nil"/>
              <w:right w:val="single" w:sz="8" w:space="0" w:color="000000"/>
            </w:tcBorders>
          </w:tcPr>
          <w:p w14:paraId="5A72A13E" w14:textId="77777777" w:rsidR="000F7186" w:rsidRDefault="00000000">
            <w:pPr>
              <w:pStyle w:val="TableParagraph"/>
              <w:spacing w:line="265" w:lineRule="exact"/>
              <w:ind w:right="37"/>
              <w:jc w:val="right"/>
              <w:rPr>
                <w:sz w:val="24"/>
              </w:rPr>
            </w:pPr>
            <w:r>
              <w:rPr>
                <w:spacing w:val="-10"/>
                <w:sz w:val="24"/>
              </w:rPr>
              <w:t>2</w:t>
            </w:r>
          </w:p>
        </w:tc>
        <w:tc>
          <w:tcPr>
            <w:tcW w:w="4130" w:type="dxa"/>
            <w:tcBorders>
              <w:left w:val="single" w:sz="8" w:space="0" w:color="000000"/>
              <w:bottom w:val="nil"/>
            </w:tcBorders>
          </w:tcPr>
          <w:p w14:paraId="7AA0B7D6" w14:textId="77777777" w:rsidR="000F7186" w:rsidRDefault="00000000">
            <w:pPr>
              <w:pStyle w:val="TableParagraph"/>
              <w:spacing w:line="265" w:lineRule="exact"/>
              <w:ind w:right="30"/>
              <w:jc w:val="right"/>
              <w:rPr>
                <w:sz w:val="24"/>
              </w:rPr>
            </w:pPr>
            <w:r>
              <w:rPr>
                <w:spacing w:val="-4"/>
                <w:sz w:val="24"/>
              </w:rPr>
              <w:t>.001</w:t>
            </w:r>
          </w:p>
        </w:tc>
      </w:tr>
      <w:tr w:rsidR="000F7186" w14:paraId="21F333D7" w14:textId="77777777">
        <w:trPr>
          <w:trHeight w:val="412"/>
        </w:trPr>
        <w:tc>
          <w:tcPr>
            <w:tcW w:w="2459" w:type="dxa"/>
            <w:tcBorders>
              <w:top w:val="nil"/>
              <w:bottom w:val="nil"/>
            </w:tcBorders>
          </w:tcPr>
          <w:p w14:paraId="24FBFF3E" w14:textId="77777777" w:rsidR="000F7186" w:rsidRDefault="00000000">
            <w:pPr>
              <w:pStyle w:val="TableParagraph"/>
              <w:spacing w:before="63"/>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727BC6FD" w14:textId="77777777" w:rsidR="000F7186" w:rsidRDefault="00000000">
            <w:pPr>
              <w:pStyle w:val="TableParagraph"/>
              <w:spacing w:before="63"/>
              <w:ind w:right="37"/>
              <w:jc w:val="right"/>
              <w:rPr>
                <w:sz w:val="24"/>
              </w:rPr>
            </w:pPr>
            <w:r>
              <w:rPr>
                <w:spacing w:val="-2"/>
                <w:sz w:val="24"/>
              </w:rPr>
              <w:t>13.476</w:t>
            </w:r>
          </w:p>
        </w:tc>
        <w:tc>
          <w:tcPr>
            <w:tcW w:w="1028" w:type="dxa"/>
            <w:tcBorders>
              <w:top w:val="nil"/>
              <w:left w:val="single" w:sz="8" w:space="0" w:color="000000"/>
              <w:bottom w:val="nil"/>
              <w:right w:val="single" w:sz="8" w:space="0" w:color="000000"/>
            </w:tcBorders>
          </w:tcPr>
          <w:p w14:paraId="118DC41C" w14:textId="77777777" w:rsidR="000F7186" w:rsidRDefault="00000000">
            <w:pPr>
              <w:pStyle w:val="TableParagraph"/>
              <w:spacing w:before="63"/>
              <w:ind w:right="37"/>
              <w:jc w:val="right"/>
              <w:rPr>
                <w:sz w:val="24"/>
              </w:rPr>
            </w:pPr>
            <w:r>
              <w:rPr>
                <w:spacing w:val="-10"/>
                <w:sz w:val="24"/>
              </w:rPr>
              <w:t>2</w:t>
            </w:r>
          </w:p>
        </w:tc>
        <w:tc>
          <w:tcPr>
            <w:tcW w:w="4130" w:type="dxa"/>
            <w:tcBorders>
              <w:top w:val="nil"/>
              <w:left w:val="single" w:sz="8" w:space="0" w:color="000000"/>
              <w:bottom w:val="nil"/>
            </w:tcBorders>
          </w:tcPr>
          <w:p w14:paraId="06A924BE" w14:textId="77777777" w:rsidR="000F7186" w:rsidRDefault="00000000">
            <w:pPr>
              <w:pStyle w:val="TableParagraph"/>
              <w:spacing w:before="63"/>
              <w:ind w:right="30"/>
              <w:jc w:val="right"/>
              <w:rPr>
                <w:sz w:val="24"/>
              </w:rPr>
            </w:pPr>
            <w:r>
              <w:rPr>
                <w:spacing w:val="-4"/>
                <w:sz w:val="24"/>
              </w:rPr>
              <w:t>.001</w:t>
            </w:r>
          </w:p>
        </w:tc>
      </w:tr>
      <w:tr w:rsidR="000F7186" w14:paraId="62C97AA4" w14:textId="77777777">
        <w:trPr>
          <w:trHeight w:val="830"/>
        </w:trPr>
        <w:tc>
          <w:tcPr>
            <w:tcW w:w="2459" w:type="dxa"/>
            <w:tcBorders>
              <w:top w:val="nil"/>
              <w:bottom w:val="nil"/>
            </w:tcBorders>
          </w:tcPr>
          <w:p w14:paraId="0A187608" w14:textId="77777777" w:rsidR="000F7186" w:rsidRDefault="00000000">
            <w:pPr>
              <w:pStyle w:val="TableParagraph"/>
              <w:spacing w:before="63"/>
              <w:ind w:left="78"/>
              <w:rPr>
                <w:sz w:val="24"/>
              </w:rPr>
            </w:pPr>
            <w:r>
              <w:rPr>
                <w:spacing w:val="-2"/>
                <w:sz w:val="24"/>
              </w:rPr>
              <w:t>Linear-by-Linear</w:t>
            </w:r>
          </w:p>
          <w:p w14:paraId="6774C9DA" w14:textId="77777777" w:rsidR="000F7186" w:rsidRDefault="00000000">
            <w:pPr>
              <w:pStyle w:val="TableParagraph"/>
              <w:spacing w:before="142"/>
              <w:ind w:left="78"/>
              <w:rPr>
                <w:sz w:val="24"/>
              </w:rPr>
            </w:pPr>
            <w:r>
              <w:rPr>
                <w:spacing w:val="-2"/>
                <w:sz w:val="24"/>
              </w:rPr>
              <w:t>Association</w:t>
            </w:r>
          </w:p>
        </w:tc>
        <w:tc>
          <w:tcPr>
            <w:tcW w:w="1033" w:type="dxa"/>
            <w:tcBorders>
              <w:top w:val="nil"/>
              <w:bottom w:val="nil"/>
              <w:right w:val="single" w:sz="8" w:space="0" w:color="000000"/>
            </w:tcBorders>
          </w:tcPr>
          <w:p w14:paraId="06708BD6" w14:textId="77777777" w:rsidR="000F7186" w:rsidRDefault="00000000">
            <w:pPr>
              <w:pStyle w:val="TableParagraph"/>
              <w:spacing w:before="274"/>
              <w:ind w:right="37"/>
              <w:jc w:val="right"/>
              <w:rPr>
                <w:sz w:val="24"/>
              </w:rPr>
            </w:pPr>
            <w:r>
              <w:rPr>
                <w:spacing w:val="-2"/>
                <w:sz w:val="24"/>
              </w:rPr>
              <w:t>12.934</w:t>
            </w:r>
          </w:p>
        </w:tc>
        <w:tc>
          <w:tcPr>
            <w:tcW w:w="1028" w:type="dxa"/>
            <w:tcBorders>
              <w:top w:val="nil"/>
              <w:left w:val="single" w:sz="8" w:space="0" w:color="000000"/>
              <w:bottom w:val="nil"/>
              <w:right w:val="single" w:sz="8" w:space="0" w:color="000000"/>
            </w:tcBorders>
          </w:tcPr>
          <w:p w14:paraId="26B149D7" w14:textId="77777777" w:rsidR="000F7186" w:rsidRDefault="00000000">
            <w:pPr>
              <w:pStyle w:val="TableParagraph"/>
              <w:spacing w:before="274"/>
              <w:ind w:right="37"/>
              <w:jc w:val="right"/>
              <w:rPr>
                <w:sz w:val="24"/>
              </w:rPr>
            </w:pPr>
            <w:r>
              <w:rPr>
                <w:spacing w:val="-10"/>
                <w:sz w:val="24"/>
              </w:rPr>
              <w:t>1</w:t>
            </w:r>
          </w:p>
        </w:tc>
        <w:tc>
          <w:tcPr>
            <w:tcW w:w="4130" w:type="dxa"/>
            <w:tcBorders>
              <w:top w:val="nil"/>
              <w:left w:val="single" w:sz="8" w:space="0" w:color="000000"/>
              <w:bottom w:val="nil"/>
            </w:tcBorders>
          </w:tcPr>
          <w:p w14:paraId="7A6A8050" w14:textId="77777777" w:rsidR="000F7186" w:rsidRDefault="00000000">
            <w:pPr>
              <w:pStyle w:val="TableParagraph"/>
              <w:spacing w:before="274"/>
              <w:ind w:right="30"/>
              <w:jc w:val="right"/>
              <w:rPr>
                <w:sz w:val="24"/>
              </w:rPr>
            </w:pPr>
            <w:r>
              <w:rPr>
                <w:spacing w:val="-4"/>
                <w:sz w:val="24"/>
              </w:rPr>
              <w:t>.000</w:t>
            </w:r>
          </w:p>
        </w:tc>
      </w:tr>
      <w:tr w:rsidR="000F7186" w14:paraId="4C1FB73B" w14:textId="77777777">
        <w:trPr>
          <w:trHeight w:val="481"/>
        </w:trPr>
        <w:tc>
          <w:tcPr>
            <w:tcW w:w="2459" w:type="dxa"/>
            <w:tcBorders>
              <w:top w:val="nil"/>
            </w:tcBorders>
          </w:tcPr>
          <w:p w14:paraId="6672CFE6"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5D9EA117"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2996D6D5" w14:textId="77777777" w:rsidR="000F7186" w:rsidRDefault="000F7186">
            <w:pPr>
              <w:pStyle w:val="TableParagraph"/>
            </w:pPr>
          </w:p>
        </w:tc>
        <w:tc>
          <w:tcPr>
            <w:tcW w:w="4130" w:type="dxa"/>
            <w:tcBorders>
              <w:top w:val="nil"/>
              <w:left w:val="single" w:sz="8" w:space="0" w:color="000000"/>
            </w:tcBorders>
          </w:tcPr>
          <w:p w14:paraId="1ABC7D4D" w14:textId="77777777" w:rsidR="000F7186" w:rsidRDefault="000F7186">
            <w:pPr>
              <w:pStyle w:val="TableParagraph"/>
            </w:pPr>
          </w:p>
        </w:tc>
      </w:tr>
    </w:tbl>
    <w:p w14:paraId="77C53E7A" w14:textId="77777777" w:rsidR="000F7186" w:rsidRDefault="00000000">
      <w:pPr>
        <w:pStyle w:val="BodyText"/>
        <w:ind w:left="182"/>
      </w:pPr>
      <w:r>
        <w:t>a.</w:t>
      </w:r>
      <w:r>
        <w:rPr>
          <w:spacing w:val="-2"/>
        </w:rPr>
        <w:t xml:space="preserve"> </w:t>
      </w:r>
      <w:r>
        <w:t>0</w:t>
      </w:r>
      <w:r>
        <w:rPr>
          <w:spacing w:val="-2"/>
        </w:rPr>
        <w:t xml:space="preserve"> </w:t>
      </w:r>
      <w:r>
        <w:t>cells</w:t>
      </w:r>
      <w:r>
        <w:rPr>
          <w:spacing w:val="-3"/>
        </w:rPr>
        <w:t xml:space="preserve"> </w:t>
      </w:r>
      <w:r>
        <w:t>(0.0%)</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4"/>
        </w:rPr>
        <w:t xml:space="preserve"> </w:t>
      </w:r>
      <w:r>
        <w:t>The</w:t>
      </w:r>
      <w:r>
        <w:rPr>
          <w:spacing w:val="2"/>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2"/>
        </w:rPr>
        <w:t>5.66.</w:t>
      </w:r>
    </w:p>
    <w:p w14:paraId="64FACBAC" w14:textId="77777777" w:rsidR="000F7186" w:rsidRDefault="00000000">
      <w:pPr>
        <w:pStyle w:val="BodyText"/>
        <w:spacing w:before="130"/>
        <w:ind w:left="6602"/>
      </w:pPr>
      <w:r>
        <w:t>(Source:</w:t>
      </w:r>
      <w:r>
        <w:rPr>
          <w:spacing w:val="-3"/>
        </w:rPr>
        <w:t xml:space="preserve"> </w:t>
      </w:r>
      <w:r>
        <w:t>SSPS</w:t>
      </w:r>
      <w:r>
        <w:rPr>
          <w:spacing w:val="-2"/>
        </w:rPr>
        <w:t xml:space="preserve"> Output)</w:t>
      </w:r>
    </w:p>
    <w:p w14:paraId="04648158" w14:textId="77777777" w:rsidR="000F7186" w:rsidRDefault="000F7186">
      <w:pPr>
        <w:pStyle w:val="BodyText"/>
        <w:spacing w:before="274"/>
      </w:pPr>
    </w:p>
    <w:p w14:paraId="1EC2CA1D" w14:textId="77777777" w:rsidR="000F7186" w:rsidRDefault="00000000">
      <w:pPr>
        <w:pStyle w:val="BodyText"/>
        <w:spacing w:line="360" w:lineRule="auto"/>
        <w:ind w:left="120" w:right="312"/>
      </w:pPr>
      <w:r>
        <w:t>In the table 4.11, the study found that the chi-square value is less than 0.05. Hence, null hypothesis</w:t>
      </w:r>
      <w:r>
        <w:rPr>
          <w:spacing w:val="-1"/>
        </w:rPr>
        <w:t xml:space="preserve"> </w:t>
      </w:r>
      <w:r>
        <w:t>is</w:t>
      </w:r>
      <w:r>
        <w:rPr>
          <w:spacing w:val="-5"/>
        </w:rPr>
        <w:t xml:space="preserve"> </w:t>
      </w:r>
      <w:r>
        <w:t>rejected</w:t>
      </w:r>
      <w:r>
        <w:rPr>
          <w:spacing w:val="-3"/>
        </w:rPr>
        <w:t xml:space="preserve"> </w:t>
      </w:r>
      <w:r>
        <w:t>and</w:t>
      </w:r>
      <w:r>
        <w:rPr>
          <w:spacing w:val="-3"/>
        </w:rPr>
        <w:t xml:space="preserve"> </w:t>
      </w:r>
      <w:r>
        <w:t>we</w:t>
      </w:r>
      <w:r>
        <w:rPr>
          <w:spacing w:val="-5"/>
        </w:rPr>
        <w:t xml:space="preserve"> </w:t>
      </w:r>
      <w:r>
        <w:t>can</w:t>
      </w:r>
      <w:r>
        <w:rPr>
          <w:spacing w:val="-7"/>
        </w:rPr>
        <w:t xml:space="preserve"> </w:t>
      </w:r>
      <w:r>
        <w:t>say</w:t>
      </w:r>
      <w:r>
        <w:rPr>
          <w:spacing w:val="-12"/>
        </w:rPr>
        <w:t xml:space="preserve"> </w:t>
      </w:r>
      <w:r>
        <w:t>that there</w:t>
      </w:r>
      <w:r>
        <w:rPr>
          <w:spacing w:val="-4"/>
        </w:rPr>
        <w:t xml:space="preserve"> </w:t>
      </w:r>
      <w:r>
        <w:t>is</w:t>
      </w:r>
      <w:r>
        <w:rPr>
          <w:spacing w:val="-5"/>
        </w:rPr>
        <w:t xml:space="preserve"> </w:t>
      </w:r>
      <w:r>
        <w:t>a</w:t>
      </w:r>
      <w:r>
        <w:rPr>
          <w:spacing w:val="-4"/>
        </w:rPr>
        <w:t xml:space="preserve"> </w:t>
      </w:r>
      <w:r>
        <w:t>significant association</w:t>
      </w:r>
      <w:r>
        <w:rPr>
          <w:spacing w:val="-3"/>
        </w:rPr>
        <w:t xml:space="preserve"> </w:t>
      </w:r>
      <w:r>
        <w:t>between</w:t>
      </w:r>
      <w:r>
        <w:rPr>
          <w:spacing w:val="-3"/>
        </w:rPr>
        <w:t xml:space="preserve"> </w:t>
      </w:r>
      <w:r>
        <w:t>marital status and opinion.</w:t>
      </w:r>
    </w:p>
    <w:p w14:paraId="31D07667" w14:textId="77777777" w:rsidR="000F7186" w:rsidRDefault="000F7186">
      <w:pPr>
        <w:spacing w:line="360" w:lineRule="auto"/>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55B2C47" w14:textId="77777777" w:rsidR="000F7186" w:rsidRDefault="00000000">
      <w:pPr>
        <w:spacing w:before="68" w:line="357" w:lineRule="auto"/>
        <w:ind w:left="120" w:right="312"/>
        <w:rPr>
          <w:sz w:val="24"/>
        </w:rPr>
      </w:pPr>
      <w:r>
        <w:rPr>
          <w:b/>
          <w:i/>
          <w:position w:val="2"/>
          <w:sz w:val="24"/>
        </w:rPr>
        <w:lastRenderedPageBreak/>
        <w:t>Null</w:t>
      </w:r>
      <w:r>
        <w:rPr>
          <w:b/>
          <w:i/>
          <w:spacing w:val="-4"/>
          <w:position w:val="2"/>
          <w:sz w:val="24"/>
        </w:rPr>
        <w:t xml:space="preserve"> </w:t>
      </w:r>
      <w:r>
        <w:rPr>
          <w:b/>
          <w:i/>
          <w:position w:val="2"/>
          <w:sz w:val="24"/>
        </w:rPr>
        <w:t>Hypothesis</w:t>
      </w:r>
      <w:r>
        <w:rPr>
          <w:b/>
          <w:i/>
          <w:spacing w:val="-4"/>
          <w:position w:val="2"/>
          <w:sz w:val="24"/>
        </w:rPr>
        <w:t xml:space="preserve"> </w:t>
      </w:r>
      <w:r>
        <w:rPr>
          <w:b/>
          <w:i/>
          <w:position w:val="2"/>
          <w:sz w:val="24"/>
        </w:rPr>
        <w:t>(H</w:t>
      </w:r>
      <w:r>
        <w:rPr>
          <w:b/>
          <w:i/>
          <w:sz w:val="16"/>
        </w:rPr>
        <w:t>0</w:t>
      </w:r>
      <w:proofErr w:type="gramStart"/>
      <w:r>
        <w:rPr>
          <w:b/>
          <w:i/>
          <w:position w:val="2"/>
          <w:sz w:val="24"/>
        </w:rPr>
        <w:t>):</w:t>
      </w:r>
      <w:r>
        <w:rPr>
          <w:position w:val="2"/>
          <w:sz w:val="24"/>
        </w:rPr>
        <w:t>:</w:t>
      </w:r>
      <w:proofErr w:type="gramEnd"/>
      <w:r>
        <w:rPr>
          <w:spacing w:val="-8"/>
          <w:position w:val="2"/>
          <w:sz w:val="24"/>
        </w:rPr>
        <w:t xml:space="preserve"> </w:t>
      </w:r>
      <w:r>
        <w:rPr>
          <w:position w:val="2"/>
          <w:sz w:val="24"/>
        </w:rPr>
        <w:t>There</w:t>
      </w:r>
      <w:r>
        <w:rPr>
          <w:spacing w:val="-5"/>
          <w:position w:val="2"/>
          <w:sz w:val="24"/>
        </w:rPr>
        <w:t xml:space="preserve"> </w:t>
      </w:r>
      <w:r>
        <w:rPr>
          <w:position w:val="2"/>
          <w:sz w:val="24"/>
        </w:rPr>
        <w:t>is</w:t>
      </w:r>
      <w:r>
        <w:rPr>
          <w:spacing w:val="-6"/>
          <w:position w:val="2"/>
          <w:sz w:val="24"/>
        </w:rPr>
        <w:t xml:space="preserve"> </w:t>
      </w:r>
      <w:r>
        <w:rPr>
          <w:position w:val="2"/>
          <w:sz w:val="24"/>
        </w:rPr>
        <w:t>no</w:t>
      </w:r>
      <w:r>
        <w:rPr>
          <w:spacing w:val="-1"/>
          <w:position w:val="2"/>
          <w:sz w:val="24"/>
        </w:rPr>
        <w:t xml:space="preserve"> </w:t>
      </w:r>
      <w:r>
        <w:rPr>
          <w:position w:val="2"/>
          <w:sz w:val="24"/>
        </w:rPr>
        <w:t>significant association</w:t>
      </w:r>
      <w:r>
        <w:rPr>
          <w:spacing w:val="-4"/>
          <w:position w:val="2"/>
          <w:sz w:val="24"/>
        </w:rPr>
        <w:t xml:space="preserve"> </w:t>
      </w:r>
      <w:r>
        <w:rPr>
          <w:position w:val="2"/>
          <w:sz w:val="24"/>
        </w:rPr>
        <w:t>between</w:t>
      </w:r>
      <w:r>
        <w:rPr>
          <w:spacing w:val="-4"/>
          <w:position w:val="2"/>
          <w:sz w:val="24"/>
        </w:rPr>
        <w:t xml:space="preserve"> </w:t>
      </w:r>
      <w:r>
        <w:rPr>
          <w:position w:val="2"/>
          <w:sz w:val="24"/>
        </w:rPr>
        <w:t>monthly</w:t>
      </w:r>
      <w:r>
        <w:rPr>
          <w:spacing w:val="-4"/>
          <w:position w:val="2"/>
          <w:sz w:val="24"/>
        </w:rPr>
        <w:t xml:space="preserve"> </w:t>
      </w:r>
      <w:r>
        <w:rPr>
          <w:position w:val="2"/>
          <w:sz w:val="24"/>
        </w:rPr>
        <w:t>income</w:t>
      </w:r>
      <w:r>
        <w:rPr>
          <w:spacing w:val="-5"/>
          <w:position w:val="2"/>
          <w:sz w:val="24"/>
        </w:rPr>
        <w:t xml:space="preserve"> </w:t>
      </w:r>
      <w:r>
        <w:rPr>
          <w:position w:val="2"/>
          <w:sz w:val="24"/>
        </w:rPr>
        <w:t xml:space="preserve">and </w:t>
      </w:r>
      <w:r>
        <w:rPr>
          <w:spacing w:val="-2"/>
          <w:sz w:val="24"/>
        </w:rPr>
        <w:t>opinion</w:t>
      </w:r>
    </w:p>
    <w:p w14:paraId="35BE77FC" w14:textId="77777777" w:rsidR="000F7186" w:rsidRDefault="00000000">
      <w:pPr>
        <w:spacing w:before="1" w:line="362" w:lineRule="auto"/>
        <w:ind w:left="120"/>
        <w:rPr>
          <w:sz w:val="24"/>
        </w:rPr>
      </w:pPr>
      <w:r>
        <w:rPr>
          <w:b/>
          <w:i/>
          <w:position w:val="2"/>
          <w:sz w:val="24"/>
        </w:rPr>
        <w:t>Alternative</w:t>
      </w:r>
      <w:r>
        <w:rPr>
          <w:b/>
          <w:i/>
          <w:spacing w:val="-5"/>
          <w:position w:val="2"/>
          <w:sz w:val="24"/>
        </w:rPr>
        <w:t xml:space="preserve"> </w:t>
      </w:r>
      <w:r>
        <w:rPr>
          <w:b/>
          <w:i/>
          <w:position w:val="2"/>
          <w:sz w:val="24"/>
        </w:rPr>
        <w:t>Hypothesis(H</w:t>
      </w:r>
      <w:r>
        <w:rPr>
          <w:b/>
          <w:i/>
          <w:sz w:val="16"/>
        </w:rPr>
        <w:t>1</w:t>
      </w:r>
      <w:r>
        <w:rPr>
          <w:b/>
          <w:i/>
          <w:position w:val="2"/>
          <w:sz w:val="24"/>
        </w:rPr>
        <w:t>):</w:t>
      </w:r>
      <w:r>
        <w:rPr>
          <w:b/>
          <w:i/>
          <w:spacing w:val="-7"/>
          <w:position w:val="2"/>
          <w:sz w:val="24"/>
        </w:rPr>
        <w:t xml:space="preserve"> </w:t>
      </w:r>
      <w:r>
        <w:rPr>
          <w:position w:val="2"/>
          <w:sz w:val="24"/>
        </w:rPr>
        <w:t>There</w:t>
      </w:r>
      <w:r>
        <w:rPr>
          <w:spacing w:val="-1"/>
          <w:position w:val="2"/>
          <w:sz w:val="24"/>
        </w:rPr>
        <w:t xml:space="preserve"> </w:t>
      </w:r>
      <w:r>
        <w:rPr>
          <w:position w:val="2"/>
          <w:sz w:val="24"/>
        </w:rPr>
        <w:t>is</w:t>
      </w:r>
      <w:r>
        <w:rPr>
          <w:spacing w:val="-6"/>
          <w:position w:val="2"/>
          <w:sz w:val="24"/>
        </w:rPr>
        <w:t xml:space="preserve"> </w:t>
      </w:r>
      <w:r>
        <w:rPr>
          <w:position w:val="2"/>
          <w:sz w:val="24"/>
        </w:rPr>
        <w:t>a</w:t>
      </w:r>
      <w:r>
        <w:rPr>
          <w:spacing w:val="-5"/>
          <w:position w:val="2"/>
          <w:sz w:val="24"/>
        </w:rPr>
        <w:t xml:space="preserve"> </w:t>
      </w:r>
      <w:r>
        <w:rPr>
          <w:position w:val="2"/>
          <w:sz w:val="24"/>
        </w:rPr>
        <w:t>significant</w:t>
      </w:r>
      <w:r>
        <w:rPr>
          <w:spacing w:val="-4"/>
          <w:position w:val="2"/>
          <w:sz w:val="24"/>
        </w:rPr>
        <w:t xml:space="preserve"> </w:t>
      </w:r>
      <w:r>
        <w:rPr>
          <w:position w:val="2"/>
          <w:sz w:val="24"/>
        </w:rPr>
        <w:t>association</w:t>
      </w:r>
      <w:r>
        <w:rPr>
          <w:spacing w:val="-4"/>
          <w:position w:val="2"/>
          <w:sz w:val="24"/>
        </w:rPr>
        <w:t xml:space="preserve"> </w:t>
      </w:r>
      <w:r>
        <w:rPr>
          <w:position w:val="2"/>
          <w:sz w:val="24"/>
        </w:rPr>
        <w:t>between</w:t>
      </w:r>
      <w:r>
        <w:rPr>
          <w:spacing w:val="-4"/>
          <w:position w:val="2"/>
          <w:sz w:val="24"/>
        </w:rPr>
        <w:t xml:space="preserve"> </w:t>
      </w:r>
      <w:r>
        <w:rPr>
          <w:position w:val="2"/>
          <w:sz w:val="24"/>
        </w:rPr>
        <w:t>monthly</w:t>
      </w:r>
      <w:r>
        <w:rPr>
          <w:spacing w:val="-4"/>
          <w:position w:val="2"/>
          <w:sz w:val="24"/>
        </w:rPr>
        <w:t xml:space="preserve"> </w:t>
      </w:r>
      <w:r>
        <w:rPr>
          <w:position w:val="2"/>
          <w:sz w:val="24"/>
        </w:rPr>
        <w:t>income</w:t>
      </w:r>
      <w:r>
        <w:rPr>
          <w:spacing w:val="-5"/>
          <w:position w:val="2"/>
          <w:sz w:val="24"/>
        </w:rPr>
        <w:t xml:space="preserve"> </w:t>
      </w:r>
      <w:r>
        <w:rPr>
          <w:position w:val="2"/>
          <w:sz w:val="24"/>
        </w:rPr>
        <w:t xml:space="preserve">and </w:t>
      </w:r>
      <w:r>
        <w:rPr>
          <w:spacing w:val="-2"/>
          <w:sz w:val="24"/>
        </w:rPr>
        <w:t>opinion</w:t>
      </w:r>
    </w:p>
    <w:p w14:paraId="670DD05E" w14:textId="77777777" w:rsidR="000F7186" w:rsidRDefault="000F7186">
      <w:pPr>
        <w:pStyle w:val="BodyText"/>
        <w:spacing w:before="137"/>
      </w:pPr>
    </w:p>
    <w:p w14:paraId="17FF8D7A" w14:textId="77777777" w:rsidR="000F7186" w:rsidRDefault="00000000">
      <w:pPr>
        <w:pStyle w:val="Heading2"/>
        <w:ind w:left="76" w:right="302"/>
        <w:jc w:val="center"/>
      </w:pPr>
      <w:r>
        <w:t>Table</w:t>
      </w:r>
      <w:r>
        <w:rPr>
          <w:spacing w:val="-2"/>
        </w:rPr>
        <w:t xml:space="preserve"> </w:t>
      </w:r>
      <w:r>
        <w:t>4.12</w:t>
      </w:r>
      <w:r>
        <w:rPr>
          <w:spacing w:val="-5"/>
        </w:rPr>
        <w:t xml:space="preserve"> </w:t>
      </w:r>
      <w:r>
        <w:t>Monthly</w:t>
      </w:r>
      <w:r>
        <w:rPr>
          <w:spacing w:val="1"/>
        </w:rPr>
        <w:t xml:space="preserve"> </w:t>
      </w:r>
      <w:r>
        <w:t>income</w:t>
      </w:r>
      <w:r>
        <w:rPr>
          <w:spacing w:val="-1"/>
        </w:rPr>
        <w:t xml:space="preserve"> </w:t>
      </w:r>
      <w:r>
        <w:t>and</w:t>
      </w:r>
      <w:r>
        <w:rPr>
          <w:spacing w:val="-4"/>
        </w:rPr>
        <w:t xml:space="preserve"> </w:t>
      </w:r>
      <w:r>
        <w:t>opinion</w:t>
      </w:r>
      <w:r>
        <w:rPr>
          <w:spacing w:val="1"/>
        </w:rPr>
        <w:t xml:space="preserve"> </w:t>
      </w:r>
      <w:r>
        <w:t>on</w:t>
      </w:r>
      <w:r>
        <w:rPr>
          <w:spacing w:val="-4"/>
        </w:rPr>
        <w:t xml:space="preserve"> </w:t>
      </w:r>
      <w:r>
        <w:t>GST</w:t>
      </w:r>
      <w:r>
        <w:rPr>
          <w:spacing w:val="-1"/>
        </w:rPr>
        <w:t xml:space="preserve"> </w:t>
      </w:r>
      <w:r>
        <w:rPr>
          <w:spacing w:val="-2"/>
        </w:rPr>
        <w:t>Implementation</w:t>
      </w:r>
    </w:p>
    <w:p w14:paraId="41E3474E"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418"/>
      </w:tblGrid>
      <w:tr w:rsidR="000F7186" w14:paraId="40CC33C1" w14:textId="77777777">
        <w:trPr>
          <w:trHeight w:val="411"/>
        </w:trPr>
        <w:tc>
          <w:tcPr>
            <w:tcW w:w="2459" w:type="dxa"/>
          </w:tcPr>
          <w:p w14:paraId="473347D6" w14:textId="77777777" w:rsidR="000F7186" w:rsidRDefault="000F7186">
            <w:pPr>
              <w:pStyle w:val="TableParagraph"/>
            </w:pPr>
          </w:p>
        </w:tc>
        <w:tc>
          <w:tcPr>
            <w:tcW w:w="1033" w:type="dxa"/>
            <w:tcBorders>
              <w:right w:val="single" w:sz="8" w:space="0" w:color="000000"/>
            </w:tcBorders>
          </w:tcPr>
          <w:p w14:paraId="1557C80B" w14:textId="77777777" w:rsidR="000F7186" w:rsidRDefault="00000000">
            <w:pPr>
              <w:pStyle w:val="TableParagraph"/>
              <w:spacing w:line="270" w:lineRule="exact"/>
              <w:ind w:left="231"/>
              <w:rPr>
                <w:sz w:val="24"/>
              </w:rPr>
            </w:pPr>
            <w:r>
              <w:rPr>
                <w:spacing w:val="-2"/>
                <w:sz w:val="24"/>
              </w:rPr>
              <w:t>Value</w:t>
            </w:r>
          </w:p>
        </w:tc>
        <w:tc>
          <w:tcPr>
            <w:tcW w:w="1028" w:type="dxa"/>
            <w:tcBorders>
              <w:left w:val="single" w:sz="8" w:space="0" w:color="000000"/>
              <w:right w:val="single" w:sz="8" w:space="0" w:color="000000"/>
            </w:tcBorders>
          </w:tcPr>
          <w:p w14:paraId="63A205AA" w14:textId="77777777" w:rsidR="000F7186" w:rsidRDefault="00000000">
            <w:pPr>
              <w:pStyle w:val="TableParagraph"/>
              <w:spacing w:line="270" w:lineRule="exact"/>
              <w:ind w:left="45" w:right="2"/>
              <w:jc w:val="center"/>
              <w:rPr>
                <w:sz w:val="24"/>
              </w:rPr>
            </w:pPr>
            <w:proofErr w:type="spellStart"/>
            <w:r>
              <w:rPr>
                <w:spacing w:val="-5"/>
                <w:sz w:val="24"/>
              </w:rPr>
              <w:t>df</w:t>
            </w:r>
            <w:proofErr w:type="spellEnd"/>
          </w:p>
        </w:tc>
        <w:tc>
          <w:tcPr>
            <w:tcW w:w="4418" w:type="dxa"/>
            <w:tcBorders>
              <w:left w:val="single" w:sz="8" w:space="0" w:color="000000"/>
            </w:tcBorders>
          </w:tcPr>
          <w:p w14:paraId="59C04963" w14:textId="77777777" w:rsidR="000F7186" w:rsidRDefault="00000000">
            <w:pPr>
              <w:pStyle w:val="TableParagraph"/>
              <w:spacing w:line="270" w:lineRule="exact"/>
              <w:ind w:left="1150"/>
              <w:rPr>
                <w:sz w:val="24"/>
              </w:rPr>
            </w:pPr>
            <w:proofErr w:type="spellStart"/>
            <w:r>
              <w:rPr>
                <w:sz w:val="24"/>
              </w:rPr>
              <w:t>Asymp</w:t>
            </w:r>
            <w:proofErr w:type="spellEnd"/>
            <w:r>
              <w:rPr>
                <w:sz w:val="24"/>
              </w:rPr>
              <w:t>.</w:t>
            </w:r>
            <w:r>
              <w:rPr>
                <w:spacing w:val="-2"/>
                <w:sz w:val="24"/>
              </w:rPr>
              <w:t xml:space="preserve"> </w:t>
            </w:r>
            <w:r>
              <w:rPr>
                <w:sz w:val="24"/>
              </w:rPr>
              <w:t>Sig. (2-</w:t>
            </w:r>
            <w:r>
              <w:rPr>
                <w:spacing w:val="-2"/>
                <w:sz w:val="24"/>
              </w:rPr>
              <w:t>sided)</w:t>
            </w:r>
          </w:p>
        </w:tc>
      </w:tr>
      <w:tr w:rsidR="000F7186" w14:paraId="7BE2E0EA" w14:textId="77777777">
        <w:trPr>
          <w:trHeight w:val="340"/>
        </w:trPr>
        <w:tc>
          <w:tcPr>
            <w:tcW w:w="2459" w:type="dxa"/>
            <w:tcBorders>
              <w:bottom w:val="nil"/>
            </w:tcBorders>
          </w:tcPr>
          <w:p w14:paraId="74EA5651"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5CFE4E25" w14:textId="77777777" w:rsidR="000F7186" w:rsidRDefault="00000000">
            <w:pPr>
              <w:pStyle w:val="TableParagraph"/>
              <w:spacing w:line="265" w:lineRule="exact"/>
              <w:ind w:right="38"/>
              <w:jc w:val="right"/>
              <w:rPr>
                <w:sz w:val="24"/>
              </w:rPr>
            </w:pPr>
            <w:r>
              <w:rPr>
                <w:spacing w:val="-2"/>
                <w:sz w:val="24"/>
              </w:rPr>
              <w:t>4.865</w:t>
            </w:r>
            <w:r>
              <w:rPr>
                <w:spacing w:val="-2"/>
                <w:sz w:val="24"/>
                <w:vertAlign w:val="superscript"/>
              </w:rPr>
              <w:t>a</w:t>
            </w:r>
          </w:p>
        </w:tc>
        <w:tc>
          <w:tcPr>
            <w:tcW w:w="1028" w:type="dxa"/>
            <w:tcBorders>
              <w:left w:val="single" w:sz="8" w:space="0" w:color="000000"/>
              <w:bottom w:val="nil"/>
              <w:right w:val="single" w:sz="8" w:space="0" w:color="000000"/>
            </w:tcBorders>
          </w:tcPr>
          <w:p w14:paraId="2308D0DD" w14:textId="77777777" w:rsidR="000F7186" w:rsidRDefault="00000000">
            <w:pPr>
              <w:pStyle w:val="TableParagraph"/>
              <w:spacing w:line="265" w:lineRule="exact"/>
              <w:ind w:right="37"/>
              <w:jc w:val="right"/>
              <w:rPr>
                <w:sz w:val="24"/>
              </w:rPr>
            </w:pPr>
            <w:r>
              <w:rPr>
                <w:spacing w:val="-10"/>
                <w:sz w:val="24"/>
              </w:rPr>
              <w:t>8</w:t>
            </w:r>
          </w:p>
        </w:tc>
        <w:tc>
          <w:tcPr>
            <w:tcW w:w="4418" w:type="dxa"/>
            <w:tcBorders>
              <w:left w:val="single" w:sz="8" w:space="0" w:color="000000"/>
              <w:bottom w:val="nil"/>
            </w:tcBorders>
          </w:tcPr>
          <w:p w14:paraId="24416596" w14:textId="77777777" w:rsidR="000F7186" w:rsidRDefault="00000000">
            <w:pPr>
              <w:pStyle w:val="TableParagraph"/>
              <w:spacing w:line="265" w:lineRule="exact"/>
              <w:ind w:right="35"/>
              <w:jc w:val="right"/>
              <w:rPr>
                <w:sz w:val="24"/>
              </w:rPr>
            </w:pPr>
            <w:r>
              <w:rPr>
                <w:spacing w:val="-4"/>
                <w:sz w:val="24"/>
              </w:rPr>
              <w:t>.772</w:t>
            </w:r>
          </w:p>
        </w:tc>
      </w:tr>
      <w:tr w:rsidR="000F7186" w14:paraId="091B0BE9" w14:textId="77777777">
        <w:trPr>
          <w:trHeight w:val="415"/>
        </w:trPr>
        <w:tc>
          <w:tcPr>
            <w:tcW w:w="2459" w:type="dxa"/>
            <w:tcBorders>
              <w:top w:val="nil"/>
              <w:bottom w:val="nil"/>
            </w:tcBorders>
          </w:tcPr>
          <w:p w14:paraId="49DB5E67" w14:textId="77777777" w:rsidR="000F7186" w:rsidRDefault="00000000">
            <w:pPr>
              <w:pStyle w:val="TableParagraph"/>
              <w:spacing w:before="65"/>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7FC176BF" w14:textId="77777777" w:rsidR="000F7186" w:rsidRDefault="00000000">
            <w:pPr>
              <w:pStyle w:val="TableParagraph"/>
              <w:spacing w:before="65"/>
              <w:ind w:right="37"/>
              <w:jc w:val="right"/>
              <w:rPr>
                <w:sz w:val="24"/>
              </w:rPr>
            </w:pPr>
            <w:r>
              <w:rPr>
                <w:spacing w:val="-4"/>
                <w:sz w:val="24"/>
              </w:rPr>
              <w:t>6.388</w:t>
            </w:r>
          </w:p>
        </w:tc>
        <w:tc>
          <w:tcPr>
            <w:tcW w:w="1028" w:type="dxa"/>
            <w:tcBorders>
              <w:top w:val="nil"/>
              <w:left w:val="single" w:sz="8" w:space="0" w:color="000000"/>
              <w:bottom w:val="nil"/>
              <w:right w:val="single" w:sz="8" w:space="0" w:color="000000"/>
            </w:tcBorders>
          </w:tcPr>
          <w:p w14:paraId="3BF57BB7" w14:textId="77777777" w:rsidR="000F7186" w:rsidRDefault="00000000">
            <w:pPr>
              <w:pStyle w:val="TableParagraph"/>
              <w:spacing w:before="65"/>
              <w:ind w:right="37"/>
              <w:jc w:val="right"/>
              <w:rPr>
                <w:sz w:val="24"/>
              </w:rPr>
            </w:pPr>
            <w:r>
              <w:rPr>
                <w:spacing w:val="-10"/>
                <w:sz w:val="24"/>
              </w:rPr>
              <w:t>8</w:t>
            </w:r>
          </w:p>
        </w:tc>
        <w:tc>
          <w:tcPr>
            <w:tcW w:w="4418" w:type="dxa"/>
            <w:tcBorders>
              <w:top w:val="nil"/>
              <w:left w:val="single" w:sz="8" w:space="0" w:color="000000"/>
              <w:bottom w:val="nil"/>
            </w:tcBorders>
          </w:tcPr>
          <w:p w14:paraId="5397FEE9" w14:textId="77777777" w:rsidR="000F7186" w:rsidRDefault="00000000">
            <w:pPr>
              <w:pStyle w:val="TableParagraph"/>
              <w:spacing w:before="65"/>
              <w:ind w:right="35"/>
              <w:jc w:val="right"/>
              <w:rPr>
                <w:sz w:val="24"/>
              </w:rPr>
            </w:pPr>
            <w:r>
              <w:rPr>
                <w:spacing w:val="-4"/>
                <w:sz w:val="24"/>
              </w:rPr>
              <w:t>.604</w:t>
            </w:r>
          </w:p>
        </w:tc>
      </w:tr>
      <w:tr w:rsidR="000F7186" w14:paraId="6CF2114A" w14:textId="77777777">
        <w:trPr>
          <w:trHeight w:val="826"/>
        </w:trPr>
        <w:tc>
          <w:tcPr>
            <w:tcW w:w="2459" w:type="dxa"/>
            <w:tcBorders>
              <w:top w:val="nil"/>
              <w:bottom w:val="nil"/>
            </w:tcBorders>
          </w:tcPr>
          <w:p w14:paraId="6DA4A642" w14:textId="77777777" w:rsidR="000F7186" w:rsidRDefault="00000000">
            <w:pPr>
              <w:pStyle w:val="TableParagraph"/>
              <w:spacing w:before="63"/>
              <w:ind w:left="78"/>
              <w:rPr>
                <w:sz w:val="24"/>
              </w:rPr>
            </w:pPr>
            <w:r>
              <w:rPr>
                <w:spacing w:val="-2"/>
                <w:sz w:val="24"/>
              </w:rPr>
              <w:t>Linear-by-Linear</w:t>
            </w:r>
          </w:p>
          <w:p w14:paraId="608B3027"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56C343E0" w14:textId="77777777" w:rsidR="000F7186" w:rsidRDefault="00000000">
            <w:pPr>
              <w:pStyle w:val="TableParagraph"/>
              <w:spacing w:before="269"/>
              <w:ind w:right="37"/>
              <w:jc w:val="right"/>
              <w:rPr>
                <w:sz w:val="24"/>
              </w:rPr>
            </w:pPr>
            <w:r>
              <w:rPr>
                <w:spacing w:val="-4"/>
                <w:sz w:val="24"/>
              </w:rPr>
              <w:t>1.026</w:t>
            </w:r>
          </w:p>
        </w:tc>
        <w:tc>
          <w:tcPr>
            <w:tcW w:w="1028" w:type="dxa"/>
            <w:tcBorders>
              <w:top w:val="nil"/>
              <w:left w:val="single" w:sz="8" w:space="0" w:color="000000"/>
              <w:bottom w:val="nil"/>
              <w:right w:val="single" w:sz="8" w:space="0" w:color="000000"/>
            </w:tcBorders>
          </w:tcPr>
          <w:p w14:paraId="1C0FBDF2" w14:textId="77777777" w:rsidR="000F7186" w:rsidRDefault="00000000">
            <w:pPr>
              <w:pStyle w:val="TableParagraph"/>
              <w:spacing w:before="269"/>
              <w:ind w:right="37"/>
              <w:jc w:val="right"/>
              <w:rPr>
                <w:sz w:val="24"/>
              </w:rPr>
            </w:pPr>
            <w:r>
              <w:rPr>
                <w:spacing w:val="-10"/>
                <w:sz w:val="24"/>
              </w:rPr>
              <w:t>1</w:t>
            </w:r>
          </w:p>
        </w:tc>
        <w:tc>
          <w:tcPr>
            <w:tcW w:w="4418" w:type="dxa"/>
            <w:tcBorders>
              <w:top w:val="nil"/>
              <w:left w:val="single" w:sz="8" w:space="0" w:color="000000"/>
              <w:bottom w:val="nil"/>
            </w:tcBorders>
          </w:tcPr>
          <w:p w14:paraId="22F6B107" w14:textId="77777777" w:rsidR="000F7186" w:rsidRDefault="00000000">
            <w:pPr>
              <w:pStyle w:val="TableParagraph"/>
              <w:spacing w:before="269"/>
              <w:ind w:right="35"/>
              <w:jc w:val="right"/>
              <w:rPr>
                <w:sz w:val="24"/>
              </w:rPr>
            </w:pPr>
            <w:r>
              <w:rPr>
                <w:spacing w:val="-4"/>
                <w:sz w:val="24"/>
              </w:rPr>
              <w:t>.311</w:t>
            </w:r>
          </w:p>
        </w:tc>
      </w:tr>
      <w:tr w:rsidR="000F7186" w14:paraId="3B7EA43F" w14:textId="77777777">
        <w:trPr>
          <w:trHeight w:val="485"/>
        </w:trPr>
        <w:tc>
          <w:tcPr>
            <w:tcW w:w="2459" w:type="dxa"/>
            <w:tcBorders>
              <w:top w:val="nil"/>
            </w:tcBorders>
          </w:tcPr>
          <w:p w14:paraId="1D8E231E"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70E60AA4"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44332020" w14:textId="77777777" w:rsidR="000F7186" w:rsidRDefault="000F7186">
            <w:pPr>
              <w:pStyle w:val="TableParagraph"/>
            </w:pPr>
          </w:p>
        </w:tc>
        <w:tc>
          <w:tcPr>
            <w:tcW w:w="4418" w:type="dxa"/>
            <w:tcBorders>
              <w:top w:val="nil"/>
              <w:left w:val="single" w:sz="8" w:space="0" w:color="000000"/>
            </w:tcBorders>
          </w:tcPr>
          <w:p w14:paraId="786450DA" w14:textId="77777777" w:rsidR="000F7186" w:rsidRDefault="000F7186">
            <w:pPr>
              <w:pStyle w:val="TableParagraph"/>
            </w:pPr>
          </w:p>
        </w:tc>
      </w:tr>
    </w:tbl>
    <w:p w14:paraId="046FD1D8" w14:textId="77777777" w:rsidR="000F7186" w:rsidRDefault="00000000">
      <w:pPr>
        <w:pStyle w:val="BodyText"/>
        <w:ind w:left="182"/>
      </w:pPr>
      <w:r>
        <w:t>a.</w:t>
      </w:r>
      <w:r>
        <w:rPr>
          <w:spacing w:val="-2"/>
        </w:rPr>
        <w:t xml:space="preserve"> </w:t>
      </w:r>
      <w:r>
        <w:t>5</w:t>
      </w:r>
      <w:r>
        <w:rPr>
          <w:spacing w:val="-2"/>
        </w:rPr>
        <w:t xml:space="preserve"> </w:t>
      </w:r>
      <w:r>
        <w:t>cells</w:t>
      </w:r>
      <w:r>
        <w:rPr>
          <w:spacing w:val="-3"/>
        </w:rPr>
        <w:t xml:space="preserve"> </w:t>
      </w:r>
      <w:r>
        <w:t>(33.3%)</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4"/>
        </w:rPr>
        <w:t xml:space="preserve"> </w:t>
      </w:r>
      <w:r>
        <w:t>The</w:t>
      </w:r>
      <w:r>
        <w:rPr>
          <w:spacing w:val="2"/>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2"/>
        </w:rPr>
        <w:t>1.56.</w:t>
      </w:r>
    </w:p>
    <w:p w14:paraId="50D1ED7C" w14:textId="77777777" w:rsidR="000F7186" w:rsidRDefault="00000000">
      <w:pPr>
        <w:pStyle w:val="BodyText"/>
        <w:spacing w:before="124"/>
        <w:ind w:left="6905"/>
      </w:pPr>
      <w:r>
        <w:t>(Source:</w:t>
      </w:r>
      <w:r>
        <w:rPr>
          <w:spacing w:val="-3"/>
        </w:rPr>
        <w:t xml:space="preserve"> </w:t>
      </w:r>
      <w:r>
        <w:t>SSPS</w:t>
      </w:r>
      <w:r>
        <w:rPr>
          <w:spacing w:val="-2"/>
        </w:rPr>
        <w:t xml:space="preserve"> Output)</w:t>
      </w:r>
    </w:p>
    <w:p w14:paraId="209099B9" w14:textId="77777777" w:rsidR="000F7186" w:rsidRDefault="000F7186">
      <w:pPr>
        <w:pStyle w:val="BodyText"/>
      </w:pPr>
    </w:p>
    <w:p w14:paraId="6666025B" w14:textId="77777777" w:rsidR="000F7186" w:rsidRDefault="000F7186">
      <w:pPr>
        <w:pStyle w:val="BodyText"/>
        <w:spacing w:before="3"/>
      </w:pPr>
    </w:p>
    <w:p w14:paraId="72754714" w14:textId="77777777" w:rsidR="000F7186" w:rsidRDefault="00000000">
      <w:pPr>
        <w:pStyle w:val="BodyText"/>
        <w:spacing w:line="360" w:lineRule="auto"/>
        <w:ind w:left="120" w:right="430"/>
      </w:pPr>
      <w:r>
        <w:t>In</w:t>
      </w:r>
      <w:r>
        <w:rPr>
          <w:spacing w:val="-7"/>
        </w:rPr>
        <w:t xml:space="preserve"> </w:t>
      </w:r>
      <w:r>
        <w:t>the</w:t>
      </w:r>
      <w:r>
        <w:rPr>
          <w:spacing w:val="-3"/>
        </w:rPr>
        <w:t xml:space="preserve"> </w:t>
      </w:r>
      <w:r>
        <w:t>table</w:t>
      </w:r>
      <w:r>
        <w:rPr>
          <w:spacing w:val="-1"/>
        </w:rPr>
        <w:t xml:space="preserve"> </w:t>
      </w:r>
      <w:r>
        <w:t>4.12,</w:t>
      </w:r>
      <w:r>
        <w:rPr>
          <w:spacing w:val="-5"/>
        </w:rPr>
        <w:t xml:space="preserve"> </w:t>
      </w:r>
      <w:r>
        <w:t>the</w:t>
      </w:r>
      <w:r>
        <w:rPr>
          <w:spacing w:val="-3"/>
        </w:rPr>
        <w:t xml:space="preserve"> </w:t>
      </w:r>
      <w:r>
        <w:t>study</w:t>
      </w:r>
      <w:r>
        <w:rPr>
          <w:spacing w:val="-7"/>
        </w:rPr>
        <w:t xml:space="preserve"> </w:t>
      </w:r>
      <w:r>
        <w:t>found</w:t>
      </w:r>
      <w:r>
        <w:rPr>
          <w:spacing w:val="-2"/>
        </w:rPr>
        <w:t xml:space="preserve"> </w:t>
      </w:r>
      <w:r>
        <w:t>that</w:t>
      </w:r>
      <w:r>
        <w:rPr>
          <w:spacing w:val="-2"/>
        </w:rPr>
        <w:t xml:space="preserve"> </w:t>
      </w:r>
      <w:r>
        <w:t>the</w:t>
      </w:r>
      <w:r>
        <w:rPr>
          <w:spacing w:val="-3"/>
        </w:rPr>
        <w:t xml:space="preserve"> </w:t>
      </w:r>
      <w:r>
        <w:t>chi-square</w:t>
      </w:r>
      <w:r>
        <w:rPr>
          <w:spacing w:val="-3"/>
        </w:rPr>
        <w:t xml:space="preserve"> </w:t>
      </w:r>
      <w:r>
        <w:t>value is</w:t>
      </w:r>
      <w:r>
        <w:rPr>
          <w:spacing w:val="-4"/>
        </w:rPr>
        <w:t xml:space="preserve"> </w:t>
      </w:r>
      <w:r>
        <w:t>greater</w:t>
      </w:r>
      <w:r>
        <w:rPr>
          <w:spacing w:val="-5"/>
        </w:rPr>
        <w:t xml:space="preserve"> </w:t>
      </w:r>
      <w:r>
        <w:t>than</w:t>
      </w:r>
      <w:r>
        <w:rPr>
          <w:spacing w:val="-7"/>
        </w:rPr>
        <w:t xml:space="preserve"> </w:t>
      </w:r>
      <w:r>
        <w:t>0.05. Hence, null hypothesis is accepted and we can say</w:t>
      </w:r>
      <w:r>
        <w:rPr>
          <w:spacing w:val="-2"/>
        </w:rPr>
        <w:t xml:space="preserve"> </w:t>
      </w:r>
      <w:r>
        <w:t>that there is no significant association between monthly income and opinion.</w:t>
      </w:r>
    </w:p>
    <w:p w14:paraId="1834CB4B" w14:textId="77777777" w:rsidR="000F7186" w:rsidRDefault="000F7186">
      <w:pPr>
        <w:pStyle w:val="BodyText"/>
      </w:pPr>
    </w:p>
    <w:p w14:paraId="3C67CDFE" w14:textId="77777777" w:rsidR="000F7186" w:rsidRDefault="000F7186">
      <w:pPr>
        <w:pStyle w:val="BodyText"/>
        <w:spacing w:before="274"/>
      </w:pPr>
    </w:p>
    <w:p w14:paraId="755669A1" w14:textId="77777777" w:rsidR="000F7186" w:rsidRDefault="00000000">
      <w:pPr>
        <w:spacing w:line="357" w:lineRule="auto"/>
        <w:ind w:left="120" w:right="312"/>
        <w:rPr>
          <w:sz w:val="24"/>
        </w:rPr>
      </w:pPr>
      <w:r>
        <w:rPr>
          <w:b/>
          <w:i/>
          <w:position w:val="2"/>
          <w:sz w:val="24"/>
        </w:rPr>
        <w:t>Null</w:t>
      </w:r>
      <w:r>
        <w:rPr>
          <w:b/>
          <w:i/>
          <w:spacing w:val="-4"/>
          <w:position w:val="2"/>
          <w:sz w:val="24"/>
        </w:rPr>
        <w:t xml:space="preserve"> </w:t>
      </w:r>
      <w:r>
        <w:rPr>
          <w:b/>
          <w:i/>
          <w:position w:val="2"/>
          <w:sz w:val="24"/>
        </w:rPr>
        <w:t>Hypothesis(H</w:t>
      </w:r>
      <w:r>
        <w:rPr>
          <w:b/>
          <w:i/>
          <w:sz w:val="16"/>
        </w:rPr>
        <w:t>0</w:t>
      </w:r>
      <w:r>
        <w:rPr>
          <w:b/>
          <w:i/>
          <w:position w:val="2"/>
          <w:sz w:val="24"/>
        </w:rPr>
        <w:t>):</w:t>
      </w:r>
      <w:r>
        <w:rPr>
          <w:b/>
          <w:i/>
          <w:spacing w:val="40"/>
          <w:position w:val="2"/>
          <w:sz w:val="24"/>
        </w:rPr>
        <w:t xml:space="preserve"> </w:t>
      </w:r>
      <w:r>
        <w:rPr>
          <w:position w:val="2"/>
          <w:sz w:val="24"/>
        </w:rPr>
        <w:t>There</w:t>
      </w:r>
      <w:r>
        <w:rPr>
          <w:spacing w:val="-4"/>
          <w:position w:val="2"/>
          <w:sz w:val="24"/>
        </w:rPr>
        <w:t xml:space="preserve"> </w:t>
      </w:r>
      <w:r>
        <w:rPr>
          <w:position w:val="2"/>
          <w:sz w:val="24"/>
        </w:rPr>
        <w:t>is</w:t>
      </w:r>
      <w:r>
        <w:rPr>
          <w:spacing w:val="-5"/>
          <w:position w:val="2"/>
          <w:sz w:val="24"/>
        </w:rPr>
        <w:t xml:space="preserve"> </w:t>
      </w:r>
      <w:r>
        <w:rPr>
          <w:position w:val="2"/>
          <w:sz w:val="24"/>
        </w:rPr>
        <w:t>no significant association</w:t>
      </w:r>
      <w:r>
        <w:rPr>
          <w:spacing w:val="-4"/>
          <w:position w:val="2"/>
          <w:sz w:val="24"/>
        </w:rPr>
        <w:t xml:space="preserve"> </w:t>
      </w:r>
      <w:r>
        <w:rPr>
          <w:position w:val="2"/>
          <w:sz w:val="24"/>
        </w:rPr>
        <w:t>between</w:t>
      </w:r>
      <w:r>
        <w:rPr>
          <w:spacing w:val="-8"/>
          <w:position w:val="2"/>
          <w:sz w:val="24"/>
        </w:rPr>
        <w:t xml:space="preserve"> </w:t>
      </w:r>
      <w:r>
        <w:rPr>
          <w:position w:val="2"/>
          <w:sz w:val="24"/>
        </w:rPr>
        <w:t>occupation</w:t>
      </w:r>
      <w:r>
        <w:rPr>
          <w:spacing w:val="-8"/>
          <w:position w:val="2"/>
          <w:sz w:val="24"/>
        </w:rPr>
        <w:t xml:space="preserve"> </w:t>
      </w:r>
      <w:r>
        <w:rPr>
          <w:position w:val="2"/>
          <w:sz w:val="24"/>
        </w:rPr>
        <w:t>and</w:t>
      </w:r>
      <w:r>
        <w:rPr>
          <w:spacing w:val="-4"/>
          <w:position w:val="2"/>
          <w:sz w:val="24"/>
        </w:rPr>
        <w:t xml:space="preserve"> </w:t>
      </w:r>
      <w:r>
        <w:rPr>
          <w:position w:val="2"/>
          <w:sz w:val="24"/>
        </w:rPr>
        <w:t xml:space="preserve">opinion </w:t>
      </w:r>
      <w:r>
        <w:rPr>
          <w:b/>
          <w:i/>
          <w:position w:val="2"/>
          <w:sz w:val="24"/>
        </w:rPr>
        <w:t>Alternative Hypothesis(H</w:t>
      </w:r>
      <w:r>
        <w:rPr>
          <w:b/>
          <w:i/>
          <w:sz w:val="16"/>
        </w:rPr>
        <w:t>1</w:t>
      </w:r>
      <w:r>
        <w:rPr>
          <w:b/>
          <w:i/>
          <w:position w:val="2"/>
          <w:sz w:val="24"/>
        </w:rPr>
        <w:t xml:space="preserve">): </w:t>
      </w:r>
      <w:r>
        <w:rPr>
          <w:position w:val="2"/>
          <w:sz w:val="24"/>
        </w:rPr>
        <w:t xml:space="preserve">There is a significant association between occupation and </w:t>
      </w:r>
      <w:r>
        <w:rPr>
          <w:spacing w:val="-2"/>
          <w:sz w:val="24"/>
        </w:rPr>
        <w:t>opinion</w:t>
      </w:r>
    </w:p>
    <w:p w14:paraId="0F1F35F5" w14:textId="77777777" w:rsidR="000F7186" w:rsidRDefault="000F7186">
      <w:pPr>
        <w:pStyle w:val="BodyText"/>
        <w:spacing w:before="147"/>
      </w:pPr>
    </w:p>
    <w:p w14:paraId="3B65C435" w14:textId="77777777" w:rsidR="000F7186" w:rsidRDefault="00000000">
      <w:pPr>
        <w:pStyle w:val="Heading2"/>
        <w:spacing w:before="1"/>
        <w:ind w:left="0" w:right="289"/>
        <w:jc w:val="center"/>
      </w:pPr>
      <w:r>
        <w:t>Table</w:t>
      </w:r>
      <w:r>
        <w:rPr>
          <w:spacing w:val="-3"/>
        </w:rPr>
        <w:t xml:space="preserve"> </w:t>
      </w:r>
      <w:r>
        <w:t>4.13 occupation</w:t>
      </w:r>
      <w:r>
        <w:rPr>
          <w:spacing w:val="1"/>
        </w:rPr>
        <w:t xml:space="preserve"> </w:t>
      </w:r>
      <w:r>
        <w:t>and opinion on</w:t>
      </w:r>
      <w:r>
        <w:rPr>
          <w:spacing w:val="-4"/>
        </w:rPr>
        <w:t xml:space="preserve"> </w:t>
      </w:r>
      <w:r>
        <w:t>GST</w:t>
      </w:r>
      <w:r>
        <w:rPr>
          <w:spacing w:val="-1"/>
        </w:rPr>
        <w:t xml:space="preserve"> </w:t>
      </w:r>
      <w:r>
        <w:rPr>
          <w:spacing w:val="-2"/>
        </w:rPr>
        <w:t>Implementation</w:t>
      </w:r>
    </w:p>
    <w:p w14:paraId="4A24F4AD" w14:textId="77777777" w:rsidR="000F7186" w:rsidRDefault="000F7186">
      <w:pPr>
        <w:pStyle w:val="BodyText"/>
        <w:spacing w:before="1" w:after="1"/>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418"/>
      </w:tblGrid>
      <w:tr w:rsidR="000F7186" w14:paraId="57BB6A3A" w14:textId="77777777">
        <w:trPr>
          <w:trHeight w:val="410"/>
        </w:trPr>
        <w:tc>
          <w:tcPr>
            <w:tcW w:w="2459" w:type="dxa"/>
          </w:tcPr>
          <w:p w14:paraId="06CB7F5F" w14:textId="77777777" w:rsidR="000F7186" w:rsidRDefault="000F7186">
            <w:pPr>
              <w:pStyle w:val="TableParagraph"/>
            </w:pPr>
          </w:p>
        </w:tc>
        <w:tc>
          <w:tcPr>
            <w:tcW w:w="1033" w:type="dxa"/>
            <w:tcBorders>
              <w:right w:val="single" w:sz="8" w:space="0" w:color="000000"/>
            </w:tcBorders>
          </w:tcPr>
          <w:p w14:paraId="47E20FEA"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46896AE2"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418" w:type="dxa"/>
            <w:tcBorders>
              <w:left w:val="single" w:sz="8" w:space="0" w:color="000000"/>
            </w:tcBorders>
          </w:tcPr>
          <w:p w14:paraId="20D64901" w14:textId="77777777" w:rsidR="000F7186" w:rsidRDefault="00000000">
            <w:pPr>
              <w:pStyle w:val="TableParagraph"/>
              <w:spacing w:line="265" w:lineRule="exact"/>
              <w:ind w:left="1150"/>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39525FD4" w14:textId="77777777">
        <w:trPr>
          <w:trHeight w:val="338"/>
        </w:trPr>
        <w:tc>
          <w:tcPr>
            <w:tcW w:w="2459" w:type="dxa"/>
            <w:tcBorders>
              <w:bottom w:val="nil"/>
            </w:tcBorders>
          </w:tcPr>
          <w:p w14:paraId="4BE71C1F"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7C2E9E0F" w14:textId="77777777" w:rsidR="000F7186" w:rsidRDefault="00000000">
            <w:pPr>
              <w:pStyle w:val="TableParagraph"/>
              <w:spacing w:line="265" w:lineRule="exact"/>
              <w:ind w:right="38"/>
              <w:jc w:val="right"/>
              <w:rPr>
                <w:sz w:val="24"/>
              </w:rPr>
            </w:pPr>
            <w:r>
              <w:rPr>
                <w:spacing w:val="-2"/>
                <w:sz w:val="24"/>
              </w:rPr>
              <w:t>6.299</w:t>
            </w:r>
            <w:r>
              <w:rPr>
                <w:spacing w:val="-2"/>
                <w:sz w:val="24"/>
                <w:vertAlign w:val="superscript"/>
              </w:rPr>
              <w:t>a</w:t>
            </w:r>
          </w:p>
        </w:tc>
        <w:tc>
          <w:tcPr>
            <w:tcW w:w="1028" w:type="dxa"/>
            <w:tcBorders>
              <w:left w:val="single" w:sz="8" w:space="0" w:color="000000"/>
              <w:bottom w:val="nil"/>
              <w:right w:val="single" w:sz="8" w:space="0" w:color="000000"/>
            </w:tcBorders>
          </w:tcPr>
          <w:p w14:paraId="2372AC9F" w14:textId="77777777" w:rsidR="000F7186" w:rsidRDefault="00000000">
            <w:pPr>
              <w:pStyle w:val="TableParagraph"/>
              <w:spacing w:line="265" w:lineRule="exact"/>
              <w:ind w:right="37"/>
              <w:jc w:val="right"/>
              <w:rPr>
                <w:sz w:val="24"/>
              </w:rPr>
            </w:pPr>
            <w:r>
              <w:rPr>
                <w:spacing w:val="-10"/>
                <w:sz w:val="24"/>
              </w:rPr>
              <w:t>6</w:t>
            </w:r>
          </w:p>
        </w:tc>
        <w:tc>
          <w:tcPr>
            <w:tcW w:w="4418" w:type="dxa"/>
            <w:tcBorders>
              <w:left w:val="single" w:sz="8" w:space="0" w:color="000000"/>
              <w:bottom w:val="nil"/>
            </w:tcBorders>
          </w:tcPr>
          <w:p w14:paraId="01551D51" w14:textId="77777777" w:rsidR="000F7186" w:rsidRDefault="00000000">
            <w:pPr>
              <w:pStyle w:val="TableParagraph"/>
              <w:spacing w:line="265" w:lineRule="exact"/>
              <w:ind w:right="35"/>
              <w:jc w:val="right"/>
              <w:rPr>
                <w:sz w:val="24"/>
              </w:rPr>
            </w:pPr>
            <w:r>
              <w:rPr>
                <w:spacing w:val="-4"/>
                <w:sz w:val="24"/>
              </w:rPr>
              <w:t>.391</w:t>
            </w:r>
          </w:p>
        </w:tc>
      </w:tr>
      <w:tr w:rsidR="000F7186" w14:paraId="73440DF9" w14:textId="77777777">
        <w:trPr>
          <w:trHeight w:val="412"/>
        </w:trPr>
        <w:tc>
          <w:tcPr>
            <w:tcW w:w="2459" w:type="dxa"/>
            <w:tcBorders>
              <w:top w:val="nil"/>
              <w:bottom w:val="nil"/>
            </w:tcBorders>
          </w:tcPr>
          <w:p w14:paraId="283312B9" w14:textId="77777777" w:rsidR="000F7186" w:rsidRDefault="00000000">
            <w:pPr>
              <w:pStyle w:val="TableParagraph"/>
              <w:spacing w:before="63"/>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4A6205D1" w14:textId="77777777" w:rsidR="000F7186" w:rsidRDefault="00000000">
            <w:pPr>
              <w:pStyle w:val="TableParagraph"/>
              <w:spacing w:before="63"/>
              <w:ind w:right="37"/>
              <w:jc w:val="right"/>
              <w:rPr>
                <w:sz w:val="24"/>
              </w:rPr>
            </w:pPr>
            <w:r>
              <w:rPr>
                <w:spacing w:val="-4"/>
                <w:sz w:val="24"/>
              </w:rPr>
              <w:t>8.641</w:t>
            </w:r>
          </w:p>
        </w:tc>
        <w:tc>
          <w:tcPr>
            <w:tcW w:w="1028" w:type="dxa"/>
            <w:tcBorders>
              <w:top w:val="nil"/>
              <w:left w:val="single" w:sz="8" w:space="0" w:color="000000"/>
              <w:bottom w:val="nil"/>
              <w:right w:val="single" w:sz="8" w:space="0" w:color="000000"/>
            </w:tcBorders>
          </w:tcPr>
          <w:p w14:paraId="2D860F20" w14:textId="77777777" w:rsidR="000F7186" w:rsidRDefault="00000000">
            <w:pPr>
              <w:pStyle w:val="TableParagraph"/>
              <w:spacing w:before="63"/>
              <w:ind w:right="37"/>
              <w:jc w:val="right"/>
              <w:rPr>
                <w:sz w:val="24"/>
              </w:rPr>
            </w:pPr>
            <w:r>
              <w:rPr>
                <w:spacing w:val="-10"/>
                <w:sz w:val="24"/>
              </w:rPr>
              <w:t>6</w:t>
            </w:r>
          </w:p>
        </w:tc>
        <w:tc>
          <w:tcPr>
            <w:tcW w:w="4418" w:type="dxa"/>
            <w:tcBorders>
              <w:top w:val="nil"/>
              <w:left w:val="single" w:sz="8" w:space="0" w:color="000000"/>
              <w:bottom w:val="nil"/>
            </w:tcBorders>
          </w:tcPr>
          <w:p w14:paraId="0AFEFD32" w14:textId="77777777" w:rsidR="000F7186" w:rsidRDefault="00000000">
            <w:pPr>
              <w:pStyle w:val="TableParagraph"/>
              <w:spacing w:before="63"/>
              <w:ind w:right="35"/>
              <w:jc w:val="right"/>
              <w:rPr>
                <w:sz w:val="24"/>
              </w:rPr>
            </w:pPr>
            <w:r>
              <w:rPr>
                <w:spacing w:val="-4"/>
                <w:sz w:val="24"/>
              </w:rPr>
              <w:t>.195</w:t>
            </w:r>
          </w:p>
        </w:tc>
      </w:tr>
      <w:tr w:rsidR="000F7186" w14:paraId="1040DF88" w14:textId="77777777">
        <w:trPr>
          <w:trHeight w:val="830"/>
        </w:trPr>
        <w:tc>
          <w:tcPr>
            <w:tcW w:w="2459" w:type="dxa"/>
            <w:tcBorders>
              <w:top w:val="nil"/>
              <w:bottom w:val="nil"/>
            </w:tcBorders>
          </w:tcPr>
          <w:p w14:paraId="14D90D1C" w14:textId="77777777" w:rsidR="000F7186" w:rsidRDefault="00000000">
            <w:pPr>
              <w:pStyle w:val="TableParagraph"/>
              <w:spacing w:before="63"/>
              <w:ind w:left="78"/>
              <w:rPr>
                <w:sz w:val="24"/>
              </w:rPr>
            </w:pPr>
            <w:r>
              <w:rPr>
                <w:spacing w:val="-2"/>
                <w:sz w:val="24"/>
              </w:rPr>
              <w:t>Linear-by-Linear</w:t>
            </w:r>
          </w:p>
          <w:p w14:paraId="65D8A431" w14:textId="77777777" w:rsidR="000F7186" w:rsidRDefault="00000000">
            <w:pPr>
              <w:pStyle w:val="TableParagraph"/>
              <w:spacing w:before="142"/>
              <w:ind w:left="78"/>
              <w:rPr>
                <w:sz w:val="24"/>
              </w:rPr>
            </w:pPr>
            <w:r>
              <w:rPr>
                <w:spacing w:val="-2"/>
                <w:sz w:val="24"/>
              </w:rPr>
              <w:t>Association</w:t>
            </w:r>
          </w:p>
        </w:tc>
        <w:tc>
          <w:tcPr>
            <w:tcW w:w="1033" w:type="dxa"/>
            <w:tcBorders>
              <w:top w:val="nil"/>
              <w:bottom w:val="nil"/>
              <w:right w:val="single" w:sz="8" w:space="0" w:color="000000"/>
            </w:tcBorders>
          </w:tcPr>
          <w:p w14:paraId="431FCE68" w14:textId="77777777" w:rsidR="000F7186" w:rsidRDefault="00000000">
            <w:pPr>
              <w:pStyle w:val="TableParagraph"/>
              <w:spacing w:before="274"/>
              <w:ind w:right="37"/>
              <w:jc w:val="right"/>
              <w:rPr>
                <w:sz w:val="24"/>
              </w:rPr>
            </w:pPr>
            <w:r>
              <w:rPr>
                <w:spacing w:val="-4"/>
                <w:sz w:val="24"/>
              </w:rPr>
              <w:t>.216</w:t>
            </w:r>
          </w:p>
        </w:tc>
        <w:tc>
          <w:tcPr>
            <w:tcW w:w="1028" w:type="dxa"/>
            <w:tcBorders>
              <w:top w:val="nil"/>
              <w:left w:val="single" w:sz="8" w:space="0" w:color="000000"/>
              <w:bottom w:val="nil"/>
              <w:right w:val="single" w:sz="8" w:space="0" w:color="000000"/>
            </w:tcBorders>
          </w:tcPr>
          <w:p w14:paraId="363E471F" w14:textId="77777777" w:rsidR="000F7186" w:rsidRDefault="00000000">
            <w:pPr>
              <w:pStyle w:val="TableParagraph"/>
              <w:spacing w:before="274"/>
              <w:ind w:right="37"/>
              <w:jc w:val="right"/>
              <w:rPr>
                <w:sz w:val="24"/>
              </w:rPr>
            </w:pPr>
            <w:r>
              <w:rPr>
                <w:spacing w:val="-10"/>
                <w:sz w:val="24"/>
              </w:rPr>
              <w:t>1</w:t>
            </w:r>
          </w:p>
        </w:tc>
        <w:tc>
          <w:tcPr>
            <w:tcW w:w="4418" w:type="dxa"/>
            <w:tcBorders>
              <w:top w:val="nil"/>
              <w:left w:val="single" w:sz="8" w:space="0" w:color="000000"/>
              <w:bottom w:val="nil"/>
            </w:tcBorders>
          </w:tcPr>
          <w:p w14:paraId="0E3B33DA" w14:textId="77777777" w:rsidR="000F7186" w:rsidRDefault="00000000">
            <w:pPr>
              <w:pStyle w:val="TableParagraph"/>
              <w:spacing w:before="274"/>
              <w:ind w:right="35"/>
              <w:jc w:val="right"/>
              <w:rPr>
                <w:sz w:val="24"/>
              </w:rPr>
            </w:pPr>
            <w:r>
              <w:rPr>
                <w:spacing w:val="-4"/>
                <w:sz w:val="24"/>
              </w:rPr>
              <w:t>.642</w:t>
            </w:r>
          </w:p>
        </w:tc>
      </w:tr>
      <w:tr w:rsidR="000F7186" w14:paraId="284176EA" w14:textId="77777777">
        <w:trPr>
          <w:trHeight w:val="481"/>
        </w:trPr>
        <w:tc>
          <w:tcPr>
            <w:tcW w:w="2459" w:type="dxa"/>
            <w:tcBorders>
              <w:top w:val="nil"/>
            </w:tcBorders>
          </w:tcPr>
          <w:p w14:paraId="23CC13C3"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671EF1E2"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29326756" w14:textId="77777777" w:rsidR="000F7186" w:rsidRDefault="000F7186">
            <w:pPr>
              <w:pStyle w:val="TableParagraph"/>
            </w:pPr>
          </w:p>
        </w:tc>
        <w:tc>
          <w:tcPr>
            <w:tcW w:w="4418" w:type="dxa"/>
            <w:tcBorders>
              <w:top w:val="nil"/>
              <w:left w:val="single" w:sz="8" w:space="0" w:color="000000"/>
            </w:tcBorders>
          </w:tcPr>
          <w:p w14:paraId="0DB307DE" w14:textId="77777777" w:rsidR="000F7186" w:rsidRDefault="000F7186">
            <w:pPr>
              <w:pStyle w:val="TableParagraph"/>
            </w:pPr>
          </w:p>
        </w:tc>
      </w:tr>
    </w:tbl>
    <w:p w14:paraId="727BA960" w14:textId="77777777" w:rsidR="000F7186" w:rsidRDefault="00000000">
      <w:pPr>
        <w:pStyle w:val="BodyText"/>
        <w:ind w:left="182"/>
      </w:pPr>
      <w:r>
        <w:t>a.</w:t>
      </w:r>
      <w:r>
        <w:rPr>
          <w:spacing w:val="-2"/>
        </w:rPr>
        <w:t xml:space="preserve"> </w:t>
      </w:r>
      <w:r>
        <w:t>4</w:t>
      </w:r>
      <w:r>
        <w:rPr>
          <w:spacing w:val="-2"/>
        </w:rPr>
        <w:t xml:space="preserve"> </w:t>
      </w:r>
      <w:r>
        <w:t>cells</w:t>
      </w:r>
      <w:r>
        <w:rPr>
          <w:spacing w:val="-2"/>
        </w:rPr>
        <w:t xml:space="preserve"> </w:t>
      </w:r>
      <w:r>
        <w:t>(33.3%)</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4"/>
        </w:rPr>
        <w:t xml:space="preserve"> </w:t>
      </w:r>
      <w:r>
        <w:t>The</w:t>
      </w:r>
      <w:r>
        <w:rPr>
          <w:spacing w:val="2"/>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2"/>
        </w:rPr>
        <w:t>1.93.</w:t>
      </w:r>
    </w:p>
    <w:p w14:paraId="0D1DB4D3" w14:textId="77777777" w:rsidR="000F7186" w:rsidRDefault="00000000">
      <w:pPr>
        <w:pStyle w:val="BodyText"/>
        <w:spacing w:before="130"/>
        <w:ind w:left="6905"/>
      </w:pPr>
      <w:r>
        <w:t>(Source:</w:t>
      </w:r>
      <w:r>
        <w:rPr>
          <w:spacing w:val="-3"/>
        </w:rPr>
        <w:t xml:space="preserve"> </w:t>
      </w:r>
      <w:r>
        <w:t>SSPS</w:t>
      </w:r>
      <w:r>
        <w:rPr>
          <w:spacing w:val="-2"/>
        </w:rPr>
        <w:t xml:space="preserve"> Output)</w:t>
      </w:r>
    </w:p>
    <w:p w14:paraId="47AEBA53" w14:textId="77777777" w:rsidR="000F7186" w:rsidRDefault="000F7186">
      <w:pPr>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52EDA6C" w14:textId="77777777" w:rsidR="000F7186" w:rsidRDefault="00000000">
      <w:pPr>
        <w:pStyle w:val="BodyText"/>
        <w:spacing w:before="69" w:line="360" w:lineRule="auto"/>
        <w:ind w:left="120" w:right="312"/>
      </w:pPr>
      <w:r>
        <w:lastRenderedPageBreak/>
        <w:t>In</w:t>
      </w:r>
      <w:r>
        <w:rPr>
          <w:spacing w:val="-7"/>
        </w:rPr>
        <w:t xml:space="preserve"> </w:t>
      </w:r>
      <w:r>
        <w:t>the</w:t>
      </w:r>
      <w:r>
        <w:rPr>
          <w:spacing w:val="-3"/>
        </w:rPr>
        <w:t xml:space="preserve"> </w:t>
      </w:r>
      <w:r>
        <w:t>table</w:t>
      </w:r>
      <w:r>
        <w:rPr>
          <w:spacing w:val="-1"/>
        </w:rPr>
        <w:t xml:space="preserve"> </w:t>
      </w:r>
      <w:r>
        <w:t>4.13,</w:t>
      </w:r>
      <w:r>
        <w:rPr>
          <w:spacing w:val="-5"/>
        </w:rPr>
        <w:t xml:space="preserve"> </w:t>
      </w:r>
      <w:r>
        <w:t>the</w:t>
      </w:r>
      <w:r>
        <w:rPr>
          <w:spacing w:val="-3"/>
        </w:rPr>
        <w:t xml:space="preserve"> </w:t>
      </w:r>
      <w:r>
        <w:t>study</w:t>
      </w:r>
      <w:r>
        <w:rPr>
          <w:spacing w:val="-7"/>
        </w:rPr>
        <w:t xml:space="preserve"> </w:t>
      </w:r>
      <w:r>
        <w:t>found</w:t>
      </w:r>
      <w:r>
        <w:rPr>
          <w:spacing w:val="-2"/>
        </w:rPr>
        <w:t xml:space="preserve"> </w:t>
      </w:r>
      <w:r>
        <w:t>that</w:t>
      </w:r>
      <w:r>
        <w:rPr>
          <w:spacing w:val="-2"/>
        </w:rPr>
        <w:t xml:space="preserve"> </w:t>
      </w:r>
      <w:r>
        <w:t>the</w:t>
      </w:r>
      <w:r>
        <w:rPr>
          <w:spacing w:val="-3"/>
        </w:rPr>
        <w:t xml:space="preserve"> </w:t>
      </w:r>
      <w:r>
        <w:t>chi-square</w:t>
      </w:r>
      <w:r>
        <w:rPr>
          <w:spacing w:val="-3"/>
        </w:rPr>
        <w:t xml:space="preserve"> </w:t>
      </w:r>
      <w:r>
        <w:t>value is</w:t>
      </w:r>
      <w:r>
        <w:rPr>
          <w:spacing w:val="-4"/>
        </w:rPr>
        <w:t xml:space="preserve"> </w:t>
      </w:r>
      <w:r>
        <w:t>greater</w:t>
      </w:r>
      <w:r>
        <w:rPr>
          <w:spacing w:val="-5"/>
        </w:rPr>
        <w:t xml:space="preserve"> </w:t>
      </w:r>
      <w:r>
        <w:t>than</w:t>
      </w:r>
      <w:r>
        <w:rPr>
          <w:spacing w:val="-7"/>
        </w:rPr>
        <w:t xml:space="preserve"> </w:t>
      </w:r>
      <w:r>
        <w:t>0.05. Hence, null hypothesis is accepted and we can say</w:t>
      </w:r>
      <w:r>
        <w:rPr>
          <w:spacing w:val="-2"/>
        </w:rPr>
        <w:t xml:space="preserve"> </w:t>
      </w:r>
      <w:r>
        <w:t>that there is no significant association between occupation and opinion.</w:t>
      </w:r>
    </w:p>
    <w:p w14:paraId="417E13A9" w14:textId="77777777" w:rsidR="000F7186" w:rsidRDefault="000F7186">
      <w:pPr>
        <w:pStyle w:val="BodyText"/>
      </w:pPr>
    </w:p>
    <w:p w14:paraId="1CC51D9A" w14:textId="77777777" w:rsidR="000F7186" w:rsidRDefault="000F7186">
      <w:pPr>
        <w:pStyle w:val="BodyText"/>
        <w:spacing w:before="274"/>
      </w:pPr>
    </w:p>
    <w:p w14:paraId="510D634D" w14:textId="77777777" w:rsidR="000F7186" w:rsidRDefault="00000000">
      <w:pPr>
        <w:spacing w:before="1" w:line="360" w:lineRule="auto"/>
        <w:ind w:left="120" w:right="312"/>
        <w:rPr>
          <w:sz w:val="24"/>
        </w:rPr>
      </w:pPr>
      <w:r>
        <w:rPr>
          <w:b/>
          <w:i/>
          <w:position w:val="2"/>
          <w:sz w:val="24"/>
        </w:rPr>
        <w:t>Null</w:t>
      </w:r>
      <w:r>
        <w:rPr>
          <w:b/>
          <w:i/>
          <w:spacing w:val="-4"/>
          <w:position w:val="2"/>
          <w:sz w:val="24"/>
        </w:rPr>
        <w:t xml:space="preserve"> </w:t>
      </w:r>
      <w:r>
        <w:rPr>
          <w:b/>
          <w:i/>
          <w:position w:val="2"/>
          <w:sz w:val="24"/>
        </w:rPr>
        <w:t>Hypothesis(H</w:t>
      </w:r>
      <w:r>
        <w:rPr>
          <w:b/>
          <w:i/>
          <w:sz w:val="16"/>
        </w:rPr>
        <w:t>0</w:t>
      </w:r>
      <w:r>
        <w:rPr>
          <w:b/>
          <w:i/>
          <w:position w:val="2"/>
          <w:sz w:val="24"/>
        </w:rPr>
        <w:t>):</w:t>
      </w:r>
      <w:r>
        <w:rPr>
          <w:b/>
          <w:i/>
          <w:spacing w:val="-7"/>
          <w:position w:val="2"/>
          <w:sz w:val="24"/>
        </w:rPr>
        <w:t xml:space="preserve"> </w:t>
      </w:r>
      <w:r>
        <w:rPr>
          <w:position w:val="2"/>
          <w:sz w:val="24"/>
        </w:rPr>
        <w:t>There is</w:t>
      </w:r>
      <w:r>
        <w:rPr>
          <w:spacing w:val="-2"/>
          <w:position w:val="2"/>
          <w:sz w:val="24"/>
        </w:rPr>
        <w:t xml:space="preserve"> </w:t>
      </w:r>
      <w:r>
        <w:rPr>
          <w:position w:val="2"/>
          <w:sz w:val="24"/>
        </w:rPr>
        <w:t>no significant association</w:t>
      </w:r>
      <w:r>
        <w:rPr>
          <w:spacing w:val="-8"/>
          <w:position w:val="2"/>
          <w:sz w:val="24"/>
        </w:rPr>
        <w:t xml:space="preserve"> </w:t>
      </w:r>
      <w:r>
        <w:rPr>
          <w:position w:val="2"/>
          <w:sz w:val="24"/>
        </w:rPr>
        <w:t>between</w:t>
      </w:r>
      <w:r>
        <w:rPr>
          <w:spacing w:val="-8"/>
          <w:position w:val="2"/>
          <w:sz w:val="24"/>
        </w:rPr>
        <w:t xml:space="preserve"> </w:t>
      </w:r>
      <w:r>
        <w:rPr>
          <w:position w:val="2"/>
          <w:sz w:val="24"/>
        </w:rPr>
        <w:t>work</w:t>
      </w:r>
      <w:r>
        <w:rPr>
          <w:spacing w:val="-4"/>
          <w:position w:val="2"/>
          <w:sz w:val="24"/>
        </w:rPr>
        <w:t xml:space="preserve"> </w:t>
      </w:r>
      <w:r>
        <w:rPr>
          <w:position w:val="2"/>
          <w:sz w:val="24"/>
        </w:rPr>
        <w:t>sector</w:t>
      </w:r>
      <w:r>
        <w:rPr>
          <w:spacing w:val="-3"/>
          <w:position w:val="2"/>
          <w:sz w:val="24"/>
        </w:rPr>
        <w:t xml:space="preserve"> </w:t>
      </w:r>
      <w:r>
        <w:rPr>
          <w:position w:val="2"/>
          <w:sz w:val="24"/>
        </w:rPr>
        <w:t>and</w:t>
      </w:r>
      <w:r>
        <w:rPr>
          <w:spacing w:val="-8"/>
          <w:position w:val="2"/>
          <w:sz w:val="24"/>
        </w:rPr>
        <w:t xml:space="preserve"> </w:t>
      </w:r>
      <w:r>
        <w:rPr>
          <w:position w:val="2"/>
          <w:sz w:val="24"/>
        </w:rPr>
        <w:t xml:space="preserve">opinion </w:t>
      </w:r>
      <w:r>
        <w:rPr>
          <w:b/>
          <w:i/>
          <w:position w:val="2"/>
          <w:sz w:val="24"/>
        </w:rPr>
        <w:t>Alternative Hypothesis(H</w:t>
      </w:r>
      <w:r>
        <w:rPr>
          <w:b/>
          <w:i/>
          <w:sz w:val="16"/>
        </w:rPr>
        <w:t>1</w:t>
      </w:r>
      <w:r>
        <w:rPr>
          <w:b/>
          <w:i/>
          <w:position w:val="2"/>
          <w:sz w:val="24"/>
        </w:rPr>
        <w:t xml:space="preserve">): </w:t>
      </w:r>
      <w:r>
        <w:rPr>
          <w:position w:val="2"/>
          <w:sz w:val="24"/>
        </w:rPr>
        <w:t xml:space="preserve">There is a significant association between work sector and </w:t>
      </w:r>
      <w:r>
        <w:rPr>
          <w:spacing w:val="-2"/>
          <w:sz w:val="24"/>
        </w:rPr>
        <w:t>opinion</w:t>
      </w:r>
    </w:p>
    <w:p w14:paraId="09A77052" w14:textId="77777777" w:rsidR="000F7186" w:rsidRDefault="00000000">
      <w:pPr>
        <w:pStyle w:val="Heading2"/>
        <w:spacing w:before="2"/>
        <w:ind w:left="0" w:right="2104"/>
        <w:jc w:val="right"/>
      </w:pPr>
      <w:r>
        <w:t>Table 4.14</w:t>
      </w:r>
      <w:r>
        <w:rPr>
          <w:spacing w:val="1"/>
        </w:rPr>
        <w:t xml:space="preserve"> </w:t>
      </w:r>
      <w:r>
        <w:t>Sector</w:t>
      </w:r>
      <w:r>
        <w:rPr>
          <w:spacing w:val="-5"/>
        </w:rPr>
        <w:t xml:space="preserve"> </w:t>
      </w:r>
      <w:r>
        <w:t>and</w:t>
      </w:r>
      <w:r>
        <w:rPr>
          <w:spacing w:val="2"/>
        </w:rPr>
        <w:t xml:space="preserve"> </w:t>
      </w:r>
      <w:r>
        <w:t>Opinion</w:t>
      </w:r>
      <w:r>
        <w:rPr>
          <w:spacing w:val="3"/>
        </w:rPr>
        <w:t xml:space="preserve"> </w:t>
      </w:r>
      <w:r>
        <w:t>on</w:t>
      </w:r>
      <w:r>
        <w:rPr>
          <w:spacing w:val="-3"/>
        </w:rPr>
        <w:t xml:space="preserve"> </w:t>
      </w:r>
      <w:r>
        <w:t>GST</w:t>
      </w:r>
      <w:r>
        <w:rPr>
          <w:spacing w:val="-1"/>
        </w:rPr>
        <w:t xml:space="preserve"> </w:t>
      </w:r>
      <w:r>
        <w:rPr>
          <w:spacing w:val="-2"/>
        </w:rPr>
        <w:t>Implementation</w:t>
      </w:r>
    </w:p>
    <w:p w14:paraId="778CAA1D" w14:textId="77777777" w:rsidR="000F7186" w:rsidRDefault="000F7186">
      <w:pPr>
        <w:pStyle w:val="BodyText"/>
        <w:spacing w:before="1" w:after="1"/>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274"/>
      </w:tblGrid>
      <w:tr w:rsidR="000F7186" w14:paraId="014752E4" w14:textId="77777777">
        <w:trPr>
          <w:trHeight w:val="410"/>
        </w:trPr>
        <w:tc>
          <w:tcPr>
            <w:tcW w:w="2459" w:type="dxa"/>
          </w:tcPr>
          <w:p w14:paraId="6A6720CE" w14:textId="77777777" w:rsidR="000F7186" w:rsidRDefault="000F7186">
            <w:pPr>
              <w:pStyle w:val="TableParagraph"/>
            </w:pPr>
          </w:p>
        </w:tc>
        <w:tc>
          <w:tcPr>
            <w:tcW w:w="1033" w:type="dxa"/>
            <w:tcBorders>
              <w:right w:val="single" w:sz="8" w:space="0" w:color="000000"/>
            </w:tcBorders>
          </w:tcPr>
          <w:p w14:paraId="11626BDC"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07D0956A"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274" w:type="dxa"/>
            <w:tcBorders>
              <w:left w:val="single" w:sz="8" w:space="0" w:color="000000"/>
            </w:tcBorders>
          </w:tcPr>
          <w:p w14:paraId="6800C9B7" w14:textId="77777777" w:rsidR="000F7186" w:rsidRDefault="00000000">
            <w:pPr>
              <w:pStyle w:val="TableParagraph"/>
              <w:spacing w:line="265" w:lineRule="exact"/>
              <w:ind w:left="1083"/>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1AFB3BA0" w14:textId="77777777">
        <w:trPr>
          <w:trHeight w:val="338"/>
        </w:trPr>
        <w:tc>
          <w:tcPr>
            <w:tcW w:w="2459" w:type="dxa"/>
            <w:tcBorders>
              <w:bottom w:val="nil"/>
            </w:tcBorders>
          </w:tcPr>
          <w:p w14:paraId="2843AD67"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47600137" w14:textId="77777777" w:rsidR="000F7186" w:rsidRDefault="00000000">
            <w:pPr>
              <w:pStyle w:val="TableParagraph"/>
              <w:spacing w:line="265" w:lineRule="exact"/>
              <w:ind w:right="38"/>
              <w:jc w:val="right"/>
              <w:rPr>
                <w:sz w:val="24"/>
              </w:rPr>
            </w:pPr>
            <w:r>
              <w:rPr>
                <w:spacing w:val="-2"/>
                <w:sz w:val="24"/>
              </w:rPr>
              <w:t>15.845</w:t>
            </w:r>
            <w:r>
              <w:rPr>
                <w:spacing w:val="-2"/>
                <w:sz w:val="24"/>
                <w:vertAlign w:val="superscript"/>
              </w:rPr>
              <w:t>a</w:t>
            </w:r>
          </w:p>
        </w:tc>
        <w:tc>
          <w:tcPr>
            <w:tcW w:w="1028" w:type="dxa"/>
            <w:tcBorders>
              <w:left w:val="single" w:sz="8" w:space="0" w:color="000000"/>
              <w:bottom w:val="nil"/>
              <w:right w:val="single" w:sz="8" w:space="0" w:color="000000"/>
            </w:tcBorders>
          </w:tcPr>
          <w:p w14:paraId="491B742F" w14:textId="77777777" w:rsidR="000F7186" w:rsidRDefault="00000000">
            <w:pPr>
              <w:pStyle w:val="TableParagraph"/>
              <w:spacing w:line="265" w:lineRule="exact"/>
              <w:ind w:right="37"/>
              <w:jc w:val="right"/>
              <w:rPr>
                <w:sz w:val="24"/>
              </w:rPr>
            </w:pPr>
            <w:r>
              <w:rPr>
                <w:spacing w:val="-10"/>
                <w:sz w:val="24"/>
              </w:rPr>
              <w:t>6</w:t>
            </w:r>
          </w:p>
        </w:tc>
        <w:tc>
          <w:tcPr>
            <w:tcW w:w="4274" w:type="dxa"/>
            <w:tcBorders>
              <w:left w:val="single" w:sz="8" w:space="0" w:color="000000"/>
              <w:bottom w:val="nil"/>
            </w:tcBorders>
          </w:tcPr>
          <w:p w14:paraId="3D44FF19" w14:textId="77777777" w:rsidR="000F7186" w:rsidRDefault="00000000">
            <w:pPr>
              <w:pStyle w:val="TableParagraph"/>
              <w:spacing w:line="265" w:lineRule="exact"/>
              <w:ind w:right="30"/>
              <w:jc w:val="right"/>
              <w:rPr>
                <w:sz w:val="24"/>
              </w:rPr>
            </w:pPr>
            <w:r>
              <w:rPr>
                <w:spacing w:val="-4"/>
                <w:sz w:val="24"/>
              </w:rPr>
              <w:t>.015</w:t>
            </w:r>
          </w:p>
        </w:tc>
      </w:tr>
      <w:tr w:rsidR="000F7186" w14:paraId="5CC2B2DD" w14:textId="77777777">
        <w:trPr>
          <w:trHeight w:val="415"/>
        </w:trPr>
        <w:tc>
          <w:tcPr>
            <w:tcW w:w="2459" w:type="dxa"/>
            <w:tcBorders>
              <w:top w:val="nil"/>
              <w:bottom w:val="nil"/>
            </w:tcBorders>
          </w:tcPr>
          <w:p w14:paraId="332B1EED" w14:textId="77777777" w:rsidR="000F7186" w:rsidRDefault="00000000">
            <w:pPr>
              <w:pStyle w:val="TableParagraph"/>
              <w:spacing w:before="63"/>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184E2D9C" w14:textId="77777777" w:rsidR="000F7186" w:rsidRDefault="00000000">
            <w:pPr>
              <w:pStyle w:val="TableParagraph"/>
              <w:spacing w:before="63"/>
              <w:ind w:right="37"/>
              <w:jc w:val="right"/>
              <w:rPr>
                <w:sz w:val="24"/>
              </w:rPr>
            </w:pPr>
            <w:r>
              <w:rPr>
                <w:spacing w:val="-2"/>
                <w:sz w:val="24"/>
              </w:rPr>
              <w:t>15.846</w:t>
            </w:r>
          </w:p>
        </w:tc>
        <w:tc>
          <w:tcPr>
            <w:tcW w:w="1028" w:type="dxa"/>
            <w:tcBorders>
              <w:top w:val="nil"/>
              <w:left w:val="single" w:sz="8" w:space="0" w:color="000000"/>
              <w:bottom w:val="nil"/>
              <w:right w:val="single" w:sz="8" w:space="0" w:color="000000"/>
            </w:tcBorders>
          </w:tcPr>
          <w:p w14:paraId="0A388667" w14:textId="77777777" w:rsidR="000F7186" w:rsidRDefault="00000000">
            <w:pPr>
              <w:pStyle w:val="TableParagraph"/>
              <w:spacing w:before="63"/>
              <w:ind w:right="37"/>
              <w:jc w:val="right"/>
              <w:rPr>
                <w:sz w:val="24"/>
              </w:rPr>
            </w:pPr>
            <w:r>
              <w:rPr>
                <w:spacing w:val="-10"/>
                <w:sz w:val="24"/>
              </w:rPr>
              <w:t>6</w:t>
            </w:r>
          </w:p>
        </w:tc>
        <w:tc>
          <w:tcPr>
            <w:tcW w:w="4274" w:type="dxa"/>
            <w:tcBorders>
              <w:top w:val="nil"/>
              <w:left w:val="single" w:sz="8" w:space="0" w:color="000000"/>
              <w:bottom w:val="nil"/>
            </w:tcBorders>
          </w:tcPr>
          <w:p w14:paraId="3588D0E5" w14:textId="77777777" w:rsidR="000F7186" w:rsidRDefault="00000000">
            <w:pPr>
              <w:pStyle w:val="TableParagraph"/>
              <w:spacing w:before="63"/>
              <w:ind w:right="30"/>
              <w:jc w:val="right"/>
              <w:rPr>
                <w:sz w:val="24"/>
              </w:rPr>
            </w:pPr>
            <w:r>
              <w:rPr>
                <w:spacing w:val="-4"/>
                <w:sz w:val="24"/>
              </w:rPr>
              <w:t>.015</w:t>
            </w:r>
          </w:p>
        </w:tc>
      </w:tr>
      <w:tr w:rsidR="000F7186" w14:paraId="161FFB32" w14:textId="77777777">
        <w:trPr>
          <w:trHeight w:val="828"/>
        </w:trPr>
        <w:tc>
          <w:tcPr>
            <w:tcW w:w="2459" w:type="dxa"/>
            <w:tcBorders>
              <w:top w:val="nil"/>
              <w:bottom w:val="nil"/>
            </w:tcBorders>
          </w:tcPr>
          <w:p w14:paraId="3454A1AD" w14:textId="77777777" w:rsidR="000F7186" w:rsidRDefault="00000000">
            <w:pPr>
              <w:pStyle w:val="TableParagraph"/>
              <w:spacing w:before="65"/>
              <w:ind w:left="78"/>
              <w:rPr>
                <w:sz w:val="24"/>
              </w:rPr>
            </w:pPr>
            <w:r>
              <w:rPr>
                <w:spacing w:val="-2"/>
                <w:sz w:val="24"/>
              </w:rPr>
              <w:t>Linear-by-Linear</w:t>
            </w:r>
          </w:p>
          <w:p w14:paraId="2DCB3813"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6832FCA7" w14:textId="77777777" w:rsidR="000F7186" w:rsidRDefault="00000000">
            <w:pPr>
              <w:pStyle w:val="TableParagraph"/>
              <w:spacing w:before="272"/>
              <w:ind w:right="37"/>
              <w:jc w:val="right"/>
              <w:rPr>
                <w:sz w:val="24"/>
              </w:rPr>
            </w:pPr>
            <w:r>
              <w:rPr>
                <w:spacing w:val="-4"/>
                <w:sz w:val="24"/>
              </w:rPr>
              <w:t>7.187</w:t>
            </w:r>
          </w:p>
        </w:tc>
        <w:tc>
          <w:tcPr>
            <w:tcW w:w="1028" w:type="dxa"/>
            <w:tcBorders>
              <w:top w:val="nil"/>
              <w:left w:val="single" w:sz="8" w:space="0" w:color="000000"/>
              <w:bottom w:val="nil"/>
              <w:right w:val="single" w:sz="8" w:space="0" w:color="000000"/>
            </w:tcBorders>
          </w:tcPr>
          <w:p w14:paraId="07138503" w14:textId="77777777" w:rsidR="000F7186" w:rsidRDefault="00000000">
            <w:pPr>
              <w:pStyle w:val="TableParagraph"/>
              <w:spacing w:before="272"/>
              <w:ind w:right="37"/>
              <w:jc w:val="right"/>
              <w:rPr>
                <w:sz w:val="24"/>
              </w:rPr>
            </w:pPr>
            <w:r>
              <w:rPr>
                <w:spacing w:val="-10"/>
                <w:sz w:val="24"/>
              </w:rPr>
              <w:t>1</w:t>
            </w:r>
          </w:p>
        </w:tc>
        <w:tc>
          <w:tcPr>
            <w:tcW w:w="4274" w:type="dxa"/>
            <w:tcBorders>
              <w:top w:val="nil"/>
              <w:left w:val="single" w:sz="8" w:space="0" w:color="000000"/>
              <w:bottom w:val="nil"/>
            </w:tcBorders>
          </w:tcPr>
          <w:p w14:paraId="12E27E9D" w14:textId="77777777" w:rsidR="000F7186" w:rsidRDefault="00000000">
            <w:pPr>
              <w:pStyle w:val="TableParagraph"/>
              <w:spacing w:before="272"/>
              <w:ind w:right="30"/>
              <w:jc w:val="right"/>
              <w:rPr>
                <w:sz w:val="24"/>
              </w:rPr>
            </w:pPr>
            <w:r>
              <w:rPr>
                <w:spacing w:val="-4"/>
                <w:sz w:val="24"/>
              </w:rPr>
              <w:t>.007</w:t>
            </w:r>
          </w:p>
        </w:tc>
      </w:tr>
      <w:tr w:rsidR="000F7186" w14:paraId="610A13EC" w14:textId="77777777">
        <w:trPr>
          <w:trHeight w:val="481"/>
        </w:trPr>
        <w:tc>
          <w:tcPr>
            <w:tcW w:w="2459" w:type="dxa"/>
            <w:tcBorders>
              <w:top w:val="nil"/>
            </w:tcBorders>
          </w:tcPr>
          <w:p w14:paraId="63F45C71"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308B4C7E"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6B0257C3" w14:textId="77777777" w:rsidR="000F7186" w:rsidRDefault="000F7186">
            <w:pPr>
              <w:pStyle w:val="TableParagraph"/>
            </w:pPr>
          </w:p>
        </w:tc>
        <w:tc>
          <w:tcPr>
            <w:tcW w:w="4274" w:type="dxa"/>
            <w:tcBorders>
              <w:top w:val="nil"/>
              <w:left w:val="single" w:sz="8" w:space="0" w:color="000000"/>
            </w:tcBorders>
          </w:tcPr>
          <w:p w14:paraId="53EDB373" w14:textId="77777777" w:rsidR="000F7186" w:rsidRDefault="000F7186">
            <w:pPr>
              <w:pStyle w:val="TableParagraph"/>
            </w:pPr>
          </w:p>
        </w:tc>
      </w:tr>
    </w:tbl>
    <w:p w14:paraId="5AAB3A12" w14:textId="77777777" w:rsidR="000F7186" w:rsidRDefault="00000000">
      <w:pPr>
        <w:pStyle w:val="BodyText"/>
        <w:ind w:left="182"/>
      </w:pPr>
      <w:r>
        <w:t>a.</w:t>
      </w:r>
      <w:r>
        <w:rPr>
          <w:spacing w:val="-2"/>
        </w:rPr>
        <w:t xml:space="preserve"> </w:t>
      </w:r>
      <w:r>
        <w:t>7</w:t>
      </w:r>
      <w:r>
        <w:rPr>
          <w:spacing w:val="-2"/>
        </w:rPr>
        <w:t xml:space="preserve"> </w:t>
      </w:r>
      <w:r>
        <w:t>cells</w:t>
      </w:r>
      <w:r>
        <w:rPr>
          <w:spacing w:val="-3"/>
        </w:rPr>
        <w:t xml:space="preserve"> </w:t>
      </w:r>
      <w:r>
        <w:t>(58.3%)</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4"/>
        </w:rPr>
        <w:t xml:space="preserve"> </w:t>
      </w:r>
      <w:r>
        <w:t>The</w:t>
      </w:r>
      <w:r>
        <w:rPr>
          <w:spacing w:val="2"/>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2"/>
        </w:rPr>
        <w:t>1.08.</w:t>
      </w:r>
    </w:p>
    <w:p w14:paraId="75DFAF9C" w14:textId="77777777" w:rsidR="000F7186" w:rsidRDefault="00000000">
      <w:pPr>
        <w:pStyle w:val="BodyText"/>
        <w:spacing w:before="129" w:line="360" w:lineRule="auto"/>
        <w:ind w:left="120" w:right="312" w:firstLine="6722"/>
      </w:pPr>
      <w:r>
        <w:t>(Source:</w:t>
      </w:r>
      <w:r>
        <w:rPr>
          <w:spacing w:val="-15"/>
        </w:rPr>
        <w:t xml:space="preserve"> </w:t>
      </w:r>
      <w:r>
        <w:t>SSPS</w:t>
      </w:r>
      <w:r>
        <w:rPr>
          <w:spacing w:val="-15"/>
        </w:rPr>
        <w:t xml:space="preserve"> </w:t>
      </w:r>
      <w:r>
        <w:t>Output) In the table 4.14, the study found that the chi-square value is less than 0.05. Hence, null hypothesis is rejected and we can say</w:t>
      </w:r>
      <w:r>
        <w:rPr>
          <w:spacing w:val="-2"/>
        </w:rPr>
        <w:t xml:space="preserve"> </w:t>
      </w:r>
      <w:r>
        <w:t>that there is a significant association between work sector and opinion.</w:t>
      </w:r>
    </w:p>
    <w:p w14:paraId="2160E32B" w14:textId="77777777" w:rsidR="000F7186" w:rsidRDefault="000F7186">
      <w:pPr>
        <w:pStyle w:val="BodyText"/>
      </w:pPr>
    </w:p>
    <w:p w14:paraId="1CF7A6E4" w14:textId="77777777" w:rsidR="000F7186" w:rsidRDefault="000F7186">
      <w:pPr>
        <w:pStyle w:val="BodyText"/>
        <w:spacing w:before="274"/>
      </w:pPr>
    </w:p>
    <w:p w14:paraId="63CA2A21" w14:textId="77777777" w:rsidR="000F7186" w:rsidRDefault="00000000">
      <w:pPr>
        <w:pStyle w:val="BodyText"/>
        <w:spacing w:line="362" w:lineRule="auto"/>
        <w:ind w:left="120" w:right="430"/>
      </w:pPr>
      <w:r>
        <w:rPr>
          <w:b/>
          <w:i/>
          <w:position w:val="2"/>
        </w:rPr>
        <w:t>Null</w:t>
      </w:r>
      <w:r>
        <w:rPr>
          <w:b/>
          <w:i/>
          <w:spacing w:val="-4"/>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4"/>
          <w:position w:val="2"/>
        </w:rPr>
        <w:t xml:space="preserve"> </w:t>
      </w:r>
      <w:r>
        <w:rPr>
          <w:position w:val="2"/>
        </w:rPr>
        <w:t>the respondents</w:t>
      </w:r>
      <w:r>
        <w:rPr>
          <w:spacing w:val="-6"/>
          <w:position w:val="2"/>
        </w:rPr>
        <w:t xml:space="preserve"> </w:t>
      </w:r>
      <w:r>
        <w:rPr>
          <w:position w:val="2"/>
        </w:rPr>
        <w:t>with</w:t>
      </w:r>
      <w:r>
        <w:rPr>
          <w:spacing w:val="-9"/>
          <w:position w:val="2"/>
        </w:rPr>
        <w:t xml:space="preserve"> </w:t>
      </w:r>
      <w:r>
        <w:rPr>
          <w:position w:val="2"/>
        </w:rPr>
        <w:t xml:space="preserve">respect </w:t>
      </w:r>
      <w:r>
        <w:t xml:space="preserve">to consumer </w:t>
      </w:r>
      <w:proofErr w:type="spellStart"/>
      <w:r>
        <w:t>behaviour</w:t>
      </w:r>
      <w:proofErr w:type="spellEnd"/>
      <w:r>
        <w:t xml:space="preserve"> based on gender.</w:t>
      </w:r>
    </w:p>
    <w:p w14:paraId="5DBF21C2" w14:textId="77777777" w:rsidR="000F7186" w:rsidRDefault="00000000">
      <w:pPr>
        <w:spacing w:line="357" w:lineRule="auto"/>
        <w:ind w:left="120" w:right="312"/>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 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4"/>
          <w:position w:val="2"/>
          <w:sz w:val="24"/>
        </w:rPr>
        <w:t xml:space="preserve"> </w:t>
      </w:r>
      <w:r>
        <w:rPr>
          <w:position w:val="2"/>
          <w:sz w:val="24"/>
        </w:rPr>
        <w:t>difference</w:t>
      </w:r>
      <w:r>
        <w:rPr>
          <w:spacing w:val="-4"/>
          <w:position w:val="2"/>
          <w:sz w:val="24"/>
        </w:rPr>
        <w:t xml:space="preserve"> </w:t>
      </w:r>
      <w:r>
        <w:rPr>
          <w:position w:val="2"/>
          <w:sz w:val="24"/>
        </w:rPr>
        <w:t>among</w:t>
      </w:r>
      <w:r>
        <w:rPr>
          <w:spacing w:val="-4"/>
          <w:position w:val="2"/>
          <w:sz w:val="24"/>
        </w:rPr>
        <w:t xml:space="preserve"> </w:t>
      </w:r>
      <w:r>
        <w:rPr>
          <w:position w:val="2"/>
          <w:sz w:val="24"/>
        </w:rPr>
        <w:t>the</w:t>
      </w:r>
      <w:r>
        <w:rPr>
          <w:spacing w:val="-4"/>
          <w:position w:val="2"/>
          <w:sz w:val="24"/>
        </w:rPr>
        <w:t xml:space="preserve"> </w:t>
      </w:r>
      <w:r>
        <w:rPr>
          <w:position w:val="2"/>
          <w:sz w:val="24"/>
        </w:rPr>
        <w:t>respondents</w:t>
      </w:r>
      <w:r>
        <w:rPr>
          <w:spacing w:val="-5"/>
          <w:position w:val="2"/>
          <w:sz w:val="24"/>
        </w:rPr>
        <w:t xml:space="preserve"> </w:t>
      </w:r>
      <w:r>
        <w:rPr>
          <w:position w:val="2"/>
          <w:sz w:val="24"/>
        </w:rPr>
        <w:t xml:space="preserve">with </w:t>
      </w:r>
      <w:r>
        <w:rPr>
          <w:sz w:val="24"/>
        </w:rPr>
        <w:t xml:space="preserve">respect to consumer </w:t>
      </w:r>
      <w:proofErr w:type="spellStart"/>
      <w:r>
        <w:rPr>
          <w:sz w:val="24"/>
        </w:rPr>
        <w:t>behaviour</w:t>
      </w:r>
      <w:proofErr w:type="spellEnd"/>
      <w:r>
        <w:rPr>
          <w:sz w:val="24"/>
        </w:rPr>
        <w:t xml:space="preserve"> based on gender.</w:t>
      </w:r>
    </w:p>
    <w:p w14:paraId="087EED4A" w14:textId="77777777" w:rsidR="000F7186" w:rsidRDefault="000F7186">
      <w:pPr>
        <w:pStyle w:val="BodyText"/>
        <w:spacing w:before="142"/>
      </w:pPr>
    </w:p>
    <w:p w14:paraId="0861F33F" w14:textId="77777777" w:rsidR="000F7186" w:rsidRDefault="00000000">
      <w:pPr>
        <w:pStyle w:val="Heading2"/>
        <w:ind w:left="0" w:right="2135"/>
        <w:jc w:val="right"/>
      </w:pPr>
      <w:r>
        <w:t>Table</w:t>
      </w:r>
      <w:r>
        <w:rPr>
          <w:spacing w:val="-2"/>
        </w:rPr>
        <w:t xml:space="preserve"> </w:t>
      </w:r>
      <w:r>
        <w:t>4.15 Gender</w:t>
      </w:r>
      <w:r>
        <w:rPr>
          <w:spacing w:val="-6"/>
        </w:rPr>
        <w:t xml:space="preserve"> </w:t>
      </w:r>
      <w:r>
        <w:t>and</w:t>
      </w:r>
      <w:r>
        <w:rPr>
          <w:spacing w:val="2"/>
        </w:rPr>
        <w:t xml:space="preserve"> </w:t>
      </w:r>
      <w:r>
        <w:t>mean of</w:t>
      </w:r>
      <w:r>
        <w:rPr>
          <w:spacing w:val="-2"/>
        </w:rPr>
        <w:t xml:space="preserve"> </w:t>
      </w:r>
      <w:r>
        <w:t>Consumer</w:t>
      </w:r>
      <w:r>
        <w:rPr>
          <w:spacing w:val="-6"/>
        </w:rPr>
        <w:t xml:space="preserve"> </w:t>
      </w:r>
      <w:proofErr w:type="spellStart"/>
      <w:r>
        <w:rPr>
          <w:spacing w:val="-2"/>
        </w:rPr>
        <w:t>Behaviour</w:t>
      </w:r>
      <w:proofErr w:type="spellEnd"/>
    </w:p>
    <w:p w14:paraId="30BD76AE" w14:textId="77777777" w:rsidR="000F7186" w:rsidRDefault="000F7186">
      <w:pPr>
        <w:pStyle w:val="BodyText"/>
        <w:spacing w:before="2"/>
        <w:rPr>
          <w:b/>
          <w:sz w:val="12"/>
        </w:rPr>
      </w:pPr>
    </w:p>
    <w:tbl>
      <w:tblPr>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3"/>
        <w:gridCol w:w="937"/>
        <w:gridCol w:w="1033"/>
        <w:gridCol w:w="1032"/>
        <w:gridCol w:w="1446"/>
        <w:gridCol w:w="3337"/>
      </w:tblGrid>
      <w:tr w:rsidR="000F7186" w14:paraId="224B21B1" w14:textId="77777777">
        <w:trPr>
          <w:trHeight w:val="823"/>
        </w:trPr>
        <w:tc>
          <w:tcPr>
            <w:tcW w:w="1153" w:type="dxa"/>
            <w:tcBorders>
              <w:bottom w:val="single" w:sz="18" w:space="0" w:color="000000"/>
            </w:tcBorders>
          </w:tcPr>
          <w:p w14:paraId="6F7EACED" w14:textId="77777777" w:rsidR="000F7186" w:rsidRDefault="000F7186">
            <w:pPr>
              <w:pStyle w:val="TableParagraph"/>
            </w:pPr>
          </w:p>
        </w:tc>
        <w:tc>
          <w:tcPr>
            <w:tcW w:w="937" w:type="dxa"/>
            <w:tcBorders>
              <w:top w:val="single" w:sz="18" w:space="0" w:color="000000"/>
              <w:bottom w:val="single" w:sz="18" w:space="0" w:color="000000"/>
              <w:right w:val="single" w:sz="18" w:space="0" w:color="000000"/>
            </w:tcBorders>
          </w:tcPr>
          <w:p w14:paraId="69BCF762" w14:textId="77777777" w:rsidR="000F7186" w:rsidRDefault="000F7186">
            <w:pPr>
              <w:pStyle w:val="TableParagraph"/>
              <w:spacing w:before="125"/>
              <w:rPr>
                <w:b/>
                <w:sz w:val="24"/>
              </w:rPr>
            </w:pPr>
          </w:p>
          <w:p w14:paraId="116B4B0A" w14:textId="77777777" w:rsidR="000F7186" w:rsidRDefault="00000000">
            <w:pPr>
              <w:pStyle w:val="TableParagraph"/>
              <w:ind w:left="71"/>
              <w:rPr>
                <w:sz w:val="24"/>
              </w:rPr>
            </w:pPr>
            <w:r>
              <w:rPr>
                <w:spacing w:val="-2"/>
                <w:sz w:val="24"/>
              </w:rPr>
              <w:t>Gender</w:t>
            </w:r>
          </w:p>
        </w:tc>
        <w:tc>
          <w:tcPr>
            <w:tcW w:w="1033" w:type="dxa"/>
            <w:tcBorders>
              <w:top w:val="single" w:sz="18" w:space="0" w:color="000000"/>
              <w:left w:val="single" w:sz="18" w:space="0" w:color="000000"/>
              <w:bottom w:val="single" w:sz="18" w:space="0" w:color="000000"/>
            </w:tcBorders>
          </w:tcPr>
          <w:p w14:paraId="5C2A6957" w14:textId="77777777" w:rsidR="000F7186" w:rsidRDefault="000F7186">
            <w:pPr>
              <w:pStyle w:val="TableParagraph"/>
              <w:spacing w:before="125"/>
              <w:rPr>
                <w:b/>
                <w:sz w:val="24"/>
              </w:rPr>
            </w:pPr>
          </w:p>
          <w:p w14:paraId="62181CF9" w14:textId="77777777" w:rsidR="000F7186" w:rsidRDefault="00000000">
            <w:pPr>
              <w:pStyle w:val="TableParagraph"/>
              <w:ind w:left="37"/>
              <w:jc w:val="center"/>
              <w:rPr>
                <w:sz w:val="24"/>
              </w:rPr>
            </w:pPr>
            <w:r>
              <w:rPr>
                <w:spacing w:val="-10"/>
                <w:sz w:val="24"/>
              </w:rPr>
              <w:t>N</w:t>
            </w:r>
          </w:p>
        </w:tc>
        <w:tc>
          <w:tcPr>
            <w:tcW w:w="1032" w:type="dxa"/>
            <w:tcBorders>
              <w:top w:val="single" w:sz="18" w:space="0" w:color="000000"/>
              <w:bottom w:val="single" w:sz="18" w:space="0" w:color="000000"/>
            </w:tcBorders>
          </w:tcPr>
          <w:p w14:paraId="521C6BA6" w14:textId="77777777" w:rsidR="000F7186" w:rsidRDefault="000F7186">
            <w:pPr>
              <w:pStyle w:val="TableParagraph"/>
              <w:spacing w:before="125"/>
              <w:rPr>
                <w:b/>
                <w:sz w:val="24"/>
              </w:rPr>
            </w:pPr>
          </w:p>
          <w:p w14:paraId="275AAE6D" w14:textId="77777777" w:rsidR="000F7186" w:rsidRDefault="00000000">
            <w:pPr>
              <w:pStyle w:val="TableParagraph"/>
              <w:ind w:left="247"/>
              <w:rPr>
                <w:sz w:val="24"/>
              </w:rPr>
            </w:pPr>
            <w:r>
              <w:rPr>
                <w:spacing w:val="-4"/>
                <w:sz w:val="24"/>
              </w:rPr>
              <w:t>Mean</w:t>
            </w:r>
          </w:p>
        </w:tc>
        <w:tc>
          <w:tcPr>
            <w:tcW w:w="1446" w:type="dxa"/>
            <w:tcBorders>
              <w:top w:val="single" w:sz="18" w:space="0" w:color="000000"/>
              <w:bottom w:val="single" w:sz="18" w:space="0" w:color="000000"/>
            </w:tcBorders>
          </w:tcPr>
          <w:p w14:paraId="5CE24D62" w14:textId="77777777" w:rsidR="000F7186" w:rsidRDefault="00000000">
            <w:pPr>
              <w:pStyle w:val="TableParagraph"/>
              <w:spacing w:line="265" w:lineRule="exact"/>
              <w:ind w:left="34" w:right="7"/>
              <w:jc w:val="center"/>
              <w:rPr>
                <w:sz w:val="24"/>
              </w:rPr>
            </w:pPr>
            <w:r>
              <w:rPr>
                <w:spacing w:val="-4"/>
                <w:sz w:val="24"/>
              </w:rPr>
              <w:t>Std.</w:t>
            </w:r>
          </w:p>
          <w:p w14:paraId="70BF94DF" w14:textId="77777777" w:rsidR="000F7186" w:rsidRDefault="00000000">
            <w:pPr>
              <w:pStyle w:val="TableParagraph"/>
              <w:spacing w:before="137"/>
              <w:ind w:left="34"/>
              <w:jc w:val="center"/>
              <w:rPr>
                <w:sz w:val="24"/>
              </w:rPr>
            </w:pPr>
            <w:r>
              <w:rPr>
                <w:spacing w:val="-2"/>
                <w:sz w:val="24"/>
              </w:rPr>
              <w:t>Deviation</w:t>
            </w:r>
          </w:p>
        </w:tc>
        <w:tc>
          <w:tcPr>
            <w:tcW w:w="3337" w:type="dxa"/>
            <w:tcBorders>
              <w:top w:val="single" w:sz="18" w:space="0" w:color="000000"/>
              <w:bottom w:val="single" w:sz="18" w:space="0" w:color="000000"/>
              <w:right w:val="single" w:sz="18" w:space="0" w:color="000000"/>
            </w:tcBorders>
          </w:tcPr>
          <w:p w14:paraId="00BF1AEA" w14:textId="77777777" w:rsidR="000F7186" w:rsidRDefault="000F7186">
            <w:pPr>
              <w:pStyle w:val="TableParagraph"/>
              <w:spacing w:before="125"/>
              <w:rPr>
                <w:b/>
                <w:sz w:val="24"/>
              </w:rPr>
            </w:pPr>
          </w:p>
          <w:p w14:paraId="3E7825B3" w14:textId="77777777" w:rsidR="000F7186" w:rsidRDefault="00000000">
            <w:pPr>
              <w:pStyle w:val="TableParagraph"/>
              <w:ind w:left="895"/>
              <w:rPr>
                <w:sz w:val="24"/>
              </w:rPr>
            </w:pPr>
            <w:r>
              <w:rPr>
                <w:sz w:val="24"/>
              </w:rPr>
              <w:t>Std.</w:t>
            </w:r>
            <w:r>
              <w:rPr>
                <w:spacing w:val="-4"/>
                <w:sz w:val="24"/>
              </w:rPr>
              <w:t xml:space="preserve"> </w:t>
            </w:r>
            <w:r>
              <w:rPr>
                <w:sz w:val="24"/>
              </w:rPr>
              <w:t>Error</w:t>
            </w:r>
            <w:r>
              <w:rPr>
                <w:spacing w:val="2"/>
                <w:sz w:val="24"/>
              </w:rPr>
              <w:t xml:space="preserve"> </w:t>
            </w:r>
            <w:r>
              <w:rPr>
                <w:spacing w:val="-4"/>
                <w:sz w:val="24"/>
              </w:rPr>
              <w:t>Mean</w:t>
            </w:r>
          </w:p>
        </w:tc>
      </w:tr>
      <w:tr w:rsidR="000F7186" w14:paraId="58D76D53" w14:textId="77777777">
        <w:trPr>
          <w:trHeight w:val="357"/>
        </w:trPr>
        <w:tc>
          <w:tcPr>
            <w:tcW w:w="1153" w:type="dxa"/>
            <w:tcBorders>
              <w:top w:val="single" w:sz="18" w:space="0" w:color="000000"/>
              <w:left w:val="single" w:sz="18" w:space="0" w:color="000000"/>
              <w:bottom w:val="nil"/>
              <w:right w:val="nil"/>
            </w:tcBorders>
          </w:tcPr>
          <w:p w14:paraId="37584431" w14:textId="77777777" w:rsidR="000F7186" w:rsidRDefault="00000000">
            <w:pPr>
              <w:pStyle w:val="TableParagraph"/>
              <w:spacing w:line="265" w:lineRule="exact"/>
              <w:ind w:left="78"/>
              <w:rPr>
                <w:sz w:val="24"/>
              </w:rPr>
            </w:pPr>
            <w:proofErr w:type="spellStart"/>
            <w:r>
              <w:rPr>
                <w:spacing w:val="-2"/>
                <w:sz w:val="24"/>
              </w:rPr>
              <w:t>CB_mean</w:t>
            </w:r>
            <w:proofErr w:type="spellEnd"/>
          </w:p>
        </w:tc>
        <w:tc>
          <w:tcPr>
            <w:tcW w:w="937" w:type="dxa"/>
            <w:tcBorders>
              <w:top w:val="single" w:sz="18" w:space="0" w:color="000000"/>
              <w:left w:val="nil"/>
              <w:bottom w:val="nil"/>
              <w:right w:val="single" w:sz="18" w:space="0" w:color="000000"/>
            </w:tcBorders>
          </w:tcPr>
          <w:p w14:paraId="503CCAD1" w14:textId="77777777" w:rsidR="000F7186" w:rsidRDefault="00000000">
            <w:pPr>
              <w:pStyle w:val="TableParagraph"/>
              <w:spacing w:line="265" w:lineRule="exact"/>
              <w:ind w:left="81"/>
              <w:rPr>
                <w:sz w:val="24"/>
              </w:rPr>
            </w:pPr>
            <w:r>
              <w:rPr>
                <w:spacing w:val="-4"/>
                <w:sz w:val="24"/>
              </w:rPr>
              <w:t>Male</w:t>
            </w:r>
          </w:p>
        </w:tc>
        <w:tc>
          <w:tcPr>
            <w:tcW w:w="1033" w:type="dxa"/>
            <w:tcBorders>
              <w:top w:val="single" w:sz="18" w:space="0" w:color="000000"/>
              <w:left w:val="single" w:sz="18" w:space="0" w:color="000000"/>
              <w:bottom w:val="nil"/>
            </w:tcBorders>
          </w:tcPr>
          <w:p w14:paraId="473D848C" w14:textId="77777777" w:rsidR="000F7186" w:rsidRDefault="00000000">
            <w:pPr>
              <w:pStyle w:val="TableParagraph"/>
              <w:spacing w:line="265" w:lineRule="exact"/>
              <w:ind w:right="38"/>
              <w:jc w:val="right"/>
              <w:rPr>
                <w:sz w:val="24"/>
              </w:rPr>
            </w:pPr>
            <w:r>
              <w:rPr>
                <w:spacing w:val="-5"/>
                <w:sz w:val="24"/>
              </w:rPr>
              <w:t>53</w:t>
            </w:r>
          </w:p>
        </w:tc>
        <w:tc>
          <w:tcPr>
            <w:tcW w:w="1032" w:type="dxa"/>
            <w:tcBorders>
              <w:top w:val="single" w:sz="18" w:space="0" w:color="000000"/>
              <w:bottom w:val="nil"/>
            </w:tcBorders>
          </w:tcPr>
          <w:p w14:paraId="1E12D9C9" w14:textId="77777777" w:rsidR="000F7186" w:rsidRDefault="00000000">
            <w:pPr>
              <w:pStyle w:val="TableParagraph"/>
              <w:spacing w:line="265" w:lineRule="exact"/>
              <w:ind w:left="310"/>
              <w:rPr>
                <w:sz w:val="24"/>
              </w:rPr>
            </w:pPr>
            <w:r>
              <w:rPr>
                <w:spacing w:val="-2"/>
                <w:sz w:val="24"/>
              </w:rPr>
              <w:t>3.5943</w:t>
            </w:r>
          </w:p>
        </w:tc>
        <w:tc>
          <w:tcPr>
            <w:tcW w:w="1446" w:type="dxa"/>
            <w:tcBorders>
              <w:top w:val="single" w:sz="18" w:space="0" w:color="000000"/>
              <w:bottom w:val="nil"/>
            </w:tcBorders>
          </w:tcPr>
          <w:p w14:paraId="5439AF36" w14:textId="77777777" w:rsidR="000F7186" w:rsidRDefault="00000000">
            <w:pPr>
              <w:pStyle w:val="TableParagraph"/>
              <w:spacing w:line="265" w:lineRule="exact"/>
              <w:ind w:right="38"/>
              <w:jc w:val="right"/>
              <w:rPr>
                <w:sz w:val="24"/>
              </w:rPr>
            </w:pPr>
            <w:r>
              <w:rPr>
                <w:spacing w:val="-2"/>
                <w:sz w:val="24"/>
              </w:rPr>
              <w:t>.98575</w:t>
            </w:r>
          </w:p>
        </w:tc>
        <w:tc>
          <w:tcPr>
            <w:tcW w:w="3337" w:type="dxa"/>
            <w:tcBorders>
              <w:top w:val="single" w:sz="18" w:space="0" w:color="000000"/>
              <w:bottom w:val="nil"/>
              <w:right w:val="single" w:sz="18" w:space="0" w:color="000000"/>
            </w:tcBorders>
          </w:tcPr>
          <w:p w14:paraId="4403977D" w14:textId="77777777" w:rsidR="000F7186" w:rsidRDefault="00000000">
            <w:pPr>
              <w:pStyle w:val="TableParagraph"/>
              <w:spacing w:line="265" w:lineRule="exact"/>
              <w:ind w:right="35"/>
              <w:jc w:val="right"/>
              <w:rPr>
                <w:sz w:val="24"/>
              </w:rPr>
            </w:pPr>
            <w:r>
              <w:rPr>
                <w:spacing w:val="-2"/>
                <w:sz w:val="24"/>
              </w:rPr>
              <w:t>.13540</w:t>
            </w:r>
          </w:p>
        </w:tc>
      </w:tr>
      <w:tr w:rsidR="000F7186" w14:paraId="0FDFAA87" w14:textId="77777777">
        <w:trPr>
          <w:trHeight w:val="504"/>
        </w:trPr>
        <w:tc>
          <w:tcPr>
            <w:tcW w:w="1153" w:type="dxa"/>
            <w:tcBorders>
              <w:top w:val="nil"/>
              <w:left w:val="single" w:sz="18" w:space="0" w:color="000000"/>
              <w:bottom w:val="single" w:sz="18" w:space="0" w:color="000000"/>
              <w:right w:val="nil"/>
            </w:tcBorders>
          </w:tcPr>
          <w:p w14:paraId="5B89FDF7" w14:textId="77777777" w:rsidR="000F7186" w:rsidRDefault="000F7186">
            <w:pPr>
              <w:pStyle w:val="TableParagraph"/>
            </w:pPr>
          </w:p>
        </w:tc>
        <w:tc>
          <w:tcPr>
            <w:tcW w:w="937" w:type="dxa"/>
            <w:tcBorders>
              <w:top w:val="nil"/>
              <w:left w:val="nil"/>
              <w:bottom w:val="single" w:sz="18" w:space="0" w:color="000000"/>
              <w:right w:val="single" w:sz="18" w:space="0" w:color="000000"/>
            </w:tcBorders>
          </w:tcPr>
          <w:p w14:paraId="57E0CD63" w14:textId="77777777" w:rsidR="000F7186" w:rsidRDefault="00000000">
            <w:pPr>
              <w:pStyle w:val="TableParagraph"/>
              <w:spacing w:before="82"/>
              <w:ind w:left="81"/>
              <w:rPr>
                <w:sz w:val="24"/>
              </w:rPr>
            </w:pPr>
            <w:r>
              <w:rPr>
                <w:spacing w:val="-2"/>
                <w:sz w:val="24"/>
              </w:rPr>
              <w:t>Female</w:t>
            </w:r>
          </w:p>
        </w:tc>
        <w:tc>
          <w:tcPr>
            <w:tcW w:w="1033" w:type="dxa"/>
            <w:tcBorders>
              <w:top w:val="nil"/>
              <w:left w:val="single" w:sz="18" w:space="0" w:color="000000"/>
              <w:bottom w:val="single" w:sz="18" w:space="0" w:color="000000"/>
            </w:tcBorders>
          </w:tcPr>
          <w:p w14:paraId="663434F1" w14:textId="77777777" w:rsidR="000F7186" w:rsidRDefault="00000000">
            <w:pPr>
              <w:pStyle w:val="TableParagraph"/>
              <w:spacing w:before="82"/>
              <w:ind w:right="38"/>
              <w:jc w:val="right"/>
              <w:rPr>
                <w:sz w:val="24"/>
              </w:rPr>
            </w:pPr>
            <w:r>
              <w:rPr>
                <w:spacing w:val="-5"/>
                <w:sz w:val="24"/>
              </w:rPr>
              <w:t>55</w:t>
            </w:r>
          </w:p>
        </w:tc>
        <w:tc>
          <w:tcPr>
            <w:tcW w:w="1032" w:type="dxa"/>
            <w:tcBorders>
              <w:top w:val="nil"/>
              <w:bottom w:val="single" w:sz="18" w:space="0" w:color="000000"/>
            </w:tcBorders>
          </w:tcPr>
          <w:p w14:paraId="7BDFE38E" w14:textId="77777777" w:rsidR="000F7186" w:rsidRDefault="00000000">
            <w:pPr>
              <w:pStyle w:val="TableParagraph"/>
              <w:spacing w:before="82"/>
              <w:ind w:left="310"/>
              <w:rPr>
                <w:sz w:val="24"/>
              </w:rPr>
            </w:pPr>
            <w:r>
              <w:rPr>
                <w:spacing w:val="-2"/>
                <w:sz w:val="24"/>
              </w:rPr>
              <w:t>3.6182</w:t>
            </w:r>
          </w:p>
        </w:tc>
        <w:tc>
          <w:tcPr>
            <w:tcW w:w="1446" w:type="dxa"/>
            <w:tcBorders>
              <w:top w:val="nil"/>
              <w:bottom w:val="single" w:sz="18" w:space="0" w:color="000000"/>
            </w:tcBorders>
          </w:tcPr>
          <w:p w14:paraId="5729AEE7" w14:textId="77777777" w:rsidR="000F7186" w:rsidRDefault="00000000">
            <w:pPr>
              <w:pStyle w:val="TableParagraph"/>
              <w:spacing w:before="82"/>
              <w:ind w:right="38"/>
              <w:jc w:val="right"/>
              <w:rPr>
                <w:sz w:val="24"/>
              </w:rPr>
            </w:pPr>
            <w:r>
              <w:rPr>
                <w:spacing w:val="-2"/>
                <w:sz w:val="24"/>
              </w:rPr>
              <w:t>.87116</w:t>
            </w:r>
          </w:p>
        </w:tc>
        <w:tc>
          <w:tcPr>
            <w:tcW w:w="3337" w:type="dxa"/>
            <w:tcBorders>
              <w:top w:val="nil"/>
              <w:bottom w:val="single" w:sz="18" w:space="0" w:color="000000"/>
              <w:right w:val="single" w:sz="18" w:space="0" w:color="000000"/>
            </w:tcBorders>
          </w:tcPr>
          <w:p w14:paraId="7527B88B" w14:textId="77777777" w:rsidR="000F7186" w:rsidRDefault="00000000">
            <w:pPr>
              <w:pStyle w:val="TableParagraph"/>
              <w:spacing w:before="82"/>
              <w:ind w:right="35"/>
              <w:jc w:val="right"/>
              <w:rPr>
                <w:sz w:val="24"/>
              </w:rPr>
            </w:pPr>
            <w:r>
              <w:rPr>
                <w:spacing w:val="-2"/>
                <w:sz w:val="24"/>
              </w:rPr>
              <w:t>.11747</w:t>
            </w:r>
          </w:p>
        </w:tc>
      </w:tr>
    </w:tbl>
    <w:p w14:paraId="129DC49A" w14:textId="77777777" w:rsidR="000F7186" w:rsidRDefault="000F7186">
      <w:pPr>
        <w:jc w:val="right"/>
        <w:rPr>
          <w:sz w:val="24"/>
        </w:rPr>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498C0D54" w14:textId="77777777" w:rsidR="000F7186" w:rsidRDefault="00000000">
      <w:pPr>
        <w:spacing w:before="74"/>
        <w:ind w:left="35" w:right="289"/>
        <w:jc w:val="center"/>
        <w:rPr>
          <w:b/>
          <w:sz w:val="24"/>
        </w:rPr>
      </w:pPr>
      <w:r>
        <w:rPr>
          <w:b/>
          <w:sz w:val="24"/>
        </w:rPr>
        <w:lastRenderedPageBreak/>
        <w:t>Gender</w:t>
      </w:r>
      <w:r>
        <w:rPr>
          <w:b/>
          <w:spacing w:val="-6"/>
          <w:sz w:val="24"/>
        </w:rPr>
        <w:t xml:space="preserve"> </w:t>
      </w:r>
      <w:r>
        <w:rPr>
          <w:b/>
          <w:sz w:val="24"/>
        </w:rPr>
        <w:t>and</w:t>
      </w:r>
      <w:r>
        <w:rPr>
          <w:b/>
          <w:spacing w:val="2"/>
          <w:sz w:val="24"/>
        </w:rPr>
        <w:t xml:space="preserve"> </w:t>
      </w:r>
      <w:r>
        <w:rPr>
          <w:b/>
          <w:sz w:val="24"/>
        </w:rPr>
        <w:t>CB</w:t>
      </w:r>
      <w:r>
        <w:rPr>
          <w:b/>
          <w:spacing w:val="4"/>
          <w:sz w:val="24"/>
        </w:rPr>
        <w:t xml:space="preserve"> </w:t>
      </w:r>
      <w:r>
        <w:rPr>
          <w:b/>
          <w:spacing w:val="-4"/>
          <w:sz w:val="24"/>
        </w:rPr>
        <w:t>mean</w:t>
      </w:r>
    </w:p>
    <w:p w14:paraId="1CE83100"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13"/>
        <w:gridCol w:w="960"/>
        <w:gridCol w:w="648"/>
        <w:gridCol w:w="533"/>
        <w:gridCol w:w="532"/>
        <w:gridCol w:w="873"/>
        <w:gridCol w:w="719"/>
        <w:gridCol w:w="1108"/>
        <w:gridCol w:w="1108"/>
        <w:gridCol w:w="757"/>
        <w:gridCol w:w="766"/>
      </w:tblGrid>
      <w:tr w:rsidR="000F7186" w14:paraId="26859B4A" w14:textId="77777777">
        <w:trPr>
          <w:trHeight w:val="2058"/>
        </w:trPr>
        <w:tc>
          <w:tcPr>
            <w:tcW w:w="1973" w:type="dxa"/>
            <w:gridSpan w:val="2"/>
            <w:vMerge w:val="restart"/>
          </w:tcPr>
          <w:p w14:paraId="12AC8C8B" w14:textId="77777777" w:rsidR="000F7186" w:rsidRDefault="000F7186">
            <w:pPr>
              <w:pStyle w:val="TableParagraph"/>
              <w:rPr>
                <w:sz w:val="24"/>
              </w:rPr>
            </w:pPr>
          </w:p>
        </w:tc>
        <w:tc>
          <w:tcPr>
            <w:tcW w:w="1181" w:type="dxa"/>
            <w:gridSpan w:val="2"/>
            <w:tcBorders>
              <w:bottom w:val="single" w:sz="8" w:space="0" w:color="000000"/>
              <w:right w:val="single" w:sz="8" w:space="0" w:color="000000"/>
            </w:tcBorders>
          </w:tcPr>
          <w:p w14:paraId="0098652D" w14:textId="77777777" w:rsidR="000F7186" w:rsidRDefault="00000000">
            <w:pPr>
              <w:pStyle w:val="TableParagraph"/>
              <w:spacing w:line="360" w:lineRule="auto"/>
              <w:ind w:left="122" w:right="81"/>
              <w:jc w:val="center"/>
              <w:rPr>
                <w:sz w:val="24"/>
              </w:rPr>
            </w:pPr>
            <w:r>
              <w:rPr>
                <w:spacing w:val="-2"/>
                <w:sz w:val="24"/>
              </w:rPr>
              <w:t xml:space="preserve">Levene’s </w:t>
            </w:r>
            <w:r>
              <w:rPr>
                <w:sz w:val="24"/>
              </w:rPr>
              <w:t xml:space="preserve">Test for </w:t>
            </w:r>
            <w:r>
              <w:rPr>
                <w:spacing w:val="-2"/>
                <w:sz w:val="24"/>
              </w:rPr>
              <w:t xml:space="preserve">Equality </w:t>
            </w:r>
            <w:r>
              <w:rPr>
                <w:spacing w:val="-6"/>
                <w:sz w:val="24"/>
              </w:rPr>
              <w:t>of</w:t>
            </w:r>
          </w:p>
          <w:p w14:paraId="716E170F" w14:textId="77777777" w:rsidR="000F7186" w:rsidRDefault="00000000">
            <w:pPr>
              <w:pStyle w:val="TableParagraph"/>
              <w:spacing w:line="272" w:lineRule="exact"/>
              <w:ind w:left="33"/>
              <w:jc w:val="center"/>
              <w:rPr>
                <w:sz w:val="24"/>
              </w:rPr>
            </w:pPr>
            <w:r>
              <w:rPr>
                <w:spacing w:val="-2"/>
                <w:sz w:val="24"/>
              </w:rPr>
              <w:t>Variances</w:t>
            </w:r>
          </w:p>
        </w:tc>
        <w:tc>
          <w:tcPr>
            <w:tcW w:w="5863" w:type="dxa"/>
            <w:gridSpan w:val="7"/>
            <w:tcBorders>
              <w:left w:val="single" w:sz="8" w:space="0" w:color="000000"/>
              <w:bottom w:val="single" w:sz="8" w:space="0" w:color="000000"/>
            </w:tcBorders>
          </w:tcPr>
          <w:p w14:paraId="27777EA2" w14:textId="77777777" w:rsidR="000F7186" w:rsidRDefault="000F7186">
            <w:pPr>
              <w:pStyle w:val="TableParagraph"/>
              <w:rPr>
                <w:b/>
                <w:sz w:val="24"/>
              </w:rPr>
            </w:pPr>
          </w:p>
          <w:p w14:paraId="2E41C653" w14:textId="77777777" w:rsidR="000F7186" w:rsidRDefault="000F7186">
            <w:pPr>
              <w:pStyle w:val="TableParagraph"/>
              <w:rPr>
                <w:b/>
                <w:sz w:val="24"/>
              </w:rPr>
            </w:pPr>
          </w:p>
          <w:p w14:paraId="2C621DD8" w14:textId="77777777" w:rsidR="000F7186" w:rsidRDefault="000F7186">
            <w:pPr>
              <w:pStyle w:val="TableParagraph"/>
              <w:rPr>
                <w:b/>
                <w:sz w:val="24"/>
              </w:rPr>
            </w:pPr>
          </w:p>
          <w:p w14:paraId="4B1FAA14" w14:textId="77777777" w:rsidR="000F7186" w:rsidRDefault="000F7186">
            <w:pPr>
              <w:pStyle w:val="TableParagraph"/>
              <w:rPr>
                <w:b/>
                <w:sz w:val="24"/>
              </w:rPr>
            </w:pPr>
          </w:p>
          <w:p w14:paraId="18CCAD77" w14:textId="77777777" w:rsidR="000F7186" w:rsidRDefault="000F7186">
            <w:pPr>
              <w:pStyle w:val="TableParagraph"/>
              <w:spacing w:before="265"/>
              <w:rPr>
                <w:b/>
                <w:sz w:val="24"/>
              </w:rPr>
            </w:pPr>
          </w:p>
          <w:p w14:paraId="7F276CCB" w14:textId="77777777" w:rsidR="000F7186" w:rsidRDefault="00000000">
            <w:pPr>
              <w:pStyle w:val="TableParagraph"/>
              <w:ind w:left="1613"/>
              <w:rPr>
                <w:sz w:val="24"/>
              </w:rPr>
            </w:pPr>
            <w:r>
              <w:rPr>
                <w:sz w:val="24"/>
              </w:rPr>
              <w:t>t-test</w:t>
            </w:r>
            <w:r>
              <w:rPr>
                <w:spacing w:val="1"/>
                <w:sz w:val="24"/>
              </w:rPr>
              <w:t xml:space="preserve"> </w:t>
            </w:r>
            <w:r>
              <w:rPr>
                <w:sz w:val="24"/>
              </w:rPr>
              <w:t>for</w:t>
            </w:r>
            <w:r>
              <w:rPr>
                <w:spacing w:val="2"/>
                <w:sz w:val="24"/>
              </w:rPr>
              <w:t xml:space="preserve"> </w:t>
            </w:r>
            <w:r>
              <w:rPr>
                <w:sz w:val="24"/>
              </w:rPr>
              <w:t>Equality</w:t>
            </w:r>
            <w:r>
              <w:rPr>
                <w:spacing w:val="-9"/>
                <w:sz w:val="24"/>
              </w:rPr>
              <w:t xml:space="preserve"> </w:t>
            </w:r>
            <w:r>
              <w:rPr>
                <w:sz w:val="24"/>
              </w:rPr>
              <w:t>of</w:t>
            </w:r>
            <w:r>
              <w:rPr>
                <w:spacing w:val="-6"/>
                <w:sz w:val="24"/>
              </w:rPr>
              <w:t xml:space="preserve"> </w:t>
            </w:r>
            <w:r>
              <w:rPr>
                <w:spacing w:val="-2"/>
                <w:sz w:val="24"/>
              </w:rPr>
              <w:t>Means</w:t>
            </w:r>
          </w:p>
        </w:tc>
      </w:tr>
      <w:tr w:rsidR="000F7186" w14:paraId="19AFD3A7" w14:textId="77777777">
        <w:trPr>
          <w:trHeight w:val="1649"/>
        </w:trPr>
        <w:tc>
          <w:tcPr>
            <w:tcW w:w="1973" w:type="dxa"/>
            <w:gridSpan w:val="2"/>
            <w:vMerge/>
            <w:tcBorders>
              <w:top w:val="nil"/>
            </w:tcBorders>
          </w:tcPr>
          <w:p w14:paraId="6EA31CF4" w14:textId="77777777" w:rsidR="000F7186" w:rsidRDefault="000F7186">
            <w:pPr>
              <w:rPr>
                <w:sz w:val="2"/>
                <w:szCs w:val="2"/>
              </w:rPr>
            </w:pPr>
          </w:p>
        </w:tc>
        <w:tc>
          <w:tcPr>
            <w:tcW w:w="648" w:type="dxa"/>
            <w:vMerge w:val="restart"/>
            <w:tcBorders>
              <w:top w:val="single" w:sz="8" w:space="0" w:color="000000"/>
              <w:right w:val="single" w:sz="8" w:space="0" w:color="000000"/>
            </w:tcBorders>
          </w:tcPr>
          <w:p w14:paraId="029AA9E4" w14:textId="77777777" w:rsidR="000F7186" w:rsidRDefault="000F7186">
            <w:pPr>
              <w:pStyle w:val="TableParagraph"/>
              <w:rPr>
                <w:b/>
                <w:sz w:val="24"/>
              </w:rPr>
            </w:pPr>
          </w:p>
          <w:p w14:paraId="02743D04" w14:textId="77777777" w:rsidR="000F7186" w:rsidRDefault="000F7186">
            <w:pPr>
              <w:pStyle w:val="TableParagraph"/>
              <w:rPr>
                <w:b/>
                <w:sz w:val="24"/>
              </w:rPr>
            </w:pPr>
          </w:p>
          <w:p w14:paraId="405563E0" w14:textId="77777777" w:rsidR="000F7186" w:rsidRDefault="000F7186">
            <w:pPr>
              <w:pStyle w:val="TableParagraph"/>
              <w:rPr>
                <w:b/>
                <w:sz w:val="24"/>
              </w:rPr>
            </w:pPr>
          </w:p>
          <w:p w14:paraId="26E5534D" w14:textId="77777777" w:rsidR="000F7186" w:rsidRDefault="000F7186">
            <w:pPr>
              <w:pStyle w:val="TableParagraph"/>
              <w:rPr>
                <w:b/>
                <w:sz w:val="24"/>
              </w:rPr>
            </w:pPr>
          </w:p>
          <w:p w14:paraId="46B97562" w14:textId="77777777" w:rsidR="000F7186" w:rsidRDefault="000F7186">
            <w:pPr>
              <w:pStyle w:val="TableParagraph"/>
              <w:rPr>
                <w:b/>
                <w:sz w:val="24"/>
              </w:rPr>
            </w:pPr>
          </w:p>
          <w:p w14:paraId="53D90438" w14:textId="77777777" w:rsidR="000F7186" w:rsidRDefault="000F7186">
            <w:pPr>
              <w:pStyle w:val="TableParagraph"/>
              <w:rPr>
                <w:b/>
                <w:sz w:val="24"/>
              </w:rPr>
            </w:pPr>
          </w:p>
          <w:p w14:paraId="4783CD75" w14:textId="77777777" w:rsidR="000F7186" w:rsidRDefault="000F7186">
            <w:pPr>
              <w:pStyle w:val="TableParagraph"/>
              <w:spacing w:before="179"/>
              <w:rPr>
                <w:b/>
                <w:sz w:val="24"/>
              </w:rPr>
            </w:pPr>
          </w:p>
          <w:p w14:paraId="266DD7AC" w14:textId="77777777" w:rsidR="000F7186" w:rsidRDefault="00000000">
            <w:pPr>
              <w:pStyle w:val="TableParagraph"/>
              <w:ind w:left="31"/>
              <w:jc w:val="center"/>
              <w:rPr>
                <w:sz w:val="24"/>
              </w:rPr>
            </w:pPr>
            <w:r>
              <w:rPr>
                <w:spacing w:val="-10"/>
                <w:sz w:val="24"/>
              </w:rPr>
              <w:t>F</w:t>
            </w:r>
          </w:p>
        </w:tc>
        <w:tc>
          <w:tcPr>
            <w:tcW w:w="533" w:type="dxa"/>
            <w:vMerge w:val="restart"/>
            <w:tcBorders>
              <w:top w:val="single" w:sz="8" w:space="0" w:color="000000"/>
              <w:left w:val="single" w:sz="8" w:space="0" w:color="000000"/>
              <w:right w:val="single" w:sz="8" w:space="0" w:color="000000"/>
            </w:tcBorders>
          </w:tcPr>
          <w:p w14:paraId="5EF7B6FA" w14:textId="77777777" w:rsidR="000F7186" w:rsidRDefault="000F7186">
            <w:pPr>
              <w:pStyle w:val="TableParagraph"/>
              <w:rPr>
                <w:b/>
                <w:sz w:val="24"/>
              </w:rPr>
            </w:pPr>
          </w:p>
          <w:p w14:paraId="60337853" w14:textId="77777777" w:rsidR="000F7186" w:rsidRDefault="000F7186">
            <w:pPr>
              <w:pStyle w:val="TableParagraph"/>
              <w:rPr>
                <w:b/>
                <w:sz w:val="24"/>
              </w:rPr>
            </w:pPr>
          </w:p>
          <w:p w14:paraId="319BEA62" w14:textId="77777777" w:rsidR="000F7186" w:rsidRDefault="000F7186">
            <w:pPr>
              <w:pStyle w:val="TableParagraph"/>
              <w:rPr>
                <w:b/>
                <w:sz w:val="24"/>
              </w:rPr>
            </w:pPr>
          </w:p>
          <w:p w14:paraId="457B9076" w14:textId="77777777" w:rsidR="000F7186" w:rsidRDefault="000F7186">
            <w:pPr>
              <w:pStyle w:val="TableParagraph"/>
              <w:rPr>
                <w:b/>
                <w:sz w:val="24"/>
              </w:rPr>
            </w:pPr>
          </w:p>
          <w:p w14:paraId="3061D70F" w14:textId="77777777" w:rsidR="000F7186" w:rsidRDefault="000F7186">
            <w:pPr>
              <w:pStyle w:val="TableParagraph"/>
              <w:rPr>
                <w:b/>
                <w:sz w:val="24"/>
              </w:rPr>
            </w:pPr>
          </w:p>
          <w:p w14:paraId="34842C46" w14:textId="77777777" w:rsidR="000F7186" w:rsidRDefault="000F7186">
            <w:pPr>
              <w:pStyle w:val="TableParagraph"/>
              <w:rPr>
                <w:b/>
                <w:sz w:val="24"/>
              </w:rPr>
            </w:pPr>
          </w:p>
          <w:p w14:paraId="4DA33A64" w14:textId="77777777" w:rsidR="000F7186" w:rsidRDefault="000F7186">
            <w:pPr>
              <w:pStyle w:val="TableParagraph"/>
              <w:spacing w:before="179"/>
              <w:rPr>
                <w:b/>
                <w:sz w:val="24"/>
              </w:rPr>
            </w:pPr>
          </w:p>
          <w:p w14:paraId="0A03FAAE" w14:textId="77777777" w:rsidR="000F7186" w:rsidRDefault="00000000">
            <w:pPr>
              <w:pStyle w:val="TableParagraph"/>
              <w:ind w:left="86"/>
              <w:rPr>
                <w:sz w:val="24"/>
              </w:rPr>
            </w:pPr>
            <w:r>
              <w:rPr>
                <w:spacing w:val="-4"/>
                <w:sz w:val="24"/>
              </w:rPr>
              <w:t>Sig.</w:t>
            </w:r>
          </w:p>
        </w:tc>
        <w:tc>
          <w:tcPr>
            <w:tcW w:w="532" w:type="dxa"/>
            <w:vMerge w:val="restart"/>
            <w:tcBorders>
              <w:top w:val="single" w:sz="8" w:space="0" w:color="000000"/>
              <w:left w:val="single" w:sz="8" w:space="0" w:color="000000"/>
              <w:right w:val="single" w:sz="8" w:space="0" w:color="000000"/>
            </w:tcBorders>
          </w:tcPr>
          <w:p w14:paraId="55B48B59" w14:textId="77777777" w:rsidR="000F7186" w:rsidRDefault="000F7186">
            <w:pPr>
              <w:pStyle w:val="TableParagraph"/>
              <w:rPr>
                <w:b/>
                <w:sz w:val="24"/>
              </w:rPr>
            </w:pPr>
          </w:p>
          <w:p w14:paraId="0A52C0A2" w14:textId="77777777" w:rsidR="000F7186" w:rsidRDefault="000F7186">
            <w:pPr>
              <w:pStyle w:val="TableParagraph"/>
              <w:rPr>
                <w:b/>
                <w:sz w:val="24"/>
              </w:rPr>
            </w:pPr>
          </w:p>
          <w:p w14:paraId="23B4BE86" w14:textId="77777777" w:rsidR="000F7186" w:rsidRDefault="000F7186">
            <w:pPr>
              <w:pStyle w:val="TableParagraph"/>
              <w:rPr>
                <w:b/>
                <w:sz w:val="24"/>
              </w:rPr>
            </w:pPr>
          </w:p>
          <w:p w14:paraId="67FDF2F1" w14:textId="77777777" w:rsidR="000F7186" w:rsidRDefault="000F7186">
            <w:pPr>
              <w:pStyle w:val="TableParagraph"/>
              <w:rPr>
                <w:b/>
                <w:sz w:val="24"/>
              </w:rPr>
            </w:pPr>
          </w:p>
          <w:p w14:paraId="145E06B5" w14:textId="77777777" w:rsidR="000F7186" w:rsidRDefault="000F7186">
            <w:pPr>
              <w:pStyle w:val="TableParagraph"/>
              <w:rPr>
                <w:b/>
                <w:sz w:val="24"/>
              </w:rPr>
            </w:pPr>
          </w:p>
          <w:p w14:paraId="76340A98" w14:textId="77777777" w:rsidR="000F7186" w:rsidRDefault="000F7186">
            <w:pPr>
              <w:pStyle w:val="TableParagraph"/>
              <w:rPr>
                <w:b/>
                <w:sz w:val="24"/>
              </w:rPr>
            </w:pPr>
          </w:p>
          <w:p w14:paraId="458755F1" w14:textId="77777777" w:rsidR="000F7186" w:rsidRDefault="000F7186">
            <w:pPr>
              <w:pStyle w:val="TableParagraph"/>
              <w:spacing w:before="179"/>
              <w:rPr>
                <w:b/>
                <w:sz w:val="24"/>
              </w:rPr>
            </w:pPr>
          </w:p>
          <w:p w14:paraId="73F8C79A" w14:textId="77777777" w:rsidR="000F7186" w:rsidRDefault="00000000">
            <w:pPr>
              <w:pStyle w:val="TableParagraph"/>
              <w:ind w:left="36"/>
              <w:jc w:val="center"/>
              <w:rPr>
                <w:sz w:val="24"/>
              </w:rPr>
            </w:pPr>
            <w:r>
              <w:rPr>
                <w:spacing w:val="-10"/>
                <w:sz w:val="24"/>
              </w:rPr>
              <w:t>t</w:t>
            </w:r>
          </w:p>
        </w:tc>
        <w:tc>
          <w:tcPr>
            <w:tcW w:w="873" w:type="dxa"/>
            <w:vMerge w:val="restart"/>
            <w:tcBorders>
              <w:top w:val="single" w:sz="8" w:space="0" w:color="000000"/>
              <w:left w:val="single" w:sz="8" w:space="0" w:color="000000"/>
              <w:right w:val="single" w:sz="8" w:space="0" w:color="000000"/>
            </w:tcBorders>
          </w:tcPr>
          <w:p w14:paraId="2A0E62F8" w14:textId="77777777" w:rsidR="000F7186" w:rsidRDefault="000F7186">
            <w:pPr>
              <w:pStyle w:val="TableParagraph"/>
              <w:rPr>
                <w:b/>
                <w:sz w:val="24"/>
              </w:rPr>
            </w:pPr>
          </w:p>
          <w:p w14:paraId="04F7A009" w14:textId="77777777" w:rsidR="000F7186" w:rsidRDefault="000F7186">
            <w:pPr>
              <w:pStyle w:val="TableParagraph"/>
              <w:rPr>
                <w:b/>
                <w:sz w:val="24"/>
              </w:rPr>
            </w:pPr>
          </w:p>
          <w:p w14:paraId="2AC327E0" w14:textId="77777777" w:rsidR="000F7186" w:rsidRDefault="000F7186">
            <w:pPr>
              <w:pStyle w:val="TableParagraph"/>
              <w:rPr>
                <w:b/>
                <w:sz w:val="24"/>
              </w:rPr>
            </w:pPr>
          </w:p>
          <w:p w14:paraId="1BDD9578" w14:textId="77777777" w:rsidR="000F7186" w:rsidRDefault="000F7186">
            <w:pPr>
              <w:pStyle w:val="TableParagraph"/>
              <w:rPr>
                <w:b/>
                <w:sz w:val="24"/>
              </w:rPr>
            </w:pPr>
          </w:p>
          <w:p w14:paraId="1EBBCEF3" w14:textId="77777777" w:rsidR="000F7186" w:rsidRDefault="000F7186">
            <w:pPr>
              <w:pStyle w:val="TableParagraph"/>
              <w:rPr>
                <w:b/>
                <w:sz w:val="24"/>
              </w:rPr>
            </w:pPr>
          </w:p>
          <w:p w14:paraId="25FEF627" w14:textId="77777777" w:rsidR="000F7186" w:rsidRDefault="000F7186">
            <w:pPr>
              <w:pStyle w:val="TableParagraph"/>
              <w:rPr>
                <w:b/>
                <w:sz w:val="24"/>
              </w:rPr>
            </w:pPr>
          </w:p>
          <w:p w14:paraId="413600A6" w14:textId="77777777" w:rsidR="000F7186" w:rsidRDefault="000F7186">
            <w:pPr>
              <w:pStyle w:val="TableParagraph"/>
              <w:spacing w:before="179"/>
              <w:rPr>
                <w:b/>
                <w:sz w:val="24"/>
              </w:rPr>
            </w:pPr>
          </w:p>
          <w:p w14:paraId="4FC3A8E9" w14:textId="77777777" w:rsidR="000F7186" w:rsidRDefault="00000000">
            <w:pPr>
              <w:pStyle w:val="TableParagraph"/>
              <w:ind w:left="50"/>
              <w:jc w:val="center"/>
              <w:rPr>
                <w:sz w:val="24"/>
              </w:rPr>
            </w:pPr>
            <w:proofErr w:type="spellStart"/>
            <w:r>
              <w:rPr>
                <w:spacing w:val="-5"/>
                <w:sz w:val="24"/>
              </w:rPr>
              <w:t>df</w:t>
            </w:r>
            <w:proofErr w:type="spellEnd"/>
          </w:p>
        </w:tc>
        <w:tc>
          <w:tcPr>
            <w:tcW w:w="719" w:type="dxa"/>
            <w:vMerge w:val="restart"/>
            <w:tcBorders>
              <w:top w:val="single" w:sz="8" w:space="0" w:color="000000"/>
              <w:left w:val="single" w:sz="8" w:space="0" w:color="000000"/>
              <w:right w:val="single" w:sz="8" w:space="0" w:color="000000"/>
            </w:tcBorders>
          </w:tcPr>
          <w:p w14:paraId="2033CCDC" w14:textId="77777777" w:rsidR="000F7186" w:rsidRDefault="000F7186">
            <w:pPr>
              <w:pStyle w:val="TableParagraph"/>
              <w:rPr>
                <w:b/>
                <w:sz w:val="24"/>
              </w:rPr>
            </w:pPr>
          </w:p>
          <w:p w14:paraId="7E46E212" w14:textId="77777777" w:rsidR="000F7186" w:rsidRDefault="000F7186">
            <w:pPr>
              <w:pStyle w:val="TableParagraph"/>
              <w:rPr>
                <w:b/>
                <w:sz w:val="24"/>
              </w:rPr>
            </w:pPr>
          </w:p>
          <w:p w14:paraId="005BB7B1" w14:textId="77777777" w:rsidR="000F7186" w:rsidRDefault="000F7186">
            <w:pPr>
              <w:pStyle w:val="TableParagraph"/>
              <w:spacing w:before="39"/>
              <w:rPr>
                <w:b/>
                <w:sz w:val="24"/>
              </w:rPr>
            </w:pPr>
          </w:p>
          <w:p w14:paraId="59A2AB2F" w14:textId="77777777" w:rsidR="000F7186" w:rsidRDefault="00000000">
            <w:pPr>
              <w:pStyle w:val="TableParagraph"/>
              <w:spacing w:line="360" w:lineRule="auto"/>
              <w:ind w:left="184" w:right="135"/>
              <w:jc w:val="center"/>
              <w:rPr>
                <w:sz w:val="24"/>
              </w:rPr>
            </w:pPr>
            <w:r>
              <w:rPr>
                <w:spacing w:val="-4"/>
                <w:sz w:val="24"/>
              </w:rPr>
              <w:t>Sig. (2-</w:t>
            </w:r>
          </w:p>
          <w:p w14:paraId="508E1885" w14:textId="77777777" w:rsidR="000F7186" w:rsidRDefault="00000000">
            <w:pPr>
              <w:pStyle w:val="TableParagraph"/>
              <w:spacing w:line="274" w:lineRule="exact"/>
              <w:ind w:left="44"/>
              <w:jc w:val="center"/>
              <w:rPr>
                <w:sz w:val="24"/>
              </w:rPr>
            </w:pPr>
            <w:r>
              <w:rPr>
                <w:spacing w:val="-2"/>
                <w:sz w:val="24"/>
              </w:rPr>
              <w:t>tailed</w:t>
            </w:r>
          </w:p>
          <w:p w14:paraId="764F8480" w14:textId="77777777" w:rsidR="000F7186" w:rsidRDefault="00000000">
            <w:pPr>
              <w:pStyle w:val="TableParagraph"/>
              <w:spacing w:before="142"/>
              <w:ind w:left="48"/>
              <w:jc w:val="center"/>
              <w:rPr>
                <w:sz w:val="24"/>
              </w:rPr>
            </w:pPr>
            <w:r>
              <w:rPr>
                <w:spacing w:val="-10"/>
                <w:sz w:val="24"/>
              </w:rPr>
              <w:t>)</w:t>
            </w:r>
          </w:p>
        </w:tc>
        <w:tc>
          <w:tcPr>
            <w:tcW w:w="1108" w:type="dxa"/>
            <w:vMerge w:val="restart"/>
            <w:tcBorders>
              <w:top w:val="single" w:sz="8" w:space="0" w:color="000000"/>
              <w:left w:val="single" w:sz="8" w:space="0" w:color="000000"/>
              <w:right w:val="single" w:sz="8" w:space="0" w:color="000000"/>
            </w:tcBorders>
          </w:tcPr>
          <w:p w14:paraId="639B08B3" w14:textId="77777777" w:rsidR="000F7186" w:rsidRDefault="000F7186">
            <w:pPr>
              <w:pStyle w:val="TableParagraph"/>
              <w:rPr>
                <w:b/>
                <w:sz w:val="24"/>
              </w:rPr>
            </w:pPr>
          </w:p>
          <w:p w14:paraId="4DA9B1F0" w14:textId="77777777" w:rsidR="000F7186" w:rsidRDefault="000F7186">
            <w:pPr>
              <w:pStyle w:val="TableParagraph"/>
              <w:rPr>
                <w:b/>
                <w:sz w:val="24"/>
              </w:rPr>
            </w:pPr>
          </w:p>
          <w:p w14:paraId="021C2825" w14:textId="77777777" w:rsidR="000F7186" w:rsidRDefault="000F7186">
            <w:pPr>
              <w:pStyle w:val="TableParagraph"/>
              <w:rPr>
                <w:b/>
                <w:sz w:val="24"/>
              </w:rPr>
            </w:pPr>
          </w:p>
          <w:p w14:paraId="0D3CD2C2" w14:textId="77777777" w:rsidR="000F7186" w:rsidRDefault="000F7186">
            <w:pPr>
              <w:pStyle w:val="TableParagraph"/>
              <w:spacing w:before="176"/>
              <w:rPr>
                <w:b/>
                <w:sz w:val="24"/>
              </w:rPr>
            </w:pPr>
          </w:p>
          <w:p w14:paraId="716E229C" w14:textId="77777777" w:rsidR="000F7186" w:rsidRDefault="00000000">
            <w:pPr>
              <w:pStyle w:val="TableParagraph"/>
              <w:spacing w:line="360" w:lineRule="auto"/>
              <w:ind w:left="109" w:right="64" w:firstLine="9"/>
              <w:jc w:val="center"/>
              <w:rPr>
                <w:sz w:val="24"/>
              </w:rPr>
            </w:pPr>
            <w:r>
              <w:rPr>
                <w:spacing w:val="-4"/>
                <w:sz w:val="24"/>
              </w:rPr>
              <w:t xml:space="preserve">Mean </w:t>
            </w:r>
            <w:proofErr w:type="spellStart"/>
            <w:r>
              <w:rPr>
                <w:spacing w:val="-2"/>
                <w:sz w:val="24"/>
              </w:rPr>
              <w:t>Differenc</w:t>
            </w:r>
            <w:proofErr w:type="spellEnd"/>
          </w:p>
          <w:p w14:paraId="2932AC1B" w14:textId="77777777" w:rsidR="000F7186" w:rsidRDefault="00000000">
            <w:pPr>
              <w:pStyle w:val="TableParagraph"/>
              <w:spacing w:before="3"/>
              <w:ind w:left="46" w:right="3"/>
              <w:jc w:val="center"/>
              <w:rPr>
                <w:sz w:val="24"/>
              </w:rPr>
            </w:pPr>
            <w:r>
              <w:rPr>
                <w:spacing w:val="-10"/>
                <w:sz w:val="24"/>
              </w:rPr>
              <w:t>e</w:t>
            </w:r>
          </w:p>
        </w:tc>
        <w:tc>
          <w:tcPr>
            <w:tcW w:w="1108" w:type="dxa"/>
            <w:vMerge w:val="restart"/>
            <w:tcBorders>
              <w:top w:val="single" w:sz="8" w:space="0" w:color="000000"/>
              <w:left w:val="single" w:sz="8" w:space="0" w:color="000000"/>
              <w:right w:val="single" w:sz="8" w:space="0" w:color="000000"/>
            </w:tcBorders>
          </w:tcPr>
          <w:p w14:paraId="180152AA" w14:textId="77777777" w:rsidR="000F7186" w:rsidRDefault="000F7186">
            <w:pPr>
              <w:pStyle w:val="TableParagraph"/>
              <w:rPr>
                <w:b/>
                <w:sz w:val="24"/>
              </w:rPr>
            </w:pPr>
          </w:p>
          <w:p w14:paraId="05CD08D8" w14:textId="77777777" w:rsidR="000F7186" w:rsidRDefault="000F7186">
            <w:pPr>
              <w:pStyle w:val="TableParagraph"/>
              <w:rPr>
                <w:b/>
                <w:sz w:val="24"/>
              </w:rPr>
            </w:pPr>
          </w:p>
          <w:p w14:paraId="25D90C14" w14:textId="77777777" w:rsidR="000F7186" w:rsidRDefault="000F7186">
            <w:pPr>
              <w:pStyle w:val="TableParagraph"/>
              <w:rPr>
                <w:b/>
                <w:sz w:val="24"/>
              </w:rPr>
            </w:pPr>
          </w:p>
          <w:p w14:paraId="12B12B4B" w14:textId="77777777" w:rsidR="000F7186" w:rsidRDefault="000F7186">
            <w:pPr>
              <w:pStyle w:val="TableParagraph"/>
              <w:spacing w:before="176"/>
              <w:rPr>
                <w:b/>
                <w:sz w:val="24"/>
              </w:rPr>
            </w:pPr>
          </w:p>
          <w:p w14:paraId="31D68F6C" w14:textId="77777777" w:rsidR="000F7186" w:rsidRDefault="00000000">
            <w:pPr>
              <w:pStyle w:val="TableParagraph"/>
              <w:spacing w:line="360" w:lineRule="auto"/>
              <w:ind w:left="46" w:right="2"/>
              <w:jc w:val="center"/>
              <w:rPr>
                <w:sz w:val="24"/>
              </w:rPr>
            </w:pPr>
            <w:r>
              <w:rPr>
                <w:sz w:val="24"/>
              </w:rPr>
              <w:t>Std.</w:t>
            </w:r>
            <w:r>
              <w:rPr>
                <w:spacing w:val="-15"/>
                <w:sz w:val="24"/>
              </w:rPr>
              <w:t xml:space="preserve"> </w:t>
            </w:r>
            <w:r>
              <w:rPr>
                <w:sz w:val="24"/>
              </w:rPr>
              <w:t xml:space="preserve">Error </w:t>
            </w:r>
            <w:proofErr w:type="spellStart"/>
            <w:r>
              <w:rPr>
                <w:spacing w:val="-2"/>
                <w:sz w:val="24"/>
              </w:rPr>
              <w:t>Differenc</w:t>
            </w:r>
            <w:proofErr w:type="spellEnd"/>
          </w:p>
          <w:p w14:paraId="0F48FE66" w14:textId="77777777" w:rsidR="000F7186" w:rsidRDefault="00000000">
            <w:pPr>
              <w:pStyle w:val="TableParagraph"/>
              <w:spacing w:before="3"/>
              <w:ind w:left="46"/>
              <w:jc w:val="center"/>
              <w:rPr>
                <w:sz w:val="24"/>
              </w:rPr>
            </w:pPr>
            <w:r>
              <w:rPr>
                <w:spacing w:val="-10"/>
                <w:sz w:val="24"/>
              </w:rPr>
              <w:t>e</w:t>
            </w:r>
          </w:p>
        </w:tc>
        <w:tc>
          <w:tcPr>
            <w:tcW w:w="1523" w:type="dxa"/>
            <w:gridSpan w:val="2"/>
            <w:tcBorders>
              <w:top w:val="single" w:sz="8" w:space="0" w:color="000000"/>
              <w:left w:val="single" w:sz="8" w:space="0" w:color="000000"/>
              <w:bottom w:val="single" w:sz="8" w:space="0" w:color="000000"/>
            </w:tcBorders>
          </w:tcPr>
          <w:p w14:paraId="7E545290" w14:textId="77777777" w:rsidR="000F7186" w:rsidRDefault="00000000">
            <w:pPr>
              <w:pStyle w:val="TableParagraph"/>
              <w:spacing w:line="275" w:lineRule="exact"/>
              <w:ind w:left="64" w:right="8"/>
              <w:jc w:val="center"/>
              <w:rPr>
                <w:sz w:val="24"/>
              </w:rPr>
            </w:pPr>
            <w:r>
              <w:rPr>
                <w:spacing w:val="-5"/>
                <w:sz w:val="24"/>
              </w:rPr>
              <w:t>95%</w:t>
            </w:r>
          </w:p>
          <w:p w14:paraId="03F05168" w14:textId="77777777" w:rsidR="000F7186" w:rsidRDefault="00000000">
            <w:pPr>
              <w:pStyle w:val="TableParagraph"/>
              <w:spacing w:before="137"/>
              <w:ind w:left="64" w:right="3"/>
              <w:jc w:val="center"/>
              <w:rPr>
                <w:sz w:val="24"/>
              </w:rPr>
            </w:pPr>
            <w:r>
              <w:rPr>
                <w:spacing w:val="-2"/>
                <w:sz w:val="24"/>
              </w:rPr>
              <w:t>Confidence</w:t>
            </w:r>
          </w:p>
          <w:p w14:paraId="356FB642" w14:textId="77777777" w:rsidR="000F7186" w:rsidRDefault="00000000">
            <w:pPr>
              <w:pStyle w:val="TableParagraph"/>
              <w:spacing w:before="7" w:line="410" w:lineRule="atLeast"/>
              <w:ind w:left="64"/>
              <w:jc w:val="center"/>
              <w:rPr>
                <w:sz w:val="24"/>
              </w:rPr>
            </w:pPr>
            <w:r>
              <w:rPr>
                <w:sz w:val="24"/>
              </w:rPr>
              <w:t>Interval</w:t>
            </w:r>
            <w:r>
              <w:rPr>
                <w:spacing w:val="-15"/>
                <w:sz w:val="24"/>
              </w:rPr>
              <w:t xml:space="preserve"> </w:t>
            </w:r>
            <w:r>
              <w:rPr>
                <w:sz w:val="24"/>
              </w:rPr>
              <w:t>of</w:t>
            </w:r>
            <w:r>
              <w:rPr>
                <w:spacing w:val="-15"/>
                <w:sz w:val="24"/>
              </w:rPr>
              <w:t xml:space="preserve"> </w:t>
            </w:r>
            <w:r>
              <w:rPr>
                <w:sz w:val="24"/>
              </w:rPr>
              <w:t xml:space="preserve">the </w:t>
            </w:r>
            <w:r>
              <w:rPr>
                <w:spacing w:val="-2"/>
                <w:sz w:val="24"/>
              </w:rPr>
              <w:t>Difference</w:t>
            </w:r>
          </w:p>
        </w:tc>
      </w:tr>
      <w:tr w:rsidR="000F7186" w14:paraId="7C624694" w14:textId="77777777">
        <w:trPr>
          <w:trHeight w:val="834"/>
        </w:trPr>
        <w:tc>
          <w:tcPr>
            <w:tcW w:w="1973" w:type="dxa"/>
            <w:gridSpan w:val="2"/>
            <w:vMerge/>
            <w:tcBorders>
              <w:top w:val="nil"/>
            </w:tcBorders>
          </w:tcPr>
          <w:p w14:paraId="095760B3" w14:textId="77777777" w:rsidR="000F7186" w:rsidRDefault="000F7186">
            <w:pPr>
              <w:rPr>
                <w:sz w:val="2"/>
                <w:szCs w:val="2"/>
              </w:rPr>
            </w:pPr>
          </w:p>
        </w:tc>
        <w:tc>
          <w:tcPr>
            <w:tcW w:w="648" w:type="dxa"/>
            <w:vMerge/>
            <w:tcBorders>
              <w:top w:val="nil"/>
              <w:right w:val="single" w:sz="8" w:space="0" w:color="000000"/>
            </w:tcBorders>
          </w:tcPr>
          <w:p w14:paraId="78255AE3" w14:textId="77777777" w:rsidR="000F7186" w:rsidRDefault="000F7186">
            <w:pPr>
              <w:rPr>
                <w:sz w:val="2"/>
                <w:szCs w:val="2"/>
              </w:rPr>
            </w:pPr>
          </w:p>
        </w:tc>
        <w:tc>
          <w:tcPr>
            <w:tcW w:w="533" w:type="dxa"/>
            <w:vMerge/>
            <w:tcBorders>
              <w:top w:val="nil"/>
              <w:left w:val="single" w:sz="8" w:space="0" w:color="000000"/>
              <w:right w:val="single" w:sz="8" w:space="0" w:color="000000"/>
            </w:tcBorders>
          </w:tcPr>
          <w:p w14:paraId="4C1CA895" w14:textId="77777777" w:rsidR="000F7186" w:rsidRDefault="000F7186">
            <w:pPr>
              <w:rPr>
                <w:sz w:val="2"/>
                <w:szCs w:val="2"/>
              </w:rPr>
            </w:pPr>
          </w:p>
        </w:tc>
        <w:tc>
          <w:tcPr>
            <w:tcW w:w="532" w:type="dxa"/>
            <w:vMerge/>
            <w:tcBorders>
              <w:top w:val="nil"/>
              <w:left w:val="single" w:sz="8" w:space="0" w:color="000000"/>
              <w:right w:val="single" w:sz="8" w:space="0" w:color="000000"/>
            </w:tcBorders>
          </w:tcPr>
          <w:p w14:paraId="027C282F" w14:textId="77777777" w:rsidR="000F7186" w:rsidRDefault="000F7186">
            <w:pPr>
              <w:rPr>
                <w:sz w:val="2"/>
                <w:szCs w:val="2"/>
              </w:rPr>
            </w:pPr>
          </w:p>
        </w:tc>
        <w:tc>
          <w:tcPr>
            <w:tcW w:w="873" w:type="dxa"/>
            <w:vMerge/>
            <w:tcBorders>
              <w:top w:val="nil"/>
              <w:left w:val="single" w:sz="8" w:space="0" w:color="000000"/>
              <w:right w:val="single" w:sz="8" w:space="0" w:color="000000"/>
            </w:tcBorders>
          </w:tcPr>
          <w:p w14:paraId="701E548F" w14:textId="77777777" w:rsidR="000F7186" w:rsidRDefault="000F7186">
            <w:pPr>
              <w:rPr>
                <w:sz w:val="2"/>
                <w:szCs w:val="2"/>
              </w:rPr>
            </w:pPr>
          </w:p>
        </w:tc>
        <w:tc>
          <w:tcPr>
            <w:tcW w:w="719" w:type="dxa"/>
            <w:vMerge/>
            <w:tcBorders>
              <w:top w:val="nil"/>
              <w:left w:val="single" w:sz="8" w:space="0" w:color="000000"/>
              <w:right w:val="single" w:sz="8" w:space="0" w:color="000000"/>
            </w:tcBorders>
          </w:tcPr>
          <w:p w14:paraId="569EE8B6" w14:textId="77777777" w:rsidR="000F7186" w:rsidRDefault="000F7186">
            <w:pPr>
              <w:rPr>
                <w:sz w:val="2"/>
                <w:szCs w:val="2"/>
              </w:rPr>
            </w:pPr>
          </w:p>
        </w:tc>
        <w:tc>
          <w:tcPr>
            <w:tcW w:w="1108" w:type="dxa"/>
            <w:vMerge/>
            <w:tcBorders>
              <w:top w:val="nil"/>
              <w:left w:val="single" w:sz="8" w:space="0" w:color="000000"/>
              <w:right w:val="single" w:sz="8" w:space="0" w:color="000000"/>
            </w:tcBorders>
          </w:tcPr>
          <w:p w14:paraId="29527B24" w14:textId="77777777" w:rsidR="000F7186" w:rsidRDefault="000F7186">
            <w:pPr>
              <w:rPr>
                <w:sz w:val="2"/>
                <w:szCs w:val="2"/>
              </w:rPr>
            </w:pPr>
          </w:p>
        </w:tc>
        <w:tc>
          <w:tcPr>
            <w:tcW w:w="1108" w:type="dxa"/>
            <w:vMerge/>
            <w:tcBorders>
              <w:top w:val="nil"/>
              <w:left w:val="single" w:sz="8" w:space="0" w:color="000000"/>
              <w:right w:val="single" w:sz="8" w:space="0" w:color="000000"/>
            </w:tcBorders>
          </w:tcPr>
          <w:p w14:paraId="5C4AD291" w14:textId="77777777" w:rsidR="000F7186" w:rsidRDefault="000F7186">
            <w:pPr>
              <w:rPr>
                <w:sz w:val="2"/>
                <w:szCs w:val="2"/>
              </w:rPr>
            </w:pPr>
          </w:p>
        </w:tc>
        <w:tc>
          <w:tcPr>
            <w:tcW w:w="757" w:type="dxa"/>
            <w:tcBorders>
              <w:top w:val="single" w:sz="8" w:space="0" w:color="000000"/>
              <w:left w:val="single" w:sz="8" w:space="0" w:color="000000"/>
              <w:right w:val="single" w:sz="8" w:space="0" w:color="000000"/>
            </w:tcBorders>
          </w:tcPr>
          <w:p w14:paraId="3D7CF13F" w14:textId="77777777" w:rsidR="000F7186" w:rsidRDefault="00000000">
            <w:pPr>
              <w:pStyle w:val="TableParagraph"/>
              <w:spacing w:line="275" w:lineRule="exact"/>
              <w:ind w:left="55" w:right="1"/>
              <w:jc w:val="center"/>
              <w:rPr>
                <w:sz w:val="24"/>
              </w:rPr>
            </w:pPr>
            <w:r>
              <w:rPr>
                <w:spacing w:val="-4"/>
                <w:sz w:val="24"/>
              </w:rPr>
              <w:t>Lowe</w:t>
            </w:r>
          </w:p>
          <w:p w14:paraId="7D3FDF4A" w14:textId="77777777" w:rsidR="000F7186" w:rsidRDefault="00000000">
            <w:pPr>
              <w:pStyle w:val="TableParagraph"/>
              <w:spacing w:before="141"/>
              <w:ind w:left="55"/>
              <w:jc w:val="center"/>
              <w:rPr>
                <w:sz w:val="24"/>
              </w:rPr>
            </w:pPr>
            <w:r>
              <w:rPr>
                <w:spacing w:val="-10"/>
                <w:sz w:val="24"/>
              </w:rPr>
              <w:t>r</w:t>
            </w:r>
          </w:p>
        </w:tc>
        <w:tc>
          <w:tcPr>
            <w:tcW w:w="766" w:type="dxa"/>
            <w:tcBorders>
              <w:top w:val="single" w:sz="8" w:space="0" w:color="000000"/>
              <w:left w:val="single" w:sz="8" w:space="0" w:color="000000"/>
            </w:tcBorders>
          </w:tcPr>
          <w:p w14:paraId="16661F2F" w14:textId="77777777" w:rsidR="000F7186" w:rsidRDefault="000F7186">
            <w:pPr>
              <w:pStyle w:val="TableParagraph"/>
              <w:spacing w:before="140"/>
              <w:rPr>
                <w:b/>
                <w:sz w:val="24"/>
              </w:rPr>
            </w:pPr>
          </w:p>
          <w:p w14:paraId="66C706F1" w14:textId="77777777" w:rsidR="000F7186" w:rsidRDefault="00000000">
            <w:pPr>
              <w:pStyle w:val="TableParagraph"/>
              <w:ind w:left="99"/>
              <w:rPr>
                <w:sz w:val="24"/>
              </w:rPr>
            </w:pPr>
            <w:r>
              <w:rPr>
                <w:spacing w:val="-2"/>
                <w:sz w:val="24"/>
              </w:rPr>
              <w:t>Upper</w:t>
            </w:r>
          </w:p>
        </w:tc>
      </w:tr>
      <w:tr w:rsidR="000F7186" w14:paraId="25D46CFF" w14:textId="77777777">
        <w:trPr>
          <w:trHeight w:val="1993"/>
        </w:trPr>
        <w:tc>
          <w:tcPr>
            <w:tcW w:w="1013" w:type="dxa"/>
            <w:tcBorders>
              <w:bottom w:val="nil"/>
              <w:right w:val="nil"/>
            </w:tcBorders>
          </w:tcPr>
          <w:p w14:paraId="613AA5B5" w14:textId="77777777" w:rsidR="000F7186" w:rsidRDefault="00000000">
            <w:pPr>
              <w:pStyle w:val="TableParagraph"/>
              <w:spacing w:line="360" w:lineRule="auto"/>
              <w:ind w:left="78" w:right="74"/>
              <w:rPr>
                <w:sz w:val="24"/>
              </w:rPr>
            </w:pPr>
            <w:proofErr w:type="spellStart"/>
            <w:r>
              <w:rPr>
                <w:spacing w:val="-2"/>
                <w:sz w:val="24"/>
              </w:rPr>
              <w:t>CB_mea</w:t>
            </w:r>
            <w:proofErr w:type="spellEnd"/>
            <w:r>
              <w:rPr>
                <w:spacing w:val="-2"/>
                <w:sz w:val="24"/>
              </w:rPr>
              <w:t xml:space="preserve"> </w:t>
            </w:r>
            <w:r>
              <w:rPr>
                <w:spacing w:val="-10"/>
                <w:sz w:val="24"/>
              </w:rPr>
              <w:t>n</w:t>
            </w:r>
          </w:p>
        </w:tc>
        <w:tc>
          <w:tcPr>
            <w:tcW w:w="960" w:type="dxa"/>
            <w:tcBorders>
              <w:left w:val="nil"/>
              <w:bottom w:val="nil"/>
            </w:tcBorders>
          </w:tcPr>
          <w:p w14:paraId="21F3FA08" w14:textId="77777777" w:rsidR="000F7186" w:rsidRDefault="00000000">
            <w:pPr>
              <w:pStyle w:val="TableParagraph"/>
              <w:spacing w:line="360" w:lineRule="auto"/>
              <w:ind w:left="115" w:right="96"/>
              <w:rPr>
                <w:sz w:val="24"/>
              </w:rPr>
            </w:pPr>
            <w:r>
              <w:rPr>
                <w:spacing w:val="-2"/>
                <w:sz w:val="24"/>
              </w:rPr>
              <w:t xml:space="preserve">Equal 44arian </w:t>
            </w:r>
            <w:proofErr w:type="spellStart"/>
            <w:r>
              <w:rPr>
                <w:spacing w:val="-6"/>
                <w:sz w:val="24"/>
              </w:rPr>
              <w:t>ce</w:t>
            </w:r>
            <w:proofErr w:type="spellEnd"/>
            <w:r>
              <w:rPr>
                <w:spacing w:val="-6"/>
                <w:sz w:val="24"/>
              </w:rPr>
              <w:t xml:space="preserve"> </w:t>
            </w:r>
            <w:r>
              <w:rPr>
                <w:spacing w:val="-2"/>
                <w:sz w:val="24"/>
              </w:rPr>
              <w:t>assume</w:t>
            </w:r>
          </w:p>
          <w:p w14:paraId="27CBC040" w14:textId="77777777" w:rsidR="000F7186" w:rsidRDefault="00000000">
            <w:pPr>
              <w:pStyle w:val="TableParagraph"/>
              <w:ind w:left="115"/>
              <w:rPr>
                <w:sz w:val="24"/>
              </w:rPr>
            </w:pPr>
            <w:r>
              <w:rPr>
                <w:spacing w:val="-10"/>
                <w:sz w:val="24"/>
              </w:rPr>
              <w:t>d</w:t>
            </w:r>
          </w:p>
        </w:tc>
        <w:tc>
          <w:tcPr>
            <w:tcW w:w="648" w:type="dxa"/>
            <w:vMerge w:val="restart"/>
            <w:tcBorders>
              <w:right w:val="single" w:sz="8" w:space="0" w:color="000000"/>
            </w:tcBorders>
          </w:tcPr>
          <w:p w14:paraId="4E9B2BB2" w14:textId="77777777" w:rsidR="000F7186" w:rsidRDefault="000F7186">
            <w:pPr>
              <w:pStyle w:val="TableParagraph"/>
              <w:rPr>
                <w:b/>
                <w:sz w:val="24"/>
              </w:rPr>
            </w:pPr>
          </w:p>
          <w:p w14:paraId="31E81A57" w14:textId="77777777" w:rsidR="000F7186" w:rsidRDefault="000F7186">
            <w:pPr>
              <w:pStyle w:val="TableParagraph"/>
              <w:spacing w:before="60"/>
              <w:rPr>
                <w:b/>
                <w:sz w:val="24"/>
              </w:rPr>
            </w:pPr>
          </w:p>
          <w:p w14:paraId="30474ACE" w14:textId="77777777" w:rsidR="000F7186" w:rsidRDefault="00000000">
            <w:pPr>
              <w:pStyle w:val="TableParagraph"/>
              <w:ind w:right="30"/>
              <w:jc w:val="right"/>
              <w:rPr>
                <w:sz w:val="24"/>
              </w:rPr>
            </w:pPr>
            <w:r>
              <w:rPr>
                <w:spacing w:val="-4"/>
                <w:sz w:val="24"/>
              </w:rPr>
              <w:t>2.35</w:t>
            </w:r>
          </w:p>
          <w:p w14:paraId="3A0D9A73" w14:textId="77777777" w:rsidR="000F7186" w:rsidRDefault="00000000">
            <w:pPr>
              <w:pStyle w:val="TableParagraph"/>
              <w:spacing w:before="138"/>
              <w:ind w:right="35"/>
              <w:jc w:val="right"/>
              <w:rPr>
                <w:sz w:val="24"/>
              </w:rPr>
            </w:pPr>
            <w:r>
              <w:rPr>
                <w:spacing w:val="-10"/>
                <w:sz w:val="24"/>
              </w:rPr>
              <w:t>9</w:t>
            </w:r>
          </w:p>
        </w:tc>
        <w:tc>
          <w:tcPr>
            <w:tcW w:w="533" w:type="dxa"/>
            <w:vMerge w:val="restart"/>
            <w:tcBorders>
              <w:left w:val="single" w:sz="8" w:space="0" w:color="000000"/>
              <w:right w:val="single" w:sz="8" w:space="0" w:color="000000"/>
            </w:tcBorders>
          </w:tcPr>
          <w:p w14:paraId="36EB10E9" w14:textId="77777777" w:rsidR="000F7186" w:rsidRDefault="000F7186">
            <w:pPr>
              <w:pStyle w:val="TableParagraph"/>
              <w:rPr>
                <w:b/>
                <w:sz w:val="24"/>
              </w:rPr>
            </w:pPr>
          </w:p>
          <w:p w14:paraId="72F47A08" w14:textId="77777777" w:rsidR="000F7186" w:rsidRDefault="000F7186">
            <w:pPr>
              <w:pStyle w:val="TableParagraph"/>
              <w:spacing w:before="60"/>
              <w:rPr>
                <w:b/>
                <w:sz w:val="24"/>
              </w:rPr>
            </w:pPr>
          </w:p>
          <w:p w14:paraId="27FA785F" w14:textId="77777777" w:rsidR="000F7186" w:rsidRDefault="00000000">
            <w:pPr>
              <w:pStyle w:val="TableParagraph"/>
              <w:ind w:right="35"/>
              <w:jc w:val="right"/>
              <w:rPr>
                <w:sz w:val="24"/>
              </w:rPr>
            </w:pPr>
            <w:r>
              <w:rPr>
                <w:spacing w:val="-5"/>
                <w:sz w:val="24"/>
              </w:rPr>
              <w:t>.12</w:t>
            </w:r>
          </w:p>
          <w:p w14:paraId="4EE8AAE7" w14:textId="77777777" w:rsidR="000F7186" w:rsidRDefault="00000000">
            <w:pPr>
              <w:pStyle w:val="TableParagraph"/>
              <w:spacing w:before="138"/>
              <w:ind w:right="39"/>
              <w:jc w:val="right"/>
              <w:rPr>
                <w:sz w:val="24"/>
              </w:rPr>
            </w:pPr>
            <w:r>
              <w:rPr>
                <w:spacing w:val="-10"/>
                <w:sz w:val="24"/>
              </w:rPr>
              <w:t>8</w:t>
            </w:r>
          </w:p>
        </w:tc>
        <w:tc>
          <w:tcPr>
            <w:tcW w:w="532" w:type="dxa"/>
            <w:tcBorders>
              <w:left w:val="single" w:sz="8" w:space="0" w:color="000000"/>
              <w:bottom w:val="nil"/>
              <w:right w:val="single" w:sz="8" w:space="0" w:color="000000"/>
            </w:tcBorders>
          </w:tcPr>
          <w:p w14:paraId="4EF14A51" w14:textId="77777777" w:rsidR="000F7186" w:rsidRDefault="000F7186">
            <w:pPr>
              <w:pStyle w:val="TableParagraph"/>
              <w:spacing w:before="125"/>
              <w:rPr>
                <w:b/>
                <w:sz w:val="24"/>
              </w:rPr>
            </w:pPr>
          </w:p>
          <w:p w14:paraId="19BCDC92" w14:textId="77777777" w:rsidR="000F7186" w:rsidRDefault="00000000">
            <w:pPr>
              <w:pStyle w:val="TableParagraph"/>
              <w:ind w:right="40"/>
              <w:jc w:val="right"/>
              <w:rPr>
                <w:sz w:val="24"/>
              </w:rPr>
            </w:pPr>
            <w:r>
              <w:rPr>
                <w:spacing w:val="-10"/>
                <w:sz w:val="24"/>
              </w:rPr>
              <w:t>-</w:t>
            </w:r>
          </w:p>
          <w:p w14:paraId="7D668A07" w14:textId="77777777" w:rsidR="000F7186" w:rsidRDefault="00000000">
            <w:pPr>
              <w:pStyle w:val="TableParagraph"/>
              <w:spacing w:before="142"/>
              <w:ind w:right="34"/>
              <w:jc w:val="right"/>
              <w:rPr>
                <w:sz w:val="24"/>
              </w:rPr>
            </w:pPr>
            <w:r>
              <w:rPr>
                <w:spacing w:val="-5"/>
                <w:sz w:val="24"/>
              </w:rPr>
              <w:t>.13</w:t>
            </w:r>
          </w:p>
          <w:p w14:paraId="61CA2933" w14:textId="77777777" w:rsidR="000F7186" w:rsidRDefault="00000000">
            <w:pPr>
              <w:pStyle w:val="TableParagraph"/>
              <w:spacing w:before="137"/>
              <w:ind w:right="38"/>
              <w:jc w:val="right"/>
              <w:rPr>
                <w:sz w:val="24"/>
              </w:rPr>
            </w:pPr>
            <w:r>
              <w:rPr>
                <w:spacing w:val="-10"/>
                <w:sz w:val="24"/>
              </w:rPr>
              <w:t>3</w:t>
            </w:r>
          </w:p>
        </w:tc>
        <w:tc>
          <w:tcPr>
            <w:tcW w:w="873" w:type="dxa"/>
            <w:tcBorders>
              <w:left w:val="single" w:sz="8" w:space="0" w:color="000000"/>
              <w:bottom w:val="nil"/>
              <w:right w:val="single" w:sz="8" w:space="0" w:color="000000"/>
            </w:tcBorders>
          </w:tcPr>
          <w:p w14:paraId="239B70B5" w14:textId="77777777" w:rsidR="000F7186" w:rsidRDefault="000F7186">
            <w:pPr>
              <w:pStyle w:val="TableParagraph"/>
              <w:rPr>
                <w:b/>
                <w:sz w:val="24"/>
              </w:rPr>
            </w:pPr>
          </w:p>
          <w:p w14:paraId="1D3F87CD" w14:textId="77777777" w:rsidR="000F7186" w:rsidRDefault="000F7186">
            <w:pPr>
              <w:pStyle w:val="TableParagraph"/>
              <w:spacing w:before="267"/>
              <w:rPr>
                <w:b/>
                <w:sz w:val="24"/>
              </w:rPr>
            </w:pPr>
          </w:p>
          <w:p w14:paraId="29499838" w14:textId="77777777" w:rsidR="000F7186" w:rsidRDefault="00000000">
            <w:pPr>
              <w:pStyle w:val="TableParagraph"/>
              <w:ind w:left="452"/>
              <w:rPr>
                <w:sz w:val="24"/>
              </w:rPr>
            </w:pPr>
            <w:r>
              <w:rPr>
                <w:spacing w:val="-5"/>
                <w:sz w:val="24"/>
              </w:rPr>
              <w:t>106</w:t>
            </w:r>
          </w:p>
        </w:tc>
        <w:tc>
          <w:tcPr>
            <w:tcW w:w="719" w:type="dxa"/>
            <w:tcBorders>
              <w:left w:val="single" w:sz="8" w:space="0" w:color="000000"/>
              <w:bottom w:val="nil"/>
              <w:right w:val="single" w:sz="8" w:space="0" w:color="000000"/>
            </w:tcBorders>
          </w:tcPr>
          <w:p w14:paraId="07616088" w14:textId="77777777" w:rsidR="000F7186" w:rsidRDefault="000F7186">
            <w:pPr>
              <w:pStyle w:val="TableParagraph"/>
              <w:rPr>
                <w:b/>
                <w:sz w:val="24"/>
              </w:rPr>
            </w:pPr>
          </w:p>
          <w:p w14:paraId="3DC1001F" w14:textId="77777777" w:rsidR="000F7186" w:rsidRDefault="000F7186">
            <w:pPr>
              <w:pStyle w:val="TableParagraph"/>
              <w:spacing w:before="267"/>
              <w:rPr>
                <w:b/>
                <w:sz w:val="24"/>
              </w:rPr>
            </w:pPr>
          </w:p>
          <w:p w14:paraId="302E8060" w14:textId="77777777" w:rsidR="000F7186" w:rsidRDefault="00000000">
            <w:pPr>
              <w:pStyle w:val="TableParagraph"/>
              <w:ind w:right="27"/>
              <w:jc w:val="right"/>
              <w:rPr>
                <w:sz w:val="24"/>
              </w:rPr>
            </w:pPr>
            <w:r>
              <w:rPr>
                <w:spacing w:val="-4"/>
                <w:sz w:val="24"/>
              </w:rPr>
              <w:t>.894</w:t>
            </w:r>
          </w:p>
        </w:tc>
        <w:tc>
          <w:tcPr>
            <w:tcW w:w="1108" w:type="dxa"/>
            <w:tcBorders>
              <w:left w:val="single" w:sz="8" w:space="0" w:color="000000"/>
              <w:bottom w:val="nil"/>
              <w:right w:val="single" w:sz="8" w:space="0" w:color="000000"/>
            </w:tcBorders>
          </w:tcPr>
          <w:p w14:paraId="02FFB7EC" w14:textId="77777777" w:rsidR="000F7186" w:rsidRDefault="000F7186">
            <w:pPr>
              <w:pStyle w:val="TableParagraph"/>
              <w:rPr>
                <w:b/>
                <w:sz w:val="24"/>
              </w:rPr>
            </w:pPr>
          </w:p>
          <w:p w14:paraId="273F926E" w14:textId="77777777" w:rsidR="000F7186" w:rsidRDefault="000F7186">
            <w:pPr>
              <w:pStyle w:val="TableParagraph"/>
              <w:spacing w:before="267"/>
              <w:rPr>
                <w:b/>
                <w:sz w:val="24"/>
              </w:rPr>
            </w:pPr>
          </w:p>
          <w:p w14:paraId="4CE15A8F" w14:textId="77777777" w:rsidR="000F7186" w:rsidRDefault="00000000">
            <w:pPr>
              <w:pStyle w:val="TableParagraph"/>
              <w:ind w:right="31"/>
              <w:jc w:val="right"/>
              <w:rPr>
                <w:sz w:val="24"/>
              </w:rPr>
            </w:pPr>
            <w:r>
              <w:rPr>
                <w:sz w:val="24"/>
              </w:rPr>
              <w:t>-</w:t>
            </w:r>
            <w:r>
              <w:rPr>
                <w:spacing w:val="-2"/>
                <w:sz w:val="24"/>
              </w:rPr>
              <w:t>.02384</w:t>
            </w:r>
          </w:p>
        </w:tc>
        <w:tc>
          <w:tcPr>
            <w:tcW w:w="1108" w:type="dxa"/>
            <w:tcBorders>
              <w:left w:val="single" w:sz="8" w:space="0" w:color="000000"/>
              <w:bottom w:val="nil"/>
              <w:right w:val="single" w:sz="8" w:space="0" w:color="000000"/>
            </w:tcBorders>
          </w:tcPr>
          <w:p w14:paraId="7C5BED32" w14:textId="77777777" w:rsidR="000F7186" w:rsidRDefault="000F7186">
            <w:pPr>
              <w:pStyle w:val="TableParagraph"/>
              <w:rPr>
                <w:b/>
                <w:sz w:val="24"/>
              </w:rPr>
            </w:pPr>
          </w:p>
          <w:p w14:paraId="6DA7A1C7" w14:textId="77777777" w:rsidR="000F7186" w:rsidRDefault="000F7186">
            <w:pPr>
              <w:pStyle w:val="TableParagraph"/>
              <w:spacing w:before="267"/>
              <w:rPr>
                <w:b/>
                <w:sz w:val="24"/>
              </w:rPr>
            </w:pPr>
          </w:p>
          <w:p w14:paraId="52F650FE" w14:textId="77777777" w:rsidR="000F7186" w:rsidRDefault="00000000">
            <w:pPr>
              <w:pStyle w:val="TableParagraph"/>
              <w:ind w:right="29"/>
              <w:jc w:val="right"/>
              <w:rPr>
                <w:sz w:val="24"/>
              </w:rPr>
            </w:pPr>
            <w:r>
              <w:rPr>
                <w:spacing w:val="-2"/>
                <w:sz w:val="24"/>
              </w:rPr>
              <w:t>.17884</w:t>
            </w:r>
          </w:p>
        </w:tc>
        <w:tc>
          <w:tcPr>
            <w:tcW w:w="757" w:type="dxa"/>
            <w:tcBorders>
              <w:left w:val="single" w:sz="8" w:space="0" w:color="000000"/>
              <w:bottom w:val="nil"/>
              <w:right w:val="single" w:sz="8" w:space="0" w:color="000000"/>
            </w:tcBorders>
          </w:tcPr>
          <w:p w14:paraId="4E8E0A4C" w14:textId="77777777" w:rsidR="000F7186" w:rsidRDefault="000F7186">
            <w:pPr>
              <w:pStyle w:val="TableParagraph"/>
              <w:spacing w:before="125"/>
              <w:rPr>
                <w:b/>
                <w:sz w:val="24"/>
              </w:rPr>
            </w:pPr>
          </w:p>
          <w:p w14:paraId="3A2DE046" w14:textId="77777777" w:rsidR="000F7186" w:rsidRDefault="00000000">
            <w:pPr>
              <w:pStyle w:val="TableParagraph"/>
              <w:ind w:right="29"/>
              <w:jc w:val="right"/>
              <w:rPr>
                <w:sz w:val="24"/>
              </w:rPr>
            </w:pPr>
            <w:r>
              <w:rPr>
                <w:spacing w:val="-10"/>
                <w:sz w:val="24"/>
              </w:rPr>
              <w:t>-</w:t>
            </w:r>
          </w:p>
          <w:p w14:paraId="0D01AF08" w14:textId="77777777" w:rsidR="000F7186" w:rsidRDefault="00000000">
            <w:pPr>
              <w:pStyle w:val="TableParagraph"/>
              <w:spacing w:before="142"/>
              <w:ind w:right="23"/>
              <w:jc w:val="right"/>
              <w:rPr>
                <w:sz w:val="24"/>
              </w:rPr>
            </w:pPr>
            <w:r>
              <w:rPr>
                <w:spacing w:val="-2"/>
                <w:sz w:val="24"/>
              </w:rPr>
              <w:t>.3784</w:t>
            </w:r>
          </w:p>
          <w:p w14:paraId="14A471F8" w14:textId="77777777" w:rsidR="000F7186" w:rsidRDefault="00000000">
            <w:pPr>
              <w:pStyle w:val="TableParagraph"/>
              <w:spacing w:before="137"/>
              <w:ind w:right="27"/>
              <w:jc w:val="right"/>
              <w:rPr>
                <w:sz w:val="24"/>
              </w:rPr>
            </w:pPr>
            <w:r>
              <w:rPr>
                <w:spacing w:val="-10"/>
                <w:sz w:val="24"/>
              </w:rPr>
              <w:t>2</w:t>
            </w:r>
          </w:p>
        </w:tc>
        <w:tc>
          <w:tcPr>
            <w:tcW w:w="766" w:type="dxa"/>
            <w:tcBorders>
              <w:left w:val="single" w:sz="8" w:space="0" w:color="000000"/>
              <w:bottom w:val="nil"/>
            </w:tcBorders>
          </w:tcPr>
          <w:p w14:paraId="03B4E315" w14:textId="77777777" w:rsidR="000F7186" w:rsidRDefault="000F7186">
            <w:pPr>
              <w:pStyle w:val="TableParagraph"/>
              <w:rPr>
                <w:b/>
                <w:sz w:val="24"/>
              </w:rPr>
            </w:pPr>
          </w:p>
          <w:p w14:paraId="4D7841A5" w14:textId="77777777" w:rsidR="000F7186" w:rsidRDefault="000F7186">
            <w:pPr>
              <w:pStyle w:val="TableParagraph"/>
              <w:spacing w:before="60"/>
              <w:rPr>
                <w:b/>
                <w:sz w:val="24"/>
              </w:rPr>
            </w:pPr>
          </w:p>
          <w:p w14:paraId="197B2671" w14:textId="77777777" w:rsidR="000F7186" w:rsidRDefault="00000000">
            <w:pPr>
              <w:pStyle w:val="TableParagraph"/>
              <w:ind w:right="18"/>
              <w:jc w:val="right"/>
              <w:rPr>
                <w:sz w:val="24"/>
              </w:rPr>
            </w:pPr>
            <w:r>
              <w:rPr>
                <w:spacing w:val="-2"/>
                <w:sz w:val="24"/>
              </w:rPr>
              <w:t>.3307</w:t>
            </w:r>
          </w:p>
          <w:p w14:paraId="247E8C2D" w14:textId="77777777" w:rsidR="000F7186" w:rsidRDefault="00000000">
            <w:pPr>
              <w:pStyle w:val="TableParagraph"/>
              <w:spacing w:before="138"/>
              <w:ind w:right="22"/>
              <w:jc w:val="right"/>
              <w:rPr>
                <w:sz w:val="24"/>
              </w:rPr>
            </w:pPr>
            <w:r>
              <w:rPr>
                <w:spacing w:val="-10"/>
                <w:sz w:val="24"/>
              </w:rPr>
              <w:t>3</w:t>
            </w:r>
          </w:p>
        </w:tc>
      </w:tr>
      <w:tr w:rsidR="000F7186" w14:paraId="054C1BBE" w14:textId="77777777">
        <w:trPr>
          <w:trHeight w:val="2136"/>
        </w:trPr>
        <w:tc>
          <w:tcPr>
            <w:tcW w:w="1013" w:type="dxa"/>
            <w:tcBorders>
              <w:top w:val="nil"/>
              <w:right w:val="nil"/>
            </w:tcBorders>
          </w:tcPr>
          <w:p w14:paraId="61663386" w14:textId="77777777" w:rsidR="000F7186" w:rsidRDefault="000F7186">
            <w:pPr>
              <w:pStyle w:val="TableParagraph"/>
              <w:rPr>
                <w:sz w:val="24"/>
              </w:rPr>
            </w:pPr>
          </w:p>
        </w:tc>
        <w:tc>
          <w:tcPr>
            <w:tcW w:w="960" w:type="dxa"/>
            <w:tcBorders>
              <w:top w:val="nil"/>
              <w:left w:val="nil"/>
            </w:tcBorders>
          </w:tcPr>
          <w:p w14:paraId="28D3810F" w14:textId="77777777" w:rsidR="000F7186" w:rsidRDefault="00000000">
            <w:pPr>
              <w:pStyle w:val="TableParagraph"/>
              <w:spacing w:before="62" w:line="360" w:lineRule="auto"/>
              <w:ind w:left="115" w:right="96"/>
              <w:rPr>
                <w:sz w:val="24"/>
              </w:rPr>
            </w:pPr>
            <w:r>
              <w:rPr>
                <w:spacing w:val="-2"/>
                <w:sz w:val="24"/>
              </w:rPr>
              <w:t xml:space="preserve">Equal 44arian </w:t>
            </w:r>
            <w:proofErr w:type="spellStart"/>
            <w:r>
              <w:rPr>
                <w:sz w:val="24"/>
              </w:rPr>
              <w:t>ce</w:t>
            </w:r>
            <w:proofErr w:type="spellEnd"/>
            <w:r>
              <w:rPr>
                <w:sz w:val="24"/>
              </w:rPr>
              <w:t xml:space="preserve"> not </w:t>
            </w:r>
            <w:r>
              <w:rPr>
                <w:spacing w:val="-2"/>
                <w:sz w:val="24"/>
              </w:rPr>
              <w:t>assume</w:t>
            </w:r>
          </w:p>
          <w:p w14:paraId="550AED12" w14:textId="77777777" w:rsidR="000F7186" w:rsidRDefault="00000000">
            <w:pPr>
              <w:pStyle w:val="TableParagraph"/>
              <w:spacing w:before="1"/>
              <w:ind w:left="115"/>
              <w:rPr>
                <w:sz w:val="24"/>
              </w:rPr>
            </w:pPr>
            <w:r>
              <w:rPr>
                <w:spacing w:val="-10"/>
                <w:sz w:val="24"/>
              </w:rPr>
              <w:t>d</w:t>
            </w:r>
          </w:p>
        </w:tc>
        <w:tc>
          <w:tcPr>
            <w:tcW w:w="648" w:type="dxa"/>
            <w:vMerge/>
            <w:tcBorders>
              <w:top w:val="nil"/>
              <w:right w:val="single" w:sz="8" w:space="0" w:color="000000"/>
            </w:tcBorders>
          </w:tcPr>
          <w:p w14:paraId="1F35B677" w14:textId="77777777" w:rsidR="000F7186" w:rsidRDefault="000F7186">
            <w:pPr>
              <w:rPr>
                <w:sz w:val="2"/>
                <w:szCs w:val="2"/>
              </w:rPr>
            </w:pPr>
          </w:p>
        </w:tc>
        <w:tc>
          <w:tcPr>
            <w:tcW w:w="533" w:type="dxa"/>
            <w:vMerge/>
            <w:tcBorders>
              <w:top w:val="nil"/>
              <w:left w:val="single" w:sz="8" w:space="0" w:color="000000"/>
              <w:right w:val="single" w:sz="8" w:space="0" w:color="000000"/>
            </w:tcBorders>
          </w:tcPr>
          <w:p w14:paraId="6AA5AE6C" w14:textId="77777777" w:rsidR="000F7186" w:rsidRDefault="000F7186">
            <w:pPr>
              <w:rPr>
                <w:sz w:val="2"/>
                <w:szCs w:val="2"/>
              </w:rPr>
            </w:pPr>
          </w:p>
        </w:tc>
        <w:tc>
          <w:tcPr>
            <w:tcW w:w="532" w:type="dxa"/>
            <w:tcBorders>
              <w:top w:val="nil"/>
              <w:left w:val="single" w:sz="8" w:space="0" w:color="000000"/>
              <w:right w:val="single" w:sz="8" w:space="0" w:color="000000"/>
            </w:tcBorders>
          </w:tcPr>
          <w:p w14:paraId="7121521A" w14:textId="77777777" w:rsidR="000F7186" w:rsidRDefault="000F7186">
            <w:pPr>
              <w:pStyle w:val="TableParagraph"/>
              <w:spacing w:before="199"/>
              <w:rPr>
                <w:b/>
                <w:sz w:val="24"/>
              </w:rPr>
            </w:pPr>
          </w:p>
          <w:p w14:paraId="2657ACBA" w14:textId="77777777" w:rsidR="000F7186" w:rsidRDefault="00000000">
            <w:pPr>
              <w:pStyle w:val="TableParagraph"/>
              <w:ind w:right="40"/>
              <w:jc w:val="right"/>
              <w:rPr>
                <w:sz w:val="24"/>
              </w:rPr>
            </w:pPr>
            <w:r>
              <w:rPr>
                <w:spacing w:val="-10"/>
                <w:sz w:val="24"/>
              </w:rPr>
              <w:t>-</w:t>
            </w:r>
          </w:p>
          <w:p w14:paraId="0C8A2A06" w14:textId="77777777" w:rsidR="000F7186" w:rsidRDefault="00000000">
            <w:pPr>
              <w:pStyle w:val="TableParagraph"/>
              <w:spacing w:before="137"/>
              <w:ind w:right="34"/>
              <w:jc w:val="right"/>
              <w:rPr>
                <w:sz w:val="24"/>
              </w:rPr>
            </w:pPr>
            <w:r>
              <w:rPr>
                <w:spacing w:val="-5"/>
                <w:sz w:val="24"/>
              </w:rPr>
              <w:t>.13</w:t>
            </w:r>
          </w:p>
          <w:p w14:paraId="2B7AE27A" w14:textId="77777777" w:rsidR="000F7186" w:rsidRDefault="00000000">
            <w:pPr>
              <w:pStyle w:val="TableParagraph"/>
              <w:spacing w:before="137"/>
              <w:ind w:right="38"/>
              <w:jc w:val="right"/>
              <w:rPr>
                <w:sz w:val="24"/>
              </w:rPr>
            </w:pPr>
            <w:r>
              <w:rPr>
                <w:spacing w:val="-10"/>
                <w:sz w:val="24"/>
              </w:rPr>
              <w:t>3</w:t>
            </w:r>
          </w:p>
        </w:tc>
        <w:tc>
          <w:tcPr>
            <w:tcW w:w="873" w:type="dxa"/>
            <w:tcBorders>
              <w:top w:val="nil"/>
              <w:left w:val="single" w:sz="8" w:space="0" w:color="000000"/>
              <w:right w:val="single" w:sz="8" w:space="0" w:color="000000"/>
            </w:tcBorders>
          </w:tcPr>
          <w:p w14:paraId="244F21F0" w14:textId="77777777" w:rsidR="000F7186" w:rsidRDefault="000F7186">
            <w:pPr>
              <w:pStyle w:val="TableParagraph"/>
              <w:rPr>
                <w:b/>
                <w:sz w:val="24"/>
              </w:rPr>
            </w:pPr>
          </w:p>
          <w:p w14:paraId="0AD5AFD6" w14:textId="77777777" w:rsidR="000F7186" w:rsidRDefault="000F7186">
            <w:pPr>
              <w:pStyle w:val="TableParagraph"/>
              <w:spacing w:before="130"/>
              <w:rPr>
                <w:b/>
                <w:sz w:val="24"/>
              </w:rPr>
            </w:pPr>
          </w:p>
          <w:p w14:paraId="42C74855" w14:textId="77777777" w:rsidR="000F7186" w:rsidRDefault="00000000">
            <w:pPr>
              <w:pStyle w:val="TableParagraph"/>
              <w:ind w:right="33"/>
              <w:jc w:val="right"/>
              <w:rPr>
                <w:sz w:val="24"/>
              </w:rPr>
            </w:pPr>
            <w:r>
              <w:rPr>
                <w:spacing w:val="-2"/>
                <w:sz w:val="24"/>
              </w:rPr>
              <w:t>103.35</w:t>
            </w:r>
          </w:p>
          <w:p w14:paraId="722EC96E" w14:textId="77777777" w:rsidR="000F7186" w:rsidRDefault="00000000">
            <w:pPr>
              <w:pStyle w:val="TableParagraph"/>
              <w:spacing w:before="137"/>
              <w:ind w:right="37"/>
              <w:jc w:val="right"/>
              <w:rPr>
                <w:sz w:val="24"/>
              </w:rPr>
            </w:pPr>
            <w:r>
              <w:rPr>
                <w:spacing w:val="-10"/>
                <w:sz w:val="24"/>
              </w:rPr>
              <w:t>3</w:t>
            </w:r>
          </w:p>
        </w:tc>
        <w:tc>
          <w:tcPr>
            <w:tcW w:w="719" w:type="dxa"/>
            <w:tcBorders>
              <w:top w:val="nil"/>
              <w:left w:val="single" w:sz="8" w:space="0" w:color="000000"/>
              <w:right w:val="single" w:sz="8" w:space="0" w:color="000000"/>
            </w:tcBorders>
          </w:tcPr>
          <w:p w14:paraId="07F27807" w14:textId="77777777" w:rsidR="000F7186" w:rsidRDefault="000F7186">
            <w:pPr>
              <w:pStyle w:val="TableParagraph"/>
              <w:rPr>
                <w:b/>
                <w:sz w:val="24"/>
              </w:rPr>
            </w:pPr>
          </w:p>
          <w:p w14:paraId="7BF349C7" w14:textId="77777777" w:rsidR="000F7186" w:rsidRDefault="000F7186">
            <w:pPr>
              <w:pStyle w:val="TableParagraph"/>
              <w:rPr>
                <w:b/>
                <w:sz w:val="24"/>
              </w:rPr>
            </w:pPr>
          </w:p>
          <w:p w14:paraId="3F62620F" w14:textId="77777777" w:rsidR="000F7186" w:rsidRDefault="000F7186">
            <w:pPr>
              <w:pStyle w:val="TableParagraph"/>
              <w:spacing w:before="60"/>
              <w:rPr>
                <w:b/>
                <w:sz w:val="24"/>
              </w:rPr>
            </w:pPr>
          </w:p>
          <w:p w14:paraId="3C58C293" w14:textId="77777777" w:rsidR="000F7186" w:rsidRDefault="00000000">
            <w:pPr>
              <w:pStyle w:val="TableParagraph"/>
              <w:ind w:right="27"/>
              <w:jc w:val="right"/>
              <w:rPr>
                <w:sz w:val="24"/>
              </w:rPr>
            </w:pPr>
            <w:r>
              <w:rPr>
                <w:spacing w:val="-4"/>
                <w:sz w:val="24"/>
              </w:rPr>
              <w:t>.894</w:t>
            </w:r>
          </w:p>
        </w:tc>
        <w:tc>
          <w:tcPr>
            <w:tcW w:w="1108" w:type="dxa"/>
            <w:tcBorders>
              <w:top w:val="nil"/>
              <w:left w:val="single" w:sz="8" w:space="0" w:color="000000"/>
              <w:right w:val="single" w:sz="8" w:space="0" w:color="000000"/>
            </w:tcBorders>
          </w:tcPr>
          <w:p w14:paraId="342D552C" w14:textId="77777777" w:rsidR="000F7186" w:rsidRDefault="000F7186">
            <w:pPr>
              <w:pStyle w:val="TableParagraph"/>
              <w:rPr>
                <w:b/>
                <w:sz w:val="24"/>
              </w:rPr>
            </w:pPr>
          </w:p>
          <w:p w14:paraId="4A2955AC" w14:textId="77777777" w:rsidR="000F7186" w:rsidRDefault="000F7186">
            <w:pPr>
              <w:pStyle w:val="TableParagraph"/>
              <w:rPr>
                <w:b/>
                <w:sz w:val="24"/>
              </w:rPr>
            </w:pPr>
          </w:p>
          <w:p w14:paraId="2EC87569" w14:textId="77777777" w:rsidR="000F7186" w:rsidRDefault="000F7186">
            <w:pPr>
              <w:pStyle w:val="TableParagraph"/>
              <w:spacing w:before="60"/>
              <w:rPr>
                <w:b/>
                <w:sz w:val="24"/>
              </w:rPr>
            </w:pPr>
          </w:p>
          <w:p w14:paraId="5B4D1363" w14:textId="77777777" w:rsidR="000F7186" w:rsidRDefault="00000000">
            <w:pPr>
              <w:pStyle w:val="TableParagraph"/>
              <w:ind w:right="31"/>
              <w:jc w:val="right"/>
              <w:rPr>
                <w:sz w:val="24"/>
              </w:rPr>
            </w:pPr>
            <w:r>
              <w:rPr>
                <w:sz w:val="24"/>
              </w:rPr>
              <w:t>-</w:t>
            </w:r>
            <w:r>
              <w:rPr>
                <w:spacing w:val="-2"/>
                <w:sz w:val="24"/>
              </w:rPr>
              <w:t>.02384</w:t>
            </w:r>
          </w:p>
        </w:tc>
        <w:tc>
          <w:tcPr>
            <w:tcW w:w="1108" w:type="dxa"/>
            <w:tcBorders>
              <w:top w:val="nil"/>
              <w:left w:val="single" w:sz="8" w:space="0" w:color="000000"/>
              <w:right w:val="single" w:sz="8" w:space="0" w:color="000000"/>
            </w:tcBorders>
          </w:tcPr>
          <w:p w14:paraId="36ED996D" w14:textId="77777777" w:rsidR="000F7186" w:rsidRDefault="000F7186">
            <w:pPr>
              <w:pStyle w:val="TableParagraph"/>
              <w:rPr>
                <w:b/>
                <w:sz w:val="24"/>
              </w:rPr>
            </w:pPr>
          </w:p>
          <w:p w14:paraId="5423C9FB" w14:textId="77777777" w:rsidR="000F7186" w:rsidRDefault="000F7186">
            <w:pPr>
              <w:pStyle w:val="TableParagraph"/>
              <w:rPr>
                <w:b/>
                <w:sz w:val="24"/>
              </w:rPr>
            </w:pPr>
          </w:p>
          <w:p w14:paraId="7C0884C9" w14:textId="77777777" w:rsidR="000F7186" w:rsidRDefault="000F7186">
            <w:pPr>
              <w:pStyle w:val="TableParagraph"/>
              <w:spacing w:before="60"/>
              <w:rPr>
                <w:b/>
                <w:sz w:val="24"/>
              </w:rPr>
            </w:pPr>
          </w:p>
          <w:p w14:paraId="6DDB14B8" w14:textId="77777777" w:rsidR="000F7186" w:rsidRDefault="00000000">
            <w:pPr>
              <w:pStyle w:val="TableParagraph"/>
              <w:ind w:right="29"/>
              <w:jc w:val="right"/>
              <w:rPr>
                <w:sz w:val="24"/>
              </w:rPr>
            </w:pPr>
            <w:r>
              <w:rPr>
                <w:spacing w:val="-2"/>
                <w:sz w:val="24"/>
              </w:rPr>
              <w:t>.17926</w:t>
            </w:r>
          </w:p>
        </w:tc>
        <w:tc>
          <w:tcPr>
            <w:tcW w:w="757" w:type="dxa"/>
            <w:tcBorders>
              <w:top w:val="nil"/>
              <w:left w:val="single" w:sz="8" w:space="0" w:color="000000"/>
              <w:right w:val="single" w:sz="8" w:space="0" w:color="000000"/>
            </w:tcBorders>
          </w:tcPr>
          <w:p w14:paraId="08B6C0DF" w14:textId="77777777" w:rsidR="000F7186" w:rsidRDefault="000F7186">
            <w:pPr>
              <w:pStyle w:val="TableParagraph"/>
              <w:spacing w:before="199"/>
              <w:rPr>
                <w:b/>
                <w:sz w:val="24"/>
              </w:rPr>
            </w:pPr>
          </w:p>
          <w:p w14:paraId="6611DF62" w14:textId="77777777" w:rsidR="000F7186" w:rsidRDefault="00000000">
            <w:pPr>
              <w:pStyle w:val="TableParagraph"/>
              <w:ind w:right="29"/>
              <w:jc w:val="right"/>
              <w:rPr>
                <w:sz w:val="24"/>
              </w:rPr>
            </w:pPr>
            <w:r>
              <w:rPr>
                <w:spacing w:val="-10"/>
                <w:sz w:val="24"/>
              </w:rPr>
              <w:t>-</w:t>
            </w:r>
          </w:p>
          <w:p w14:paraId="56B3B187" w14:textId="77777777" w:rsidR="000F7186" w:rsidRDefault="00000000">
            <w:pPr>
              <w:pStyle w:val="TableParagraph"/>
              <w:spacing w:before="137"/>
              <w:ind w:right="23"/>
              <w:jc w:val="right"/>
              <w:rPr>
                <w:sz w:val="24"/>
              </w:rPr>
            </w:pPr>
            <w:r>
              <w:rPr>
                <w:spacing w:val="-2"/>
                <w:sz w:val="24"/>
              </w:rPr>
              <w:t>.3793</w:t>
            </w:r>
          </w:p>
          <w:p w14:paraId="46AE7CB5" w14:textId="77777777" w:rsidR="000F7186" w:rsidRDefault="00000000">
            <w:pPr>
              <w:pStyle w:val="TableParagraph"/>
              <w:spacing w:before="137"/>
              <w:ind w:right="27"/>
              <w:jc w:val="right"/>
              <w:rPr>
                <w:sz w:val="24"/>
              </w:rPr>
            </w:pPr>
            <w:r>
              <w:rPr>
                <w:spacing w:val="-10"/>
                <w:sz w:val="24"/>
              </w:rPr>
              <w:t>4</w:t>
            </w:r>
          </w:p>
        </w:tc>
        <w:tc>
          <w:tcPr>
            <w:tcW w:w="766" w:type="dxa"/>
            <w:tcBorders>
              <w:top w:val="nil"/>
              <w:left w:val="single" w:sz="8" w:space="0" w:color="000000"/>
            </w:tcBorders>
          </w:tcPr>
          <w:p w14:paraId="2EF2FE7A" w14:textId="77777777" w:rsidR="000F7186" w:rsidRDefault="000F7186">
            <w:pPr>
              <w:pStyle w:val="TableParagraph"/>
              <w:rPr>
                <w:b/>
                <w:sz w:val="24"/>
              </w:rPr>
            </w:pPr>
          </w:p>
          <w:p w14:paraId="3B19562D" w14:textId="77777777" w:rsidR="000F7186" w:rsidRDefault="000F7186">
            <w:pPr>
              <w:pStyle w:val="TableParagraph"/>
              <w:spacing w:before="130"/>
              <w:rPr>
                <w:b/>
                <w:sz w:val="24"/>
              </w:rPr>
            </w:pPr>
          </w:p>
          <w:p w14:paraId="560BDD9B" w14:textId="77777777" w:rsidR="000F7186" w:rsidRDefault="00000000">
            <w:pPr>
              <w:pStyle w:val="TableParagraph"/>
              <w:ind w:right="18"/>
              <w:jc w:val="right"/>
              <w:rPr>
                <w:sz w:val="24"/>
              </w:rPr>
            </w:pPr>
            <w:r>
              <w:rPr>
                <w:spacing w:val="-2"/>
                <w:sz w:val="24"/>
              </w:rPr>
              <w:t>.3316</w:t>
            </w:r>
          </w:p>
          <w:p w14:paraId="2041544F" w14:textId="77777777" w:rsidR="000F7186" w:rsidRDefault="00000000">
            <w:pPr>
              <w:pStyle w:val="TableParagraph"/>
              <w:spacing w:before="137"/>
              <w:ind w:right="22"/>
              <w:jc w:val="right"/>
              <w:rPr>
                <w:sz w:val="24"/>
              </w:rPr>
            </w:pPr>
            <w:r>
              <w:rPr>
                <w:spacing w:val="-10"/>
                <w:sz w:val="24"/>
              </w:rPr>
              <w:t>5</w:t>
            </w:r>
          </w:p>
        </w:tc>
      </w:tr>
    </w:tbl>
    <w:p w14:paraId="53D0EE9C" w14:textId="77777777" w:rsidR="000F7186" w:rsidRDefault="00000000">
      <w:pPr>
        <w:pStyle w:val="BodyText"/>
        <w:ind w:right="342"/>
        <w:jc w:val="right"/>
      </w:pPr>
      <w:r>
        <w:t>(Source:</w:t>
      </w:r>
      <w:r>
        <w:rPr>
          <w:spacing w:val="-3"/>
        </w:rPr>
        <w:t xml:space="preserve"> </w:t>
      </w:r>
      <w:r>
        <w:t>SSPS</w:t>
      </w:r>
      <w:r>
        <w:rPr>
          <w:spacing w:val="-7"/>
        </w:rPr>
        <w:t xml:space="preserve"> </w:t>
      </w:r>
      <w:r>
        <w:rPr>
          <w:spacing w:val="-2"/>
        </w:rPr>
        <w:t>output)</w:t>
      </w:r>
    </w:p>
    <w:p w14:paraId="115EC56B" w14:textId="77777777" w:rsidR="000F7186" w:rsidRDefault="000F7186">
      <w:pPr>
        <w:pStyle w:val="BodyText"/>
        <w:spacing w:before="266"/>
      </w:pPr>
    </w:p>
    <w:p w14:paraId="7BC85F2D" w14:textId="77777777" w:rsidR="000F7186" w:rsidRDefault="00000000">
      <w:pPr>
        <w:pStyle w:val="BodyText"/>
        <w:spacing w:line="360" w:lineRule="auto"/>
        <w:ind w:left="120" w:right="6603"/>
      </w:pPr>
      <w:r>
        <w:t>5%</w:t>
      </w:r>
      <w:r>
        <w:rPr>
          <w:spacing w:val="-9"/>
        </w:rPr>
        <w:t xml:space="preserve"> </w:t>
      </w:r>
      <w:r>
        <w:t>Significant</w:t>
      </w:r>
      <w:r>
        <w:rPr>
          <w:spacing w:val="-6"/>
        </w:rPr>
        <w:t xml:space="preserve"> </w:t>
      </w:r>
      <w:r>
        <w:t>Value</w:t>
      </w:r>
      <w:r>
        <w:rPr>
          <w:spacing w:val="-11"/>
        </w:rPr>
        <w:t xml:space="preserve"> </w:t>
      </w:r>
      <w:r>
        <w:t>=</w:t>
      </w:r>
      <w:r>
        <w:rPr>
          <w:spacing w:val="-11"/>
        </w:rPr>
        <w:t xml:space="preserve"> </w:t>
      </w:r>
      <w:r>
        <w:t>0.05 T-test Table value = 0.894</w:t>
      </w:r>
    </w:p>
    <w:p w14:paraId="50F84239" w14:textId="77777777" w:rsidR="000F7186" w:rsidRDefault="00000000">
      <w:pPr>
        <w:pStyle w:val="BodyText"/>
        <w:spacing w:line="362" w:lineRule="auto"/>
        <w:ind w:left="120" w:right="312"/>
      </w:pPr>
      <w:r>
        <w:t>If</w:t>
      </w:r>
      <w:r>
        <w:rPr>
          <w:spacing w:val="-11"/>
        </w:rPr>
        <w:t xml:space="preserve"> </w:t>
      </w:r>
      <w:r>
        <w:t>T-test</w:t>
      </w:r>
      <w:r>
        <w:rPr>
          <w:spacing w:val="-4"/>
        </w:rPr>
        <w:t xml:space="preserve"> </w:t>
      </w:r>
      <w:r>
        <w:t>table value,</w:t>
      </w:r>
      <w:r>
        <w:rPr>
          <w:spacing w:val="-2"/>
        </w:rPr>
        <w:t xml:space="preserve"> </w:t>
      </w:r>
      <w:r>
        <w:t>5%</w:t>
      </w:r>
      <w:r>
        <w:rPr>
          <w:spacing w:val="-3"/>
        </w:rPr>
        <w:t xml:space="preserve"> </w:t>
      </w:r>
      <w:r>
        <w:t>significance value</w:t>
      </w:r>
      <w:r>
        <w:rPr>
          <w:spacing w:val="-5"/>
        </w:rPr>
        <w:t xml:space="preserve"> </w:t>
      </w:r>
      <w:r>
        <w:t>=</w:t>
      </w:r>
      <w:r>
        <w:rPr>
          <w:spacing w:val="-5"/>
        </w:rPr>
        <w:t xml:space="preserve"> </w:t>
      </w:r>
      <w:r>
        <w:t>Reject Null</w:t>
      </w:r>
      <w:r>
        <w:rPr>
          <w:spacing w:val="-6"/>
        </w:rPr>
        <w:t xml:space="preserve"> </w:t>
      </w:r>
      <w:r>
        <w:t>Hypothesis,</w:t>
      </w:r>
      <w:r>
        <w:rPr>
          <w:spacing w:val="-2"/>
        </w:rPr>
        <w:t xml:space="preserve"> </w:t>
      </w:r>
      <w:r>
        <w:t xml:space="preserve">Accept Alternate </w:t>
      </w:r>
      <w:r>
        <w:rPr>
          <w:spacing w:val="-2"/>
        </w:rPr>
        <w:t>hypothesis</w:t>
      </w:r>
    </w:p>
    <w:p w14:paraId="5F116EBB" w14:textId="77777777" w:rsidR="000F7186" w:rsidRDefault="000F7186">
      <w:pPr>
        <w:pStyle w:val="BodyText"/>
        <w:spacing w:before="132"/>
      </w:pPr>
    </w:p>
    <w:p w14:paraId="3AD1D699" w14:textId="77777777" w:rsidR="000F7186" w:rsidRDefault="00000000">
      <w:pPr>
        <w:pStyle w:val="BodyText"/>
        <w:spacing w:line="360" w:lineRule="auto"/>
        <w:ind w:left="120" w:right="430"/>
      </w:pPr>
      <w:r>
        <w:t>From</w:t>
      </w:r>
      <w:r>
        <w:rPr>
          <w:spacing w:val="-11"/>
        </w:rPr>
        <w:t xml:space="preserve"> </w:t>
      </w:r>
      <w:r>
        <w:t>the</w:t>
      </w:r>
      <w:r>
        <w:rPr>
          <w:spacing w:val="-3"/>
        </w:rPr>
        <w:t xml:space="preserve"> </w:t>
      </w:r>
      <w:r>
        <w:t>above</w:t>
      </w:r>
      <w:r>
        <w:rPr>
          <w:spacing w:val="-3"/>
        </w:rPr>
        <w:t xml:space="preserve"> </w:t>
      </w:r>
      <w:r>
        <w:t>Table</w:t>
      </w:r>
      <w:r>
        <w:rPr>
          <w:spacing w:val="-3"/>
        </w:rPr>
        <w:t xml:space="preserve"> </w:t>
      </w:r>
      <w:r>
        <w:t>15(b) Gender</w:t>
      </w:r>
      <w:r>
        <w:rPr>
          <w:spacing w:val="-1"/>
        </w:rPr>
        <w:t xml:space="preserve"> </w:t>
      </w:r>
      <w:r>
        <w:t>and</w:t>
      </w:r>
      <w:r>
        <w:rPr>
          <w:spacing w:val="-2"/>
        </w:rPr>
        <w:t xml:space="preserve"> </w:t>
      </w:r>
      <w:r>
        <w:t>Mean</w:t>
      </w:r>
      <w:r>
        <w:rPr>
          <w:spacing w:val="-7"/>
        </w:rPr>
        <w:t xml:space="preserve"> </w:t>
      </w:r>
      <w:r>
        <w:t>of</w:t>
      </w:r>
      <w:r>
        <w:rPr>
          <w:spacing w:val="-10"/>
        </w:rPr>
        <w:t xml:space="preserve"> </w:t>
      </w:r>
      <w:r>
        <w:t>CB</w:t>
      </w:r>
      <w:r>
        <w:rPr>
          <w:spacing w:val="40"/>
        </w:rPr>
        <w:t xml:space="preserve"> </w:t>
      </w:r>
      <w:r>
        <w:t>it is</w:t>
      </w:r>
      <w:r>
        <w:rPr>
          <w:spacing w:val="-4"/>
        </w:rPr>
        <w:t xml:space="preserve"> </w:t>
      </w:r>
      <w:r>
        <w:t>evident</w:t>
      </w:r>
      <w:r>
        <w:rPr>
          <w:spacing w:val="-2"/>
        </w:rPr>
        <w:t xml:space="preserve"> </w:t>
      </w:r>
      <w:r>
        <w:t>that</w:t>
      </w:r>
      <w:r>
        <w:rPr>
          <w:spacing w:val="-2"/>
        </w:rPr>
        <w:t xml:space="preserve"> </w:t>
      </w:r>
      <w:r>
        <w:t>the</w:t>
      </w:r>
      <w:r>
        <w:rPr>
          <w:spacing w:val="-3"/>
        </w:rPr>
        <w:t xml:space="preserve"> </w:t>
      </w:r>
      <w:r>
        <w:t>significance</w:t>
      </w:r>
      <w:r>
        <w:rPr>
          <w:spacing w:val="-3"/>
        </w:rPr>
        <w:t xml:space="preserve"> </w:t>
      </w:r>
      <w:r>
        <w:t>value is greater than 0.05. Hence null hypothesis is accepted. It means that all</w:t>
      </w:r>
      <w:r>
        <w:rPr>
          <w:spacing w:val="-2"/>
        </w:rPr>
        <w:t xml:space="preserve"> </w:t>
      </w:r>
      <w:r>
        <w:t xml:space="preserve">the respondents are having same opinion with respect to Consumer </w:t>
      </w:r>
      <w:proofErr w:type="spellStart"/>
      <w:r>
        <w:t>Behaviour</w:t>
      </w:r>
      <w:proofErr w:type="spellEnd"/>
      <w:r>
        <w:t xml:space="preserve"> based on Gender.</w:t>
      </w:r>
    </w:p>
    <w:p w14:paraId="1F227D2E" w14:textId="77777777" w:rsidR="000F7186" w:rsidRDefault="000F7186">
      <w:pPr>
        <w:spacing w:line="360" w:lineRule="auto"/>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09292023" w14:textId="77777777" w:rsidR="000F7186" w:rsidRDefault="00000000">
      <w:pPr>
        <w:pStyle w:val="BodyText"/>
        <w:spacing w:before="68" w:line="357" w:lineRule="auto"/>
        <w:ind w:left="120" w:right="430"/>
      </w:pPr>
      <w:r>
        <w:rPr>
          <w:b/>
          <w:i/>
          <w:position w:val="2"/>
        </w:rPr>
        <w:lastRenderedPageBreak/>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 xml:space="preserve">to consumer </w:t>
      </w:r>
      <w:proofErr w:type="spellStart"/>
      <w:r>
        <w:t>behaviour</w:t>
      </w:r>
      <w:proofErr w:type="spellEnd"/>
      <w:r>
        <w:t xml:space="preserve"> based on age</w:t>
      </w:r>
    </w:p>
    <w:p w14:paraId="09C28AB4" w14:textId="77777777" w:rsidR="000F7186" w:rsidRDefault="00000000">
      <w:pPr>
        <w:spacing w:before="1" w:line="362" w:lineRule="auto"/>
        <w:ind w:left="120" w:right="312"/>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 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4"/>
          <w:position w:val="2"/>
          <w:sz w:val="24"/>
        </w:rPr>
        <w:t xml:space="preserve"> </w:t>
      </w:r>
      <w:r>
        <w:rPr>
          <w:position w:val="2"/>
          <w:sz w:val="24"/>
        </w:rPr>
        <w:t>difference</w:t>
      </w:r>
      <w:r>
        <w:rPr>
          <w:spacing w:val="-4"/>
          <w:position w:val="2"/>
          <w:sz w:val="24"/>
        </w:rPr>
        <w:t xml:space="preserve"> </w:t>
      </w:r>
      <w:r>
        <w:rPr>
          <w:position w:val="2"/>
          <w:sz w:val="24"/>
        </w:rPr>
        <w:t>among</w:t>
      </w:r>
      <w:r>
        <w:rPr>
          <w:spacing w:val="-4"/>
          <w:position w:val="2"/>
          <w:sz w:val="24"/>
        </w:rPr>
        <w:t xml:space="preserve"> </w:t>
      </w:r>
      <w:r>
        <w:rPr>
          <w:position w:val="2"/>
          <w:sz w:val="24"/>
        </w:rPr>
        <w:t>the</w:t>
      </w:r>
      <w:r>
        <w:rPr>
          <w:spacing w:val="-4"/>
          <w:position w:val="2"/>
          <w:sz w:val="24"/>
        </w:rPr>
        <w:t xml:space="preserve"> </w:t>
      </w:r>
      <w:r>
        <w:rPr>
          <w:position w:val="2"/>
          <w:sz w:val="24"/>
        </w:rPr>
        <w:t>respondents</w:t>
      </w:r>
      <w:r>
        <w:rPr>
          <w:spacing w:val="-5"/>
          <w:position w:val="2"/>
          <w:sz w:val="24"/>
        </w:rPr>
        <w:t xml:space="preserve"> </w:t>
      </w:r>
      <w:r>
        <w:rPr>
          <w:position w:val="2"/>
          <w:sz w:val="24"/>
        </w:rPr>
        <w:t xml:space="preserve">with </w:t>
      </w:r>
      <w:r>
        <w:rPr>
          <w:sz w:val="24"/>
        </w:rPr>
        <w:t xml:space="preserve">respect to consumer </w:t>
      </w:r>
      <w:proofErr w:type="spellStart"/>
      <w:r>
        <w:rPr>
          <w:sz w:val="24"/>
        </w:rPr>
        <w:t>behaviour</w:t>
      </w:r>
      <w:proofErr w:type="spellEnd"/>
      <w:r>
        <w:rPr>
          <w:sz w:val="24"/>
        </w:rPr>
        <w:t xml:space="preserve"> based on age</w:t>
      </w:r>
    </w:p>
    <w:p w14:paraId="074FC069" w14:textId="77777777" w:rsidR="000F7186" w:rsidRDefault="000F7186">
      <w:pPr>
        <w:pStyle w:val="BodyText"/>
        <w:spacing w:before="137"/>
      </w:pPr>
    </w:p>
    <w:p w14:paraId="19952548" w14:textId="77777777" w:rsidR="000F7186" w:rsidRDefault="00000000">
      <w:pPr>
        <w:pStyle w:val="Heading2"/>
        <w:ind w:left="1964"/>
      </w:pPr>
      <w:r>
        <w:t>Table</w:t>
      </w:r>
      <w:r>
        <w:rPr>
          <w:spacing w:val="-2"/>
        </w:rPr>
        <w:t xml:space="preserve"> </w:t>
      </w:r>
      <w:r>
        <w:t>4.16 Age</w:t>
      </w:r>
      <w:r>
        <w:rPr>
          <w:spacing w:val="-3"/>
        </w:rPr>
        <w:t xml:space="preserve"> </w:t>
      </w:r>
      <w:r>
        <w:t>and mean of</w:t>
      </w:r>
      <w:r>
        <w:rPr>
          <w:spacing w:val="-3"/>
        </w:rPr>
        <w:t xml:space="preserve"> </w:t>
      </w:r>
      <w:r>
        <w:t>Consumer</w:t>
      </w:r>
      <w:r>
        <w:rPr>
          <w:spacing w:val="-6"/>
        </w:rPr>
        <w:t xml:space="preserve"> </w:t>
      </w:r>
      <w:proofErr w:type="spellStart"/>
      <w:r>
        <w:rPr>
          <w:spacing w:val="-2"/>
        </w:rPr>
        <w:t>Behaviour</w:t>
      </w:r>
      <w:proofErr w:type="spellEnd"/>
    </w:p>
    <w:p w14:paraId="09C40A49" w14:textId="77777777" w:rsidR="000F7186" w:rsidRDefault="00000000">
      <w:pPr>
        <w:pStyle w:val="BodyText"/>
        <w:spacing w:before="132"/>
        <w:ind w:left="120"/>
      </w:pPr>
      <w:proofErr w:type="spellStart"/>
      <w:r>
        <w:rPr>
          <w:spacing w:val="-2"/>
        </w:rPr>
        <w:t>CB_mean</w:t>
      </w:r>
      <w:proofErr w:type="spellEnd"/>
    </w:p>
    <w:p w14:paraId="40CB3ECD" w14:textId="77777777" w:rsidR="000F7186" w:rsidRDefault="000F7186">
      <w:pPr>
        <w:pStyle w:val="BodyText"/>
        <w:rPr>
          <w:sz w:val="13"/>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133"/>
      </w:tblGrid>
      <w:tr w:rsidR="000F7186" w14:paraId="63266303" w14:textId="77777777">
        <w:trPr>
          <w:trHeight w:val="819"/>
        </w:trPr>
        <w:tc>
          <w:tcPr>
            <w:tcW w:w="1705" w:type="dxa"/>
          </w:tcPr>
          <w:p w14:paraId="503525B9" w14:textId="77777777" w:rsidR="000F7186" w:rsidRDefault="000F7186">
            <w:pPr>
              <w:pStyle w:val="TableParagraph"/>
            </w:pPr>
          </w:p>
        </w:tc>
        <w:tc>
          <w:tcPr>
            <w:tcW w:w="1479" w:type="dxa"/>
            <w:tcBorders>
              <w:right w:val="single" w:sz="8" w:space="0" w:color="000000"/>
            </w:tcBorders>
          </w:tcPr>
          <w:p w14:paraId="21F50F96" w14:textId="77777777" w:rsidR="000F7186" w:rsidRDefault="00000000">
            <w:pPr>
              <w:pStyle w:val="TableParagraph"/>
              <w:spacing w:line="265" w:lineRule="exact"/>
              <w:ind w:left="395"/>
              <w:rPr>
                <w:sz w:val="24"/>
              </w:rPr>
            </w:pPr>
            <w:r>
              <w:rPr>
                <w:sz w:val="24"/>
              </w:rPr>
              <w:t>Sum</w:t>
            </w:r>
            <w:r>
              <w:rPr>
                <w:spacing w:val="-5"/>
                <w:sz w:val="24"/>
              </w:rPr>
              <w:t xml:space="preserve"> of</w:t>
            </w:r>
          </w:p>
          <w:p w14:paraId="5163BE1D"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7A814974" w14:textId="77777777" w:rsidR="000F7186" w:rsidRDefault="000F7186">
            <w:pPr>
              <w:pStyle w:val="TableParagraph"/>
              <w:spacing w:before="125"/>
              <w:rPr>
                <w:sz w:val="24"/>
              </w:rPr>
            </w:pPr>
          </w:p>
          <w:p w14:paraId="4CEBEF0F" w14:textId="77777777" w:rsidR="000F7186" w:rsidRDefault="00000000">
            <w:pPr>
              <w:pStyle w:val="TableParagraph"/>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123EFF79" w14:textId="77777777" w:rsidR="000F7186" w:rsidRDefault="000F7186">
            <w:pPr>
              <w:pStyle w:val="TableParagraph"/>
              <w:spacing w:before="125"/>
              <w:rPr>
                <w:sz w:val="24"/>
              </w:rPr>
            </w:pPr>
          </w:p>
          <w:p w14:paraId="15DB8373" w14:textId="77777777" w:rsidR="000F7186" w:rsidRDefault="00000000">
            <w:pPr>
              <w:pStyle w:val="TableParagraph"/>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214E98FD" w14:textId="77777777" w:rsidR="000F7186" w:rsidRDefault="000F7186">
            <w:pPr>
              <w:pStyle w:val="TableParagraph"/>
              <w:spacing w:before="125"/>
              <w:rPr>
                <w:sz w:val="24"/>
              </w:rPr>
            </w:pPr>
          </w:p>
          <w:p w14:paraId="5F4FDCF4" w14:textId="77777777" w:rsidR="000F7186" w:rsidRDefault="00000000">
            <w:pPr>
              <w:pStyle w:val="TableParagraph"/>
              <w:ind w:left="29"/>
              <w:jc w:val="center"/>
              <w:rPr>
                <w:sz w:val="24"/>
              </w:rPr>
            </w:pPr>
            <w:r>
              <w:rPr>
                <w:spacing w:val="-10"/>
                <w:sz w:val="24"/>
              </w:rPr>
              <w:t>F</w:t>
            </w:r>
          </w:p>
        </w:tc>
        <w:tc>
          <w:tcPr>
            <w:tcW w:w="2133" w:type="dxa"/>
            <w:tcBorders>
              <w:left w:val="single" w:sz="8" w:space="0" w:color="000000"/>
            </w:tcBorders>
          </w:tcPr>
          <w:p w14:paraId="15DC5B94" w14:textId="77777777" w:rsidR="000F7186" w:rsidRDefault="000F7186">
            <w:pPr>
              <w:pStyle w:val="TableParagraph"/>
              <w:spacing w:before="125"/>
              <w:rPr>
                <w:sz w:val="24"/>
              </w:rPr>
            </w:pPr>
          </w:p>
          <w:p w14:paraId="41B1F590" w14:textId="77777777" w:rsidR="000F7186" w:rsidRDefault="00000000">
            <w:pPr>
              <w:pStyle w:val="TableParagraph"/>
              <w:ind w:left="38"/>
              <w:jc w:val="center"/>
              <w:rPr>
                <w:sz w:val="24"/>
              </w:rPr>
            </w:pPr>
            <w:r>
              <w:rPr>
                <w:spacing w:val="-4"/>
                <w:sz w:val="24"/>
              </w:rPr>
              <w:t>Sig.</w:t>
            </w:r>
          </w:p>
        </w:tc>
      </w:tr>
      <w:tr w:rsidR="000F7186" w14:paraId="1393AB3A" w14:textId="77777777">
        <w:trPr>
          <w:trHeight w:val="733"/>
        </w:trPr>
        <w:tc>
          <w:tcPr>
            <w:tcW w:w="1705" w:type="dxa"/>
            <w:tcBorders>
              <w:bottom w:val="nil"/>
            </w:tcBorders>
          </w:tcPr>
          <w:p w14:paraId="52B151CA" w14:textId="77777777" w:rsidR="000F7186" w:rsidRDefault="00000000">
            <w:pPr>
              <w:pStyle w:val="TableParagraph"/>
              <w:spacing w:line="269" w:lineRule="exact"/>
              <w:ind w:left="78"/>
              <w:rPr>
                <w:sz w:val="24"/>
              </w:rPr>
            </w:pPr>
            <w:r>
              <w:rPr>
                <w:spacing w:val="-2"/>
                <w:sz w:val="24"/>
              </w:rPr>
              <w:t>Between</w:t>
            </w:r>
          </w:p>
          <w:p w14:paraId="779B9B34" w14:textId="77777777" w:rsidR="000F7186" w:rsidRDefault="00000000">
            <w:pPr>
              <w:pStyle w:val="TableParagraph"/>
              <w:spacing w:before="137"/>
              <w:ind w:left="78"/>
              <w:rPr>
                <w:sz w:val="24"/>
              </w:rPr>
            </w:pPr>
            <w:r>
              <w:rPr>
                <w:spacing w:val="-2"/>
                <w:sz w:val="24"/>
              </w:rPr>
              <w:t>Groups</w:t>
            </w:r>
          </w:p>
        </w:tc>
        <w:tc>
          <w:tcPr>
            <w:tcW w:w="1479" w:type="dxa"/>
            <w:tcBorders>
              <w:bottom w:val="nil"/>
              <w:right w:val="single" w:sz="8" w:space="0" w:color="000000"/>
            </w:tcBorders>
          </w:tcPr>
          <w:p w14:paraId="279E1E84" w14:textId="77777777" w:rsidR="000F7186" w:rsidRDefault="00000000">
            <w:pPr>
              <w:pStyle w:val="TableParagraph"/>
              <w:spacing w:before="200"/>
              <w:ind w:right="32"/>
              <w:jc w:val="right"/>
              <w:rPr>
                <w:sz w:val="24"/>
              </w:rPr>
            </w:pPr>
            <w:r>
              <w:rPr>
                <w:spacing w:val="-4"/>
                <w:sz w:val="24"/>
              </w:rPr>
              <w:t>6.619</w:t>
            </w:r>
          </w:p>
        </w:tc>
        <w:tc>
          <w:tcPr>
            <w:tcW w:w="1028" w:type="dxa"/>
            <w:tcBorders>
              <w:left w:val="single" w:sz="8" w:space="0" w:color="000000"/>
              <w:bottom w:val="nil"/>
              <w:right w:val="single" w:sz="8" w:space="0" w:color="000000"/>
            </w:tcBorders>
          </w:tcPr>
          <w:p w14:paraId="780574E8" w14:textId="77777777" w:rsidR="000F7186" w:rsidRDefault="00000000">
            <w:pPr>
              <w:pStyle w:val="TableParagraph"/>
              <w:spacing w:before="200"/>
              <w:ind w:right="36"/>
              <w:jc w:val="right"/>
              <w:rPr>
                <w:sz w:val="24"/>
              </w:rPr>
            </w:pPr>
            <w:r>
              <w:rPr>
                <w:spacing w:val="-10"/>
                <w:sz w:val="24"/>
              </w:rPr>
              <w:t>4</w:t>
            </w:r>
          </w:p>
        </w:tc>
        <w:tc>
          <w:tcPr>
            <w:tcW w:w="1417" w:type="dxa"/>
            <w:tcBorders>
              <w:left w:val="single" w:sz="8" w:space="0" w:color="000000"/>
              <w:bottom w:val="nil"/>
              <w:right w:val="single" w:sz="8" w:space="0" w:color="000000"/>
            </w:tcBorders>
          </w:tcPr>
          <w:p w14:paraId="0462E903" w14:textId="77777777" w:rsidR="000F7186" w:rsidRDefault="00000000">
            <w:pPr>
              <w:pStyle w:val="TableParagraph"/>
              <w:spacing w:before="200"/>
              <w:ind w:right="37"/>
              <w:jc w:val="right"/>
              <w:rPr>
                <w:sz w:val="24"/>
              </w:rPr>
            </w:pPr>
            <w:r>
              <w:rPr>
                <w:spacing w:val="-4"/>
                <w:sz w:val="24"/>
              </w:rPr>
              <w:t>1.655</w:t>
            </w:r>
          </w:p>
        </w:tc>
        <w:tc>
          <w:tcPr>
            <w:tcW w:w="1033" w:type="dxa"/>
            <w:vMerge w:val="restart"/>
            <w:tcBorders>
              <w:left w:val="single" w:sz="8" w:space="0" w:color="000000"/>
              <w:right w:val="single" w:sz="8" w:space="0" w:color="000000"/>
            </w:tcBorders>
          </w:tcPr>
          <w:p w14:paraId="6191CDF6" w14:textId="77777777" w:rsidR="000F7186" w:rsidRDefault="00000000">
            <w:pPr>
              <w:pStyle w:val="TableParagraph"/>
              <w:spacing w:before="200"/>
              <w:ind w:left="430"/>
              <w:rPr>
                <w:sz w:val="24"/>
              </w:rPr>
            </w:pPr>
            <w:r>
              <w:rPr>
                <w:spacing w:val="-4"/>
                <w:sz w:val="24"/>
              </w:rPr>
              <w:t>2.007</w:t>
            </w:r>
          </w:p>
        </w:tc>
        <w:tc>
          <w:tcPr>
            <w:tcW w:w="2133" w:type="dxa"/>
            <w:vMerge w:val="restart"/>
            <w:tcBorders>
              <w:left w:val="single" w:sz="8" w:space="0" w:color="000000"/>
            </w:tcBorders>
          </w:tcPr>
          <w:p w14:paraId="31974736" w14:textId="77777777" w:rsidR="000F7186" w:rsidRDefault="00000000">
            <w:pPr>
              <w:pStyle w:val="TableParagraph"/>
              <w:spacing w:before="200"/>
              <w:ind w:right="31"/>
              <w:jc w:val="right"/>
              <w:rPr>
                <w:sz w:val="24"/>
              </w:rPr>
            </w:pPr>
            <w:r>
              <w:rPr>
                <w:spacing w:val="-4"/>
                <w:sz w:val="24"/>
              </w:rPr>
              <w:t>.099</w:t>
            </w:r>
          </w:p>
        </w:tc>
      </w:tr>
      <w:tr w:rsidR="000F7186" w14:paraId="01E7CB96" w14:textId="77777777">
        <w:trPr>
          <w:trHeight w:val="370"/>
        </w:trPr>
        <w:tc>
          <w:tcPr>
            <w:tcW w:w="1705" w:type="dxa"/>
            <w:tcBorders>
              <w:top w:val="nil"/>
              <w:bottom w:val="nil"/>
            </w:tcBorders>
          </w:tcPr>
          <w:p w14:paraId="231C83EC" w14:textId="77777777" w:rsidR="000F7186" w:rsidRDefault="00000000">
            <w:pPr>
              <w:pStyle w:val="TableParagraph"/>
              <w:spacing w:before="41"/>
              <w:ind w:left="78"/>
              <w:rPr>
                <w:sz w:val="24"/>
              </w:rPr>
            </w:pPr>
            <w:r>
              <w:rPr>
                <w:sz w:val="24"/>
              </w:rPr>
              <w:t>Within</w:t>
            </w:r>
            <w:r>
              <w:rPr>
                <w:spacing w:val="-9"/>
                <w:sz w:val="24"/>
              </w:rPr>
              <w:t xml:space="preserve"> </w:t>
            </w:r>
            <w:r>
              <w:rPr>
                <w:spacing w:val="-2"/>
                <w:sz w:val="24"/>
              </w:rPr>
              <w:t>Groups</w:t>
            </w:r>
          </w:p>
        </w:tc>
        <w:tc>
          <w:tcPr>
            <w:tcW w:w="1479" w:type="dxa"/>
            <w:tcBorders>
              <w:top w:val="nil"/>
              <w:bottom w:val="nil"/>
              <w:right w:val="single" w:sz="8" w:space="0" w:color="000000"/>
            </w:tcBorders>
          </w:tcPr>
          <w:p w14:paraId="17FDC2E3" w14:textId="77777777" w:rsidR="000F7186" w:rsidRDefault="00000000">
            <w:pPr>
              <w:pStyle w:val="TableParagraph"/>
              <w:spacing w:before="41"/>
              <w:ind w:right="32"/>
              <w:jc w:val="right"/>
              <w:rPr>
                <w:sz w:val="24"/>
              </w:rPr>
            </w:pPr>
            <w:r>
              <w:rPr>
                <w:spacing w:val="-2"/>
                <w:sz w:val="24"/>
              </w:rPr>
              <w:t>84.907</w:t>
            </w:r>
          </w:p>
        </w:tc>
        <w:tc>
          <w:tcPr>
            <w:tcW w:w="1028" w:type="dxa"/>
            <w:tcBorders>
              <w:top w:val="nil"/>
              <w:left w:val="single" w:sz="8" w:space="0" w:color="000000"/>
              <w:bottom w:val="nil"/>
              <w:right w:val="single" w:sz="8" w:space="0" w:color="000000"/>
            </w:tcBorders>
          </w:tcPr>
          <w:p w14:paraId="7D2A433F" w14:textId="77777777" w:rsidR="000F7186" w:rsidRDefault="00000000">
            <w:pPr>
              <w:pStyle w:val="TableParagraph"/>
              <w:spacing w:before="41"/>
              <w:ind w:right="36"/>
              <w:jc w:val="right"/>
              <w:rPr>
                <w:sz w:val="24"/>
              </w:rPr>
            </w:pPr>
            <w:r>
              <w:rPr>
                <w:spacing w:val="-5"/>
                <w:sz w:val="24"/>
              </w:rPr>
              <w:t>103</w:t>
            </w:r>
          </w:p>
        </w:tc>
        <w:tc>
          <w:tcPr>
            <w:tcW w:w="1417" w:type="dxa"/>
            <w:tcBorders>
              <w:top w:val="nil"/>
              <w:left w:val="single" w:sz="8" w:space="0" w:color="000000"/>
              <w:bottom w:val="nil"/>
              <w:right w:val="single" w:sz="8" w:space="0" w:color="000000"/>
            </w:tcBorders>
          </w:tcPr>
          <w:p w14:paraId="5962BE59" w14:textId="77777777" w:rsidR="000F7186" w:rsidRDefault="00000000">
            <w:pPr>
              <w:pStyle w:val="TableParagraph"/>
              <w:spacing w:before="41"/>
              <w:ind w:right="37"/>
              <w:jc w:val="right"/>
              <w:rPr>
                <w:sz w:val="24"/>
              </w:rPr>
            </w:pPr>
            <w:r>
              <w:rPr>
                <w:spacing w:val="-4"/>
                <w:sz w:val="24"/>
              </w:rPr>
              <w:t>.824</w:t>
            </w:r>
          </w:p>
        </w:tc>
        <w:tc>
          <w:tcPr>
            <w:tcW w:w="1033" w:type="dxa"/>
            <w:vMerge/>
            <w:tcBorders>
              <w:top w:val="nil"/>
              <w:left w:val="single" w:sz="8" w:space="0" w:color="000000"/>
              <w:right w:val="single" w:sz="8" w:space="0" w:color="000000"/>
            </w:tcBorders>
          </w:tcPr>
          <w:p w14:paraId="3C2D3CEA" w14:textId="77777777" w:rsidR="000F7186" w:rsidRDefault="000F7186">
            <w:pPr>
              <w:rPr>
                <w:sz w:val="2"/>
                <w:szCs w:val="2"/>
              </w:rPr>
            </w:pPr>
          </w:p>
        </w:tc>
        <w:tc>
          <w:tcPr>
            <w:tcW w:w="2133" w:type="dxa"/>
            <w:vMerge/>
            <w:tcBorders>
              <w:top w:val="nil"/>
              <w:left w:val="single" w:sz="8" w:space="0" w:color="000000"/>
            </w:tcBorders>
          </w:tcPr>
          <w:p w14:paraId="2E86BC05" w14:textId="77777777" w:rsidR="000F7186" w:rsidRDefault="000F7186">
            <w:pPr>
              <w:rPr>
                <w:sz w:val="2"/>
                <w:szCs w:val="2"/>
              </w:rPr>
            </w:pPr>
          </w:p>
        </w:tc>
      </w:tr>
      <w:tr w:rsidR="000F7186" w14:paraId="3768113B" w14:textId="77777777">
        <w:trPr>
          <w:trHeight w:val="460"/>
        </w:trPr>
        <w:tc>
          <w:tcPr>
            <w:tcW w:w="1705" w:type="dxa"/>
            <w:tcBorders>
              <w:top w:val="nil"/>
            </w:tcBorders>
          </w:tcPr>
          <w:p w14:paraId="3479DCB6" w14:textId="77777777" w:rsidR="000F7186" w:rsidRDefault="00000000">
            <w:pPr>
              <w:pStyle w:val="TableParagraph"/>
              <w:spacing w:before="43"/>
              <w:ind w:left="78"/>
              <w:rPr>
                <w:sz w:val="24"/>
              </w:rPr>
            </w:pPr>
            <w:r>
              <w:rPr>
                <w:spacing w:val="-2"/>
                <w:sz w:val="24"/>
              </w:rPr>
              <w:t>Total</w:t>
            </w:r>
          </w:p>
        </w:tc>
        <w:tc>
          <w:tcPr>
            <w:tcW w:w="1479" w:type="dxa"/>
            <w:tcBorders>
              <w:top w:val="nil"/>
              <w:right w:val="single" w:sz="8" w:space="0" w:color="000000"/>
            </w:tcBorders>
          </w:tcPr>
          <w:p w14:paraId="4214F3D5" w14:textId="77777777" w:rsidR="000F7186" w:rsidRDefault="00000000">
            <w:pPr>
              <w:pStyle w:val="TableParagraph"/>
              <w:spacing w:before="43"/>
              <w:ind w:right="32"/>
              <w:jc w:val="right"/>
              <w:rPr>
                <w:sz w:val="24"/>
              </w:rPr>
            </w:pPr>
            <w:r>
              <w:rPr>
                <w:spacing w:val="-2"/>
                <w:sz w:val="24"/>
              </w:rPr>
              <w:t>91.525</w:t>
            </w:r>
          </w:p>
        </w:tc>
        <w:tc>
          <w:tcPr>
            <w:tcW w:w="1028" w:type="dxa"/>
            <w:tcBorders>
              <w:top w:val="nil"/>
              <w:left w:val="single" w:sz="8" w:space="0" w:color="000000"/>
              <w:right w:val="single" w:sz="8" w:space="0" w:color="000000"/>
            </w:tcBorders>
          </w:tcPr>
          <w:p w14:paraId="38DB0853" w14:textId="77777777" w:rsidR="000F7186" w:rsidRDefault="00000000">
            <w:pPr>
              <w:pStyle w:val="TableParagraph"/>
              <w:spacing w:before="43"/>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45DB18BE" w14:textId="77777777" w:rsidR="000F7186" w:rsidRDefault="000F7186">
            <w:pPr>
              <w:pStyle w:val="TableParagraph"/>
            </w:pPr>
          </w:p>
        </w:tc>
        <w:tc>
          <w:tcPr>
            <w:tcW w:w="1033" w:type="dxa"/>
            <w:vMerge/>
            <w:tcBorders>
              <w:top w:val="nil"/>
              <w:left w:val="single" w:sz="8" w:space="0" w:color="000000"/>
              <w:right w:val="single" w:sz="8" w:space="0" w:color="000000"/>
            </w:tcBorders>
          </w:tcPr>
          <w:p w14:paraId="0150FA88" w14:textId="77777777" w:rsidR="000F7186" w:rsidRDefault="000F7186">
            <w:pPr>
              <w:rPr>
                <w:sz w:val="2"/>
                <w:szCs w:val="2"/>
              </w:rPr>
            </w:pPr>
          </w:p>
        </w:tc>
        <w:tc>
          <w:tcPr>
            <w:tcW w:w="2133" w:type="dxa"/>
            <w:vMerge/>
            <w:tcBorders>
              <w:top w:val="nil"/>
              <w:left w:val="single" w:sz="8" w:space="0" w:color="000000"/>
            </w:tcBorders>
          </w:tcPr>
          <w:p w14:paraId="1AA7EE27" w14:textId="77777777" w:rsidR="000F7186" w:rsidRDefault="000F7186">
            <w:pPr>
              <w:rPr>
                <w:sz w:val="2"/>
                <w:szCs w:val="2"/>
              </w:rPr>
            </w:pPr>
          </w:p>
        </w:tc>
      </w:tr>
    </w:tbl>
    <w:p w14:paraId="2E69D937" w14:textId="77777777" w:rsidR="000F7186" w:rsidRDefault="00000000">
      <w:pPr>
        <w:pStyle w:val="BodyText"/>
        <w:spacing w:line="360" w:lineRule="auto"/>
        <w:ind w:left="120" w:right="312" w:firstLine="6602"/>
      </w:pPr>
      <w:r>
        <w:t>(Source:</w:t>
      </w:r>
      <w:r>
        <w:rPr>
          <w:spacing w:val="-15"/>
        </w:rPr>
        <w:t xml:space="preserve"> </w:t>
      </w:r>
      <w:r>
        <w:t>SSPS</w:t>
      </w:r>
      <w:r>
        <w:rPr>
          <w:spacing w:val="-15"/>
        </w:rPr>
        <w:t xml:space="preserve"> </w:t>
      </w:r>
      <w:r>
        <w:t>Output) From</w:t>
      </w:r>
      <w:r>
        <w:rPr>
          <w:spacing w:val="-3"/>
        </w:rPr>
        <w:t xml:space="preserve"> </w:t>
      </w:r>
      <w:r>
        <w:t xml:space="preserve">the above Table 4.16 age and </w:t>
      </w:r>
      <w:proofErr w:type="gramStart"/>
      <w:r>
        <w:t>Mean</w:t>
      </w:r>
      <w:proofErr w:type="gramEnd"/>
      <w:r>
        <w:t xml:space="preserve"> of</w:t>
      </w:r>
      <w:r>
        <w:rPr>
          <w:spacing w:val="-2"/>
        </w:rPr>
        <w:t xml:space="preserve"> </w:t>
      </w:r>
      <w:r>
        <w:t>CB</w:t>
      </w:r>
      <w:r>
        <w:rPr>
          <w:spacing w:val="40"/>
        </w:rPr>
        <w:t xml:space="preserve"> </w:t>
      </w:r>
      <w:r>
        <w:t xml:space="preserve">it is evident that the significance value is greater than 0.05. Hence null hypothesis is accepted. It means that all the respondents are having same opinion with respect to Consumer </w:t>
      </w:r>
      <w:proofErr w:type="spellStart"/>
      <w:r>
        <w:t>Behaviour</w:t>
      </w:r>
      <w:proofErr w:type="spellEnd"/>
      <w:r>
        <w:t xml:space="preserve"> based on age.</w:t>
      </w:r>
    </w:p>
    <w:p w14:paraId="2DBEEDCC" w14:textId="77777777" w:rsidR="000F7186" w:rsidRDefault="000F7186">
      <w:pPr>
        <w:pStyle w:val="BodyText"/>
      </w:pPr>
    </w:p>
    <w:p w14:paraId="10B56448" w14:textId="77777777" w:rsidR="000F7186" w:rsidRDefault="000F7186">
      <w:pPr>
        <w:pStyle w:val="BodyText"/>
        <w:spacing w:before="265"/>
      </w:pPr>
    </w:p>
    <w:p w14:paraId="19D4E857" w14:textId="77777777" w:rsidR="000F7186" w:rsidRDefault="00000000">
      <w:pPr>
        <w:pStyle w:val="BodyText"/>
        <w:spacing w:line="357"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 xml:space="preserve">to consumer </w:t>
      </w:r>
      <w:proofErr w:type="spellStart"/>
      <w:r>
        <w:t>behaviour</w:t>
      </w:r>
      <w:proofErr w:type="spellEnd"/>
      <w:r>
        <w:t xml:space="preserve"> based on employment.</w:t>
      </w:r>
    </w:p>
    <w:p w14:paraId="17E1FE57" w14:textId="77777777" w:rsidR="000F7186" w:rsidRDefault="00000000">
      <w:pPr>
        <w:spacing w:before="1" w:line="357" w:lineRule="auto"/>
        <w:ind w:left="120" w:right="312"/>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 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4"/>
          <w:position w:val="2"/>
          <w:sz w:val="24"/>
        </w:rPr>
        <w:t xml:space="preserve"> </w:t>
      </w:r>
      <w:r>
        <w:rPr>
          <w:position w:val="2"/>
          <w:sz w:val="24"/>
        </w:rPr>
        <w:t>difference</w:t>
      </w:r>
      <w:r>
        <w:rPr>
          <w:spacing w:val="-4"/>
          <w:position w:val="2"/>
          <w:sz w:val="24"/>
        </w:rPr>
        <w:t xml:space="preserve"> </w:t>
      </w:r>
      <w:r>
        <w:rPr>
          <w:position w:val="2"/>
          <w:sz w:val="24"/>
        </w:rPr>
        <w:t>among</w:t>
      </w:r>
      <w:r>
        <w:rPr>
          <w:spacing w:val="-4"/>
          <w:position w:val="2"/>
          <w:sz w:val="24"/>
        </w:rPr>
        <w:t xml:space="preserve"> </w:t>
      </w:r>
      <w:r>
        <w:rPr>
          <w:position w:val="2"/>
          <w:sz w:val="24"/>
        </w:rPr>
        <w:t>the</w:t>
      </w:r>
      <w:r>
        <w:rPr>
          <w:spacing w:val="-4"/>
          <w:position w:val="2"/>
          <w:sz w:val="24"/>
        </w:rPr>
        <w:t xml:space="preserve"> </w:t>
      </w:r>
      <w:r>
        <w:rPr>
          <w:position w:val="2"/>
          <w:sz w:val="24"/>
        </w:rPr>
        <w:t>respondents</w:t>
      </w:r>
      <w:r>
        <w:rPr>
          <w:spacing w:val="-5"/>
          <w:position w:val="2"/>
          <w:sz w:val="24"/>
        </w:rPr>
        <w:t xml:space="preserve"> </w:t>
      </w:r>
      <w:r>
        <w:rPr>
          <w:position w:val="2"/>
          <w:sz w:val="24"/>
        </w:rPr>
        <w:t xml:space="preserve">with </w:t>
      </w:r>
      <w:r>
        <w:rPr>
          <w:sz w:val="24"/>
        </w:rPr>
        <w:t xml:space="preserve">respect to consumer </w:t>
      </w:r>
      <w:proofErr w:type="spellStart"/>
      <w:r>
        <w:rPr>
          <w:sz w:val="24"/>
        </w:rPr>
        <w:t>behaviour</w:t>
      </w:r>
      <w:proofErr w:type="spellEnd"/>
      <w:r>
        <w:rPr>
          <w:sz w:val="24"/>
        </w:rPr>
        <w:t xml:space="preserve"> based on employment.</w:t>
      </w:r>
    </w:p>
    <w:p w14:paraId="53E713F0" w14:textId="77777777" w:rsidR="000F7186" w:rsidRDefault="000F7186">
      <w:pPr>
        <w:pStyle w:val="BodyText"/>
        <w:spacing w:before="148"/>
      </w:pPr>
    </w:p>
    <w:p w14:paraId="62F4D133" w14:textId="77777777" w:rsidR="000F7186" w:rsidRDefault="00000000">
      <w:pPr>
        <w:pStyle w:val="Heading2"/>
        <w:ind w:left="1570"/>
      </w:pPr>
      <w:r>
        <w:t>Table</w:t>
      </w:r>
      <w:r>
        <w:rPr>
          <w:spacing w:val="-4"/>
        </w:rPr>
        <w:t xml:space="preserve"> </w:t>
      </w:r>
      <w:r>
        <w:t>4.17</w:t>
      </w:r>
      <w:r>
        <w:rPr>
          <w:spacing w:val="-2"/>
        </w:rPr>
        <w:t xml:space="preserve"> </w:t>
      </w:r>
      <w:r>
        <w:t>Employment</w:t>
      </w:r>
      <w:r>
        <w:rPr>
          <w:spacing w:val="-1"/>
        </w:rPr>
        <w:t xml:space="preserve"> </w:t>
      </w:r>
      <w:r>
        <w:t>and</w:t>
      </w:r>
      <w:r>
        <w:rPr>
          <w:spacing w:val="1"/>
        </w:rPr>
        <w:t xml:space="preserve"> </w:t>
      </w:r>
      <w:r>
        <w:t>mean</w:t>
      </w:r>
      <w:r>
        <w:rPr>
          <w:spacing w:val="-2"/>
        </w:rPr>
        <w:t xml:space="preserve"> </w:t>
      </w:r>
      <w:r>
        <w:t>of</w:t>
      </w:r>
      <w:r>
        <w:rPr>
          <w:spacing w:val="-5"/>
        </w:rPr>
        <w:t xml:space="preserve"> </w:t>
      </w:r>
      <w:r>
        <w:t>Consumer</w:t>
      </w:r>
      <w:r>
        <w:rPr>
          <w:spacing w:val="-2"/>
        </w:rPr>
        <w:t xml:space="preserve"> </w:t>
      </w:r>
      <w:proofErr w:type="spellStart"/>
      <w:r>
        <w:rPr>
          <w:spacing w:val="-2"/>
        </w:rPr>
        <w:t>Behaviour</w:t>
      </w:r>
      <w:proofErr w:type="spellEnd"/>
    </w:p>
    <w:p w14:paraId="650A8AC2" w14:textId="77777777" w:rsidR="000F7186" w:rsidRDefault="00000000">
      <w:pPr>
        <w:pStyle w:val="BodyText"/>
        <w:spacing w:before="132"/>
        <w:ind w:left="120"/>
      </w:pPr>
      <w:proofErr w:type="spellStart"/>
      <w:r>
        <w:rPr>
          <w:spacing w:val="-2"/>
        </w:rPr>
        <w:t>CB_mean</w:t>
      </w:r>
      <w:proofErr w:type="spellEnd"/>
    </w:p>
    <w:p w14:paraId="607A30A2" w14:textId="77777777" w:rsidR="000F7186" w:rsidRDefault="000F7186">
      <w:pPr>
        <w:pStyle w:val="BodyText"/>
        <w:spacing w:before="7"/>
        <w:rPr>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277"/>
      </w:tblGrid>
      <w:tr w:rsidR="000F7186" w14:paraId="50E513F6" w14:textId="77777777">
        <w:trPr>
          <w:trHeight w:val="824"/>
        </w:trPr>
        <w:tc>
          <w:tcPr>
            <w:tcW w:w="1705" w:type="dxa"/>
          </w:tcPr>
          <w:p w14:paraId="4AA88FDE" w14:textId="77777777" w:rsidR="000F7186" w:rsidRDefault="000F7186">
            <w:pPr>
              <w:pStyle w:val="TableParagraph"/>
            </w:pPr>
          </w:p>
        </w:tc>
        <w:tc>
          <w:tcPr>
            <w:tcW w:w="1479" w:type="dxa"/>
            <w:tcBorders>
              <w:right w:val="single" w:sz="8" w:space="0" w:color="000000"/>
            </w:tcBorders>
          </w:tcPr>
          <w:p w14:paraId="3FA40965" w14:textId="77777777" w:rsidR="000F7186" w:rsidRDefault="00000000">
            <w:pPr>
              <w:pStyle w:val="TableParagraph"/>
              <w:spacing w:line="270" w:lineRule="exact"/>
              <w:ind w:left="395"/>
              <w:rPr>
                <w:sz w:val="24"/>
              </w:rPr>
            </w:pPr>
            <w:r>
              <w:rPr>
                <w:sz w:val="24"/>
              </w:rPr>
              <w:t>Sum</w:t>
            </w:r>
            <w:r>
              <w:rPr>
                <w:spacing w:val="-5"/>
                <w:sz w:val="24"/>
              </w:rPr>
              <w:t xml:space="preserve"> of</w:t>
            </w:r>
          </w:p>
          <w:p w14:paraId="1309480D"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661DE4D3" w14:textId="77777777" w:rsidR="000F7186" w:rsidRDefault="000F7186">
            <w:pPr>
              <w:pStyle w:val="TableParagraph"/>
              <w:spacing w:before="130"/>
              <w:rPr>
                <w:sz w:val="24"/>
              </w:rPr>
            </w:pPr>
          </w:p>
          <w:p w14:paraId="23E06525" w14:textId="77777777" w:rsidR="000F7186" w:rsidRDefault="00000000">
            <w:pPr>
              <w:pStyle w:val="TableParagraph"/>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729504E5" w14:textId="77777777" w:rsidR="000F7186" w:rsidRDefault="000F7186">
            <w:pPr>
              <w:pStyle w:val="TableParagraph"/>
              <w:spacing w:before="130"/>
              <w:rPr>
                <w:sz w:val="24"/>
              </w:rPr>
            </w:pPr>
          </w:p>
          <w:p w14:paraId="59E9B7D5" w14:textId="77777777" w:rsidR="000F7186" w:rsidRDefault="00000000">
            <w:pPr>
              <w:pStyle w:val="TableParagraph"/>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763E3CEB" w14:textId="77777777" w:rsidR="000F7186" w:rsidRDefault="000F7186">
            <w:pPr>
              <w:pStyle w:val="TableParagraph"/>
              <w:spacing w:before="130"/>
              <w:rPr>
                <w:sz w:val="24"/>
              </w:rPr>
            </w:pPr>
          </w:p>
          <w:p w14:paraId="4CB3FBB5" w14:textId="77777777" w:rsidR="000F7186" w:rsidRDefault="00000000">
            <w:pPr>
              <w:pStyle w:val="TableParagraph"/>
              <w:ind w:left="29"/>
              <w:jc w:val="center"/>
              <w:rPr>
                <w:sz w:val="24"/>
              </w:rPr>
            </w:pPr>
            <w:r>
              <w:rPr>
                <w:spacing w:val="-10"/>
                <w:sz w:val="24"/>
              </w:rPr>
              <w:t>F</w:t>
            </w:r>
          </w:p>
        </w:tc>
        <w:tc>
          <w:tcPr>
            <w:tcW w:w="2277" w:type="dxa"/>
            <w:tcBorders>
              <w:left w:val="single" w:sz="8" w:space="0" w:color="000000"/>
            </w:tcBorders>
          </w:tcPr>
          <w:p w14:paraId="2FCC1DCE" w14:textId="77777777" w:rsidR="000F7186" w:rsidRDefault="000F7186">
            <w:pPr>
              <w:pStyle w:val="TableParagraph"/>
              <w:spacing w:before="130"/>
              <w:rPr>
                <w:sz w:val="24"/>
              </w:rPr>
            </w:pPr>
          </w:p>
          <w:p w14:paraId="44A03383" w14:textId="77777777" w:rsidR="000F7186" w:rsidRDefault="00000000">
            <w:pPr>
              <w:pStyle w:val="TableParagraph"/>
              <w:ind w:left="29"/>
              <w:jc w:val="center"/>
              <w:rPr>
                <w:sz w:val="24"/>
              </w:rPr>
            </w:pPr>
            <w:r>
              <w:rPr>
                <w:spacing w:val="-4"/>
                <w:sz w:val="24"/>
              </w:rPr>
              <w:t>Sig.</w:t>
            </w:r>
          </w:p>
        </w:tc>
      </w:tr>
      <w:tr w:rsidR="000F7186" w14:paraId="5EE4E96B" w14:textId="77777777">
        <w:trPr>
          <w:trHeight w:val="733"/>
        </w:trPr>
        <w:tc>
          <w:tcPr>
            <w:tcW w:w="1705" w:type="dxa"/>
            <w:tcBorders>
              <w:bottom w:val="nil"/>
            </w:tcBorders>
          </w:tcPr>
          <w:p w14:paraId="7F3BA95E" w14:textId="77777777" w:rsidR="000F7186" w:rsidRDefault="00000000">
            <w:pPr>
              <w:pStyle w:val="TableParagraph"/>
              <w:spacing w:line="265" w:lineRule="exact"/>
              <w:ind w:left="78"/>
              <w:rPr>
                <w:sz w:val="24"/>
              </w:rPr>
            </w:pPr>
            <w:r>
              <w:rPr>
                <w:spacing w:val="-2"/>
                <w:sz w:val="24"/>
              </w:rPr>
              <w:t>Between</w:t>
            </w:r>
          </w:p>
          <w:p w14:paraId="2EDD75A8" w14:textId="77777777" w:rsidR="000F7186" w:rsidRDefault="00000000">
            <w:pPr>
              <w:pStyle w:val="TableParagraph"/>
              <w:spacing w:before="141"/>
              <w:ind w:left="78"/>
              <w:rPr>
                <w:sz w:val="24"/>
              </w:rPr>
            </w:pPr>
            <w:r>
              <w:rPr>
                <w:spacing w:val="-2"/>
                <w:sz w:val="24"/>
              </w:rPr>
              <w:t>Groups</w:t>
            </w:r>
          </w:p>
        </w:tc>
        <w:tc>
          <w:tcPr>
            <w:tcW w:w="1479" w:type="dxa"/>
            <w:tcBorders>
              <w:bottom w:val="nil"/>
              <w:right w:val="single" w:sz="8" w:space="0" w:color="000000"/>
            </w:tcBorders>
          </w:tcPr>
          <w:p w14:paraId="00F78746" w14:textId="77777777" w:rsidR="000F7186" w:rsidRDefault="00000000">
            <w:pPr>
              <w:pStyle w:val="TableParagraph"/>
              <w:spacing w:before="200"/>
              <w:ind w:right="32"/>
              <w:jc w:val="right"/>
              <w:rPr>
                <w:sz w:val="24"/>
              </w:rPr>
            </w:pPr>
            <w:r>
              <w:rPr>
                <w:spacing w:val="-4"/>
                <w:sz w:val="24"/>
              </w:rPr>
              <w:t>4.741</w:t>
            </w:r>
          </w:p>
        </w:tc>
        <w:tc>
          <w:tcPr>
            <w:tcW w:w="1028" w:type="dxa"/>
            <w:tcBorders>
              <w:left w:val="single" w:sz="8" w:space="0" w:color="000000"/>
              <w:bottom w:val="nil"/>
              <w:right w:val="single" w:sz="8" w:space="0" w:color="000000"/>
            </w:tcBorders>
          </w:tcPr>
          <w:p w14:paraId="330D48B8" w14:textId="77777777" w:rsidR="000F7186" w:rsidRDefault="00000000">
            <w:pPr>
              <w:pStyle w:val="TableParagraph"/>
              <w:spacing w:before="200"/>
              <w:ind w:right="36"/>
              <w:jc w:val="right"/>
              <w:rPr>
                <w:sz w:val="24"/>
              </w:rPr>
            </w:pPr>
            <w:r>
              <w:rPr>
                <w:spacing w:val="-10"/>
                <w:sz w:val="24"/>
              </w:rPr>
              <w:t>3</w:t>
            </w:r>
          </w:p>
        </w:tc>
        <w:tc>
          <w:tcPr>
            <w:tcW w:w="1417" w:type="dxa"/>
            <w:tcBorders>
              <w:left w:val="single" w:sz="8" w:space="0" w:color="000000"/>
              <w:bottom w:val="nil"/>
              <w:right w:val="single" w:sz="8" w:space="0" w:color="000000"/>
            </w:tcBorders>
          </w:tcPr>
          <w:p w14:paraId="1FAB8ED8" w14:textId="77777777" w:rsidR="000F7186" w:rsidRDefault="00000000">
            <w:pPr>
              <w:pStyle w:val="TableParagraph"/>
              <w:spacing w:before="200"/>
              <w:ind w:right="37"/>
              <w:jc w:val="right"/>
              <w:rPr>
                <w:sz w:val="24"/>
              </w:rPr>
            </w:pPr>
            <w:r>
              <w:rPr>
                <w:spacing w:val="-4"/>
                <w:sz w:val="24"/>
              </w:rPr>
              <w:t>1.580</w:t>
            </w:r>
          </w:p>
        </w:tc>
        <w:tc>
          <w:tcPr>
            <w:tcW w:w="1033" w:type="dxa"/>
            <w:vMerge w:val="restart"/>
            <w:tcBorders>
              <w:left w:val="single" w:sz="8" w:space="0" w:color="000000"/>
              <w:right w:val="single" w:sz="8" w:space="0" w:color="000000"/>
            </w:tcBorders>
          </w:tcPr>
          <w:p w14:paraId="1393A4D7" w14:textId="77777777" w:rsidR="000F7186" w:rsidRDefault="00000000">
            <w:pPr>
              <w:pStyle w:val="TableParagraph"/>
              <w:spacing w:before="200"/>
              <w:ind w:left="430"/>
              <w:rPr>
                <w:sz w:val="24"/>
              </w:rPr>
            </w:pPr>
            <w:r>
              <w:rPr>
                <w:spacing w:val="-4"/>
                <w:sz w:val="24"/>
              </w:rPr>
              <w:t>1.894</w:t>
            </w:r>
          </w:p>
        </w:tc>
        <w:tc>
          <w:tcPr>
            <w:tcW w:w="2277" w:type="dxa"/>
            <w:vMerge w:val="restart"/>
            <w:tcBorders>
              <w:left w:val="single" w:sz="8" w:space="0" w:color="000000"/>
            </w:tcBorders>
          </w:tcPr>
          <w:p w14:paraId="222775F4" w14:textId="77777777" w:rsidR="000F7186" w:rsidRDefault="00000000">
            <w:pPr>
              <w:pStyle w:val="TableParagraph"/>
              <w:spacing w:before="200"/>
              <w:ind w:right="36"/>
              <w:jc w:val="right"/>
              <w:rPr>
                <w:sz w:val="24"/>
              </w:rPr>
            </w:pPr>
            <w:r>
              <w:rPr>
                <w:spacing w:val="-4"/>
                <w:sz w:val="24"/>
              </w:rPr>
              <w:t>.135</w:t>
            </w:r>
          </w:p>
        </w:tc>
      </w:tr>
      <w:tr w:rsidR="000F7186" w14:paraId="0BE68191" w14:textId="77777777">
        <w:trPr>
          <w:trHeight w:val="368"/>
        </w:trPr>
        <w:tc>
          <w:tcPr>
            <w:tcW w:w="1705" w:type="dxa"/>
            <w:tcBorders>
              <w:top w:val="nil"/>
              <w:bottom w:val="nil"/>
            </w:tcBorders>
          </w:tcPr>
          <w:p w14:paraId="0EDB92EA" w14:textId="77777777" w:rsidR="000F7186" w:rsidRDefault="00000000">
            <w:pPr>
              <w:pStyle w:val="TableParagraph"/>
              <w:spacing w:before="41"/>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189FDF7F" w14:textId="77777777" w:rsidR="000F7186" w:rsidRDefault="00000000">
            <w:pPr>
              <w:pStyle w:val="TableParagraph"/>
              <w:spacing w:before="41"/>
              <w:ind w:right="32"/>
              <w:jc w:val="right"/>
              <w:rPr>
                <w:sz w:val="24"/>
              </w:rPr>
            </w:pPr>
            <w:r>
              <w:rPr>
                <w:spacing w:val="-2"/>
                <w:sz w:val="24"/>
              </w:rPr>
              <w:t>86.784</w:t>
            </w:r>
          </w:p>
        </w:tc>
        <w:tc>
          <w:tcPr>
            <w:tcW w:w="1028" w:type="dxa"/>
            <w:tcBorders>
              <w:top w:val="nil"/>
              <w:left w:val="single" w:sz="8" w:space="0" w:color="000000"/>
              <w:bottom w:val="nil"/>
              <w:right w:val="single" w:sz="8" w:space="0" w:color="000000"/>
            </w:tcBorders>
          </w:tcPr>
          <w:p w14:paraId="484DBF5D" w14:textId="77777777" w:rsidR="000F7186" w:rsidRDefault="00000000">
            <w:pPr>
              <w:pStyle w:val="TableParagraph"/>
              <w:spacing w:before="41"/>
              <w:ind w:right="36"/>
              <w:jc w:val="right"/>
              <w:rPr>
                <w:sz w:val="24"/>
              </w:rPr>
            </w:pPr>
            <w:r>
              <w:rPr>
                <w:spacing w:val="-5"/>
                <w:sz w:val="24"/>
              </w:rPr>
              <w:t>104</w:t>
            </w:r>
          </w:p>
        </w:tc>
        <w:tc>
          <w:tcPr>
            <w:tcW w:w="1417" w:type="dxa"/>
            <w:tcBorders>
              <w:top w:val="nil"/>
              <w:left w:val="single" w:sz="8" w:space="0" w:color="000000"/>
              <w:bottom w:val="nil"/>
              <w:right w:val="single" w:sz="8" w:space="0" w:color="000000"/>
            </w:tcBorders>
          </w:tcPr>
          <w:p w14:paraId="69B31D69" w14:textId="77777777" w:rsidR="000F7186" w:rsidRDefault="00000000">
            <w:pPr>
              <w:pStyle w:val="TableParagraph"/>
              <w:spacing w:before="41"/>
              <w:ind w:right="37"/>
              <w:jc w:val="right"/>
              <w:rPr>
                <w:sz w:val="24"/>
              </w:rPr>
            </w:pPr>
            <w:r>
              <w:rPr>
                <w:spacing w:val="-4"/>
                <w:sz w:val="24"/>
              </w:rPr>
              <w:t>.834</w:t>
            </w:r>
          </w:p>
        </w:tc>
        <w:tc>
          <w:tcPr>
            <w:tcW w:w="1033" w:type="dxa"/>
            <w:vMerge/>
            <w:tcBorders>
              <w:top w:val="nil"/>
              <w:left w:val="single" w:sz="8" w:space="0" w:color="000000"/>
              <w:right w:val="single" w:sz="8" w:space="0" w:color="000000"/>
            </w:tcBorders>
          </w:tcPr>
          <w:p w14:paraId="177C420E" w14:textId="77777777" w:rsidR="000F7186" w:rsidRDefault="000F7186">
            <w:pPr>
              <w:rPr>
                <w:sz w:val="2"/>
                <w:szCs w:val="2"/>
              </w:rPr>
            </w:pPr>
          </w:p>
        </w:tc>
        <w:tc>
          <w:tcPr>
            <w:tcW w:w="2277" w:type="dxa"/>
            <w:vMerge/>
            <w:tcBorders>
              <w:top w:val="nil"/>
              <w:left w:val="single" w:sz="8" w:space="0" w:color="000000"/>
            </w:tcBorders>
          </w:tcPr>
          <w:p w14:paraId="14FEBEB2" w14:textId="77777777" w:rsidR="000F7186" w:rsidRDefault="000F7186">
            <w:pPr>
              <w:rPr>
                <w:sz w:val="2"/>
                <w:szCs w:val="2"/>
              </w:rPr>
            </w:pPr>
          </w:p>
        </w:tc>
      </w:tr>
      <w:tr w:rsidR="000F7186" w14:paraId="13C4E438" w14:textId="77777777">
        <w:trPr>
          <w:trHeight w:val="463"/>
        </w:trPr>
        <w:tc>
          <w:tcPr>
            <w:tcW w:w="1705" w:type="dxa"/>
            <w:tcBorders>
              <w:top w:val="nil"/>
            </w:tcBorders>
          </w:tcPr>
          <w:p w14:paraId="2505556B" w14:textId="77777777" w:rsidR="000F7186" w:rsidRDefault="00000000">
            <w:pPr>
              <w:pStyle w:val="TableParagraph"/>
              <w:spacing w:before="41"/>
              <w:ind w:left="78"/>
              <w:rPr>
                <w:sz w:val="24"/>
              </w:rPr>
            </w:pPr>
            <w:r>
              <w:rPr>
                <w:spacing w:val="-2"/>
                <w:sz w:val="24"/>
              </w:rPr>
              <w:t>Total</w:t>
            </w:r>
          </w:p>
        </w:tc>
        <w:tc>
          <w:tcPr>
            <w:tcW w:w="1479" w:type="dxa"/>
            <w:tcBorders>
              <w:top w:val="nil"/>
              <w:right w:val="single" w:sz="8" w:space="0" w:color="000000"/>
            </w:tcBorders>
          </w:tcPr>
          <w:p w14:paraId="58AAB71F" w14:textId="77777777" w:rsidR="000F7186" w:rsidRDefault="00000000">
            <w:pPr>
              <w:pStyle w:val="TableParagraph"/>
              <w:spacing w:before="41"/>
              <w:ind w:right="32"/>
              <w:jc w:val="right"/>
              <w:rPr>
                <w:sz w:val="24"/>
              </w:rPr>
            </w:pPr>
            <w:r>
              <w:rPr>
                <w:spacing w:val="-2"/>
                <w:sz w:val="24"/>
              </w:rPr>
              <w:t>91.525</w:t>
            </w:r>
          </w:p>
        </w:tc>
        <w:tc>
          <w:tcPr>
            <w:tcW w:w="1028" w:type="dxa"/>
            <w:tcBorders>
              <w:top w:val="nil"/>
              <w:left w:val="single" w:sz="8" w:space="0" w:color="000000"/>
              <w:right w:val="single" w:sz="8" w:space="0" w:color="000000"/>
            </w:tcBorders>
          </w:tcPr>
          <w:p w14:paraId="28400484" w14:textId="77777777" w:rsidR="000F7186" w:rsidRDefault="00000000">
            <w:pPr>
              <w:pStyle w:val="TableParagraph"/>
              <w:spacing w:before="41"/>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3AFA1724" w14:textId="77777777" w:rsidR="000F7186" w:rsidRDefault="000F7186">
            <w:pPr>
              <w:pStyle w:val="TableParagraph"/>
            </w:pPr>
          </w:p>
        </w:tc>
        <w:tc>
          <w:tcPr>
            <w:tcW w:w="1033" w:type="dxa"/>
            <w:vMerge/>
            <w:tcBorders>
              <w:top w:val="nil"/>
              <w:left w:val="single" w:sz="8" w:space="0" w:color="000000"/>
              <w:right w:val="single" w:sz="8" w:space="0" w:color="000000"/>
            </w:tcBorders>
          </w:tcPr>
          <w:p w14:paraId="27569C18" w14:textId="77777777" w:rsidR="000F7186" w:rsidRDefault="000F7186">
            <w:pPr>
              <w:rPr>
                <w:sz w:val="2"/>
                <w:szCs w:val="2"/>
              </w:rPr>
            </w:pPr>
          </w:p>
        </w:tc>
        <w:tc>
          <w:tcPr>
            <w:tcW w:w="2277" w:type="dxa"/>
            <w:vMerge/>
            <w:tcBorders>
              <w:top w:val="nil"/>
              <w:left w:val="single" w:sz="8" w:space="0" w:color="000000"/>
            </w:tcBorders>
          </w:tcPr>
          <w:p w14:paraId="40AEFA4B" w14:textId="77777777" w:rsidR="000F7186" w:rsidRDefault="000F7186">
            <w:pPr>
              <w:rPr>
                <w:sz w:val="2"/>
                <w:szCs w:val="2"/>
              </w:rPr>
            </w:pPr>
          </w:p>
        </w:tc>
      </w:tr>
    </w:tbl>
    <w:p w14:paraId="0373EB13" w14:textId="77777777" w:rsidR="000F7186" w:rsidRDefault="000F7186">
      <w:pPr>
        <w:rPr>
          <w:sz w:val="2"/>
          <w:szCs w:val="2"/>
        </w:rPr>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10DEA42" w14:textId="77777777" w:rsidR="000F7186" w:rsidRDefault="00000000">
      <w:pPr>
        <w:pStyle w:val="BodyText"/>
        <w:spacing w:before="76" w:line="360" w:lineRule="auto"/>
        <w:ind w:left="120" w:right="314" w:firstLine="6814"/>
      </w:pPr>
      <w:r>
        <w:lastRenderedPageBreak/>
        <w:t>(Source:</w:t>
      </w:r>
      <w:r>
        <w:rPr>
          <w:spacing w:val="-15"/>
        </w:rPr>
        <w:t xml:space="preserve"> </w:t>
      </w:r>
      <w:r>
        <w:t>SPSS</w:t>
      </w:r>
      <w:r>
        <w:rPr>
          <w:spacing w:val="-15"/>
        </w:rPr>
        <w:t xml:space="preserve"> </w:t>
      </w:r>
      <w:r>
        <w:t>Output) From</w:t>
      </w:r>
      <w:r>
        <w:rPr>
          <w:spacing w:val="-2"/>
        </w:rPr>
        <w:t xml:space="preserve"> </w:t>
      </w:r>
      <w:r>
        <w:t xml:space="preserve">the above Table 4.17 employment and </w:t>
      </w:r>
      <w:proofErr w:type="gramStart"/>
      <w:r>
        <w:t>Mean</w:t>
      </w:r>
      <w:proofErr w:type="gramEnd"/>
      <w:r>
        <w:t xml:space="preserve"> of</w:t>
      </w:r>
      <w:r>
        <w:rPr>
          <w:spacing w:val="-1"/>
        </w:rPr>
        <w:t xml:space="preserve"> </w:t>
      </w:r>
      <w:r>
        <w:t>CB it is evident that the significance value is</w:t>
      </w:r>
      <w:r>
        <w:rPr>
          <w:spacing w:val="-2"/>
        </w:rPr>
        <w:t xml:space="preserve"> </w:t>
      </w:r>
      <w:r>
        <w:t>greater</w:t>
      </w:r>
      <w:r>
        <w:rPr>
          <w:spacing w:val="-3"/>
        </w:rPr>
        <w:t xml:space="preserve"> </w:t>
      </w:r>
      <w:r>
        <w:t>than</w:t>
      </w:r>
      <w:r>
        <w:rPr>
          <w:spacing w:val="-5"/>
        </w:rPr>
        <w:t xml:space="preserve"> </w:t>
      </w:r>
      <w:r>
        <w:t>0.05. Hence</w:t>
      </w:r>
      <w:r>
        <w:rPr>
          <w:spacing w:val="-1"/>
        </w:rPr>
        <w:t xml:space="preserve"> </w:t>
      </w:r>
      <w:r>
        <w:t>null</w:t>
      </w:r>
      <w:r>
        <w:rPr>
          <w:spacing w:val="-4"/>
        </w:rPr>
        <w:t xml:space="preserve"> </w:t>
      </w:r>
      <w:r>
        <w:t>hypothesis is accepted.</w:t>
      </w:r>
      <w:r>
        <w:rPr>
          <w:spacing w:val="-3"/>
        </w:rPr>
        <w:t xml:space="preserve"> </w:t>
      </w:r>
      <w:r>
        <w:t>It</w:t>
      </w:r>
      <w:r>
        <w:rPr>
          <w:spacing w:val="-1"/>
        </w:rPr>
        <w:t xml:space="preserve"> </w:t>
      </w:r>
      <w:r>
        <w:t>means</w:t>
      </w:r>
      <w:r>
        <w:rPr>
          <w:spacing w:val="-2"/>
        </w:rPr>
        <w:t xml:space="preserve"> </w:t>
      </w:r>
      <w:r>
        <w:t>that all</w:t>
      </w:r>
      <w:r>
        <w:rPr>
          <w:spacing w:val="-9"/>
        </w:rPr>
        <w:t xml:space="preserve"> </w:t>
      </w:r>
      <w:r>
        <w:t>the</w:t>
      </w:r>
      <w:r>
        <w:rPr>
          <w:spacing w:val="-1"/>
        </w:rPr>
        <w:t xml:space="preserve"> </w:t>
      </w:r>
      <w:r>
        <w:t xml:space="preserve">respondents are having same opinion with respect to Consumer </w:t>
      </w:r>
      <w:proofErr w:type="spellStart"/>
      <w:r>
        <w:t>Behaviour</w:t>
      </w:r>
      <w:proofErr w:type="spellEnd"/>
      <w:r>
        <w:t xml:space="preserve"> based on employment.</w:t>
      </w:r>
    </w:p>
    <w:p w14:paraId="5DE09BD9" w14:textId="77777777" w:rsidR="000F7186" w:rsidRDefault="000F7186">
      <w:pPr>
        <w:pStyle w:val="BodyText"/>
      </w:pPr>
    </w:p>
    <w:p w14:paraId="0CC7C4AD" w14:textId="77777777" w:rsidR="000F7186" w:rsidRDefault="000F7186">
      <w:pPr>
        <w:pStyle w:val="BodyText"/>
        <w:spacing w:before="273"/>
      </w:pPr>
    </w:p>
    <w:p w14:paraId="66D0E973" w14:textId="77777777" w:rsidR="000F7186" w:rsidRDefault="00000000">
      <w:pPr>
        <w:pStyle w:val="BodyText"/>
        <w:spacing w:before="1" w:line="357"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 xml:space="preserve">to consumer </w:t>
      </w:r>
      <w:proofErr w:type="spellStart"/>
      <w:r>
        <w:t>behaviour</w:t>
      </w:r>
      <w:proofErr w:type="spellEnd"/>
      <w:r>
        <w:t xml:space="preserve"> based on marital status.</w:t>
      </w:r>
    </w:p>
    <w:p w14:paraId="7798E15A" w14:textId="77777777" w:rsidR="000F7186" w:rsidRDefault="00000000">
      <w:pPr>
        <w:pStyle w:val="BodyText"/>
        <w:spacing w:before="5" w:line="357" w:lineRule="auto"/>
        <w:ind w:left="120" w:right="312"/>
      </w:pPr>
      <w:r>
        <w:rPr>
          <w:b/>
          <w:i/>
          <w:position w:val="2"/>
        </w:rPr>
        <w:t>Alternative</w:t>
      </w:r>
      <w:r>
        <w:rPr>
          <w:b/>
          <w:i/>
          <w:spacing w:val="-4"/>
          <w:position w:val="2"/>
        </w:rPr>
        <w:t xml:space="preserve"> </w:t>
      </w:r>
      <w:r>
        <w:rPr>
          <w:b/>
          <w:i/>
          <w:position w:val="2"/>
        </w:rPr>
        <w:t>Hypothesis(H</w:t>
      </w:r>
      <w:r>
        <w:rPr>
          <w:b/>
          <w:i/>
          <w:sz w:val="16"/>
        </w:rPr>
        <w:t>1</w:t>
      </w:r>
      <w:r>
        <w:rPr>
          <w:b/>
          <w:i/>
          <w:position w:val="2"/>
        </w:rPr>
        <w:t>):</w:t>
      </w:r>
      <w:r>
        <w:rPr>
          <w:b/>
          <w:i/>
          <w:spacing w:val="-6"/>
          <w:position w:val="2"/>
        </w:rPr>
        <w:t xml:space="preserve"> </w:t>
      </w:r>
      <w:r>
        <w:rPr>
          <w:position w:val="2"/>
        </w:rPr>
        <w:t>There is</w:t>
      </w:r>
      <w:r>
        <w:rPr>
          <w:spacing w:val="-5"/>
          <w:position w:val="2"/>
        </w:rPr>
        <w:t xml:space="preserve"> </w:t>
      </w:r>
      <w:r>
        <w:rPr>
          <w:position w:val="2"/>
        </w:rPr>
        <w:t>a</w:t>
      </w:r>
      <w:r>
        <w:rPr>
          <w:spacing w:val="-4"/>
          <w:position w:val="2"/>
        </w:rPr>
        <w:t xml:space="preserve"> </w:t>
      </w:r>
      <w:r>
        <w:rPr>
          <w:position w:val="2"/>
        </w:rPr>
        <w:t>significant</w:t>
      </w:r>
      <w:r>
        <w:rPr>
          <w:spacing w:val="-4"/>
          <w:position w:val="2"/>
        </w:rPr>
        <w:t xml:space="preserve"> </w:t>
      </w:r>
      <w:r>
        <w:rPr>
          <w:position w:val="2"/>
        </w:rPr>
        <w:t>difference</w:t>
      </w:r>
      <w:r>
        <w:rPr>
          <w:spacing w:val="-4"/>
          <w:position w:val="2"/>
        </w:rPr>
        <w:t xml:space="preserve"> </w:t>
      </w:r>
      <w:r>
        <w:rPr>
          <w:position w:val="2"/>
        </w:rPr>
        <w:t>among</w:t>
      </w:r>
      <w:r>
        <w:rPr>
          <w:spacing w:val="-4"/>
          <w:position w:val="2"/>
        </w:rPr>
        <w:t xml:space="preserve"> </w:t>
      </w:r>
      <w:r>
        <w:rPr>
          <w:position w:val="2"/>
        </w:rPr>
        <w:t>the</w:t>
      </w:r>
      <w:r>
        <w:rPr>
          <w:spacing w:val="-4"/>
          <w:position w:val="2"/>
        </w:rPr>
        <w:t xml:space="preserve"> </w:t>
      </w:r>
      <w:r>
        <w:rPr>
          <w:position w:val="2"/>
        </w:rPr>
        <w:t>respondents</w:t>
      </w:r>
      <w:r>
        <w:rPr>
          <w:spacing w:val="-5"/>
          <w:position w:val="2"/>
        </w:rPr>
        <w:t xml:space="preserve"> </w:t>
      </w:r>
      <w:r>
        <w:rPr>
          <w:position w:val="2"/>
        </w:rPr>
        <w:t xml:space="preserve">with </w:t>
      </w:r>
      <w:r>
        <w:t xml:space="preserve">respect to consumer </w:t>
      </w:r>
      <w:proofErr w:type="spellStart"/>
      <w:r>
        <w:t>behaviour</w:t>
      </w:r>
      <w:proofErr w:type="spellEnd"/>
      <w:r>
        <w:t xml:space="preserve"> based on marital status.</w:t>
      </w:r>
    </w:p>
    <w:p w14:paraId="3F0A2E36" w14:textId="77777777" w:rsidR="000F7186" w:rsidRDefault="000F7186">
      <w:pPr>
        <w:pStyle w:val="BodyText"/>
        <w:spacing w:before="143"/>
      </w:pPr>
    </w:p>
    <w:p w14:paraId="049B927B" w14:textId="77777777" w:rsidR="000F7186" w:rsidRDefault="00000000">
      <w:pPr>
        <w:pStyle w:val="Heading2"/>
        <w:ind w:left="76" w:right="366"/>
        <w:jc w:val="center"/>
      </w:pPr>
      <w:r>
        <w:t>Table</w:t>
      </w:r>
      <w:r>
        <w:rPr>
          <w:spacing w:val="-3"/>
        </w:rPr>
        <w:t xml:space="preserve"> </w:t>
      </w:r>
      <w:r>
        <w:t>4.18</w:t>
      </w:r>
      <w:r>
        <w:rPr>
          <w:spacing w:val="-1"/>
        </w:rPr>
        <w:t xml:space="preserve"> </w:t>
      </w:r>
      <w:r>
        <w:t>Marital</w:t>
      </w:r>
      <w:r>
        <w:rPr>
          <w:spacing w:val="-6"/>
        </w:rPr>
        <w:t xml:space="preserve"> </w:t>
      </w:r>
      <w:r>
        <w:t>status</w:t>
      </w:r>
      <w:r>
        <w:rPr>
          <w:spacing w:val="-2"/>
        </w:rPr>
        <w:t xml:space="preserve"> </w:t>
      </w:r>
      <w:r>
        <w:t>and</w:t>
      </w:r>
      <w:r>
        <w:rPr>
          <w:spacing w:val="2"/>
        </w:rPr>
        <w:t xml:space="preserve"> </w:t>
      </w:r>
      <w:r>
        <w:t>mean</w:t>
      </w:r>
      <w:r>
        <w:rPr>
          <w:spacing w:val="-1"/>
        </w:rPr>
        <w:t xml:space="preserve"> </w:t>
      </w:r>
      <w:r>
        <w:t>of</w:t>
      </w:r>
      <w:r>
        <w:rPr>
          <w:spacing w:val="-4"/>
        </w:rPr>
        <w:t xml:space="preserve"> </w:t>
      </w:r>
      <w:r>
        <w:t>Consumer</w:t>
      </w:r>
      <w:r>
        <w:rPr>
          <w:spacing w:val="-6"/>
        </w:rPr>
        <w:t xml:space="preserve"> </w:t>
      </w:r>
      <w:proofErr w:type="spellStart"/>
      <w:r>
        <w:rPr>
          <w:spacing w:val="-2"/>
        </w:rPr>
        <w:t>Behaviour</w:t>
      </w:r>
      <w:proofErr w:type="spellEnd"/>
    </w:p>
    <w:p w14:paraId="5F4F2963" w14:textId="77777777" w:rsidR="000F7186" w:rsidRDefault="000F7186">
      <w:pPr>
        <w:pStyle w:val="BodyText"/>
        <w:spacing w:before="8"/>
        <w:rPr>
          <w:b/>
          <w:sz w:val="12"/>
        </w:rPr>
      </w:pPr>
    </w:p>
    <w:tbl>
      <w:tblPr>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3"/>
        <w:gridCol w:w="1494"/>
        <w:gridCol w:w="1029"/>
        <w:gridCol w:w="1034"/>
        <w:gridCol w:w="1447"/>
        <w:gridCol w:w="2787"/>
      </w:tblGrid>
      <w:tr w:rsidR="000F7186" w14:paraId="7503A56F" w14:textId="77777777">
        <w:trPr>
          <w:trHeight w:val="818"/>
        </w:trPr>
        <w:tc>
          <w:tcPr>
            <w:tcW w:w="1153" w:type="dxa"/>
            <w:tcBorders>
              <w:bottom w:val="single" w:sz="18" w:space="0" w:color="000000"/>
            </w:tcBorders>
          </w:tcPr>
          <w:p w14:paraId="7AF39759" w14:textId="77777777" w:rsidR="000F7186" w:rsidRDefault="000F7186">
            <w:pPr>
              <w:pStyle w:val="TableParagraph"/>
            </w:pPr>
          </w:p>
        </w:tc>
        <w:tc>
          <w:tcPr>
            <w:tcW w:w="1494" w:type="dxa"/>
            <w:tcBorders>
              <w:top w:val="single" w:sz="18" w:space="0" w:color="000000"/>
              <w:bottom w:val="single" w:sz="18" w:space="0" w:color="000000"/>
              <w:right w:val="single" w:sz="18" w:space="0" w:color="000000"/>
            </w:tcBorders>
          </w:tcPr>
          <w:p w14:paraId="6E02301C" w14:textId="77777777" w:rsidR="000F7186" w:rsidRDefault="00000000">
            <w:pPr>
              <w:pStyle w:val="TableParagraph"/>
              <w:spacing w:line="265" w:lineRule="exact"/>
              <w:ind w:left="71"/>
              <w:rPr>
                <w:sz w:val="24"/>
              </w:rPr>
            </w:pPr>
            <w:proofErr w:type="spellStart"/>
            <w:r>
              <w:rPr>
                <w:spacing w:val="-2"/>
                <w:sz w:val="24"/>
              </w:rPr>
              <w:t>Martial_Statu</w:t>
            </w:r>
            <w:proofErr w:type="spellEnd"/>
          </w:p>
          <w:p w14:paraId="64FC88E6" w14:textId="77777777" w:rsidR="000F7186" w:rsidRDefault="00000000">
            <w:pPr>
              <w:pStyle w:val="TableParagraph"/>
              <w:spacing w:before="137"/>
              <w:ind w:left="71"/>
              <w:rPr>
                <w:sz w:val="24"/>
              </w:rPr>
            </w:pPr>
            <w:r>
              <w:rPr>
                <w:spacing w:val="-10"/>
                <w:sz w:val="24"/>
              </w:rPr>
              <w:t>s</w:t>
            </w:r>
          </w:p>
        </w:tc>
        <w:tc>
          <w:tcPr>
            <w:tcW w:w="1029" w:type="dxa"/>
            <w:tcBorders>
              <w:top w:val="single" w:sz="18" w:space="0" w:color="000000"/>
              <w:left w:val="single" w:sz="18" w:space="0" w:color="000000"/>
              <w:bottom w:val="single" w:sz="18" w:space="0" w:color="000000"/>
            </w:tcBorders>
          </w:tcPr>
          <w:p w14:paraId="471CBA98" w14:textId="77777777" w:rsidR="000F7186" w:rsidRDefault="000F7186">
            <w:pPr>
              <w:pStyle w:val="TableParagraph"/>
              <w:spacing w:before="125"/>
              <w:rPr>
                <w:b/>
                <w:sz w:val="24"/>
              </w:rPr>
            </w:pPr>
          </w:p>
          <w:p w14:paraId="342F274C" w14:textId="77777777" w:rsidR="000F7186" w:rsidRDefault="00000000">
            <w:pPr>
              <w:pStyle w:val="TableParagraph"/>
              <w:ind w:left="32"/>
              <w:jc w:val="center"/>
              <w:rPr>
                <w:sz w:val="24"/>
              </w:rPr>
            </w:pPr>
            <w:r>
              <w:rPr>
                <w:spacing w:val="-10"/>
                <w:sz w:val="24"/>
              </w:rPr>
              <w:t>N</w:t>
            </w:r>
          </w:p>
        </w:tc>
        <w:tc>
          <w:tcPr>
            <w:tcW w:w="1034" w:type="dxa"/>
            <w:tcBorders>
              <w:top w:val="single" w:sz="18" w:space="0" w:color="000000"/>
              <w:bottom w:val="single" w:sz="18" w:space="0" w:color="000000"/>
            </w:tcBorders>
          </w:tcPr>
          <w:p w14:paraId="10034C6E" w14:textId="77777777" w:rsidR="000F7186" w:rsidRDefault="000F7186">
            <w:pPr>
              <w:pStyle w:val="TableParagraph"/>
              <w:spacing w:before="125"/>
              <w:rPr>
                <w:b/>
                <w:sz w:val="24"/>
              </w:rPr>
            </w:pPr>
          </w:p>
          <w:p w14:paraId="6997C5D1" w14:textId="77777777" w:rsidR="000F7186" w:rsidRDefault="00000000">
            <w:pPr>
              <w:pStyle w:val="TableParagraph"/>
              <w:ind w:left="246"/>
              <w:rPr>
                <w:sz w:val="24"/>
              </w:rPr>
            </w:pPr>
            <w:r>
              <w:rPr>
                <w:spacing w:val="-4"/>
                <w:sz w:val="24"/>
              </w:rPr>
              <w:t>Mean</w:t>
            </w:r>
          </w:p>
        </w:tc>
        <w:tc>
          <w:tcPr>
            <w:tcW w:w="1447" w:type="dxa"/>
            <w:tcBorders>
              <w:top w:val="single" w:sz="18" w:space="0" w:color="000000"/>
              <w:bottom w:val="single" w:sz="18" w:space="0" w:color="000000"/>
            </w:tcBorders>
          </w:tcPr>
          <w:p w14:paraId="7E8CC30E" w14:textId="77777777" w:rsidR="000F7186" w:rsidRDefault="00000000">
            <w:pPr>
              <w:pStyle w:val="TableParagraph"/>
              <w:spacing w:line="265" w:lineRule="exact"/>
              <w:ind w:left="27" w:right="7"/>
              <w:jc w:val="center"/>
              <w:rPr>
                <w:sz w:val="24"/>
              </w:rPr>
            </w:pPr>
            <w:r>
              <w:rPr>
                <w:spacing w:val="-4"/>
                <w:sz w:val="24"/>
              </w:rPr>
              <w:t>Std.</w:t>
            </w:r>
          </w:p>
          <w:p w14:paraId="7923F202" w14:textId="77777777" w:rsidR="000F7186" w:rsidRDefault="00000000">
            <w:pPr>
              <w:pStyle w:val="TableParagraph"/>
              <w:spacing w:before="137"/>
              <w:ind w:left="27"/>
              <w:jc w:val="center"/>
              <w:rPr>
                <w:sz w:val="24"/>
              </w:rPr>
            </w:pPr>
            <w:r>
              <w:rPr>
                <w:spacing w:val="-2"/>
                <w:sz w:val="24"/>
              </w:rPr>
              <w:t>Deviation</w:t>
            </w:r>
          </w:p>
        </w:tc>
        <w:tc>
          <w:tcPr>
            <w:tcW w:w="2787" w:type="dxa"/>
            <w:tcBorders>
              <w:top w:val="single" w:sz="18" w:space="0" w:color="000000"/>
              <w:bottom w:val="single" w:sz="18" w:space="0" w:color="000000"/>
              <w:right w:val="single" w:sz="18" w:space="0" w:color="000000"/>
            </w:tcBorders>
          </w:tcPr>
          <w:p w14:paraId="730835BA" w14:textId="77777777" w:rsidR="000F7186" w:rsidRDefault="000F7186">
            <w:pPr>
              <w:pStyle w:val="TableParagraph"/>
              <w:spacing w:before="125"/>
              <w:rPr>
                <w:b/>
                <w:sz w:val="24"/>
              </w:rPr>
            </w:pPr>
          </w:p>
          <w:p w14:paraId="1D021C48" w14:textId="77777777" w:rsidR="000F7186" w:rsidRDefault="00000000">
            <w:pPr>
              <w:pStyle w:val="TableParagraph"/>
              <w:ind w:left="613"/>
              <w:rPr>
                <w:sz w:val="24"/>
              </w:rPr>
            </w:pPr>
            <w:r>
              <w:rPr>
                <w:sz w:val="24"/>
              </w:rPr>
              <w:t>Std.</w:t>
            </w:r>
            <w:r>
              <w:rPr>
                <w:spacing w:val="-4"/>
                <w:sz w:val="24"/>
              </w:rPr>
              <w:t xml:space="preserve"> </w:t>
            </w:r>
            <w:r>
              <w:rPr>
                <w:sz w:val="24"/>
              </w:rPr>
              <w:t>Error</w:t>
            </w:r>
            <w:r>
              <w:rPr>
                <w:spacing w:val="2"/>
                <w:sz w:val="24"/>
              </w:rPr>
              <w:t xml:space="preserve"> </w:t>
            </w:r>
            <w:r>
              <w:rPr>
                <w:spacing w:val="-4"/>
                <w:sz w:val="24"/>
              </w:rPr>
              <w:t>Mean</w:t>
            </w:r>
          </w:p>
        </w:tc>
      </w:tr>
      <w:tr w:rsidR="000F7186" w14:paraId="7CF4C7D0" w14:textId="77777777">
        <w:trPr>
          <w:trHeight w:val="362"/>
        </w:trPr>
        <w:tc>
          <w:tcPr>
            <w:tcW w:w="1153" w:type="dxa"/>
            <w:tcBorders>
              <w:top w:val="single" w:sz="18" w:space="0" w:color="000000"/>
              <w:left w:val="single" w:sz="18" w:space="0" w:color="000000"/>
              <w:bottom w:val="nil"/>
              <w:right w:val="nil"/>
            </w:tcBorders>
          </w:tcPr>
          <w:p w14:paraId="27EE84C4" w14:textId="77777777" w:rsidR="000F7186" w:rsidRDefault="00000000">
            <w:pPr>
              <w:pStyle w:val="TableParagraph"/>
              <w:spacing w:line="269" w:lineRule="exact"/>
              <w:ind w:left="78"/>
              <w:rPr>
                <w:sz w:val="24"/>
              </w:rPr>
            </w:pPr>
            <w:proofErr w:type="spellStart"/>
            <w:r>
              <w:rPr>
                <w:spacing w:val="-2"/>
                <w:sz w:val="24"/>
              </w:rPr>
              <w:t>CB_mean</w:t>
            </w:r>
            <w:proofErr w:type="spellEnd"/>
          </w:p>
        </w:tc>
        <w:tc>
          <w:tcPr>
            <w:tcW w:w="1494" w:type="dxa"/>
            <w:tcBorders>
              <w:top w:val="single" w:sz="18" w:space="0" w:color="000000"/>
              <w:left w:val="nil"/>
              <w:bottom w:val="nil"/>
              <w:right w:val="single" w:sz="18" w:space="0" w:color="000000"/>
            </w:tcBorders>
          </w:tcPr>
          <w:p w14:paraId="04682D59" w14:textId="77777777" w:rsidR="000F7186" w:rsidRDefault="00000000">
            <w:pPr>
              <w:pStyle w:val="TableParagraph"/>
              <w:spacing w:line="269" w:lineRule="exact"/>
              <w:ind w:left="81"/>
              <w:rPr>
                <w:sz w:val="24"/>
              </w:rPr>
            </w:pPr>
            <w:r>
              <w:rPr>
                <w:spacing w:val="-2"/>
                <w:sz w:val="24"/>
              </w:rPr>
              <w:t>Married</w:t>
            </w:r>
          </w:p>
        </w:tc>
        <w:tc>
          <w:tcPr>
            <w:tcW w:w="1029" w:type="dxa"/>
            <w:tcBorders>
              <w:top w:val="single" w:sz="18" w:space="0" w:color="000000"/>
              <w:left w:val="single" w:sz="18" w:space="0" w:color="000000"/>
              <w:bottom w:val="nil"/>
            </w:tcBorders>
          </w:tcPr>
          <w:p w14:paraId="2BA05027" w14:textId="77777777" w:rsidR="000F7186" w:rsidRDefault="00000000">
            <w:pPr>
              <w:pStyle w:val="TableParagraph"/>
              <w:spacing w:line="269" w:lineRule="exact"/>
              <w:ind w:right="38"/>
              <w:jc w:val="right"/>
              <w:rPr>
                <w:sz w:val="24"/>
              </w:rPr>
            </w:pPr>
            <w:r>
              <w:rPr>
                <w:spacing w:val="-5"/>
                <w:sz w:val="24"/>
              </w:rPr>
              <w:t>47</w:t>
            </w:r>
          </w:p>
        </w:tc>
        <w:tc>
          <w:tcPr>
            <w:tcW w:w="1034" w:type="dxa"/>
            <w:tcBorders>
              <w:top w:val="single" w:sz="18" w:space="0" w:color="000000"/>
              <w:bottom w:val="nil"/>
            </w:tcBorders>
          </w:tcPr>
          <w:p w14:paraId="402FB113" w14:textId="77777777" w:rsidR="000F7186" w:rsidRDefault="00000000">
            <w:pPr>
              <w:pStyle w:val="TableParagraph"/>
              <w:spacing w:line="269" w:lineRule="exact"/>
              <w:ind w:right="40"/>
              <w:jc w:val="right"/>
              <w:rPr>
                <w:sz w:val="24"/>
              </w:rPr>
            </w:pPr>
            <w:r>
              <w:rPr>
                <w:spacing w:val="-2"/>
                <w:sz w:val="24"/>
              </w:rPr>
              <w:t>3.5745</w:t>
            </w:r>
          </w:p>
        </w:tc>
        <w:tc>
          <w:tcPr>
            <w:tcW w:w="1447" w:type="dxa"/>
            <w:tcBorders>
              <w:top w:val="single" w:sz="18" w:space="0" w:color="000000"/>
              <w:bottom w:val="nil"/>
            </w:tcBorders>
          </w:tcPr>
          <w:p w14:paraId="00A8F5A1" w14:textId="77777777" w:rsidR="000F7186" w:rsidRDefault="00000000">
            <w:pPr>
              <w:pStyle w:val="TableParagraph"/>
              <w:spacing w:line="269" w:lineRule="exact"/>
              <w:ind w:right="42"/>
              <w:jc w:val="right"/>
              <w:rPr>
                <w:sz w:val="24"/>
              </w:rPr>
            </w:pPr>
            <w:r>
              <w:rPr>
                <w:spacing w:val="-2"/>
                <w:sz w:val="24"/>
              </w:rPr>
              <w:t>.98344</w:t>
            </w:r>
          </w:p>
        </w:tc>
        <w:tc>
          <w:tcPr>
            <w:tcW w:w="2787" w:type="dxa"/>
            <w:tcBorders>
              <w:top w:val="single" w:sz="18" w:space="0" w:color="000000"/>
              <w:bottom w:val="nil"/>
              <w:right w:val="single" w:sz="18" w:space="0" w:color="000000"/>
            </w:tcBorders>
          </w:tcPr>
          <w:p w14:paraId="6CE3DF27" w14:textId="77777777" w:rsidR="000F7186" w:rsidRDefault="00000000">
            <w:pPr>
              <w:pStyle w:val="TableParagraph"/>
              <w:spacing w:line="269" w:lineRule="exact"/>
              <w:ind w:right="41"/>
              <w:jc w:val="right"/>
              <w:rPr>
                <w:sz w:val="24"/>
              </w:rPr>
            </w:pPr>
            <w:r>
              <w:rPr>
                <w:spacing w:val="-2"/>
                <w:sz w:val="24"/>
              </w:rPr>
              <w:t>.14345</w:t>
            </w:r>
          </w:p>
        </w:tc>
      </w:tr>
      <w:tr w:rsidR="000F7186" w14:paraId="5C1F0AF6" w14:textId="77777777">
        <w:trPr>
          <w:trHeight w:val="505"/>
        </w:trPr>
        <w:tc>
          <w:tcPr>
            <w:tcW w:w="1153" w:type="dxa"/>
            <w:tcBorders>
              <w:top w:val="nil"/>
              <w:left w:val="single" w:sz="18" w:space="0" w:color="000000"/>
              <w:bottom w:val="single" w:sz="18" w:space="0" w:color="000000"/>
              <w:right w:val="nil"/>
            </w:tcBorders>
          </w:tcPr>
          <w:p w14:paraId="55A26A7A" w14:textId="77777777" w:rsidR="000F7186" w:rsidRDefault="000F7186">
            <w:pPr>
              <w:pStyle w:val="TableParagraph"/>
            </w:pPr>
          </w:p>
        </w:tc>
        <w:tc>
          <w:tcPr>
            <w:tcW w:w="1494" w:type="dxa"/>
            <w:tcBorders>
              <w:top w:val="nil"/>
              <w:left w:val="nil"/>
              <w:bottom w:val="single" w:sz="18" w:space="0" w:color="000000"/>
              <w:right w:val="single" w:sz="18" w:space="0" w:color="000000"/>
            </w:tcBorders>
          </w:tcPr>
          <w:p w14:paraId="52DBA429" w14:textId="77777777" w:rsidR="000F7186" w:rsidRDefault="00000000">
            <w:pPr>
              <w:pStyle w:val="TableParagraph"/>
              <w:spacing w:before="82"/>
              <w:ind w:left="81"/>
              <w:rPr>
                <w:sz w:val="24"/>
              </w:rPr>
            </w:pPr>
            <w:r>
              <w:rPr>
                <w:spacing w:val="-2"/>
                <w:sz w:val="24"/>
              </w:rPr>
              <w:t>Unmarried</w:t>
            </w:r>
          </w:p>
        </w:tc>
        <w:tc>
          <w:tcPr>
            <w:tcW w:w="1029" w:type="dxa"/>
            <w:tcBorders>
              <w:top w:val="nil"/>
              <w:left w:val="single" w:sz="18" w:space="0" w:color="000000"/>
              <w:bottom w:val="single" w:sz="18" w:space="0" w:color="000000"/>
            </w:tcBorders>
          </w:tcPr>
          <w:p w14:paraId="4F358A91" w14:textId="77777777" w:rsidR="000F7186" w:rsidRDefault="00000000">
            <w:pPr>
              <w:pStyle w:val="TableParagraph"/>
              <w:spacing w:before="82"/>
              <w:ind w:right="38"/>
              <w:jc w:val="right"/>
              <w:rPr>
                <w:sz w:val="24"/>
              </w:rPr>
            </w:pPr>
            <w:r>
              <w:rPr>
                <w:spacing w:val="-5"/>
                <w:sz w:val="24"/>
              </w:rPr>
              <w:t>61</w:t>
            </w:r>
          </w:p>
        </w:tc>
        <w:tc>
          <w:tcPr>
            <w:tcW w:w="1034" w:type="dxa"/>
            <w:tcBorders>
              <w:top w:val="nil"/>
              <w:bottom w:val="single" w:sz="18" w:space="0" w:color="000000"/>
            </w:tcBorders>
          </w:tcPr>
          <w:p w14:paraId="5411B610" w14:textId="77777777" w:rsidR="000F7186" w:rsidRDefault="00000000">
            <w:pPr>
              <w:pStyle w:val="TableParagraph"/>
              <w:spacing w:before="82"/>
              <w:ind w:right="40"/>
              <w:jc w:val="right"/>
              <w:rPr>
                <w:sz w:val="24"/>
              </w:rPr>
            </w:pPr>
            <w:r>
              <w:rPr>
                <w:spacing w:val="-2"/>
                <w:sz w:val="24"/>
              </w:rPr>
              <w:t>3.6311</w:t>
            </w:r>
          </w:p>
        </w:tc>
        <w:tc>
          <w:tcPr>
            <w:tcW w:w="1447" w:type="dxa"/>
            <w:tcBorders>
              <w:top w:val="nil"/>
              <w:bottom w:val="single" w:sz="18" w:space="0" w:color="000000"/>
            </w:tcBorders>
          </w:tcPr>
          <w:p w14:paraId="46827867" w14:textId="77777777" w:rsidR="000F7186" w:rsidRDefault="00000000">
            <w:pPr>
              <w:pStyle w:val="TableParagraph"/>
              <w:spacing w:before="82"/>
              <w:ind w:right="42"/>
              <w:jc w:val="right"/>
              <w:rPr>
                <w:sz w:val="24"/>
              </w:rPr>
            </w:pPr>
            <w:r>
              <w:rPr>
                <w:spacing w:val="-2"/>
                <w:sz w:val="24"/>
              </w:rPr>
              <w:t>.88460</w:t>
            </w:r>
          </w:p>
        </w:tc>
        <w:tc>
          <w:tcPr>
            <w:tcW w:w="2787" w:type="dxa"/>
            <w:tcBorders>
              <w:top w:val="nil"/>
              <w:bottom w:val="single" w:sz="18" w:space="0" w:color="000000"/>
              <w:right w:val="single" w:sz="18" w:space="0" w:color="000000"/>
            </w:tcBorders>
          </w:tcPr>
          <w:p w14:paraId="1651D32C" w14:textId="77777777" w:rsidR="000F7186" w:rsidRDefault="00000000">
            <w:pPr>
              <w:pStyle w:val="TableParagraph"/>
              <w:spacing w:before="82"/>
              <w:ind w:right="41"/>
              <w:jc w:val="right"/>
              <w:rPr>
                <w:sz w:val="24"/>
              </w:rPr>
            </w:pPr>
            <w:r>
              <w:rPr>
                <w:spacing w:val="-2"/>
                <w:sz w:val="24"/>
              </w:rPr>
              <w:t>.11326</w:t>
            </w:r>
          </w:p>
        </w:tc>
      </w:tr>
    </w:tbl>
    <w:p w14:paraId="2DF46040" w14:textId="77777777" w:rsidR="000F7186" w:rsidRDefault="000F7186">
      <w:pPr>
        <w:pStyle w:val="BodyText"/>
        <w:spacing w:before="128"/>
        <w:rPr>
          <w:b/>
        </w:rPr>
      </w:pPr>
    </w:p>
    <w:p w14:paraId="131D4BC6" w14:textId="77777777" w:rsidR="000F7186" w:rsidRDefault="00000000">
      <w:pPr>
        <w:ind w:right="131"/>
        <w:jc w:val="center"/>
        <w:rPr>
          <w:b/>
          <w:sz w:val="24"/>
        </w:rPr>
      </w:pPr>
      <w:r>
        <w:rPr>
          <w:b/>
          <w:sz w:val="24"/>
        </w:rPr>
        <w:t>Marital</w:t>
      </w:r>
      <w:r>
        <w:rPr>
          <w:b/>
          <w:spacing w:val="-6"/>
          <w:sz w:val="24"/>
        </w:rPr>
        <w:t xml:space="preserve"> </w:t>
      </w:r>
      <w:r>
        <w:rPr>
          <w:b/>
          <w:sz w:val="24"/>
        </w:rPr>
        <w:t>status</w:t>
      </w:r>
      <w:r>
        <w:rPr>
          <w:b/>
          <w:spacing w:val="-2"/>
          <w:sz w:val="24"/>
        </w:rPr>
        <w:t xml:space="preserve"> </w:t>
      </w:r>
      <w:r>
        <w:rPr>
          <w:b/>
          <w:sz w:val="24"/>
        </w:rPr>
        <w:t>and</w:t>
      </w:r>
      <w:r>
        <w:rPr>
          <w:b/>
          <w:spacing w:val="-2"/>
          <w:sz w:val="24"/>
        </w:rPr>
        <w:t xml:space="preserve"> </w:t>
      </w:r>
      <w:r>
        <w:rPr>
          <w:b/>
          <w:sz w:val="24"/>
        </w:rPr>
        <w:t>mean of</w:t>
      </w:r>
      <w:r>
        <w:rPr>
          <w:b/>
          <w:spacing w:val="-2"/>
          <w:sz w:val="24"/>
        </w:rPr>
        <w:t xml:space="preserve"> </w:t>
      </w:r>
      <w:r>
        <w:rPr>
          <w:b/>
          <w:sz w:val="24"/>
        </w:rPr>
        <w:t>Consumer</w:t>
      </w:r>
      <w:r>
        <w:rPr>
          <w:b/>
          <w:spacing w:val="-5"/>
          <w:sz w:val="24"/>
        </w:rPr>
        <w:t xml:space="preserve"> </w:t>
      </w:r>
      <w:proofErr w:type="spellStart"/>
      <w:r>
        <w:rPr>
          <w:b/>
          <w:spacing w:val="-2"/>
          <w:sz w:val="24"/>
        </w:rPr>
        <w:t>Behaviour</w:t>
      </w:r>
      <w:proofErr w:type="spellEnd"/>
    </w:p>
    <w:p w14:paraId="65F09A35"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6"/>
        <w:gridCol w:w="951"/>
        <w:gridCol w:w="547"/>
        <w:gridCol w:w="548"/>
        <w:gridCol w:w="547"/>
        <w:gridCol w:w="778"/>
        <w:gridCol w:w="734"/>
        <w:gridCol w:w="1138"/>
        <w:gridCol w:w="1143"/>
        <w:gridCol w:w="778"/>
        <w:gridCol w:w="787"/>
      </w:tblGrid>
      <w:tr w:rsidR="000F7186" w14:paraId="5E00BF37" w14:textId="77777777">
        <w:trPr>
          <w:trHeight w:val="2471"/>
        </w:trPr>
        <w:tc>
          <w:tcPr>
            <w:tcW w:w="2027" w:type="dxa"/>
            <w:gridSpan w:val="2"/>
            <w:vMerge w:val="restart"/>
          </w:tcPr>
          <w:p w14:paraId="5A58D4B2" w14:textId="77777777" w:rsidR="000F7186" w:rsidRDefault="000F7186">
            <w:pPr>
              <w:pStyle w:val="TableParagraph"/>
            </w:pPr>
          </w:p>
        </w:tc>
        <w:tc>
          <w:tcPr>
            <w:tcW w:w="1095" w:type="dxa"/>
            <w:gridSpan w:val="2"/>
            <w:tcBorders>
              <w:bottom w:val="single" w:sz="8" w:space="0" w:color="000000"/>
              <w:right w:val="single" w:sz="8" w:space="0" w:color="000000"/>
            </w:tcBorders>
          </w:tcPr>
          <w:p w14:paraId="1CE48AA8" w14:textId="77777777" w:rsidR="000F7186" w:rsidRDefault="00000000">
            <w:pPr>
              <w:pStyle w:val="TableParagraph"/>
              <w:spacing w:line="360" w:lineRule="auto"/>
              <w:ind w:left="72" w:right="44"/>
              <w:jc w:val="center"/>
              <w:rPr>
                <w:sz w:val="24"/>
              </w:rPr>
            </w:pPr>
            <w:r>
              <w:rPr>
                <w:spacing w:val="-2"/>
                <w:sz w:val="24"/>
              </w:rPr>
              <w:t xml:space="preserve">Levene’s </w:t>
            </w:r>
            <w:r>
              <w:rPr>
                <w:sz w:val="24"/>
              </w:rPr>
              <w:t xml:space="preserve">Test for </w:t>
            </w:r>
            <w:r>
              <w:rPr>
                <w:spacing w:val="-2"/>
                <w:sz w:val="24"/>
              </w:rPr>
              <w:t xml:space="preserve">Equality </w:t>
            </w:r>
            <w:r>
              <w:rPr>
                <w:spacing w:val="-6"/>
                <w:sz w:val="24"/>
              </w:rPr>
              <w:t xml:space="preserve">of </w:t>
            </w:r>
            <w:r>
              <w:rPr>
                <w:spacing w:val="-2"/>
                <w:sz w:val="24"/>
              </w:rPr>
              <w:t>Variance</w:t>
            </w:r>
          </w:p>
          <w:p w14:paraId="06A80848" w14:textId="77777777" w:rsidR="000F7186" w:rsidRDefault="00000000">
            <w:pPr>
              <w:pStyle w:val="TableParagraph"/>
              <w:ind w:left="72" w:right="51"/>
              <w:jc w:val="center"/>
              <w:rPr>
                <w:sz w:val="24"/>
              </w:rPr>
            </w:pPr>
            <w:r>
              <w:rPr>
                <w:spacing w:val="-10"/>
                <w:sz w:val="24"/>
              </w:rPr>
              <w:t>s</w:t>
            </w:r>
          </w:p>
        </w:tc>
        <w:tc>
          <w:tcPr>
            <w:tcW w:w="5905" w:type="dxa"/>
            <w:gridSpan w:val="7"/>
            <w:tcBorders>
              <w:left w:val="single" w:sz="8" w:space="0" w:color="000000"/>
              <w:bottom w:val="single" w:sz="8" w:space="0" w:color="000000"/>
            </w:tcBorders>
          </w:tcPr>
          <w:p w14:paraId="77525CF0" w14:textId="77777777" w:rsidR="000F7186" w:rsidRDefault="000F7186">
            <w:pPr>
              <w:pStyle w:val="TableParagraph"/>
              <w:rPr>
                <w:b/>
                <w:sz w:val="24"/>
              </w:rPr>
            </w:pPr>
          </w:p>
          <w:p w14:paraId="2DC45887" w14:textId="77777777" w:rsidR="000F7186" w:rsidRDefault="000F7186">
            <w:pPr>
              <w:pStyle w:val="TableParagraph"/>
              <w:rPr>
                <w:b/>
                <w:sz w:val="24"/>
              </w:rPr>
            </w:pPr>
          </w:p>
          <w:p w14:paraId="6084F7E7" w14:textId="77777777" w:rsidR="000F7186" w:rsidRDefault="000F7186">
            <w:pPr>
              <w:pStyle w:val="TableParagraph"/>
              <w:rPr>
                <w:b/>
                <w:sz w:val="24"/>
              </w:rPr>
            </w:pPr>
          </w:p>
          <w:p w14:paraId="68272FFC" w14:textId="77777777" w:rsidR="000F7186" w:rsidRDefault="000F7186">
            <w:pPr>
              <w:pStyle w:val="TableParagraph"/>
              <w:rPr>
                <w:b/>
                <w:sz w:val="24"/>
              </w:rPr>
            </w:pPr>
          </w:p>
          <w:p w14:paraId="4268B2EF" w14:textId="77777777" w:rsidR="000F7186" w:rsidRDefault="000F7186">
            <w:pPr>
              <w:pStyle w:val="TableParagraph"/>
              <w:rPr>
                <w:b/>
                <w:sz w:val="24"/>
              </w:rPr>
            </w:pPr>
          </w:p>
          <w:p w14:paraId="45A5533D" w14:textId="77777777" w:rsidR="000F7186" w:rsidRDefault="000F7186">
            <w:pPr>
              <w:pStyle w:val="TableParagraph"/>
              <w:rPr>
                <w:b/>
                <w:sz w:val="24"/>
              </w:rPr>
            </w:pPr>
          </w:p>
          <w:p w14:paraId="727731E2" w14:textId="77777777" w:rsidR="000F7186" w:rsidRDefault="000F7186">
            <w:pPr>
              <w:pStyle w:val="TableParagraph"/>
              <w:spacing w:before="131"/>
              <w:rPr>
                <w:b/>
                <w:sz w:val="24"/>
              </w:rPr>
            </w:pPr>
          </w:p>
          <w:p w14:paraId="61C1AC6D" w14:textId="77777777" w:rsidR="000F7186" w:rsidRDefault="00000000">
            <w:pPr>
              <w:pStyle w:val="TableParagraph"/>
              <w:ind w:left="1631"/>
              <w:rPr>
                <w:sz w:val="24"/>
              </w:rPr>
            </w:pPr>
            <w:r>
              <w:rPr>
                <w:sz w:val="24"/>
              </w:rPr>
              <w:t>t-test</w:t>
            </w:r>
            <w:r>
              <w:rPr>
                <w:spacing w:val="1"/>
                <w:sz w:val="24"/>
              </w:rPr>
              <w:t xml:space="preserve"> </w:t>
            </w:r>
            <w:r>
              <w:rPr>
                <w:sz w:val="24"/>
              </w:rPr>
              <w:t>for</w:t>
            </w:r>
            <w:r>
              <w:rPr>
                <w:spacing w:val="2"/>
                <w:sz w:val="24"/>
              </w:rPr>
              <w:t xml:space="preserve"> </w:t>
            </w:r>
            <w:r>
              <w:rPr>
                <w:sz w:val="24"/>
              </w:rPr>
              <w:t>Equality</w:t>
            </w:r>
            <w:r>
              <w:rPr>
                <w:spacing w:val="-9"/>
                <w:sz w:val="24"/>
              </w:rPr>
              <w:t xml:space="preserve"> </w:t>
            </w:r>
            <w:r>
              <w:rPr>
                <w:sz w:val="24"/>
              </w:rPr>
              <w:t>of</w:t>
            </w:r>
            <w:r>
              <w:rPr>
                <w:spacing w:val="-6"/>
                <w:sz w:val="24"/>
              </w:rPr>
              <w:t xml:space="preserve"> </w:t>
            </w:r>
            <w:r>
              <w:rPr>
                <w:spacing w:val="-2"/>
                <w:sz w:val="24"/>
              </w:rPr>
              <w:t>Means</w:t>
            </w:r>
          </w:p>
        </w:tc>
      </w:tr>
      <w:tr w:rsidR="000F7186" w14:paraId="2DDFB71A" w14:textId="77777777">
        <w:trPr>
          <w:trHeight w:val="1654"/>
        </w:trPr>
        <w:tc>
          <w:tcPr>
            <w:tcW w:w="2027" w:type="dxa"/>
            <w:gridSpan w:val="2"/>
            <w:vMerge/>
            <w:tcBorders>
              <w:top w:val="nil"/>
            </w:tcBorders>
          </w:tcPr>
          <w:p w14:paraId="5DB49737" w14:textId="77777777" w:rsidR="000F7186" w:rsidRDefault="000F7186">
            <w:pPr>
              <w:rPr>
                <w:sz w:val="2"/>
                <w:szCs w:val="2"/>
              </w:rPr>
            </w:pPr>
          </w:p>
        </w:tc>
        <w:tc>
          <w:tcPr>
            <w:tcW w:w="547" w:type="dxa"/>
            <w:vMerge w:val="restart"/>
            <w:tcBorders>
              <w:top w:val="single" w:sz="8" w:space="0" w:color="000000"/>
              <w:right w:val="single" w:sz="8" w:space="0" w:color="000000"/>
            </w:tcBorders>
          </w:tcPr>
          <w:p w14:paraId="741A0AF2" w14:textId="77777777" w:rsidR="000F7186" w:rsidRDefault="000F7186">
            <w:pPr>
              <w:pStyle w:val="TableParagraph"/>
              <w:rPr>
                <w:b/>
                <w:sz w:val="24"/>
              </w:rPr>
            </w:pPr>
          </w:p>
          <w:p w14:paraId="2622CA52" w14:textId="77777777" w:rsidR="000F7186" w:rsidRDefault="000F7186">
            <w:pPr>
              <w:pStyle w:val="TableParagraph"/>
              <w:rPr>
                <w:b/>
                <w:sz w:val="24"/>
              </w:rPr>
            </w:pPr>
          </w:p>
          <w:p w14:paraId="1FB86E8D" w14:textId="77777777" w:rsidR="000F7186" w:rsidRDefault="000F7186">
            <w:pPr>
              <w:pStyle w:val="TableParagraph"/>
              <w:rPr>
                <w:b/>
                <w:sz w:val="24"/>
              </w:rPr>
            </w:pPr>
          </w:p>
          <w:p w14:paraId="0175EAFF" w14:textId="77777777" w:rsidR="000F7186" w:rsidRDefault="000F7186">
            <w:pPr>
              <w:pStyle w:val="TableParagraph"/>
              <w:rPr>
                <w:b/>
                <w:sz w:val="24"/>
              </w:rPr>
            </w:pPr>
          </w:p>
          <w:p w14:paraId="23C4EEF6" w14:textId="77777777" w:rsidR="000F7186" w:rsidRDefault="000F7186">
            <w:pPr>
              <w:pStyle w:val="TableParagraph"/>
              <w:rPr>
                <w:b/>
                <w:sz w:val="24"/>
              </w:rPr>
            </w:pPr>
          </w:p>
          <w:p w14:paraId="5510214B" w14:textId="77777777" w:rsidR="000F7186" w:rsidRDefault="000F7186">
            <w:pPr>
              <w:pStyle w:val="TableParagraph"/>
              <w:spacing w:before="41"/>
              <w:rPr>
                <w:b/>
                <w:sz w:val="24"/>
              </w:rPr>
            </w:pPr>
          </w:p>
          <w:p w14:paraId="66DA1BFD" w14:textId="77777777" w:rsidR="000F7186" w:rsidRDefault="00000000">
            <w:pPr>
              <w:pStyle w:val="TableParagraph"/>
              <w:spacing w:before="1"/>
              <w:ind w:left="24"/>
              <w:jc w:val="center"/>
              <w:rPr>
                <w:sz w:val="24"/>
              </w:rPr>
            </w:pPr>
            <w:r>
              <w:rPr>
                <w:spacing w:val="-10"/>
                <w:sz w:val="24"/>
              </w:rPr>
              <w:t>F</w:t>
            </w:r>
          </w:p>
        </w:tc>
        <w:tc>
          <w:tcPr>
            <w:tcW w:w="548" w:type="dxa"/>
            <w:vMerge w:val="restart"/>
            <w:tcBorders>
              <w:top w:val="single" w:sz="8" w:space="0" w:color="000000"/>
              <w:left w:val="single" w:sz="8" w:space="0" w:color="000000"/>
              <w:right w:val="single" w:sz="8" w:space="0" w:color="000000"/>
            </w:tcBorders>
          </w:tcPr>
          <w:p w14:paraId="5870A40E" w14:textId="77777777" w:rsidR="000F7186" w:rsidRDefault="000F7186">
            <w:pPr>
              <w:pStyle w:val="TableParagraph"/>
              <w:rPr>
                <w:b/>
                <w:sz w:val="24"/>
              </w:rPr>
            </w:pPr>
          </w:p>
          <w:p w14:paraId="7452A38B" w14:textId="77777777" w:rsidR="000F7186" w:rsidRDefault="000F7186">
            <w:pPr>
              <w:pStyle w:val="TableParagraph"/>
              <w:rPr>
                <w:b/>
                <w:sz w:val="24"/>
              </w:rPr>
            </w:pPr>
          </w:p>
          <w:p w14:paraId="2159125F" w14:textId="77777777" w:rsidR="000F7186" w:rsidRDefault="000F7186">
            <w:pPr>
              <w:pStyle w:val="TableParagraph"/>
              <w:rPr>
                <w:b/>
                <w:sz w:val="24"/>
              </w:rPr>
            </w:pPr>
          </w:p>
          <w:p w14:paraId="71227830" w14:textId="77777777" w:rsidR="000F7186" w:rsidRDefault="000F7186">
            <w:pPr>
              <w:pStyle w:val="TableParagraph"/>
              <w:rPr>
                <w:b/>
                <w:sz w:val="24"/>
              </w:rPr>
            </w:pPr>
          </w:p>
          <w:p w14:paraId="5269B3AF" w14:textId="77777777" w:rsidR="000F7186" w:rsidRDefault="000F7186">
            <w:pPr>
              <w:pStyle w:val="TableParagraph"/>
              <w:rPr>
                <w:b/>
                <w:sz w:val="24"/>
              </w:rPr>
            </w:pPr>
          </w:p>
          <w:p w14:paraId="3C1F304B" w14:textId="77777777" w:rsidR="000F7186" w:rsidRDefault="000F7186">
            <w:pPr>
              <w:pStyle w:val="TableParagraph"/>
              <w:spacing w:before="41"/>
              <w:rPr>
                <w:b/>
                <w:sz w:val="24"/>
              </w:rPr>
            </w:pPr>
          </w:p>
          <w:p w14:paraId="138C806B" w14:textId="77777777" w:rsidR="000F7186" w:rsidRDefault="00000000">
            <w:pPr>
              <w:pStyle w:val="TableParagraph"/>
              <w:spacing w:before="1"/>
              <w:ind w:left="90"/>
              <w:rPr>
                <w:sz w:val="24"/>
              </w:rPr>
            </w:pPr>
            <w:r>
              <w:rPr>
                <w:spacing w:val="-4"/>
                <w:sz w:val="24"/>
              </w:rPr>
              <w:t>Sig.</w:t>
            </w:r>
          </w:p>
        </w:tc>
        <w:tc>
          <w:tcPr>
            <w:tcW w:w="547" w:type="dxa"/>
            <w:vMerge w:val="restart"/>
            <w:tcBorders>
              <w:top w:val="single" w:sz="8" w:space="0" w:color="000000"/>
              <w:left w:val="single" w:sz="8" w:space="0" w:color="000000"/>
              <w:right w:val="single" w:sz="8" w:space="0" w:color="000000"/>
            </w:tcBorders>
          </w:tcPr>
          <w:p w14:paraId="1027542D" w14:textId="77777777" w:rsidR="000F7186" w:rsidRDefault="000F7186">
            <w:pPr>
              <w:pStyle w:val="TableParagraph"/>
              <w:rPr>
                <w:b/>
                <w:sz w:val="24"/>
              </w:rPr>
            </w:pPr>
          </w:p>
          <w:p w14:paraId="4FD50AE1" w14:textId="77777777" w:rsidR="000F7186" w:rsidRDefault="000F7186">
            <w:pPr>
              <w:pStyle w:val="TableParagraph"/>
              <w:rPr>
                <w:b/>
                <w:sz w:val="24"/>
              </w:rPr>
            </w:pPr>
          </w:p>
          <w:p w14:paraId="3B0F2CFC" w14:textId="77777777" w:rsidR="000F7186" w:rsidRDefault="000F7186">
            <w:pPr>
              <w:pStyle w:val="TableParagraph"/>
              <w:rPr>
                <w:b/>
                <w:sz w:val="24"/>
              </w:rPr>
            </w:pPr>
          </w:p>
          <w:p w14:paraId="503D91D1" w14:textId="77777777" w:rsidR="000F7186" w:rsidRDefault="000F7186">
            <w:pPr>
              <w:pStyle w:val="TableParagraph"/>
              <w:rPr>
                <w:b/>
                <w:sz w:val="24"/>
              </w:rPr>
            </w:pPr>
          </w:p>
          <w:p w14:paraId="650FE9B2" w14:textId="77777777" w:rsidR="000F7186" w:rsidRDefault="000F7186">
            <w:pPr>
              <w:pStyle w:val="TableParagraph"/>
              <w:rPr>
                <w:b/>
                <w:sz w:val="24"/>
              </w:rPr>
            </w:pPr>
          </w:p>
          <w:p w14:paraId="2E854BA6" w14:textId="77777777" w:rsidR="000F7186" w:rsidRDefault="000F7186">
            <w:pPr>
              <w:pStyle w:val="TableParagraph"/>
              <w:spacing w:before="41"/>
              <w:rPr>
                <w:b/>
                <w:sz w:val="24"/>
              </w:rPr>
            </w:pPr>
          </w:p>
          <w:p w14:paraId="4AB3EE0E" w14:textId="77777777" w:rsidR="000F7186" w:rsidRDefault="00000000">
            <w:pPr>
              <w:pStyle w:val="TableParagraph"/>
              <w:spacing w:before="1"/>
              <w:ind w:left="37"/>
              <w:jc w:val="center"/>
              <w:rPr>
                <w:sz w:val="24"/>
              </w:rPr>
            </w:pPr>
            <w:r>
              <w:rPr>
                <w:spacing w:val="-10"/>
                <w:sz w:val="24"/>
              </w:rPr>
              <w:t>t</w:t>
            </w:r>
          </w:p>
        </w:tc>
        <w:tc>
          <w:tcPr>
            <w:tcW w:w="778" w:type="dxa"/>
            <w:vMerge w:val="restart"/>
            <w:tcBorders>
              <w:top w:val="single" w:sz="8" w:space="0" w:color="000000"/>
              <w:left w:val="single" w:sz="8" w:space="0" w:color="000000"/>
              <w:right w:val="single" w:sz="8" w:space="0" w:color="000000"/>
            </w:tcBorders>
          </w:tcPr>
          <w:p w14:paraId="73C06540" w14:textId="77777777" w:rsidR="000F7186" w:rsidRDefault="000F7186">
            <w:pPr>
              <w:pStyle w:val="TableParagraph"/>
              <w:rPr>
                <w:b/>
                <w:sz w:val="24"/>
              </w:rPr>
            </w:pPr>
          </w:p>
          <w:p w14:paraId="36F9441B" w14:textId="77777777" w:rsidR="000F7186" w:rsidRDefault="000F7186">
            <w:pPr>
              <w:pStyle w:val="TableParagraph"/>
              <w:rPr>
                <w:b/>
                <w:sz w:val="24"/>
              </w:rPr>
            </w:pPr>
          </w:p>
          <w:p w14:paraId="13B6A364" w14:textId="77777777" w:rsidR="000F7186" w:rsidRDefault="000F7186">
            <w:pPr>
              <w:pStyle w:val="TableParagraph"/>
              <w:rPr>
                <w:b/>
                <w:sz w:val="24"/>
              </w:rPr>
            </w:pPr>
          </w:p>
          <w:p w14:paraId="60A6F62A" w14:textId="77777777" w:rsidR="000F7186" w:rsidRDefault="000F7186">
            <w:pPr>
              <w:pStyle w:val="TableParagraph"/>
              <w:rPr>
                <w:b/>
                <w:sz w:val="24"/>
              </w:rPr>
            </w:pPr>
          </w:p>
          <w:p w14:paraId="003E8400" w14:textId="77777777" w:rsidR="000F7186" w:rsidRDefault="000F7186">
            <w:pPr>
              <w:pStyle w:val="TableParagraph"/>
              <w:rPr>
                <w:b/>
                <w:sz w:val="24"/>
              </w:rPr>
            </w:pPr>
          </w:p>
          <w:p w14:paraId="795AA633" w14:textId="77777777" w:rsidR="000F7186" w:rsidRDefault="000F7186">
            <w:pPr>
              <w:pStyle w:val="TableParagraph"/>
              <w:spacing w:before="41"/>
              <w:rPr>
                <w:b/>
                <w:sz w:val="24"/>
              </w:rPr>
            </w:pPr>
          </w:p>
          <w:p w14:paraId="25A6E732" w14:textId="77777777" w:rsidR="000F7186" w:rsidRDefault="00000000">
            <w:pPr>
              <w:pStyle w:val="TableParagraph"/>
              <w:spacing w:before="1"/>
              <w:ind w:left="296"/>
              <w:rPr>
                <w:sz w:val="24"/>
              </w:rPr>
            </w:pPr>
            <w:proofErr w:type="spellStart"/>
            <w:r>
              <w:rPr>
                <w:spacing w:val="-5"/>
                <w:sz w:val="24"/>
              </w:rPr>
              <w:t>df</w:t>
            </w:r>
            <w:proofErr w:type="spellEnd"/>
          </w:p>
        </w:tc>
        <w:tc>
          <w:tcPr>
            <w:tcW w:w="734" w:type="dxa"/>
            <w:vMerge w:val="restart"/>
            <w:tcBorders>
              <w:top w:val="single" w:sz="8" w:space="0" w:color="000000"/>
              <w:left w:val="single" w:sz="8" w:space="0" w:color="000000"/>
              <w:right w:val="single" w:sz="8" w:space="0" w:color="000000"/>
            </w:tcBorders>
          </w:tcPr>
          <w:p w14:paraId="0F0023FC" w14:textId="77777777" w:rsidR="000F7186" w:rsidRDefault="000F7186">
            <w:pPr>
              <w:pStyle w:val="TableParagraph"/>
              <w:spacing w:before="178"/>
              <w:rPr>
                <w:b/>
                <w:sz w:val="24"/>
              </w:rPr>
            </w:pPr>
          </w:p>
          <w:p w14:paraId="13714494" w14:textId="77777777" w:rsidR="000F7186" w:rsidRDefault="00000000">
            <w:pPr>
              <w:pStyle w:val="TableParagraph"/>
              <w:spacing w:line="360" w:lineRule="auto"/>
              <w:ind w:left="186" w:right="148"/>
              <w:jc w:val="center"/>
              <w:rPr>
                <w:sz w:val="24"/>
              </w:rPr>
            </w:pPr>
            <w:r>
              <w:rPr>
                <w:spacing w:val="-4"/>
                <w:sz w:val="24"/>
              </w:rPr>
              <w:t>Sig. (2-</w:t>
            </w:r>
          </w:p>
          <w:p w14:paraId="7B60A6EC" w14:textId="77777777" w:rsidR="000F7186" w:rsidRDefault="00000000">
            <w:pPr>
              <w:pStyle w:val="TableParagraph"/>
              <w:spacing w:before="3"/>
              <w:ind w:left="33"/>
              <w:jc w:val="center"/>
              <w:rPr>
                <w:sz w:val="24"/>
              </w:rPr>
            </w:pPr>
            <w:r>
              <w:rPr>
                <w:spacing w:val="-2"/>
                <w:sz w:val="24"/>
              </w:rPr>
              <w:t>tailed</w:t>
            </w:r>
          </w:p>
          <w:p w14:paraId="45F09EAD" w14:textId="77777777" w:rsidR="000F7186" w:rsidRDefault="00000000">
            <w:pPr>
              <w:pStyle w:val="TableParagraph"/>
              <w:spacing w:before="137"/>
              <w:ind w:left="36"/>
              <w:jc w:val="center"/>
              <w:rPr>
                <w:sz w:val="24"/>
              </w:rPr>
            </w:pPr>
            <w:r>
              <w:rPr>
                <w:spacing w:val="-10"/>
                <w:sz w:val="24"/>
              </w:rPr>
              <w:t>)</w:t>
            </w:r>
          </w:p>
        </w:tc>
        <w:tc>
          <w:tcPr>
            <w:tcW w:w="1138" w:type="dxa"/>
            <w:vMerge w:val="restart"/>
            <w:tcBorders>
              <w:top w:val="single" w:sz="8" w:space="0" w:color="000000"/>
              <w:left w:val="single" w:sz="8" w:space="0" w:color="000000"/>
              <w:right w:val="single" w:sz="8" w:space="0" w:color="000000"/>
            </w:tcBorders>
          </w:tcPr>
          <w:p w14:paraId="3B041EE7" w14:textId="77777777" w:rsidR="000F7186" w:rsidRDefault="000F7186">
            <w:pPr>
              <w:pStyle w:val="TableParagraph"/>
              <w:rPr>
                <w:b/>
                <w:sz w:val="24"/>
              </w:rPr>
            </w:pPr>
          </w:p>
          <w:p w14:paraId="28224568" w14:textId="77777777" w:rsidR="000F7186" w:rsidRDefault="000F7186">
            <w:pPr>
              <w:pStyle w:val="TableParagraph"/>
              <w:rPr>
                <w:b/>
                <w:sz w:val="24"/>
              </w:rPr>
            </w:pPr>
          </w:p>
          <w:p w14:paraId="45CD772E" w14:textId="77777777" w:rsidR="000F7186" w:rsidRDefault="000F7186">
            <w:pPr>
              <w:pStyle w:val="TableParagraph"/>
              <w:spacing w:before="39"/>
              <w:rPr>
                <w:b/>
                <w:sz w:val="24"/>
              </w:rPr>
            </w:pPr>
          </w:p>
          <w:p w14:paraId="7661F5BA" w14:textId="77777777" w:rsidR="000F7186" w:rsidRDefault="00000000">
            <w:pPr>
              <w:pStyle w:val="TableParagraph"/>
              <w:ind w:left="97" w:right="64"/>
              <w:jc w:val="center"/>
              <w:rPr>
                <w:sz w:val="24"/>
              </w:rPr>
            </w:pPr>
            <w:r>
              <w:rPr>
                <w:spacing w:val="-4"/>
                <w:sz w:val="24"/>
              </w:rPr>
              <w:t>Mean</w:t>
            </w:r>
          </w:p>
          <w:p w14:paraId="271CCE7E" w14:textId="77777777" w:rsidR="000F7186" w:rsidRDefault="00000000">
            <w:pPr>
              <w:pStyle w:val="TableParagraph"/>
              <w:spacing w:before="8" w:line="410" w:lineRule="atLeast"/>
              <w:ind w:left="97" w:right="62"/>
              <w:jc w:val="center"/>
              <w:rPr>
                <w:sz w:val="24"/>
              </w:rPr>
            </w:pPr>
            <w:proofErr w:type="spellStart"/>
            <w:r>
              <w:rPr>
                <w:spacing w:val="-2"/>
                <w:sz w:val="24"/>
              </w:rPr>
              <w:t>Differenc</w:t>
            </w:r>
            <w:proofErr w:type="spellEnd"/>
            <w:r>
              <w:rPr>
                <w:spacing w:val="-2"/>
                <w:sz w:val="24"/>
              </w:rPr>
              <w:t xml:space="preserve"> </w:t>
            </w:r>
            <w:r>
              <w:rPr>
                <w:spacing w:val="-10"/>
                <w:sz w:val="24"/>
              </w:rPr>
              <w:t>e</w:t>
            </w:r>
          </w:p>
        </w:tc>
        <w:tc>
          <w:tcPr>
            <w:tcW w:w="1143" w:type="dxa"/>
            <w:vMerge w:val="restart"/>
            <w:tcBorders>
              <w:top w:val="single" w:sz="8" w:space="0" w:color="000000"/>
              <w:left w:val="single" w:sz="8" w:space="0" w:color="000000"/>
              <w:right w:val="single" w:sz="8" w:space="0" w:color="000000"/>
            </w:tcBorders>
          </w:tcPr>
          <w:p w14:paraId="172A7D3C" w14:textId="77777777" w:rsidR="000F7186" w:rsidRDefault="000F7186">
            <w:pPr>
              <w:pStyle w:val="TableParagraph"/>
              <w:rPr>
                <w:b/>
                <w:sz w:val="24"/>
              </w:rPr>
            </w:pPr>
          </w:p>
          <w:p w14:paraId="541328E2" w14:textId="77777777" w:rsidR="000F7186" w:rsidRDefault="000F7186">
            <w:pPr>
              <w:pStyle w:val="TableParagraph"/>
              <w:rPr>
                <w:b/>
                <w:sz w:val="24"/>
              </w:rPr>
            </w:pPr>
          </w:p>
          <w:p w14:paraId="7E1447E1" w14:textId="77777777" w:rsidR="000F7186" w:rsidRDefault="000F7186">
            <w:pPr>
              <w:pStyle w:val="TableParagraph"/>
              <w:spacing w:before="39"/>
              <w:rPr>
                <w:b/>
                <w:sz w:val="24"/>
              </w:rPr>
            </w:pPr>
          </w:p>
          <w:p w14:paraId="6B168483" w14:textId="77777777" w:rsidR="000F7186" w:rsidRDefault="00000000">
            <w:pPr>
              <w:pStyle w:val="TableParagraph"/>
              <w:ind w:left="119" w:hanging="20"/>
              <w:rPr>
                <w:sz w:val="24"/>
              </w:rPr>
            </w:pPr>
            <w:r>
              <w:rPr>
                <w:sz w:val="24"/>
              </w:rPr>
              <w:t>Std.</w:t>
            </w:r>
            <w:r>
              <w:rPr>
                <w:spacing w:val="-1"/>
                <w:sz w:val="24"/>
              </w:rPr>
              <w:t xml:space="preserve"> </w:t>
            </w:r>
            <w:r>
              <w:rPr>
                <w:spacing w:val="-2"/>
                <w:sz w:val="24"/>
              </w:rPr>
              <w:t>Error</w:t>
            </w:r>
          </w:p>
          <w:p w14:paraId="59E68681" w14:textId="77777777" w:rsidR="000F7186" w:rsidRDefault="00000000">
            <w:pPr>
              <w:pStyle w:val="TableParagraph"/>
              <w:spacing w:before="8" w:line="410" w:lineRule="atLeast"/>
              <w:ind w:left="523" w:right="82" w:hanging="404"/>
              <w:rPr>
                <w:sz w:val="24"/>
              </w:rPr>
            </w:pPr>
            <w:proofErr w:type="spellStart"/>
            <w:r>
              <w:rPr>
                <w:spacing w:val="-2"/>
                <w:sz w:val="24"/>
              </w:rPr>
              <w:t>Differenc</w:t>
            </w:r>
            <w:proofErr w:type="spellEnd"/>
            <w:r>
              <w:rPr>
                <w:spacing w:val="-2"/>
                <w:sz w:val="24"/>
              </w:rPr>
              <w:t xml:space="preserve"> </w:t>
            </w:r>
            <w:r>
              <w:rPr>
                <w:spacing w:val="-10"/>
                <w:sz w:val="24"/>
              </w:rPr>
              <w:t>e</w:t>
            </w:r>
          </w:p>
        </w:tc>
        <w:tc>
          <w:tcPr>
            <w:tcW w:w="1565" w:type="dxa"/>
            <w:gridSpan w:val="2"/>
            <w:tcBorders>
              <w:top w:val="single" w:sz="8" w:space="0" w:color="000000"/>
              <w:left w:val="single" w:sz="8" w:space="0" w:color="000000"/>
              <w:bottom w:val="single" w:sz="8" w:space="0" w:color="000000"/>
            </w:tcBorders>
          </w:tcPr>
          <w:p w14:paraId="7BC2F8DF" w14:textId="77777777" w:rsidR="000F7186" w:rsidRDefault="00000000">
            <w:pPr>
              <w:pStyle w:val="TableParagraph"/>
              <w:spacing w:before="3"/>
              <w:ind w:left="40"/>
              <w:jc w:val="center"/>
              <w:rPr>
                <w:sz w:val="24"/>
              </w:rPr>
            </w:pPr>
            <w:r>
              <w:rPr>
                <w:spacing w:val="-5"/>
                <w:sz w:val="24"/>
              </w:rPr>
              <w:t>95%</w:t>
            </w:r>
          </w:p>
          <w:p w14:paraId="01D28671" w14:textId="77777777" w:rsidR="000F7186" w:rsidRDefault="00000000">
            <w:pPr>
              <w:pStyle w:val="TableParagraph"/>
              <w:spacing w:before="137" w:line="360" w:lineRule="auto"/>
              <w:ind w:left="105" w:right="67" w:firstLine="1"/>
              <w:jc w:val="center"/>
              <w:rPr>
                <w:sz w:val="24"/>
              </w:rPr>
            </w:pPr>
            <w:r>
              <w:rPr>
                <w:spacing w:val="-2"/>
                <w:sz w:val="24"/>
              </w:rPr>
              <w:t xml:space="preserve">Confidence </w:t>
            </w:r>
            <w:r>
              <w:rPr>
                <w:sz w:val="24"/>
              </w:rPr>
              <w:t>Interval</w:t>
            </w:r>
            <w:r>
              <w:rPr>
                <w:spacing w:val="-15"/>
                <w:sz w:val="24"/>
              </w:rPr>
              <w:t xml:space="preserve"> </w:t>
            </w:r>
            <w:r>
              <w:rPr>
                <w:sz w:val="24"/>
              </w:rPr>
              <w:t>of</w:t>
            </w:r>
            <w:r>
              <w:rPr>
                <w:spacing w:val="-15"/>
                <w:sz w:val="24"/>
              </w:rPr>
              <w:t xml:space="preserve"> </w:t>
            </w:r>
            <w:r>
              <w:rPr>
                <w:sz w:val="24"/>
              </w:rPr>
              <w:t>the</w:t>
            </w:r>
          </w:p>
          <w:p w14:paraId="047C413F" w14:textId="77777777" w:rsidR="000F7186" w:rsidRDefault="00000000">
            <w:pPr>
              <w:pStyle w:val="TableParagraph"/>
              <w:spacing w:line="274" w:lineRule="exact"/>
              <w:ind w:left="40" w:right="4"/>
              <w:jc w:val="center"/>
              <w:rPr>
                <w:sz w:val="24"/>
              </w:rPr>
            </w:pPr>
            <w:r>
              <w:rPr>
                <w:spacing w:val="-2"/>
                <w:sz w:val="24"/>
              </w:rPr>
              <w:t>Difference</w:t>
            </w:r>
          </w:p>
        </w:tc>
      </w:tr>
      <w:tr w:rsidR="000F7186" w14:paraId="6FD0A6BF" w14:textId="77777777">
        <w:trPr>
          <w:trHeight w:val="415"/>
        </w:trPr>
        <w:tc>
          <w:tcPr>
            <w:tcW w:w="2027" w:type="dxa"/>
            <w:gridSpan w:val="2"/>
            <w:vMerge/>
            <w:tcBorders>
              <w:top w:val="nil"/>
            </w:tcBorders>
          </w:tcPr>
          <w:p w14:paraId="7A80272A" w14:textId="77777777" w:rsidR="000F7186" w:rsidRDefault="000F7186">
            <w:pPr>
              <w:rPr>
                <w:sz w:val="2"/>
                <w:szCs w:val="2"/>
              </w:rPr>
            </w:pPr>
          </w:p>
        </w:tc>
        <w:tc>
          <w:tcPr>
            <w:tcW w:w="547" w:type="dxa"/>
            <w:vMerge/>
            <w:tcBorders>
              <w:top w:val="nil"/>
              <w:right w:val="single" w:sz="8" w:space="0" w:color="000000"/>
            </w:tcBorders>
          </w:tcPr>
          <w:p w14:paraId="216B7932" w14:textId="77777777" w:rsidR="000F7186" w:rsidRDefault="000F7186">
            <w:pPr>
              <w:rPr>
                <w:sz w:val="2"/>
                <w:szCs w:val="2"/>
              </w:rPr>
            </w:pPr>
          </w:p>
        </w:tc>
        <w:tc>
          <w:tcPr>
            <w:tcW w:w="548" w:type="dxa"/>
            <w:vMerge/>
            <w:tcBorders>
              <w:top w:val="nil"/>
              <w:left w:val="single" w:sz="8" w:space="0" w:color="000000"/>
              <w:right w:val="single" w:sz="8" w:space="0" w:color="000000"/>
            </w:tcBorders>
          </w:tcPr>
          <w:p w14:paraId="331549DB" w14:textId="77777777" w:rsidR="000F7186" w:rsidRDefault="000F7186">
            <w:pPr>
              <w:rPr>
                <w:sz w:val="2"/>
                <w:szCs w:val="2"/>
              </w:rPr>
            </w:pPr>
          </w:p>
        </w:tc>
        <w:tc>
          <w:tcPr>
            <w:tcW w:w="547" w:type="dxa"/>
            <w:vMerge/>
            <w:tcBorders>
              <w:top w:val="nil"/>
              <w:left w:val="single" w:sz="8" w:space="0" w:color="000000"/>
              <w:right w:val="single" w:sz="8" w:space="0" w:color="000000"/>
            </w:tcBorders>
          </w:tcPr>
          <w:p w14:paraId="52BF3677" w14:textId="77777777" w:rsidR="000F7186" w:rsidRDefault="000F7186">
            <w:pPr>
              <w:rPr>
                <w:sz w:val="2"/>
                <w:szCs w:val="2"/>
              </w:rPr>
            </w:pPr>
          </w:p>
        </w:tc>
        <w:tc>
          <w:tcPr>
            <w:tcW w:w="778" w:type="dxa"/>
            <w:vMerge/>
            <w:tcBorders>
              <w:top w:val="nil"/>
              <w:left w:val="single" w:sz="8" w:space="0" w:color="000000"/>
              <w:right w:val="single" w:sz="8" w:space="0" w:color="000000"/>
            </w:tcBorders>
          </w:tcPr>
          <w:p w14:paraId="0C996041" w14:textId="77777777" w:rsidR="000F7186" w:rsidRDefault="000F7186">
            <w:pPr>
              <w:rPr>
                <w:sz w:val="2"/>
                <w:szCs w:val="2"/>
              </w:rPr>
            </w:pPr>
          </w:p>
        </w:tc>
        <w:tc>
          <w:tcPr>
            <w:tcW w:w="734" w:type="dxa"/>
            <w:vMerge/>
            <w:tcBorders>
              <w:top w:val="nil"/>
              <w:left w:val="single" w:sz="8" w:space="0" w:color="000000"/>
              <w:right w:val="single" w:sz="8" w:space="0" w:color="000000"/>
            </w:tcBorders>
          </w:tcPr>
          <w:p w14:paraId="730E5C1A" w14:textId="77777777" w:rsidR="000F7186" w:rsidRDefault="000F7186">
            <w:pPr>
              <w:rPr>
                <w:sz w:val="2"/>
                <w:szCs w:val="2"/>
              </w:rPr>
            </w:pPr>
          </w:p>
        </w:tc>
        <w:tc>
          <w:tcPr>
            <w:tcW w:w="1138" w:type="dxa"/>
            <w:vMerge/>
            <w:tcBorders>
              <w:top w:val="nil"/>
              <w:left w:val="single" w:sz="8" w:space="0" w:color="000000"/>
              <w:right w:val="single" w:sz="8" w:space="0" w:color="000000"/>
            </w:tcBorders>
          </w:tcPr>
          <w:p w14:paraId="08F03E05" w14:textId="77777777" w:rsidR="000F7186" w:rsidRDefault="000F7186">
            <w:pPr>
              <w:rPr>
                <w:sz w:val="2"/>
                <w:szCs w:val="2"/>
              </w:rPr>
            </w:pPr>
          </w:p>
        </w:tc>
        <w:tc>
          <w:tcPr>
            <w:tcW w:w="1143" w:type="dxa"/>
            <w:vMerge/>
            <w:tcBorders>
              <w:top w:val="nil"/>
              <w:left w:val="single" w:sz="8" w:space="0" w:color="000000"/>
              <w:right w:val="single" w:sz="8" w:space="0" w:color="000000"/>
            </w:tcBorders>
          </w:tcPr>
          <w:p w14:paraId="038800F0" w14:textId="77777777" w:rsidR="000F7186" w:rsidRDefault="000F7186">
            <w:pPr>
              <w:rPr>
                <w:sz w:val="2"/>
                <w:szCs w:val="2"/>
              </w:rPr>
            </w:pPr>
          </w:p>
        </w:tc>
        <w:tc>
          <w:tcPr>
            <w:tcW w:w="778" w:type="dxa"/>
            <w:tcBorders>
              <w:top w:val="single" w:sz="8" w:space="0" w:color="000000"/>
              <w:left w:val="single" w:sz="8" w:space="0" w:color="000000"/>
              <w:right w:val="single" w:sz="8" w:space="0" w:color="000000"/>
            </w:tcBorders>
          </w:tcPr>
          <w:p w14:paraId="1398B6BB" w14:textId="77777777" w:rsidR="000F7186" w:rsidRDefault="00000000">
            <w:pPr>
              <w:pStyle w:val="TableParagraph"/>
              <w:spacing w:line="274" w:lineRule="exact"/>
              <w:ind w:left="81"/>
              <w:rPr>
                <w:sz w:val="24"/>
              </w:rPr>
            </w:pPr>
            <w:r>
              <w:rPr>
                <w:spacing w:val="-2"/>
                <w:sz w:val="24"/>
              </w:rPr>
              <w:t>Lower</w:t>
            </w:r>
          </w:p>
        </w:tc>
        <w:tc>
          <w:tcPr>
            <w:tcW w:w="787" w:type="dxa"/>
            <w:tcBorders>
              <w:top w:val="single" w:sz="8" w:space="0" w:color="000000"/>
              <w:left w:val="single" w:sz="8" w:space="0" w:color="000000"/>
            </w:tcBorders>
          </w:tcPr>
          <w:p w14:paraId="64A6D89B" w14:textId="77777777" w:rsidR="000F7186" w:rsidRDefault="00000000">
            <w:pPr>
              <w:pStyle w:val="TableParagraph"/>
              <w:spacing w:line="274" w:lineRule="exact"/>
              <w:ind w:left="100"/>
              <w:rPr>
                <w:sz w:val="24"/>
              </w:rPr>
            </w:pPr>
            <w:r>
              <w:rPr>
                <w:spacing w:val="-2"/>
                <w:sz w:val="24"/>
              </w:rPr>
              <w:t>Upper</w:t>
            </w:r>
          </w:p>
        </w:tc>
      </w:tr>
      <w:tr w:rsidR="000F7186" w14:paraId="5D08BBA8" w14:textId="77777777">
        <w:trPr>
          <w:trHeight w:val="2067"/>
        </w:trPr>
        <w:tc>
          <w:tcPr>
            <w:tcW w:w="1076" w:type="dxa"/>
            <w:tcBorders>
              <w:right w:val="nil"/>
            </w:tcBorders>
          </w:tcPr>
          <w:p w14:paraId="3299D191" w14:textId="77777777" w:rsidR="000F7186" w:rsidRDefault="00000000">
            <w:pPr>
              <w:pStyle w:val="TableParagraph"/>
              <w:spacing w:line="362" w:lineRule="auto"/>
              <w:ind w:left="78" w:right="137"/>
              <w:rPr>
                <w:sz w:val="24"/>
              </w:rPr>
            </w:pPr>
            <w:proofErr w:type="spellStart"/>
            <w:r>
              <w:rPr>
                <w:spacing w:val="-2"/>
                <w:sz w:val="24"/>
              </w:rPr>
              <w:t>CB_mea</w:t>
            </w:r>
            <w:proofErr w:type="spellEnd"/>
            <w:r>
              <w:rPr>
                <w:spacing w:val="-2"/>
                <w:sz w:val="24"/>
              </w:rPr>
              <w:t xml:space="preserve"> </w:t>
            </w:r>
            <w:r>
              <w:rPr>
                <w:spacing w:val="-10"/>
                <w:sz w:val="24"/>
              </w:rPr>
              <w:t>n</w:t>
            </w:r>
          </w:p>
        </w:tc>
        <w:tc>
          <w:tcPr>
            <w:tcW w:w="951" w:type="dxa"/>
            <w:tcBorders>
              <w:left w:val="nil"/>
              <w:bottom w:val="nil"/>
            </w:tcBorders>
          </w:tcPr>
          <w:p w14:paraId="52097BF8" w14:textId="77777777" w:rsidR="000F7186" w:rsidRDefault="00000000">
            <w:pPr>
              <w:pStyle w:val="TableParagraph"/>
              <w:spacing w:line="360" w:lineRule="auto"/>
              <w:ind w:left="81" w:right="121"/>
              <w:rPr>
                <w:sz w:val="24"/>
              </w:rPr>
            </w:pPr>
            <w:r>
              <w:rPr>
                <w:spacing w:val="-2"/>
                <w:sz w:val="24"/>
              </w:rPr>
              <w:t xml:space="preserve">Equal 46arian </w:t>
            </w:r>
            <w:proofErr w:type="spellStart"/>
            <w:r>
              <w:rPr>
                <w:spacing w:val="-6"/>
                <w:sz w:val="24"/>
              </w:rPr>
              <w:t>ce</w:t>
            </w:r>
            <w:proofErr w:type="spellEnd"/>
            <w:r>
              <w:rPr>
                <w:spacing w:val="-6"/>
                <w:sz w:val="24"/>
              </w:rPr>
              <w:t xml:space="preserve"> </w:t>
            </w:r>
            <w:r>
              <w:rPr>
                <w:spacing w:val="-2"/>
                <w:sz w:val="24"/>
              </w:rPr>
              <w:t>assume</w:t>
            </w:r>
          </w:p>
          <w:p w14:paraId="50E5C032" w14:textId="77777777" w:rsidR="000F7186" w:rsidRDefault="00000000">
            <w:pPr>
              <w:pStyle w:val="TableParagraph"/>
              <w:ind w:left="81"/>
              <w:rPr>
                <w:sz w:val="24"/>
              </w:rPr>
            </w:pPr>
            <w:r>
              <w:rPr>
                <w:spacing w:val="-10"/>
                <w:sz w:val="24"/>
              </w:rPr>
              <w:t>d</w:t>
            </w:r>
          </w:p>
        </w:tc>
        <w:tc>
          <w:tcPr>
            <w:tcW w:w="547" w:type="dxa"/>
            <w:tcBorders>
              <w:bottom w:val="nil"/>
              <w:right w:val="single" w:sz="8" w:space="0" w:color="000000"/>
            </w:tcBorders>
          </w:tcPr>
          <w:p w14:paraId="190B159C" w14:textId="77777777" w:rsidR="000F7186" w:rsidRDefault="000F7186">
            <w:pPr>
              <w:pStyle w:val="TableParagraph"/>
              <w:rPr>
                <w:b/>
                <w:sz w:val="24"/>
              </w:rPr>
            </w:pPr>
          </w:p>
          <w:p w14:paraId="5948B42C" w14:textId="77777777" w:rsidR="000F7186" w:rsidRDefault="000F7186">
            <w:pPr>
              <w:pStyle w:val="TableParagraph"/>
              <w:spacing w:before="60"/>
              <w:rPr>
                <w:b/>
                <w:sz w:val="24"/>
              </w:rPr>
            </w:pPr>
          </w:p>
          <w:p w14:paraId="5534E628" w14:textId="77777777" w:rsidR="000F7186" w:rsidRDefault="00000000">
            <w:pPr>
              <w:pStyle w:val="TableParagraph"/>
              <w:ind w:right="36"/>
              <w:jc w:val="right"/>
              <w:rPr>
                <w:sz w:val="24"/>
              </w:rPr>
            </w:pPr>
            <w:r>
              <w:rPr>
                <w:spacing w:val="-5"/>
                <w:sz w:val="24"/>
              </w:rPr>
              <w:t>.20</w:t>
            </w:r>
          </w:p>
          <w:p w14:paraId="696E7521" w14:textId="77777777" w:rsidR="000F7186" w:rsidRDefault="00000000">
            <w:pPr>
              <w:pStyle w:val="TableParagraph"/>
              <w:spacing w:before="138"/>
              <w:ind w:right="41"/>
              <w:jc w:val="right"/>
              <w:rPr>
                <w:sz w:val="24"/>
              </w:rPr>
            </w:pPr>
            <w:r>
              <w:rPr>
                <w:spacing w:val="-10"/>
                <w:sz w:val="24"/>
              </w:rPr>
              <w:t>4</w:t>
            </w:r>
          </w:p>
        </w:tc>
        <w:tc>
          <w:tcPr>
            <w:tcW w:w="548" w:type="dxa"/>
            <w:tcBorders>
              <w:left w:val="single" w:sz="8" w:space="0" w:color="000000"/>
              <w:bottom w:val="nil"/>
              <w:right w:val="single" w:sz="8" w:space="0" w:color="000000"/>
            </w:tcBorders>
          </w:tcPr>
          <w:p w14:paraId="4D9062B5" w14:textId="77777777" w:rsidR="000F7186" w:rsidRDefault="000F7186">
            <w:pPr>
              <w:pStyle w:val="TableParagraph"/>
              <w:rPr>
                <w:b/>
                <w:sz w:val="24"/>
              </w:rPr>
            </w:pPr>
          </w:p>
          <w:p w14:paraId="37278CED" w14:textId="77777777" w:rsidR="000F7186" w:rsidRDefault="000F7186">
            <w:pPr>
              <w:pStyle w:val="TableParagraph"/>
              <w:spacing w:before="60"/>
              <w:rPr>
                <w:b/>
                <w:sz w:val="24"/>
              </w:rPr>
            </w:pPr>
          </w:p>
          <w:p w14:paraId="03562B68" w14:textId="77777777" w:rsidR="000F7186" w:rsidRDefault="00000000">
            <w:pPr>
              <w:pStyle w:val="TableParagraph"/>
              <w:ind w:right="37"/>
              <w:jc w:val="right"/>
              <w:rPr>
                <w:sz w:val="24"/>
              </w:rPr>
            </w:pPr>
            <w:r>
              <w:rPr>
                <w:spacing w:val="-5"/>
                <w:sz w:val="24"/>
              </w:rPr>
              <w:t>.65</w:t>
            </w:r>
          </w:p>
          <w:p w14:paraId="1BCBD6F3" w14:textId="77777777" w:rsidR="000F7186" w:rsidRDefault="00000000">
            <w:pPr>
              <w:pStyle w:val="TableParagraph"/>
              <w:spacing w:before="138"/>
              <w:ind w:right="41"/>
              <w:jc w:val="right"/>
              <w:rPr>
                <w:sz w:val="24"/>
              </w:rPr>
            </w:pPr>
            <w:r>
              <w:rPr>
                <w:spacing w:val="-10"/>
                <w:sz w:val="24"/>
              </w:rPr>
              <w:t>2</w:t>
            </w:r>
          </w:p>
        </w:tc>
        <w:tc>
          <w:tcPr>
            <w:tcW w:w="547" w:type="dxa"/>
            <w:tcBorders>
              <w:left w:val="single" w:sz="8" w:space="0" w:color="000000"/>
              <w:bottom w:val="nil"/>
              <w:right w:val="single" w:sz="8" w:space="0" w:color="000000"/>
            </w:tcBorders>
          </w:tcPr>
          <w:p w14:paraId="7601FB85" w14:textId="77777777" w:rsidR="000F7186" w:rsidRDefault="000F7186">
            <w:pPr>
              <w:pStyle w:val="TableParagraph"/>
              <w:spacing w:before="130"/>
              <w:rPr>
                <w:b/>
                <w:sz w:val="24"/>
              </w:rPr>
            </w:pPr>
          </w:p>
          <w:p w14:paraId="451B15F3" w14:textId="77777777" w:rsidR="000F7186" w:rsidRDefault="00000000">
            <w:pPr>
              <w:pStyle w:val="TableParagraph"/>
              <w:ind w:right="42"/>
              <w:jc w:val="right"/>
              <w:rPr>
                <w:sz w:val="24"/>
              </w:rPr>
            </w:pPr>
            <w:r>
              <w:rPr>
                <w:spacing w:val="-10"/>
                <w:sz w:val="24"/>
              </w:rPr>
              <w:t>-</w:t>
            </w:r>
          </w:p>
          <w:p w14:paraId="3B25F633" w14:textId="77777777" w:rsidR="000F7186" w:rsidRDefault="00000000">
            <w:pPr>
              <w:pStyle w:val="TableParagraph"/>
              <w:spacing w:before="137"/>
              <w:ind w:right="36"/>
              <w:jc w:val="right"/>
              <w:rPr>
                <w:sz w:val="24"/>
              </w:rPr>
            </w:pPr>
            <w:r>
              <w:rPr>
                <w:spacing w:val="-5"/>
                <w:sz w:val="24"/>
              </w:rPr>
              <w:t>.31</w:t>
            </w:r>
          </w:p>
          <w:p w14:paraId="3A62E416" w14:textId="77777777" w:rsidR="000F7186" w:rsidRDefault="00000000">
            <w:pPr>
              <w:pStyle w:val="TableParagraph"/>
              <w:spacing w:before="137"/>
              <w:ind w:right="41"/>
              <w:jc w:val="right"/>
              <w:rPr>
                <w:sz w:val="24"/>
              </w:rPr>
            </w:pPr>
            <w:r>
              <w:rPr>
                <w:spacing w:val="-10"/>
                <w:sz w:val="24"/>
              </w:rPr>
              <w:t>4</w:t>
            </w:r>
          </w:p>
        </w:tc>
        <w:tc>
          <w:tcPr>
            <w:tcW w:w="778" w:type="dxa"/>
            <w:tcBorders>
              <w:left w:val="single" w:sz="8" w:space="0" w:color="000000"/>
              <w:bottom w:val="nil"/>
              <w:right w:val="single" w:sz="8" w:space="0" w:color="000000"/>
            </w:tcBorders>
          </w:tcPr>
          <w:p w14:paraId="7ED4E67F" w14:textId="77777777" w:rsidR="000F7186" w:rsidRDefault="000F7186">
            <w:pPr>
              <w:pStyle w:val="TableParagraph"/>
              <w:rPr>
                <w:b/>
                <w:sz w:val="24"/>
              </w:rPr>
            </w:pPr>
          </w:p>
          <w:p w14:paraId="489B936B" w14:textId="77777777" w:rsidR="000F7186" w:rsidRDefault="000F7186">
            <w:pPr>
              <w:pStyle w:val="TableParagraph"/>
              <w:spacing w:before="267"/>
              <w:rPr>
                <w:b/>
                <w:sz w:val="24"/>
              </w:rPr>
            </w:pPr>
          </w:p>
          <w:p w14:paraId="13733E53" w14:textId="77777777" w:rsidR="000F7186" w:rsidRDefault="00000000">
            <w:pPr>
              <w:pStyle w:val="TableParagraph"/>
              <w:ind w:left="359"/>
              <w:rPr>
                <w:sz w:val="24"/>
              </w:rPr>
            </w:pPr>
            <w:r>
              <w:rPr>
                <w:spacing w:val="-5"/>
                <w:sz w:val="24"/>
              </w:rPr>
              <w:t>106</w:t>
            </w:r>
          </w:p>
        </w:tc>
        <w:tc>
          <w:tcPr>
            <w:tcW w:w="734" w:type="dxa"/>
            <w:tcBorders>
              <w:left w:val="single" w:sz="8" w:space="0" w:color="000000"/>
              <w:bottom w:val="nil"/>
              <w:right w:val="single" w:sz="8" w:space="0" w:color="000000"/>
            </w:tcBorders>
          </w:tcPr>
          <w:p w14:paraId="472AB072" w14:textId="77777777" w:rsidR="000F7186" w:rsidRDefault="000F7186">
            <w:pPr>
              <w:pStyle w:val="TableParagraph"/>
              <w:rPr>
                <w:b/>
                <w:sz w:val="24"/>
              </w:rPr>
            </w:pPr>
          </w:p>
          <w:p w14:paraId="4BBFEB64" w14:textId="77777777" w:rsidR="000F7186" w:rsidRDefault="000F7186">
            <w:pPr>
              <w:pStyle w:val="TableParagraph"/>
              <w:spacing w:before="267"/>
              <w:rPr>
                <w:b/>
                <w:sz w:val="24"/>
              </w:rPr>
            </w:pPr>
          </w:p>
          <w:p w14:paraId="1CB63D56" w14:textId="77777777" w:rsidR="000F7186" w:rsidRDefault="00000000">
            <w:pPr>
              <w:pStyle w:val="TableParagraph"/>
              <w:ind w:left="253"/>
              <w:rPr>
                <w:sz w:val="24"/>
              </w:rPr>
            </w:pPr>
            <w:r>
              <w:rPr>
                <w:spacing w:val="-4"/>
                <w:sz w:val="24"/>
              </w:rPr>
              <w:t>.754</w:t>
            </w:r>
          </w:p>
        </w:tc>
        <w:tc>
          <w:tcPr>
            <w:tcW w:w="1138" w:type="dxa"/>
            <w:tcBorders>
              <w:left w:val="single" w:sz="8" w:space="0" w:color="000000"/>
              <w:bottom w:val="nil"/>
              <w:right w:val="single" w:sz="8" w:space="0" w:color="000000"/>
            </w:tcBorders>
          </w:tcPr>
          <w:p w14:paraId="165BD633" w14:textId="77777777" w:rsidR="000F7186" w:rsidRDefault="000F7186">
            <w:pPr>
              <w:pStyle w:val="TableParagraph"/>
              <w:rPr>
                <w:b/>
                <w:sz w:val="24"/>
              </w:rPr>
            </w:pPr>
          </w:p>
          <w:p w14:paraId="5C3520B7" w14:textId="77777777" w:rsidR="000F7186" w:rsidRDefault="000F7186">
            <w:pPr>
              <w:pStyle w:val="TableParagraph"/>
              <w:spacing w:before="267"/>
              <w:rPr>
                <w:b/>
                <w:sz w:val="24"/>
              </w:rPr>
            </w:pPr>
          </w:p>
          <w:p w14:paraId="7D35038A" w14:textId="77777777" w:rsidR="000F7186" w:rsidRDefault="00000000">
            <w:pPr>
              <w:pStyle w:val="TableParagraph"/>
              <w:ind w:left="336"/>
              <w:rPr>
                <w:sz w:val="24"/>
              </w:rPr>
            </w:pPr>
            <w:r>
              <w:rPr>
                <w:sz w:val="24"/>
              </w:rPr>
              <w:t>-</w:t>
            </w:r>
            <w:r>
              <w:rPr>
                <w:spacing w:val="-2"/>
                <w:sz w:val="24"/>
              </w:rPr>
              <w:t>.05668</w:t>
            </w:r>
          </w:p>
        </w:tc>
        <w:tc>
          <w:tcPr>
            <w:tcW w:w="1143" w:type="dxa"/>
            <w:tcBorders>
              <w:left w:val="single" w:sz="8" w:space="0" w:color="000000"/>
              <w:bottom w:val="nil"/>
              <w:right w:val="single" w:sz="8" w:space="0" w:color="000000"/>
            </w:tcBorders>
          </w:tcPr>
          <w:p w14:paraId="75D5B705" w14:textId="77777777" w:rsidR="000F7186" w:rsidRDefault="000F7186">
            <w:pPr>
              <w:pStyle w:val="TableParagraph"/>
              <w:rPr>
                <w:b/>
                <w:sz w:val="24"/>
              </w:rPr>
            </w:pPr>
          </w:p>
          <w:p w14:paraId="22DB3E9E" w14:textId="77777777" w:rsidR="000F7186" w:rsidRDefault="000F7186">
            <w:pPr>
              <w:pStyle w:val="TableParagraph"/>
              <w:spacing w:before="267"/>
              <w:rPr>
                <w:b/>
                <w:sz w:val="24"/>
              </w:rPr>
            </w:pPr>
          </w:p>
          <w:p w14:paraId="4FFDFA5B" w14:textId="77777777" w:rsidR="000F7186" w:rsidRDefault="00000000">
            <w:pPr>
              <w:pStyle w:val="TableParagraph"/>
              <w:ind w:left="417"/>
              <w:rPr>
                <w:sz w:val="24"/>
              </w:rPr>
            </w:pPr>
            <w:r>
              <w:rPr>
                <w:spacing w:val="-2"/>
                <w:sz w:val="24"/>
              </w:rPr>
              <w:t>.18027</w:t>
            </w:r>
          </w:p>
        </w:tc>
        <w:tc>
          <w:tcPr>
            <w:tcW w:w="778" w:type="dxa"/>
            <w:tcBorders>
              <w:left w:val="single" w:sz="8" w:space="0" w:color="000000"/>
              <w:bottom w:val="nil"/>
              <w:right w:val="single" w:sz="8" w:space="0" w:color="000000"/>
            </w:tcBorders>
          </w:tcPr>
          <w:p w14:paraId="5D7A4F6C" w14:textId="77777777" w:rsidR="000F7186" w:rsidRDefault="000F7186">
            <w:pPr>
              <w:pStyle w:val="TableParagraph"/>
              <w:spacing w:before="130"/>
              <w:rPr>
                <w:b/>
                <w:sz w:val="24"/>
              </w:rPr>
            </w:pPr>
          </w:p>
          <w:p w14:paraId="3845BE52" w14:textId="77777777" w:rsidR="000F7186" w:rsidRDefault="00000000">
            <w:pPr>
              <w:pStyle w:val="TableParagraph"/>
              <w:ind w:right="42"/>
              <w:jc w:val="right"/>
              <w:rPr>
                <w:sz w:val="24"/>
              </w:rPr>
            </w:pPr>
            <w:r>
              <w:rPr>
                <w:spacing w:val="-10"/>
                <w:sz w:val="24"/>
              </w:rPr>
              <w:t>-</w:t>
            </w:r>
          </w:p>
          <w:p w14:paraId="66A332B1" w14:textId="77777777" w:rsidR="000F7186" w:rsidRDefault="00000000">
            <w:pPr>
              <w:pStyle w:val="TableParagraph"/>
              <w:spacing w:before="137"/>
              <w:ind w:right="36"/>
              <w:jc w:val="right"/>
              <w:rPr>
                <w:sz w:val="24"/>
              </w:rPr>
            </w:pPr>
            <w:r>
              <w:rPr>
                <w:spacing w:val="-2"/>
                <w:sz w:val="24"/>
              </w:rPr>
              <w:t>.4140</w:t>
            </w:r>
          </w:p>
          <w:p w14:paraId="1DDCA784" w14:textId="77777777" w:rsidR="000F7186" w:rsidRDefault="00000000">
            <w:pPr>
              <w:pStyle w:val="TableParagraph"/>
              <w:spacing w:before="137"/>
              <w:ind w:right="40"/>
              <w:jc w:val="right"/>
              <w:rPr>
                <w:sz w:val="24"/>
              </w:rPr>
            </w:pPr>
            <w:r>
              <w:rPr>
                <w:spacing w:val="-10"/>
                <w:sz w:val="24"/>
              </w:rPr>
              <w:t>7</w:t>
            </w:r>
          </w:p>
        </w:tc>
        <w:tc>
          <w:tcPr>
            <w:tcW w:w="787" w:type="dxa"/>
            <w:tcBorders>
              <w:left w:val="single" w:sz="8" w:space="0" w:color="000000"/>
              <w:bottom w:val="nil"/>
            </w:tcBorders>
          </w:tcPr>
          <w:p w14:paraId="3513260E" w14:textId="77777777" w:rsidR="000F7186" w:rsidRDefault="000F7186">
            <w:pPr>
              <w:pStyle w:val="TableParagraph"/>
              <w:rPr>
                <w:b/>
                <w:sz w:val="24"/>
              </w:rPr>
            </w:pPr>
          </w:p>
          <w:p w14:paraId="3AA7BC48" w14:textId="77777777" w:rsidR="000F7186" w:rsidRDefault="000F7186">
            <w:pPr>
              <w:pStyle w:val="TableParagraph"/>
              <w:spacing w:before="60"/>
              <w:rPr>
                <w:b/>
                <w:sz w:val="24"/>
              </w:rPr>
            </w:pPr>
          </w:p>
          <w:p w14:paraId="4FEEDDC9" w14:textId="77777777" w:rsidR="000F7186" w:rsidRDefault="00000000">
            <w:pPr>
              <w:pStyle w:val="TableParagraph"/>
              <w:ind w:right="28"/>
              <w:jc w:val="right"/>
              <w:rPr>
                <w:sz w:val="24"/>
              </w:rPr>
            </w:pPr>
            <w:r>
              <w:rPr>
                <w:spacing w:val="-2"/>
                <w:sz w:val="24"/>
              </w:rPr>
              <w:t>.3007</w:t>
            </w:r>
          </w:p>
          <w:p w14:paraId="19BF5ABD" w14:textId="77777777" w:rsidR="000F7186" w:rsidRDefault="00000000">
            <w:pPr>
              <w:pStyle w:val="TableParagraph"/>
              <w:spacing w:before="138"/>
              <w:ind w:right="32"/>
              <w:jc w:val="right"/>
              <w:rPr>
                <w:sz w:val="24"/>
              </w:rPr>
            </w:pPr>
            <w:r>
              <w:rPr>
                <w:spacing w:val="-10"/>
                <w:sz w:val="24"/>
              </w:rPr>
              <w:t>2</w:t>
            </w:r>
          </w:p>
        </w:tc>
      </w:tr>
    </w:tbl>
    <w:p w14:paraId="3314024F" w14:textId="77777777" w:rsidR="000F7186" w:rsidRDefault="000F7186">
      <w:pPr>
        <w:jc w:val="right"/>
        <w:rPr>
          <w:sz w:val="24"/>
        </w:rPr>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1A96838" w14:textId="77777777" w:rsidR="000F7186" w:rsidRDefault="000F7186">
      <w:pPr>
        <w:pStyle w:val="BodyText"/>
        <w:spacing w:before="1"/>
        <w:rPr>
          <w:b/>
          <w:sz w:val="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17"/>
        <w:gridCol w:w="557"/>
        <w:gridCol w:w="548"/>
        <w:gridCol w:w="547"/>
        <w:gridCol w:w="778"/>
        <w:gridCol w:w="734"/>
        <w:gridCol w:w="1138"/>
        <w:gridCol w:w="1138"/>
        <w:gridCol w:w="783"/>
        <w:gridCol w:w="787"/>
      </w:tblGrid>
      <w:tr w:rsidR="000F7186" w14:paraId="3BD93836" w14:textId="77777777">
        <w:trPr>
          <w:trHeight w:val="2067"/>
        </w:trPr>
        <w:tc>
          <w:tcPr>
            <w:tcW w:w="2017" w:type="dxa"/>
          </w:tcPr>
          <w:p w14:paraId="7B0FE5CF" w14:textId="77777777" w:rsidR="000F7186" w:rsidRDefault="00000000">
            <w:pPr>
              <w:pStyle w:val="TableParagraph"/>
              <w:spacing w:line="360" w:lineRule="auto"/>
              <w:ind w:left="1134" w:right="112"/>
              <w:rPr>
                <w:sz w:val="24"/>
              </w:rPr>
            </w:pPr>
            <w:r>
              <w:rPr>
                <w:spacing w:val="-2"/>
                <w:sz w:val="24"/>
              </w:rPr>
              <w:t xml:space="preserve">Equal 47arian </w:t>
            </w:r>
            <w:proofErr w:type="spellStart"/>
            <w:r>
              <w:rPr>
                <w:sz w:val="24"/>
              </w:rPr>
              <w:t>ce</w:t>
            </w:r>
            <w:proofErr w:type="spellEnd"/>
            <w:r>
              <w:rPr>
                <w:sz w:val="24"/>
              </w:rPr>
              <w:t xml:space="preserve"> not </w:t>
            </w:r>
            <w:r>
              <w:rPr>
                <w:spacing w:val="-2"/>
                <w:sz w:val="24"/>
              </w:rPr>
              <w:t>assume</w:t>
            </w:r>
          </w:p>
          <w:p w14:paraId="2BF0429E" w14:textId="77777777" w:rsidR="000F7186" w:rsidRDefault="00000000">
            <w:pPr>
              <w:pStyle w:val="TableParagraph"/>
              <w:ind w:left="1134"/>
              <w:rPr>
                <w:sz w:val="24"/>
              </w:rPr>
            </w:pPr>
            <w:r>
              <w:rPr>
                <w:spacing w:val="-10"/>
                <w:sz w:val="24"/>
              </w:rPr>
              <w:t>d</w:t>
            </w:r>
          </w:p>
        </w:tc>
        <w:tc>
          <w:tcPr>
            <w:tcW w:w="557" w:type="dxa"/>
            <w:tcBorders>
              <w:top w:val="single" w:sz="18" w:space="0" w:color="FFFFFF"/>
              <w:right w:val="single" w:sz="8" w:space="0" w:color="000000"/>
            </w:tcBorders>
          </w:tcPr>
          <w:p w14:paraId="3B386A29" w14:textId="77777777" w:rsidR="000F7186" w:rsidRDefault="000F7186">
            <w:pPr>
              <w:pStyle w:val="TableParagraph"/>
            </w:pPr>
          </w:p>
        </w:tc>
        <w:tc>
          <w:tcPr>
            <w:tcW w:w="548" w:type="dxa"/>
            <w:tcBorders>
              <w:top w:val="single" w:sz="18" w:space="0" w:color="FFFFFF"/>
              <w:left w:val="single" w:sz="8" w:space="0" w:color="000000"/>
              <w:right w:val="single" w:sz="8" w:space="0" w:color="000000"/>
            </w:tcBorders>
          </w:tcPr>
          <w:p w14:paraId="7E4D7AA9" w14:textId="77777777" w:rsidR="000F7186" w:rsidRDefault="000F7186">
            <w:pPr>
              <w:pStyle w:val="TableParagraph"/>
            </w:pPr>
          </w:p>
        </w:tc>
        <w:tc>
          <w:tcPr>
            <w:tcW w:w="547" w:type="dxa"/>
            <w:tcBorders>
              <w:top w:val="single" w:sz="18" w:space="0" w:color="FFFFFF"/>
              <w:left w:val="single" w:sz="8" w:space="0" w:color="000000"/>
              <w:right w:val="single" w:sz="8" w:space="0" w:color="000000"/>
            </w:tcBorders>
          </w:tcPr>
          <w:p w14:paraId="7D67A871" w14:textId="77777777" w:rsidR="000F7186" w:rsidRDefault="000F7186">
            <w:pPr>
              <w:pStyle w:val="TableParagraph"/>
              <w:spacing w:before="125"/>
              <w:rPr>
                <w:b/>
                <w:sz w:val="24"/>
              </w:rPr>
            </w:pPr>
          </w:p>
          <w:p w14:paraId="0CB5EB6B" w14:textId="77777777" w:rsidR="000F7186" w:rsidRDefault="00000000">
            <w:pPr>
              <w:pStyle w:val="TableParagraph"/>
              <w:ind w:right="42"/>
              <w:jc w:val="right"/>
              <w:rPr>
                <w:sz w:val="24"/>
              </w:rPr>
            </w:pPr>
            <w:r>
              <w:rPr>
                <w:spacing w:val="-10"/>
                <w:sz w:val="24"/>
              </w:rPr>
              <w:t>-</w:t>
            </w:r>
          </w:p>
          <w:p w14:paraId="3A151ECB" w14:textId="77777777" w:rsidR="000F7186" w:rsidRDefault="00000000">
            <w:pPr>
              <w:pStyle w:val="TableParagraph"/>
              <w:spacing w:before="142"/>
              <w:ind w:right="36"/>
              <w:jc w:val="right"/>
              <w:rPr>
                <w:sz w:val="24"/>
              </w:rPr>
            </w:pPr>
            <w:r>
              <w:rPr>
                <w:spacing w:val="-5"/>
                <w:sz w:val="24"/>
              </w:rPr>
              <w:t>.31</w:t>
            </w:r>
          </w:p>
          <w:p w14:paraId="574B310E" w14:textId="77777777" w:rsidR="000F7186" w:rsidRDefault="00000000">
            <w:pPr>
              <w:pStyle w:val="TableParagraph"/>
              <w:spacing w:before="137"/>
              <w:ind w:right="41"/>
              <w:jc w:val="right"/>
              <w:rPr>
                <w:sz w:val="24"/>
              </w:rPr>
            </w:pPr>
            <w:r>
              <w:rPr>
                <w:spacing w:val="-10"/>
                <w:sz w:val="24"/>
              </w:rPr>
              <w:t>0</w:t>
            </w:r>
          </w:p>
        </w:tc>
        <w:tc>
          <w:tcPr>
            <w:tcW w:w="778" w:type="dxa"/>
            <w:tcBorders>
              <w:top w:val="single" w:sz="18" w:space="0" w:color="FFFFFF"/>
              <w:left w:val="single" w:sz="8" w:space="0" w:color="000000"/>
              <w:right w:val="single" w:sz="8" w:space="0" w:color="000000"/>
            </w:tcBorders>
          </w:tcPr>
          <w:p w14:paraId="7AA5C1B8" w14:textId="77777777" w:rsidR="000F7186" w:rsidRDefault="000F7186">
            <w:pPr>
              <w:pStyle w:val="TableParagraph"/>
              <w:rPr>
                <w:b/>
                <w:sz w:val="24"/>
              </w:rPr>
            </w:pPr>
          </w:p>
          <w:p w14:paraId="4405B5AA" w14:textId="77777777" w:rsidR="000F7186" w:rsidRDefault="000F7186">
            <w:pPr>
              <w:pStyle w:val="TableParagraph"/>
              <w:spacing w:before="55"/>
              <w:rPr>
                <w:b/>
                <w:sz w:val="24"/>
              </w:rPr>
            </w:pPr>
          </w:p>
          <w:p w14:paraId="2A17247C" w14:textId="77777777" w:rsidR="000F7186" w:rsidRDefault="00000000">
            <w:pPr>
              <w:pStyle w:val="TableParagraph"/>
              <w:spacing w:before="1"/>
              <w:ind w:right="32"/>
              <w:jc w:val="right"/>
              <w:rPr>
                <w:sz w:val="24"/>
              </w:rPr>
            </w:pPr>
            <w:r>
              <w:rPr>
                <w:spacing w:val="-2"/>
                <w:sz w:val="24"/>
              </w:rPr>
              <w:t>93.40</w:t>
            </w:r>
          </w:p>
          <w:p w14:paraId="54DF67D6" w14:textId="77777777" w:rsidR="000F7186" w:rsidRDefault="00000000">
            <w:pPr>
              <w:pStyle w:val="TableParagraph"/>
              <w:spacing w:before="141"/>
              <w:ind w:right="36"/>
              <w:jc w:val="right"/>
              <w:rPr>
                <w:sz w:val="24"/>
              </w:rPr>
            </w:pPr>
            <w:r>
              <w:rPr>
                <w:spacing w:val="-10"/>
                <w:sz w:val="24"/>
              </w:rPr>
              <w:t>1</w:t>
            </w:r>
          </w:p>
        </w:tc>
        <w:tc>
          <w:tcPr>
            <w:tcW w:w="734" w:type="dxa"/>
            <w:tcBorders>
              <w:top w:val="single" w:sz="18" w:space="0" w:color="FFFFFF"/>
              <w:left w:val="single" w:sz="8" w:space="0" w:color="000000"/>
              <w:right w:val="single" w:sz="8" w:space="0" w:color="000000"/>
            </w:tcBorders>
          </w:tcPr>
          <w:p w14:paraId="199F5ED3" w14:textId="77777777" w:rsidR="000F7186" w:rsidRDefault="000F7186">
            <w:pPr>
              <w:pStyle w:val="TableParagraph"/>
              <w:rPr>
                <w:b/>
                <w:sz w:val="24"/>
              </w:rPr>
            </w:pPr>
          </w:p>
          <w:p w14:paraId="12059594" w14:textId="77777777" w:rsidR="000F7186" w:rsidRDefault="000F7186">
            <w:pPr>
              <w:pStyle w:val="TableParagraph"/>
              <w:spacing w:before="267"/>
              <w:rPr>
                <w:b/>
                <w:sz w:val="24"/>
              </w:rPr>
            </w:pPr>
          </w:p>
          <w:p w14:paraId="7B4808D5" w14:textId="77777777" w:rsidR="000F7186" w:rsidRDefault="00000000">
            <w:pPr>
              <w:pStyle w:val="TableParagraph"/>
              <w:ind w:left="253"/>
              <w:rPr>
                <w:sz w:val="24"/>
              </w:rPr>
            </w:pPr>
            <w:r>
              <w:rPr>
                <w:spacing w:val="-4"/>
                <w:sz w:val="24"/>
              </w:rPr>
              <w:t>.757</w:t>
            </w:r>
          </w:p>
        </w:tc>
        <w:tc>
          <w:tcPr>
            <w:tcW w:w="1138" w:type="dxa"/>
            <w:tcBorders>
              <w:top w:val="single" w:sz="18" w:space="0" w:color="FFFFFF"/>
              <w:left w:val="single" w:sz="8" w:space="0" w:color="000000"/>
              <w:right w:val="single" w:sz="8" w:space="0" w:color="000000"/>
            </w:tcBorders>
          </w:tcPr>
          <w:p w14:paraId="1587CAD1" w14:textId="77777777" w:rsidR="000F7186" w:rsidRDefault="000F7186">
            <w:pPr>
              <w:pStyle w:val="TableParagraph"/>
              <w:rPr>
                <w:b/>
                <w:sz w:val="24"/>
              </w:rPr>
            </w:pPr>
          </w:p>
          <w:p w14:paraId="157C7C16" w14:textId="77777777" w:rsidR="000F7186" w:rsidRDefault="000F7186">
            <w:pPr>
              <w:pStyle w:val="TableParagraph"/>
              <w:spacing w:before="267"/>
              <w:rPr>
                <w:b/>
                <w:sz w:val="24"/>
              </w:rPr>
            </w:pPr>
          </w:p>
          <w:p w14:paraId="63B10865" w14:textId="77777777" w:rsidR="000F7186" w:rsidRDefault="00000000">
            <w:pPr>
              <w:pStyle w:val="TableParagraph"/>
              <w:ind w:left="336"/>
              <w:rPr>
                <w:sz w:val="24"/>
              </w:rPr>
            </w:pPr>
            <w:r>
              <w:rPr>
                <w:sz w:val="24"/>
              </w:rPr>
              <w:t>-</w:t>
            </w:r>
            <w:r>
              <w:rPr>
                <w:spacing w:val="-2"/>
                <w:sz w:val="24"/>
              </w:rPr>
              <w:t>.05668</w:t>
            </w:r>
          </w:p>
        </w:tc>
        <w:tc>
          <w:tcPr>
            <w:tcW w:w="1138" w:type="dxa"/>
            <w:tcBorders>
              <w:top w:val="single" w:sz="18" w:space="0" w:color="FFFFFF"/>
              <w:left w:val="single" w:sz="8" w:space="0" w:color="000000"/>
              <w:right w:val="single" w:sz="8" w:space="0" w:color="000000"/>
            </w:tcBorders>
          </w:tcPr>
          <w:p w14:paraId="199BF192" w14:textId="77777777" w:rsidR="000F7186" w:rsidRDefault="000F7186">
            <w:pPr>
              <w:pStyle w:val="TableParagraph"/>
              <w:rPr>
                <w:b/>
                <w:sz w:val="24"/>
              </w:rPr>
            </w:pPr>
          </w:p>
          <w:p w14:paraId="0E8F3094" w14:textId="77777777" w:rsidR="000F7186" w:rsidRDefault="000F7186">
            <w:pPr>
              <w:pStyle w:val="TableParagraph"/>
              <w:spacing w:before="267"/>
              <w:rPr>
                <w:b/>
                <w:sz w:val="24"/>
              </w:rPr>
            </w:pPr>
          </w:p>
          <w:p w14:paraId="26475CA2" w14:textId="77777777" w:rsidR="000F7186" w:rsidRDefault="00000000">
            <w:pPr>
              <w:pStyle w:val="TableParagraph"/>
              <w:ind w:left="417"/>
              <w:rPr>
                <w:sz w:val="24"/>
              </w:rPr>
            </w:pPr>
            <w:r>
              <w:rPr>
                <w:spacing w:val="-2"/>
                <w:sz w:val="24"/>
              </w:rPr>
              <w:t>.18277</w:t>
            </w:r>
          </w:p>
        </w:tc>
        <w:tc>
          <w:tcPr>
            <w:tcW w:w="783" w:type="dxa"/>
            <w:tcBorders>
              <w:top w:val="single" w:sz="18" w:space="0" w:color="FFFFFF"/>
              <w:left w:val="single" w:sz="8" w:space="0" w:color="000000"/>
              <w:right w:val="single" w:sz="8" w:space="0" w:color="000000"/>
            </w:tcBorders>
          </w:tcPr>
          <w:p w14:paraId="1AB9758A" w14:textId="77777777" w:rsidR="000F7186" w:rsidRDefault="000F7186">
            <w:pPr>
              <w:pStyle w:val="TableParagraph"/>
              <w:spacing w:before="125"/>
              <w:rPr>
                <w:b/>
                <w:sz w:val="24"/>
              </w:rPr>
            </w:pPr>
          </w:p>
          <w:p w14:paraId="57DEFBEF" w14:textId="77777777" w:rsidR="000F7186" w:rsidRDefault="00000000">
            <w:pPr>
              <w:pStyle w:val="TableParagraph"/>
              <w:ind w:right="42"/>
              <w:jc w:val="right"/>
              <w:rPr>
                <w:sz w:val="24"/>
              </w:rPr>
            </w:pPr>
            <w:r>
              <w:rPr>
                <w:spacing w:val="-10"/>
                <w:sz w:val="24"/>
              </w:rPr>
              <w:t>-</w:t>
            </w:r>
          </w:p>
          <w:p w14:paraId="2073E0A2" w14:textId="77777777" w:rsidR="000F7186" w:rsidRDefault="00000000">
            <w:pPr>
              <w:pStyle w:val="TableParagraph"/>
              <w:spacing w:before="142"/>
              <w:ind w:right="36"/>
              <w:jc w:val="right"/>
              <w:rPr>
                <w:sz w:val="24"/>
              </w:rPr>
            </w:pPr>
            <w:r>
              <w:rPr>
                <w:spacing w:val="-2"/>
                <w:sz w:val="24"/>
              </w:rPr>
              <w:t>.4196</w:t>
            </w:r>
          </w:p>
          <w:p w14:paraId="187D7468" w14:textId="77777777" w:rsidR="000F7186" w:rsidRDefault="00000000">
            <w:pPr>
              <w:pStyle w:val="TableParagraph"/>
              <w:spacing w:before="137"/>
              <w:ind w:right="40"/>
              <w:jc w:val="right"/>
              <w:rPr>
                <w:sz w:val="24"/>
              </w:rPr>
            </w:pPr>
            <w:r>
              <w:rPr>
                <w:spacing w:val="-10"/>
                <w:sz w:val="24"/>
              </w:rPr>
              <w:t>1</w:t>
            </w:r>
          </w:p>
        </w:tc>
        <w:tc>
          <w:tcPr>
            <w:tcW w:w="787" w:type="dxa"/>
            <w:tcBorders>
              <w:top w:val="single" w:sz="18" w:space="0" w:color="FFFFFF"/>
              <w:left w:val="single" w:sz="8" w:space="0" w:color="000000"/>
            </w:tcBorders>
          </w:tcPr>
          <w:p w14:paraId="1FE76D2F" w14:textId="77777777" w:rsidR="000F7186" w:rsidRDefault="000F7186">
            <w:pPr>
              <w:pStyle w:val="TableParagraph"/>
              <w:rPr>
                <w:b/>
                <w:sz w:val="24"/>
              </w:rPr>
            </w:pPr>
          </w:p>
          <w:p w14:paraId="0C546EC8" w14:textId="77777777" w:rsidR="000F7186" w:rsidRDefault="000F7186">
            <w:pPr>
              <w:pStyle w:val="TableParagraph"/>
              <w:spacing w:before="55"/>
              <w:rPr>
                <w:b/>
                <w:sz w:val="24"/>
              </w:rPr>
            </w:pPr>
          </w:p>
          <w:p w14:paraId="1E2AA5CE" w14:textId="77777777" w:rsidR="000F7186" w:rsidRDefault="00000000">
            <w:pPr>
              <w:pStyle w:val="TableParagraph"/>
              <w:spacing w:before="1"/>
              <w:ind w:right="28"/>
              <w:jc w:val="right"/>
              <w:rPr>
                <w:sz w:val="24"/>
              </w:rPr>
            </w:pPr>
            <w:r>
              <w:rPr>
                <w:spacing w:val="-2"/>
                <w:sz w:val="24"/>
              </w:rPr>
              <w:t>.3062</w:t>
            </w:r>
          </w:p>
          <w:p w14:paraId="65279DAF" w14:textId="77777777" w:rsidR="000F7186" w:rsidRDefault="00000000">
            <w:pPr>
              <w:pStyle w:val="TableParagraph"/>
              <w:spacing w:before="141"/>
              <w:ind w:right="32"/>
              <w:jc w:val="right"/>
              <w:rPr>
                <w:sz w:val="24"/>
              </w:rPr>
            </w:pPr>
            <w:r>
              <w:rPr>
                <w:spacing w:val="-10"/>
                <w:sz w:val="24"/>
              </w:rPr>
              <w:t>5</w:t>
            </w:r>
          </w:p>
        </w:tc>
      </w:tr>
    </w:tbl>
    <w:p w14:paraId="174E5034" w14:textId="77777777" w:rsidR="000F7186" w:rsidRDefault="00000000">
      <w:pPr>
        <w:pStyle w:val="BodyText"/>
        <w:spacing w:line="360" w:lineRule="auto"/>
        <w:ind w:left="120" w:right="312" w:firstLine="6785"/>
      </w:pPr>
      <w:r>
        <w:t>(Source:</w:t>
      </w:r>
      <w:r>
        <w:rPr>
          <w:spacing w:val="-14"/>
        </w:rPr>
        <w:t xml:space="preserve"> </w:t>
      </w:r>
      <w:r>
        <w:t>SPSS</w:t>
      </w:r>
      <w:r>
        <w:rPr>
          <w:spacing w:val="-12"/>
        </w:rPr>
        <w:t xml:space="preserve"> </w:t>
      </w:r>
      <w:r>
        <w:t>Output) From</w:t>
      </w:r>
      <w:r>
        <w:rPr>
          <w:spacing w:val="-1"/>
        </w:rPr>
        <w:t xml:space="preserve"> </w:t>
      </w:r>
      <w:r>
        <w:t>the above Table 4.18(b) marital</w:t>
      </w:r>
      <w:r>
        <w:rPr>
          <w:spacing w:val="-1"/>
        </w:rPr>
        <w:t xml:space="preserve"> </w:t>
      </w:r>
      <w:r>
        <w:t xml:space="preserve">status and </w:t>
      </w:r>
      <w:proofErr w:type="gramStart"/>
      <w:r>
        <w:t>Mean</w:t>
      </w:r>
      <w:proofErr w:type="gramEnd"/>
      <w:r>
        <w:t xml:space="preserve"> of CB</w:t>
      </w:r>
      <w:r>
        <w:rPr>
          <w:spacing w:val="80"/>
        </w:rPr>
        <w:t xml:space="preserve"> </w:t>
      </w:r>
      <w:r>
        <w:t>it is evident that the significance</w:t>
      </w:r>
      <w:r>
        <w:rPr>
          <w:spacing w:val="-4"/>
        </w:rPr>
        <w:t xml:space="preserve"> </w:t>
      </w:r>
      <w:r>
        <w:t>value is</w:t>
      </w:r>
      <w:r>
        <w:rPr>
          <w:spacing w:val="-5"/>
        </w:rPr>
        <w:t xml:space="preserve"> </w:t>
      </w:r>
      <w:r>
        <w:t>greater</w:t>
      </w:r>
      <w:r>
        <w:rPr>
          <w:spacing w:val="-6"/>
        </w:rPr>
        <w:t xml:space="preserve"> </w:t>
      </w:r>
      <w:r>
        <w:t>than</w:t>
      </w:r>
      <w:r>
        <w:rPr>
          <w:spacing w:val="-8"/>
        </w:rPr>
        <w:t xml:space="preserve"> </w:t>
      </w:r>
      <w:r>
        <w:t>0.05.</w:t>
      </w:r>
      <w:r>
        <w:rPr>
          <w:spacing w:val="-1"/>
        </w:rPr>
        <w:t xml:space="preserve"> </w:t>
      </w:r>
      <w:r>
        <w:t>Hence</w:t>
      </w:r>
      <w:r>
        <w:rPr>
          <w:spacing w:val="-4"/>
        </w:rPr>
        <w:t xml:space="preserve"> </w:t>
      </w:r>
      <w:r>
        <w:t>null</w:t>
      </w:r>
      <w:r>
        <w:rPr>
          <w:spacing w:val="-7"/>
        </w:rPr>
        <w:t xml:space="preserve"> </w:t>
      </w:r>
      <w:r>
        <w:t>hypothesis</w:t>
      </w:r>
      <w:r>
        <w:rPr>
          <w:spacing w:val="-1"/>
        </w:rPr>
        <w:t xml:space="preserve"> </w:t>
      </w:r>
      <w:r>
        <w:t>is</w:t>
      </w:r>
      <w:r>
        <w:rPr>
          <w:spacing w:val="-5"/>
        </w:rPr>
        <w:t xml:space="preserve"> </w:t>
      </w:r>
      <w:r>
        <w:t>accepted.</w:t>
      </w:r>
      <w:r>
        <w:rPr>
          <w:spacing w:val="-1"/>
        </w:rPr>
        <w:t xml:space="preserve"> </w:t>
      </w:r>
      <w:r>
        <w:t>It</w:t>
      </w:r>
      <w:r>
        <w:rPr>
          <w:spacing w:val="-3"/>
        </w:rPr>
        <w:t xml:space="preserve"> </w:t>
      </w:r>
      <w:r>
        <w:t>means</w:t>
      </w:r>
      <w:r>
        <w:rPr>
          <w:spacing w:val="-5"/>
        </w:rPr>
        <w:t xml:space="preserve"> </w:t>
      </w:r>
      <w:r>
        <w:t>that all</w:t>
      </w:r>
      <w:r>
        <w:rPr>
          <w:spacing w:val="-11"/>
        </w:rPr>
        <w:t xml:space="preserve"> </w:t>
      </w:r>
      <w:r>
        <w:t xml:space="preserve">the respondents are having same opinion with respect to Consumer </w:t>
      </w:r>
      <w:proofErr w:type="spellStart"/>
      <w:r>
        <w:t>Behaviour</w:t>
      </w:r>
      <w:proofErr w:type="spellEnd"/>
      <w:r>
        <w:t xml:space="preserve"> based on marital </w:t>
      </w:r>
      <w:r>
        <w:rPr>
          <w:spacing w:val="-2"/>
        </w:rPr>
        <w:t>status.</w:t>
      </w:r>
    </w:p>
    <w:p w14:paraId="3267938A" w14:textId="77777777" w:rsidR="000F7186" w:rsidRDefault="000F7186">
      <w:pPr>
        <w:pStyle w:val="BodyText"/>
      </w:pPr>
    </w:p>
    <w:p w14:paraId="4A93D4E5" w14:textId="77777777" w:rsidR="000F7186" w:rsidRDefault="000F7186">
      <w:pPr>
        <w:pStyle w:val="BodyText"/>
        <w:spacing w:before="259"/>
      </w:pPr>
    </w:p>
    <w:p w14:paraId="245B4523" w14:textId="77777777" w:rsidR="000F7186" w:rsidRDefault="00000000">
      <w:pPr>
        <w:pStyle w:val="BodyText"/>
        <w:spacing w:line="362"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 xml:space="preserve">to consumer </w:t>
      </w:r>
      <w:proofErr w:type="spellStart"/>
      <w:r>
        <w:t>behaviour</w:t>
      </w:r>
      <w:proofErr w:type="spellEnd"/>
      <w:r>
        <w:t xml:space="preserve"> based on monthly income</w:t>
      </w:r>
    </w:p>
    <w:p w14:paraId="5C78116D" w14:textId="77777777" w:rsidR="000F7186" w:rsidRDefault="00000000">
      <w:pPr>
        <w:pStyle w:val="BodyText"/>
        <w:spacing w:line="357" w:lineRule="auto"/>
        <w:ind w:left="120" w:right="312"/>
      </w:pPr>
      <w:r>
        <w:rPr>
          <w:b/>
          <w:i/>
          <w:position w:val="2"/>
        </w:rPr>
        <w:t>Alternative</w:t>
      </w:r>
      <w:r>
        <w:rPr>
          <w:b/>
          <w:i/>
          <w:spacing w:val="-4"/>
          <w:position w:val="2"/>
        </w:rPr>
        <w:t xml:space="preserve"> </w:t>
      </w:r>
      <w:r>
        <w:rPr>
          <w:b/>
          <w:i/>
          <w:position w:val="2"/>
        </w:rPr>
        <w:t>Hypothesis(H</w:t>
      </w:r>
      <w:r>
        <w:rPr>
          <w:b/>
          <w:i/>
          <w:sz w:val="16"/>
        </w:rPr>
        <w:t>1</w:t>
      </w:r>
      <w:r>
        <w:rPr>
          <w:b/>
          <w:i/>
          <w:position w:val="2"/>
        </w:rPr>
        <w:t>):</w:t>
      </w:r>
      <w:r>
        <w:rPr>
          <w:b/>
          <w:i/>
          <w:spacing w:val="-5"/>
          <w:position w:val="2"/>
        </w:rPr>
        <w:t xml:space="preserve"> </w:t>
      </w:r>
      <w:r>
        <w:rPr>
          <w:position w:val="2"/>
        </w:rPr>
        <w:t>There is</w:t>
      </w:r>
      <w:r>
        <w:rPr>
          <w:spacing w:val="-5"/>
          <w:position w:val="2"/>
        </w:rPr>
        <w:t xml:space="preserve"> </w:t>
      </w:r>
      <w:r>
        <w:rPr>
          <w:position w:val="2"/>
        </w:rPr>
        <w:t>a</w:t>
      </w:r>
      <w:r>
        <w:rPr>
          <w:spacing w:val="-4"/>
          <w:position w:val="2"/>
        </w:rPr>
        <w:t xml:space="preserve"> </w:t>
      </w:r>
      <w:r>
        <w:rPr>
          <w:position w:val="2"/>
        </w:rPr>
        <w:t>significant</w:t>
      </w:r>
      <w:r>
        <w:rPr>
          <w:spacing w:val="-3"/>
          <w:position w:val="2"/>
        </w:rPr>
        <w:t xml:space="preserve"> </w:t>
      </w:r>
      <w:r>
        <w:rPr>
          <w:position w:val="2"/>
        </w:rPr>
        <w:t>difference</w:t>
      </w:r>
      <w:r>
        <w:rPr>
          <w:spacing w:val="-4"/>
          <w:position w:val="2"/>
        </w:rPr>
        <w:t xml:space="preserve"> </w:t>
      </w:r>
      <w:r>
        <w:rPr>
          <w:position w:val="2"/>
        </w:rPr>
        <w:t>among</w:t>
      </w:r>
      <w:r>
        <w:rPr>
          <w:spacing w:val="-3"/>
          <w:position w:val="2"/>
        </w:rPr>
        <w:t xml:space="preserve"> </w:t>
      </w:r>
      <w:r>
        <w:rPr>
          <w:position w:val="2"/>
        </w:rPr>
        <w:t>the</w:t>
      </w:r>
      <w:r>
        <w:rPr>
          <w:spacing w:val="-4"/>
          <w:position w:val="2"/>
        </w:rPr>
        <w:t xml:space="preserve"> </w:t>
      </w:r>
      <w:r>
        <w:rPr>
          <w:position w:val="2"/>
        </w:rPr>
        <w:t>respondents</w:t>
      </w:r>
      <w:r>
        <w:rPr>
          <w:spacing w:val="-5"/>
          <w:position w:val="2"/>
        </w:rPr>
        <w:t xml:space="preserve"> </w:t>
      </w:r>
      <w:r>
        <w:rPr>
          <w:position w:val="2"/>
        </w:rPr>
        <w:t xml:space="preserve">with </w:t>
      </w:r>
      <w:r>
        <w:t xml:space="preserve">respect to consumer </w:t>
      </w:r>
      <w:proofErr w:type="spellStart"/>
      <w:r>
        <w:t>behaviour</w:t>
      </w:r>
      <w:proofErr w:type="spellEnd"/>
      <w:r>
        <w:t xml:space="preserve"> based on monthly income</w:t>
      </w:r>
    </w:p>
    <w:p w14:paraId="054167E8" w14:textId="77777777" w:rsidR="000F7186" w:rsidRDefault="000F7186">
      <w:pPr>
        <w:pStyle w:val="BodyText"/>
        <w:spacing w:before="142"/>
      </w:pPr>
    </w:p>
    <w:p w14:paraId="393BD293" w14:textId="77777777" w:rsidR="000F7186" w:rsidRDefault="00000000">
      <w:pPr>
        <w:pStyle w:val="Heading2"/>
        <w:ind w:left="1325"/>
      </w:pPr>
      <w:r>
        <w:t>Table</w:t>
      </w:r>
      <w:r>
        <w:rPr>
          <w:spacing w:val="-4"/>
        </w:rPr>
        <w:t xml:space="preserve"> </w:t>
      </w:r>
      <w:r>
        <w:t>4.19</w:t>
      </w:r>
      <w:r>
        <w:rPr>
          <w:spacing w:val="-2"/>
        </w:rPr>
        <w:t xml:space="preserve"> </w:t>
      </w:r>
      <w:r>
        <w:t>Monthly</w:t>
      </w:r>
      <w:r>
        <w:rPr>
          <w:spacing w:val="-1"/>
        </w:rPr>
        <w:t xml:space="preserve"> </w:t>
      </w:r>
      <w:r>
        <w:t>income</w:t>
      </w:r>
      <w:r>
        <w:rPr>
          <w:spacing w:val="-3"/>
        </w:rPr>
        <w:t xml:space="preserve"> </w:t>
      </w:r>
      <w:r>
        <w:t>and</w:t>
      </w:r>
      <w:r>
        <w:rPr>
          <w:spacing w:val="2"/>
        </w:rPr>
        <w:t xml:space="preserve"> </w:t>
      </w:r>
      <w:r>
        <w:t>mean</w:t>
      </w:r>
      <w:r>
        <w:rPr>
          <w:spacing w:val="-2"/>
        </w:rPr>
        <w:t xml:space="preserve"> </w:t>
      </w:r>
      <w:r>
        <w:t>of</w:t>
      </w:r>
      <w:r>
        <w:rPr>
          <w:spacing w:val="-4"/>
        </w:rPr>
        <w:t xml:space="preserve"> </w:t>
      </w:r>
      <w:r>
        <w:t>Consumer</w:t>
      </w:r>
      <w:r>
        <w:rPr>
          <w:spacing w:val="-7"/>
        </w:rPr>
        <w:t xml:space="preserve"> </w:t>
      </w:r>
      <w:proofErr w:type="spellStart"/>
      <w:r>
        <w:rPr>
          <w:spacing w:val="-2"/>
        </w:rPr>
        <w:t>Behaviour</w:t>
      </w:r>
      <w:proofErr w:type="spellEnd"/>
    </w:p>
    <w:p w14:paraId="470A1A15" w14:textId="77777777" w:rsidR="000F7186" w:rsidRDefault="00000000">
      <w:pPr>
        <w:pStyle w:val="BodyText"/>
        <w:spacing w:before="132"/>
        <w:ind w:left="120"/>
      </w:pPr>
      <w:proofErr w:type="spellStart"/>
      <w:r>
        <w:rPr>
          <w:spacing w:val="-2"/>
        </w:rPr>
        <w:t>CB_mean</w:t>
      </w:r>
      <w:proofErr w:type="spellEnd"/>
    </w:p>
    <w:p w14:paraId="699778CF" w14:textId="77777777" w:rsidR="000F7186" w:rsidRDefault="000F7186">
      <w:pPr>
        <w:pStyle w:val="BodyText"/>
        <w:spacing w:before="7"/>
        <w:rPr>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133"/>
      </w:tblGrid>
      <w:tr w:rsidR="000F7186" w14:paraId="39EFDF21" w14:textId="77777777">
        <w:trPr>
          <w:trHeight w:val="824"/>
        </w:trPr>
        <w:tc>
          <w:tcPr>
            <w:tcW w:w="1705" w:type="dxa"/>
          </w:tcPr>
          <w:p w14:paraId="73028D97" w14:textId="77777777" w:rsidR="000F7186" w:rsidRDefault="000F7186">
            <w:pPr>
              <w:pStyle w:val="TableParagraph"/>
            </w:pPr>
          </w:p>
        </w:tc>
        <w:tc>
          <w:tcPr>
            <w:tcW w:w="1479" w:type="dxa"/>
            <w:tcBorders>
              <w:right w:val="single" w:sz="8" w:space="0" w:color="000000"/>
            </w:tcBorders>
          </w:tcPr>
          <w:p w14:paraId="43FEC561" w14:textId="77777777" w:rsidR="000F7186" w:rsidRDefault="00000000">
            <w:pPr>
              <w:pStyle w:val="TableParagraph"/>
              <w:spacing w:line="265" w:lineRule="exact"/>
              <w:ind w:left="395"/>
              <w:rPr>
                <w:sz w:val="24"/>
              </w:rPr>
            </w:pPr>
            <w:r>
              <w:rPr>
                <w:sz w:val="24"/>
              </w:rPr>
              <w:t>Sum</w:t>
            </w:r>
            <w:r>
              <w:rPr>
                <w:spacing w:val="-5"/>
                <w:sz w:val="24"/>
              </w:rPr>
              <w:t xml:space="preserve"> of</w:t>
            </w:r>
          </w:p>
          <w:p w14:paraId="1FE6E6E4" w14:textId="77777777" w:rsidR="000F7186" w:rsidRDefault="00000000">
            <w:pPr>
              <w:pStyle w:val="TableParagraph"/>
              <w:spacing w:before="141"/>
              <w:ind w:left="366"/>
              <w:rPr>
                <w:sz w:val="24"/>
              </w:rPr>
            </w:pPr>
            <w:r>
              <w:rPr>
                <w:spacing w:val="-2"/>
                <w:sz w:val="24"/>
              </w:rPr>
              <w:t>Squares</w:t>
            </w:r>
          </w:p>
        </w:tc>
        <w:tc>
          <w:tcPr>
            <w:tcW w:w="1028" w:type="dxa"/>
            <w:tcBorders>
              <w:left w:val="single" w:sz="8" w:space="0" w:color="000000"/>
              <w:right w:val="single" w:sz="8" w:space="0" w:color="000000"/>
            </w:tcBorders>
          </w:tcPr>
          <w:p w14:paraId="78348BB2" w14:textId="77777777" w:rsidR="000F7186" w:rsidRDefault="000F7186">
            <w:pPr>
              <w:pStyle w:val="TableParagraph"/>
              <w:spacing w:before="130"/>
              <w:rPr>
                <w:sz w:val="24"/>
              </w:rPr>
            </w:pPr>
          </w:p>
          <w:p w14:paraId="12E027D3" w14:textId="77777777" w:rsidR="000F7186" w:rsidRDefault="00000000">
            <w:pPr>
              <w:pStyle w:val="TableParagraph"/>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3C647C61" w14:textId="77777777" w:rsidR="000F7186" w:rsidRDefault="000F7186">
            <w:pPr>
              <w:pStyle w:val="TableParagraph"/>
              <w:spacing w:before="130"/>
              <w:rPr>
                <w:sz w:val="24"/>
              </w:rPr>
            </w:pPr>
          </w:p>
          <w:p w14:paraId="76046DF3" w14:textId="77777777" w:rsidR="000F7186" w:rsidRDefault="00000000">
            <w:pPr>
              <w:pStyle w:val="TableParagraph"/>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22FB05E1" w14:textId="77777777" w:rsidR="000F7186" w:rsidRDefault="000F7186">
            <w:pPr>
              <w:pStyle w:val="TableParagraph"/>
              <w:spacing w:before="130"/>
              <w:rPr>
                <w:sz w:val="24"/>
              </w:rPr>
            </w:pPr>
          </w:p>
          <w:p w14:paraId="131D534C" w14:textId="77777777" w:rsidR="000F7186" w:rsidRDefault="00000000">
            <w:pPr>
              <w:pStyle w:val="TableParagraph"/>
              <w:ind w:left="29"/>
              <w:jc w:val="center"/>
              <w:rPr>
                <w:sz w:val="24"/>
              </w:rPr>
            </w:pPr>
            <w:r>
              <w:rPr>
                <w:spacing w:val="-10"/>
                <w:sz w:val="24"/>
              </w:rPr>
              <w:t>F</w:t>
            </w:r>
          </w:p>
        </w:tc>
        <w:tc>
          <w:tcPr>
            <w:tcW w:w="2133" w:type="dxa"/>
            <w:tcBorders>
              <w:left w:val="single" w:sz="8" w:space="0" w:color="000000"/>
            </w:tcBorders>
          </w:tcPr>
          <w:p w14:paraId="671133D1" w14:textId="77777777" w:rsidR="000F7186" w:rsidRDefault="000F7186">
            <w:pPr>
              <w:pStyle w:val="TableParagraph"/>
              <w:spacing w:before="130"/>
              <w:rPr>
                <w:sz w:val="24"/>
              </w:rPr>
            </w:pPr>
          </w:p>
          <w:p w14:paraId="19FDD562" w14:textId="77777777" w:rsidR="000F7186" w:rsidRDefault="00000000">
            <w:pPr>
              <w:pStyle w:val="TableParagraph"/>
              <w:ind w:left="38"/>
              <w:jc w:val="center"/>
              <w:rPr>
                <w:sz w:val="24"/>
              </w:rPr>
            </w:pPr>
            <w:r>
              <w:rPr>
                <w:spacing w:val="-4"/>
                <w:sz w:val="24"/>
              </w:rPr>
              <w:t>Sig.</w:t>
            </w:r>
          </w:p>
        </w:tc>
      </w:tr>
      <w:tr w:rsidR="000F7186" w14:paraId="1D3A0206" w14:textId="77777777">
        <w:trPr>
          <w:trHeight w:val="731"/>
        </w:trPr>
        <w:tc>
          <w:tcPr>
            <w:tcW w:w="1705" w:type="dxa"/>
            <w:tcBorders>
              <w:bottom w:val="nil"/>
            </w:tcBorders>
          </w:tcPr>
          <w:p w14:paraId="424FB640" w14:textId="77777777" w:rsidR="000F7186" w:rsidRDefault="00000000">
            <w:pPr>
              <w:pStyle w:val="TableParagraph"/>
              <w:spacing w:line="265" w:lineRule="exact"/>
              <w:ind w:left="78"/>
              <w:rPr>
                <w:sz w:val="24"/>
              </w:rPr>
            </w:pPr>
            <w:r>
              <w:rPr>
                <w:spacing w:val="-2"/>
                <w:sz w:val="24"/>
              </w:rPr>
              <w:t>Between</w:t>
            </w:r>
          </w:p>
          <w:p w14:paraId="070F971C" w14:textId="77777777" w:rsidR="000F7186" w:rsidRDefault="00000000">
            <w:pPr>
              <w:pStyle w:val="TableParagraph"/>
              <w:spacing w:before="137"/>
              <w:ind w:left="78"/>
              <w:rPr>
                <w:sz w:val="24"/>
              </w:rPr>
            </w:pPr>
            <w:r>
              <w:rPr>
                <w:spacing w:val="-2"/>
                <w:sz w:val="24"/>
              </w:rPr>
              <w:t>Groups</w:t>
            </w:r>
          </w:p>
        </w:tc>
        <w:tc>
          <w:tcPr>
            <w:tcW w:w="1479" w:type="dxa"/>
            <w:tcBorders>
              <w:bottom w:val="nil"/>
              <w:right w:val="single" w:sz="8" w:space="0" w:color="000000"/>
            </w:tcBorders>
          </w:tcPr>
          <w:p w14:paraId="7C24C930" w14:textId="77777777" w:rsidR="000F7186" w:rsidRDefault="00000000">
            <w:pPr>
              <w:pStyle w:val="TableParagraph"/>
              <w:spacing w:before="195"/>
              <w:ind w:right="32"/>
              <w:jc w:val="right"/>
              <w:rPr>
                <w:sz w:val="24"/>
              </w:rPr>
            </w:pPr>
            <w:r>
              <w:rPr>
                <w:spacing w:val="-4"/>
                <w:sz w:val="24"/>
              </w:rPr>
              <w:t>5.079</w:t>
            </w:r>
          </w:p>
        </w:tc>
        <w:tc>
          <w:tcPr>
            <w:tcW w:w="1028" w:type="dxa"/>
            <w:tcBorders>
              <w:left w:val="single" w:sz="8" w:space="0" w:color="000000"/>
              <w:bottom w:val="nil"/>
              <w:right w:val="single" w:sz="8" w:space="0" w:color="000000"/>
            </w:tcBorders>
          </w:tcPr>
          <w:p w14:paraId="2A47233C" w14:textId="77777777" w:rsidR="000F7186" w:rsidRDefault="00000000">
            <w:pPr>
              <w:pStyle w:val="TableParagraph"/>
              <w:spacing w:before="195"/>
              <w:ind w:right="36"/>
              <w:jc w:val="right"/>
              <w:rPr>
                <w:sz w:val="24"/>
              </w:rPr>
            </w:pPr>
            <w:r>
              <w:rPr>
                <w:spacing w:val="-10"/>
                <w:sz w:val="24"/>
              </w:rPr>
              <w:t>4</w:t>
            </w:r>
          </w:p>
        </w:tc>
        <w:tc>
          <w:tcPr>
            <w:tcW w:w="1417" w:type="dxa"/>
            <w:tcBorders>
              <w:left w:val="single" w:sz="8" w:space="0" w:color="000000"/>
              <w:bottom w:val="nil"/>
              <w:right w:val="single" w:sz="8" w:space="0" w:color="000000"/>
            </w:tcBorders>
          </w:tcPr>
          <w:p w14:paraId="061F84C0" w14:textId="77777777" w:rsidR="000F7186" w:rsidRDefault="00000000">
            <w:pPr>
              <w:pStyle w:val="TableParagraph"/>
              <w:spacing w:before="195"/>
              <w:ind w:right="37"/>
              <w:jc w:val="right"/>
              <w:rPr>
                <w:sz w:val="24"/>
              </w:rPr>
            </w:pPr>
            <w:r>
              <w:rPr>
                <w:spacing w:val="-4"/>
                <w:sz w:val="24"/>
              </w:rPr>
              <w:t>1.270</w:t>
            </w:r>
          </w:p>
        </w:tc>
        <w:tc>
          <w:tcPr>
            <w:tcW w:w="1033" w:type="dxa"/>
            <w:vMerge w:val="restart"/>
            <w:tcBorders>
              <w:left w:val="single" w:sz="8" w:space="0" w:color="000000"/>
              <w:right w:val="single" w:sz="8" w:space="0" w:color="000000"/>
            </w:tcBorders>
          </w:tcPr>
          <w:p w14:paraId="023465F6" w14:textId="77777777" w:rsidR="000F7186" w:rsidRDefault="00000000">
            <w:pPr>
              <w:pStyle w:val="TableParagraph"/>
              <w:spacing w:before="195"/>
              <w:ind w:left="430"/>
              <w:rPr>
                <w:sz w:val="24"/>
              </w:rPr>
            </w:pPr>
            <w:r>
              <w:rPr>
                <w:spacing w:val="-4"/>
                <w:sz w:val="24"/>
              </w:rPr>
              <w:t>1.513</w:t>
            </w:r>
          </w:p>
        </w:tc>
        <w:tc>
          <w:tcPr>
            <w:tcW w:w="2133" w:type="dxa"/>
            <w:vMerge w:val="restart"/>
            <w:tcBorders>
              <w:left w:val="single" w:sz="8" w:space="0" w:color="000000"/>
            </w:tcBorders>
          </w:tcPr>
          <w:p w14:paraId="2F38484A" w14:textId="77777777" w:rsidR="000F7186" w:rsidRDefault="00000000">
            <w:pPr>
              <w:pStyle w:val="TableParagraph"/>
              <w:spacing w:before="195"/>
              <w:ind w:right="31"/>
              <w:jc w:val="right"/>
              <w:rPr>
                <w:sz w:val="24"/>
              </w:rPr>
            </w:pPr>
            <w:r>
              <w:rPr>
                <w:spacing w:val="-4"/>
                <w:sz w:val="24"/>
              </w:rPr>
              <w:t>.204</w:t>
            </w:r>
          </w:p>
        </w:tc>
      </w:tr>
      <w:tr w:rsidR="000F7186" w14:paraId="6D2A0F4C" w14:textId="77777777">
        <w:trPr>
          <w:trHeight w:val="370"/>
        </w:trPr>
        <w:tc>
          <w:tcPr>
            <w:tcW w:w="1705" w:type="dxa"/>
            <w:tcBorders>
              <w:top w:val="nil"/>
              <w:bottom w:val="nil"/>
            </w:tcBorders>
          </w:tcPr>
          <w:p w14:paraId="556C6111" w14:textId="77777777" w:rsidR="000F7186" w:rsidRDefault="00000000">
            <w:pPr>
              <w:pStyle w:val="TableParagraph"/>
              <w:spacing w:before="43"/>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39D4AE8E" w14:textId="77777777" w:rsidR="000F7186" w:rsidRDefault="00000000">
            <w:pPr>
              <w:pStyle w:val="TableParagraph"/>
              <w:spacing w:before="43"/>
              <w:ind w:right="32"/>
              <w:jc w:val="right"/>
              <w:rPr>
                <w:sz w:val="24"/>
              </w:rPr>
            </w:pPr>
            <w:r>
              <w:rPr>
                <w:spacing w:val="-2"/>
                <w:sz w:val="24"/>
              </w:rPr>
              <w:t>86.446</w:t>
            </w:r>
          </w:p>
        </w:tc>
        <w:tc>
          <w:tcPr>
            <w:tcW w:w="1028" w:type="dxa"/>
            <w:tcBorders>
              <w:top w:val="nil"/>
              <w:left w:val="single" w:sz="8" w:space="0" w:color="000000"/>
              <w:bottom w:val="nil"/>
              <w:right w:val="single" w:sz="8" w:space="0" w:color="000000"/>
            </w:tcBorders>
          </w:tcPr>
          <w:p w14:paraId="2F394E36" w14:textId="77777777" w:rsidR="000F7186" w:rsidRDefault="00000000">
            <w:pPr>
              <w:pStyle w:val="TableParagraph"/>
              <w:spacing w:before="43"/>
              <w:ind w:right="36"/>
              <w:jc w:val="right"/>
              <w:rPr>
                <w:sz w:val="24"/>
              </w:rPr>
            </w:pPr>
            <w:r>
              <w:rPr>
                <w:spacing w:val="-5"/>
                <w:sz w:val="24"/>
              </w:rPr>
              <w:t>103</w:t>
            </w:r>
          </w:p>
        </w:tc>
        <w:tc>
          <w:tcPr>
            <w:tcW w:w="1417" w:type="dxa"/>
            <w:tcBorders>
              <w:top w:val="nil"/>
              <w:left w:val="single" w:sz="8" w:space="0" w:color="000000"/>
              <w:bottom w:val="nil"/>
              <w:right w:val="single" w:sz="8" w:space="0" w:color="000000"/>
            </w:tcBorders>
          </w:tcPr>
          <w:p w14:paraId="447A322D" w14:textId="77777777" w:rsidR="000F7186" w:rsidRDefault="00000000">
            <w:pPr>
              <w:pStyle w:val="TableParagraph"/>
              <w:spacing w:before="43"/>
              <w:ind w:right="37"/>
              <w:jc w:val="right"/>
              <w:rPr>
                <w:sz w:val="24"/>
              </w:rPr>
            </w:pPr>
            <w:r>
              <w:rPr>
                <w:spacing w:val="-4"/>
                <w:sz w:val="24"/>
              </w:rPr>
              <w:t>.839</w:t>
            </w:r>
          </w:p>
        </w:tc>
        <w:tc>
          <w:tcPr>
            <w:tcW w:w="1033" w:type="dxa"/>
            <w:vMerge/>
            <w:tcBorders>
              <w:top w:val="nil"/>
              <w:left w:val="single" w:sz="8" w:space="0" w:color="000000"/>
              <w:right w:val="single" w:sz="8" w:space="0" w:color="000000"/>
            </w:tcBorders>
          </w:tcPr>
          <w:p w14:paraId="1EE3C9E8" w14:textId="77777777" w:rsidR="000F7186" w:rsidRDefault="000F7186">
            <w:pPr>
              <w:rPr>
                <w:sz w:val="2"/>
                <w:szCs w:val="2"/>
              </w:rPr>
            </w:pPr>
          </w:p>
        </w:tc>
        <w:tc>
          <w:tcPr>
            <w:tcW w:w="2133" w:type="dxa"/>
            <w:vMerge/>
            <w:tcBorders>
              <w:top w:val="nil"/>
              <w:left w:val="single" w:sz="8" w:space="0" w:color="000000"/>
            </w:tcBorders>
          </w:tcPr>
          <w:p w14:paraId="23C58FCA" w14:textId="77777777" w:rsidR="000F7186" w:rsidRDefault="000F7186">
            <w:pPr>
              <w:rPr>
                <w:sz w:val="2"/>
                <w:szCs w:val="2"/>
              </w:rPr>
            </w:pPr>
          </w:p>
        </w:tc>
      </w:tr>
      <w:tr w:rsidR="000F7186" w14:paraId="3293AE18" w14:textId="77777777">
        <w:trPr>
          <w:trHeight w:val="458"/>
        </w:trPr>
        <w:tc>
          <w:tcPr>
            <w:tcW w:w="1705" w:type="dxa"/>
            <w:tcBorders>
              <w:top w:val="nil"/>
            </w:tcBorders>
          </w:tcPr>
          <w:p w14:paraId="0199CB6D" w14:textId="77777777" w:rsidR="000F7186" w:rsidRDefault="00000000">
            <w:pPr>
              <w:pStyle w:val="TableParagraph"/>
              <w:spacing w:before="41"/>
              <w:ind w:left="78"/>
              <w:rPr>
                <w:sz w:val="24"/>
              </w:rPr>
            </w:pPr>
            <w:r>
              <w:rPr>
                <w:spacing w:val="-2"/>
                <w:sz w:val="24"/>
              </w:rPr>
              <w:t>Total</w:t>
            </w:r>
          </w:p>
        </w:tc>
        <w:tc>
          <w:tcPr>
            <w:tcW w:w="1479" w:type="dxa"/>
            <w:tcBorders>
              <w:top w:val="nil"/>
              <w:right w:val="single" w:sz="8" w:space="0" w:color="000000"/>
            </w:tcBorders>
          </w:tcPr>
          <w:p w14:paraId="041DCEF9" w14:textId="77777777" w:rsidR="000F7186" w:rsidRDefault="00000000">
            <w:pPr>
              <w:pStyle w:val="TableParagraph"/>
              <w:spacing w:before="41"/>
              <w:ind w:right="32"/>
              <w:jc w:val="right"/>
              <w:rPr>
                <w:sz w:val="24"/>
              </w:rPr>
            </w:pPr>
            <w:r>
              <w:rPr>
                <w:spacing w:val="-2"/>
                <w:sz w:val="24"/>
              </w:rPr>
              <w:t>91.525</w:t>
            </w:r>
          </w:p>
        </w:tc>
        <w:tc>
          <w:tcPr>
            <w:tcW w:w="1028" w:type="dxa"/>
            <w:tcBorders>
              <w:top w:val="nil"/>
              <w:left w:val="single" w:sz="8" w:space="0" w:color="000000"/>
              <w:right w:val="single" w:sz="8" w:space="0" w:color="000000"/>
            </w:tcBorders>
          </w:tcPr>
          <w:p w14:paraId="0699C6AE" w14:textId="77777777" w:rsidR="000F7186" w:rsidRDefault="00000000">
            <w:pPr>
              <w:pStyle w:val="TableParagraph"/>
              <w:spacing w:before="41"/>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5467C43B" w14:textId="77777777" w:rsidR="000F7186" w:rsidRDefault="000F7186">
            <w:pPr>
              <w:pStyle w:val="TableParagraph"/>
            </w:pPr>
          </w:p>
        </w:tc>
        <w:tc>
          <w:tcPr>
            <w:tcW w:w="1033" w:type="dxa"/>
            <w:vMerge/>
            <w:tcBorders>
              <w:top w:val="nil"/>
              <w:left w:val="single" w:sz="8" w:space="0" w:color="000000"/>
              <w:right w:val="single" w:sz="8" w:space="0" w:color="000000"/>
            </w:tcBorders>
          </w:tcPr>
          <w:p w14:paraId="2BDFDCC9" w14:textId="77777777" w:rsidR="000F7186" w:rsidRDefault="000F7186">
            <w:pPr>
              <w:rPr>
                <w:sz w:val="2"/>
                <w:szCs w:val="2"/>
              </w:rPr>
            </w:pPr>
          </w:p>
        </w:tc>
        <w:tc>
          <w:tcPr>
            <w:tcW w:w="2133" w:type="dxa"/>
            <w:vMerge/>
            <w:tcBorders>
              <w:top w:val="nil"/>
              <w:left w:val="single" w:sz="8" w:space="0" w:color="000000"/>
            </w:tcBorders>
          </w:tcPr>
          <w:p w14:paraId="4625C8C3" w14:textId="77777777" w:rsidR="000F7186" w:rsidRDefault="000F7186">
            <w:pPr>
              <w:rPr>
                <w:sz w:val="2"/>
                <w:szCs w:val="2"/>
              </w:rPr>
            </w:pPr>
          </w:p>
        </w:tc>
      </w:tr>
    </w:tbl>
    <w:p w14:paraId="668A8C9C" w14:textId="77777777" w:rsidR="000F7186" w:rsidRDefault="00000000">
      <w:pPr>
        <w:pStyle w:val="BodyText"/>
        <w:ind w:right="587"/>
        <w:jc w:val="right"/>
      </w:pPr>
      <w:r>
        <w:t>(Source:</w:t>
      </w:r>
      <w:r>
        <w:rPr>
          <w:spacing w:val="-3"/>
        </w:rPr>
        <w:t xml:space="preserve"> </w:t>
      </w:r>
      <w:r>
        <w:t>SPSS</w:t>
      </w:r>
      <w:r>
        <w:rPr>
          <w:spacing w:val="-2"/>
        </w:rPr>
        <w:t xml:space="preserve"> Output)</w:t>
      </w:r>
    </w:p>
    <w:p w14:paraId="6C4117DB" w14:textId="77777777" w:rsidR="000F7186" w:rsidRDefault="000F7186">
      <w:pPr>
        <w:pStyle w:val="BodyText"/>
        <w:spacing w:before="265"/>
      </w:pPr>
    </w:p>
    <w:p w14:paraId="183D2EF0" w14:textId="77777777" w:rsidR="000F7186" w:rsidRDefault="00000000">
      <w:pPr>
        <w:pStyle w:val="BodyText"/>
        <w:spacing w:line="360" w:lineRule="auto"/>
        <w:ind w:left="120" w:right="312"/>
      </w:pPr>
      <w:r>
        <w:t>From</w:t>
      </w:r>
      <w:r>
        <w:rPr>
          <w:spacing w:val="-1"/>
        </w:rPr>
        <w:t xml:space="preserve"> </w:t>
      </w:r>
      <w:r>
        <w:t xml:space="preserve">the above Table 4.19 monthly income and </w:t>
      </w:r>
      <w:proofErr w:type="gramStart"/>
      <w:r>
        <w:t>Mean</w:t>
      </w:r>
      <w:proofErr w:type="gramEnd"/>
      <w:r>
        <w:t xml:space="preserve"> of CB</w:t>
      </w:r>
      <w:r>
        <w:rPr>
          <w:spacing w:val="80"/>
        </w:rPr>
        <w:t xml:space="preserve"> </w:t>
      </w:r>
      <w:r>
        <w:t>it is evident that the significance</w:t>
      </w:r>
      <w:r>
        <w:rPr>
          <w:spacing w:val="-4"/>
        </w:rPr>
        <w:t xml:space="preserve"> </w:t>
      </w:r>
      <w:r>
        <w:t>value is</w:t>
      </w:r>
      <w:r>
        <w:rPr>
          <w:spacing w:val="-5"/>
        </w:rPr>
        <w:t xml:space="preserve"> </w:t>
      </w:r>
      <w:r>
        <w:t>greater</w:t>
      </w:r>
      <w:r>
        <w:rPr>
          <w:spacing w:val="-6"/>
        </w:rPr>
        <w:t xml:space="preserve"> </w:t>
      </w:r>
      <w:r>
        <w:t>than</w:t>
      </w:r>
      <w:r>
        <w:rPr>
          <w:spacing w:val="-8"/>
        </w:rPr>
        <w:t xml:space="preserve"> </w:t>
      </w:r>
      <w:r>
        <w:t>0.05.</w:t>
      </w:r>
      <w:r>
        <w:rPr>
          <w:spacing w:val="-1"/>
        </w:rPr>
        <w:t xml:space="preserve"> </w:t>
      </w:r>
      <w:r>
        <w:t>Hence</w:t>
      </w:r>
      <w:r>
        <w:rPr>
          <w:spacing w:val="-4"/>
        </w:rPr>
        <w:t xml:space="preserve"> </w:t>
      </w:r>
      <w:r>
        <w:t>null</w:t>
      </w:r>
      <w:r>
        <w:rPr>
          <w:spacing w:val="-7"/>
        </w:rPr>
        <w:t xml:space="preserve"> </w:t>
      </w:r>
      <w:r>
        <w:t>hypothesis</w:t>
      </w:r>
      <w:r>
        <w:rPr>
          <w:spacing w:val="-1"/>
        </w:rPr>
        <w:t xml:space="preserve"> </w:t>
      </w:r>
      <w:r>
        <w:t>is</w:t>
      </w:r>
      <w:r>
        <w:rPr>
          <w:spacing w:val="-5"/>
        </w:rPr>
        <w:t xml:space="preserve"> </w:t>
      </w:r>
      <w:r>
        <w:t>accepted.</w:t>
      </w:r>
      <w:r>
        <w:rPr>
          <w:spacing w:val="-1"/>
        </w:rPr>
        <w:t xml:space="preserve"> </w:t>
      </w:r>
      <w:r>
        <w:t>It</w:t>
      </w:r>
      <w:r>
        <w:rPr>
          <w:spacing w:val="-3"/>
        </w:rPr>
        <w:t xml:space="preserve"> </w:t>
      </w:r>
      <w:r>
        <w:t>means</w:t>
      </w:r>
      <w:r>
        <w:rPr>
          <w:spacing w:val="-5"/>
        </w:rPr>
        <w:t xml:space="preserve"> </w:t>
      </w:r>
      <w:r>
        <w:t>that all</w:t>
      </w:r>
      <w:r>
        <w:rPr>
          <w:spacing w:val="-11"/>
        </w:rPr>
        <w:t xml:space="preserve"> </w:t>
      </w:r>
      <w:r>
        <w:t xml:space="preserve">the respondents are having same opinion with respect to Consumer </w:t>
      </w:r>
      <w:proofErr w:type="spellStart"/>
      <w:r>
        <w:t>Behaviour</w:t>
      </w:r>
      <w:proofErr w:type="spellEnd"/>
      <w:r>
        <w:t xml:space="preserve"> based on monthly </w:t>
      </w:r>
      <w:r>
        <w:rPr>
          <w:spacing w:val="-2"/>
        </w:rPr>
        <w:t>income.</w:t>
      </w:r>
    </w:p>
    <w:p w14:paraId="7E3E62C2" w14:textId="77777777" w:rsidR="000F7186" w:rsidRDefault="000F7186">
      <w:pPr>
        <w:pStyle w:val="BodyText"/>
      </w:pPr>
    </w:p>
    <w:p w14:paraId="3A5FA7CF" w14:textId="77777777" w:rsidR="000F7186" w:rsidRDefault="000F7186">
      <w:pPr>
        <w:pStyle w:val="BodyText"/>
        <w:spacing w:before="142"/>
      </w:pPr>
    </w:p>
    <w:p w14:paraId="02B58971" w14:textId="77777777" w:rsidR="000F7186" w:rsidRDefault="00000000">
      <w:pPr>
        <w:pStyle w:val="BodyText"/>
        <w:spacing w:line="410" w:lineRule="atLeast"/>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 xml:space="preserve">to consumer </w:t>
      </w:r>
      <w:proofErr w:type="spellStart"/>
      <w:r>
        <w:t>behaviour</w:t>
      </w:r>
      <w:proofErr w:type="spellEnd"/>
      <w:r>
        <w:t xml:space="preserve"> based on occupation</w:t>
      </w:r>
    </w:p>
    <w:p w14:paraId="09667458" w14:textId="77777777" w:rsidR="000F7186" w:rsidRDefault="000F7186">
      <w:pPr>
        <w:spacing w:line="410" w:lineRule="atLeast"/>
        <w:sectPr w:rsidR="000F7186" w:rsidSect="00D749D4">
          <w:pgSz w:w="11910" w:h="16840"/>
          <w:pgMar w:top="980" w:right="1120" w:bottom="118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3A8A019A" w14:textId="77777777" w:rsidR="000F7186" w:rsidRDefault="00000000">
      <w:pPr>
        <w:spacing w:before="75" w:line="357" w:lineRule="auto"/>
        <w:ind w:left="120" w:right="312"/>
        <w:rPr>
          <w:sz w:val="24"/>
        </w:rPr>
      </w:pPr>
      <w:r>
        <w:rPr>
          <w:b/>
          <w:i/>
          <w:position w:val="2"/>
          <w:sz w:val="24"/>
        </w:rPr>
        <w:lastRenderedPageBreak/>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 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4"/>
          <w:position w:val="2"/>
          <w:sz w:val="24"/>
        </w:rPr>
        <w:t xml:space="preserve"> </w:t>
      </w:r>
      <w:r>
        <w:rPr>
          <w:position w:val="2"/>
          <w:sz w:val="24"/>
        </w:rPr>
        <w:t>difference</w:t>
      </w:r>
      <w:r>
        <w:rPr>
          <w:spacing w:val="-4"/>
          <w:position w:val="2"/>
          <w:sz w:val="24"/>
        </w:rPr>
        <w:t xml:space="preserve"> </w:t>
      </w:r>
      <w:r>
        <w:rPr>
          <w:position w:val="2"/>
          <w:sz w:val="24"/>
        </w:rPr>
        <w:t>among</w:t>
      </w:r>
      <w:r>
        <w:rPr>
          <w:spacing w:val="-4"/>
          <w:position w:val="2"/>
          <w:sz w:val="24"/>
        </w:rPr>
        <w:t xml:space="preserve"> </w:t>
      </w:r>
      <w:r>
        <w:rPr>
          <w:position w:val="2"/>
          <w:sz w:val="24"/>
        </w:rPr>
        <w:t>the</w:t>
      </w:r>
      <w:r>
        <w:rPr>
          <w:spacing w:val="-4"/>
          <w:position w:val="2"/>
          <w:sz w:val="24"/>
        </w:rPr>
        <w:t xml:space="preserve"> </w:t>
      </w:r>
      <w:r>
        <w:rPr>
          <w:position w:val="2"/>
          <w:sz w:val="24"/>
        </w:rPr>
        <w:t>respondents</w:t>
      </w:r>
      <w:r>
        <w:rPr>
          <w:spacing w:val="-5"/>
          <w:position w:val="2"/>
          <w:sz w:val="24"/>
        </w:rPr>
        <w:t xml:space="preserve"> </w:t>
      </w:r>
      <w:r>
        <w:rPr>
          <w:position w:val="2"/>
          <w:sz w:val="24"/>
        </w:rPr>
        <w:t xml:space="preserve">with </w:t>
      </w:r>
      <w:r>
        <w:rPr>
          <w:sz w:val="24"/>
        </w:rPr>
        <w:t xml:space="preserve">respect to consumer </w:t>
      </w:r>
      <w:proofErr w:type="spellStart"/>
      <w:r>
        <w:rPr>
          <w:sz w:val="24"/>
        </w:rPr>
        <w:t>behaviour</w:t>
      </w:r>
      <w:proofErr w:type="spellEnd"/>
      <w:r>
        <w:rPr>
          <w:sz w:val="24"/>
        </w:rPr>
        <w:t xml:space="preserve"> based on occupation</w:t>
      </w:r>
    </w:p>
    <w:p w14:paraId="5B6C532A" w14:textId="77777777" w:rsidR="000F7186" w:rsidRDefault="000F7186">
      <w:pPr>
        <w:pStyle w:val="BodyText"/>
        <w:spacing w:before="144"/>
      </w:pPr>
    </w:p>
    <w:p w14:paraId="65BF6831" w14:textId="77777777" w:rsidR="000F7186" w:rsidRDefault="00000000">
      <w:pPr>
        <w:pStyle w:val="Heading2"/>
        <w:ind w:left="1426"/>
      </w:pPr>
      <w:r>
        <w:t>Table</w:t>
      </w:r>
      <w:r>
        <w:rPr>
          <w:spacing w:val="-2"/>
        </w:rPr>
        <w:t xml:space="preserve"> </w:t>
      </w:r>
      <w:r>
        <w:t>4.20</w:t>
      </w:r>
      <w:r>
        <w:rPr>
          <w:spacing w:val="-1"/>
        </w:rPr>
        <w:t xml:space="preserve"> </w:t>
      </w:r>
      <w:r>
        <w:t>Occupation</w:t>
      </w:r>
      <w:r>
        <w:rPr>
          <w:spacing w:val="-5"/>
        </w:rPr>
        <w:t xml:space="preserve"> </w:t>
      </w:r>
      <w:r>
        <w:t>and mean</w:t>
      </w:r>
      <w:r>
        <w:rPr>
          <w:spacing w:val="-1"/>
        </w:rPr>
        <w:t xml:space="preserve"> </w:t>
      </w:r>
      <w:r>
        <w:t>of</w:t>
      </w:r>
      <w:r>
        <w:rPr>
          <w:spacing w:val="-1"/>
        </w:rPr>
        <w:t xml:space="preserve"> </w:t>
      </w:r>
      <w:r>
        <w:t>Consumer</w:t>
      </w:r>
      <w:r>
        <w:rPr>
          <w:spacing w:val="-6"/>
        </w:rPr>
        <w:t xml:space="preserve"> </w:t>
      </w:r>
      <w:proofErr w:type="spellStart"/>
      <w:r>
        <w:rPr>
          <w:spacing w:val="-2"/>
        </w:rPr>
        <w:t>Behaviour</w:t>
      </w:r>
      <w:proofErr w:type="spellEnd"/>
    </w:p>
    <w:p w14:paraId="7B0D1C41" w14:textId="77777777" w:rsidR="000F7186" w:rsidRDefault="000F7186">
      <w:pPr>
        <w:pStyle w:val="BodyText"/>
        <w:rPr>
          <w:b/>
          <w:sz w:val="20"/>
        </w:rPr>
      </w:pPr>
    </w:p>
    <w:p w14:paraId="4101DE80" w14:textId="77777777" w:rsidR="000F7186" w:rsidRDefault="000F7186">
      <w:pPr>
        <w:pStyle w:val="BodyText"/>
        <w:spacing w:before="97"/>
        <w:rPr>
          <w:b/>
          <w:sz w:val="20"/>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1850"/>
      </w:tblGrid>
      <w:tr w:rsidR="000F7186" w14:paraId="2B92B6A9" w14:textId="77777777">
        <w:trPr>
          <w:trHeight w:val="823"/>
        </w:trPr>
        <w:tc>
          <w:tcPr>
            <w:tcW w:w="1705" w:type="dxa"/>
          </w:tcPr>
          <w:p w14:paraId="7FC1BC1F" w14:textId="77777777" w:rsidR="000F7186" w:rsidRDefault="000F7186">
            <w:pPr>
              <w:pStyle w:val="TableParagraph"/>
            </w:pPr>
          </w:p>
        </w:tc>
        <w:tc>
          <w:tcPr>
            <w:tcW w:w="1479" w:type="dxa"/>
            <w:tcBorders>
              <w:right w:val="single" w:sz="8" w:space="0" w:color="000000"/>
            </w:tcBorders>
          </w:tcPr>
          <w:p w14:paraId="465AF97B" w14:textId="77777777" w:rsidR="000F7186" w:rsidRDefault="00000000">
            <w:pPr>
              <w:pStyle w:val="TableParagraph"/>
              <w:spacing w:line="265" w:lineRule="exact"/>
              <w:ind w:left="395"/>
              <w:rPr>
                <w:sz w:val="24"/>
              </w:rPr>
            </w:pPr>
            <w:r>
              <w:rPr>
                <w:sz w:val="24"/>
              </w:rPr>
              <w:t>Sum</w:t>
            </w:r>
            <w:r>
              <w:rPr>
                <w:spacing w:val="-5"/>
                <w:sz w:val="24"/>
              </w:rPr>
              <w:t xml:space="preserve"> of</w:t>
            </w:r>
          </w:p>
          <w:p w14:paraId="2B21C637"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49BE0059" w14:textId="77777777" w:rsidR="000F7186" w:rsidRDefault="000F7186">
            <w:pPr>
              <w:pStyle w:val="TableParagraph"/>
              <w:spacing w:before="125"/>
              <w:rPr>
                <w:b/>
                <w:sz w:val="24"/>
              </w:rPr>
            </w:pPr>
          </w:p>
          <w:p w14:paraId="19204468" w14:textId="77777777" w:rsidR="000F7186" w:rsidRDefault="00000000">
            <w:pPr>
              <w:pStyle w:val="TableParagraph"/>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05ECF6BE" w14:textId="77777777" w:rsidR="000F7186" w:rsidRDefault="000F7186">
            <w:pPr>
              <w:pStyle w:val="TableParagraph"/>
              <w:spacing w:before="125"/>
              <w:rPr>
                <w:b/>
                <w:sz w:val="24"/>
              </w:rPr>
            </w:pPr>
          </w:p>
          <w:p w14:paraId="6EC289E6" w14:textId="77777777" w:rsidR="000F7186" w:rsidRDefault="00000000">
            <w:pPr>
              <w:pStyle w:val="TableParagraph"/>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38312335" w14:textId="77777777" w:rsidR="000F7186" w:rsidRDefault="000F7186">
            <w:pPr>
              <w:pStyle w:val="TableParagraph"/>
              <w:spacing w:before="125"/>
              <w:rPr>
                <w:b/>
                <w:sz w:val="24"/>
              </w:rPr>
            </w:pPr>
          </w:p>
          <w:p w14:paraId="50207C66" w14:textId="77777777" w:rsidR="000F7186" w:rsidRDefault="00000000">
            <w:pPr>
              <w:pStyle w:val="TableParagraph"/>
              <w:ind w:left="29"/>
              <w:jc w:val="center"/>
              <w:rPr>
                <w:sz w:val="24"/>
              </w:rPr>
            </w:pPr>
            <w:r>
              <w:rPr>
                <w:spacing w:val="-10"/>
                <w:sz w:val="24"/>
              </w:rPr>
              <w:t>F</w:t>
            </w:r>
          </w:p>
        </w:tc>
        <w:tc>
          <w:tcPr>
            <w:tcW w:w="1850" w:type="dxa"/>
            <w:tcBorders>
              <w:left w:val="single" w:sz="8" w:space="0" w:color="000000"/>
            </w:tcBorders>
          </w:tcPr>
          <w:p w14:paraId="09512E39" w14:textId="77777777" w:rsidR="000F7186" w:rsidRDefault="000F7186">
            <w:pPr>
              <w:pStyle w:val="TableParagraph"/>
              <w:spacing w:before="125"/>
              <w:rPr>
                <w:b/>
                <w:sz w:val="24"/>
              </w:rPr>
            </w:pPr>
          </w:p>
          <w:p w14:paraId="0A66FA08" w14:textId="77777777" w:rsidR="000F7186" w:rsidRDefault="00000000">
            <w:pPr>
              <w:pStyle w:val="TableParagraph"/>
              <w:ind w:left="33"/>
              <w:jc w:val="center"/>
              <w:rPr>
                <w:sz w:val="24"/>
              </w:rPr>
            </w:pPr>
            <w:r>
              <w:rPr>
                <w:spacing w:val="-4"/>
                <w:sz w:val="24"/>
              </w:rPr>
              <w:t>Sig.</w:t>
            </w:r>
          </w:p>
        </w:tc>
      </w:tr>
      <w:tr w:rsidR="000F7186" w14:paraId="6F3D9C13" w14:textId="77777777">
        <w:trPr>
          <w:trHeight w:val="731"/>
        </w:trPr>
        <w:tc>
          <w:tcPr>
            <w:tcW w:w="1705" w:type="dxa"/>
            <w:tcBorders>
              <w:bottom w:val="nil"/>
            </w:tcBorders>
          </w:tcPr>
          <w:p w14:paraId="36763C40" w14:textId="77777777" w:rsidR="000F7186" w:rsidRDefault="00000000">
            <w:pPr>
              <w:pStyle w:val="TableParagraph"/>
              <w:spacing w:line="265" w:lineRule="exact"/>
              <w:ind w:left="78"/>
              <w:rPr>
                <w:sz w:val="24"/>
              </w:rPr>
            </w:pPr>
            <w:r>
              <w:rPr>
                <w:spacing w:val="-2"/>
                <w:sz w:val="24"/>
              </w:rPr>
              <w:t>Between</w:t>
            </w:r>
          </w:p>
          <w:p w14:paraId="70F22855" w14:textId="77777777" w:rsidR="000F7186" w:rsidRDefault="00000000">
            <w:pPr>
              <w:pStyle w:val="TableParagraph"/>
              <w:spacing w:before="137"/>
              <w:ind w:left="78"/>
              <w:rPr>
                <w:sz w:val="24"/>
              </w:rPr>
            </w:pPr>
            <w:r>
              <w:rPr>
                <w:spacing w:val="-2"/>
                <w:sz w:val="24"/>
              </w:rPr>
              <w:t>Groups</w:t>
            </w:r>
          </w:p>
        </w:tc>
        <w:tc>
          <w:tcPr>
            <w:tcW w:w="1479" w:type="dxa"/>
            <w:tcBorders>
              <w:bottom w:val="nil"/>
              <w:right w:val="single" w:sz="8" w:space="0" w:color="000000"/>
            </w:tcBorders>
          </w:tcPr>
          <w:p w14:paraId="150230DB" w14:textId="77777777" w:rsidR="000F7186" w:rsidRDefault="00000000">
            <w:pPr>
              <w:pStyle w:val="TableParagraph"/>
              <w:spacing w:before="195"/>
              <w:ind w:right="32"/>
              <w:jc w:val="right"/>
              <w:rPr>
                <w:sz w:val="24"/>
              </w:rPr>
            </w:pPr>
            <w:r>
              <w:rPr>
                <w:spacing w:val="-4"/>
                <w:sz w:val="24"/>
              </w:rPr>
              <w:t>8.201</w:t>
            </w:r>
          </w:p>
        </w:tc>
        <w:tc>
          <w:tcPr>
            <w:tcW w:w="1028" w:type="dxa"/>
            <w:tcBorders>
              <w:left w:val="single" w:sz="8" w:space="0" w:color="000000"/>
              <w:bottom w:val="nil"/>
              <w:right w:val="single" w:sz="8" w:space="0" w:color="000000"/>
            </w:tcBorders>
          </w:tcPr>
          <w:p w14:paraId="1018EB4C" w14:textId="77777777" w:rsidR="000F7186" w:rsidRDefault="00000000">
            <w:pPr>
              <w:pStyle w:val="TableParagraph"/>
              <w:spacing w:before="195"/>
              <w:ind w:right="36"/>
              <w:jc w:val="right"/>
              <w:rPr>
                <w:sz w:val="24"/>
              </w:rPr>
            </w:pPr>
            <w:r>
              <w:rPr>
                <w:spacing w:val="-10"/>
                <w:sz w:val="24"/>
              </w:rPr>
              <w:t>3</w:t>
            </w:r>
          </w:p>
        </w:tc>
        <w:tc>
          <w:tcPr>
            <w:tcW w:w="1417" w:type="dxa"/>
            <w:tcBorders>
              <w:left w:val="single" w:sz="8" w:space="0" w:color="000000"/>
              <w:bottom w:val="nil"/>
              <w:right w:val="single" w:sz="8" w:space="0" w:color="000000"/>
            </w:tcBorders>
          </w:tcPr>
          <w:p w14:paraId="27077CC1" w14:textId="77777777" w:rsidR="000F7186" w:rsidRDefault="00000000">
            <w:pPr>
              <w:pStyle w:val="TableParagraph"/>
              <w:spacing w:before="195"/>
              <w:ind w:right="37"/>
              <w:jc w:val="right"/>
              <w:rPr>
                <w:sz w:val="24"/>
              </w:rPr>
            </w:pPr>
            <w:r>
              <w:rPr>
                <w:spacing w:val="-4"/>
                <w:sz w:val="24"/>
              </w:rPr>
              <w:t>2.734</w:t>
            </w:r>
          </w:p>
        </w:tc>
        <w:tc>
          <w:tcPr>
            <w:tcW w:w="1033" w:type="dxa"/>
            <w:vMerge w:val="restart"/>
            <w:tcBorders>
              <w:left w:val="single" w:sz="8" w:space="0" w:color="000000"/>
              <w:right w:val="single" w:sz="8" w:space="0" w:color="000000"/>
            </w:tcBorders>
          </w:tcPr>
          <w:p w14:paraId="6549D027" w14:textId="77777777" w:rsidR="000F7186" w:rsidRDefault="00000000">
            <w:pPr>
              <w:pStyle w:val="TableParagraph"/>
              <w:spacing w:before="195"/>
              <w:ind w:left="430"/>
              <w:rPr>
                <w:sz w:val="24"/>
              </w:rPr>
            </w:pPr>
            <w:r>
              <w:rPr>
                <w:spacing w:val="-4"/>
                <w:sz w:val="24"/>
              </w:rPr>
              <w:t>3.412</w:t>
            </w:r>
          </w:p>
        </w:tc>
        <w:tc>
          <w:tcPr>
            <w:tcW w:w="1850" w:type="dxa"/>
            <w:vMerge w:val="restart"/>
            <w:tcBorders>
              <w:left w:val="single" w:sz="8" w:space="0" w:color="000000"/>
            </w:tcBorders>
          </w:tcPr>
          <w:p w14:paraId="5BC3526A" w14:textId="77777777" w:rsidR="000F7186" w:rsidRDefault="00000000">
            <w:pPr>
              <w:pStyle w:val="TableParagraph"/>
              <w:spacing w:before="195"/>
              <w:ind w:right="36"/>
              <w:jc w:val="right"/>
              <w:rPr>
                <w:sz w:val="24"/>
              </w:rPr>
            </w:pPr>
            <w:r>
              <w:rPr>
                <w:spacing w:val="-4"/>
                <w:sz w:val="24"/>
              </w:rPr>
              <w:t>.020</w:t>
            </w:r>
          </w:p>
        </w:tc>
      </w:tr>
      <w:tr w:rsidR="000F7186" w14:paraId="724C2DE2" w14:textId="77777777">
        <w:trPr>
          <w:trHeight w:val="370"/>
        </w:trPr>
        <w:tc>
          <w:tcPr>
            <w:tcW w:w="1705" w:type="dxa"/>
            <w:tcBorders>
              <w:top w:val="nil"/>
              <w:bottom w:val="nil"/>
            </w:tcBorders>
          </w:tcPr>
          <w:p w14:paraId="29997080" w14:textId="77777777" w:rsidR="000F7186" w:rsidRDefault="00000000">
            <w:pPr>
              <w:pStyle w:val="TableParagraph"/>
              <w:spacing w:before="43"/>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7E7DB20B" w14:textId="77777777" w:rsidR="000F7186" w:rsidRDefault="00000000">
            <w:pPr>
              <w:pStyle w:val="TableParagraph"/>
              <w:spacing w:before="43"/>
              <w:ind w:right="32"/>
              <w:jc w:val="right"/>
              <w:rPr>
                <w:sz w:val="24"/>
              </w:rPr>
            </w:pPr>
            <w:r>
              <w:rPr>
                <w:spacing w:val="-2"/>
                <w:sz w:val="24"/>
              </w:rPr>
              <w:t>83.324</w:t>
            </w:r>
          </w:p>
        </w:tc>
        <w:tc>
          <w:tcPr>
            <w:tcW w:w="1028" w:type="dxa"/>
            <w:tcBorders>
              <w:top w:val="nil"/>
              <w:left w:val="single" w:sz="8" w:space="0" w:color="000000"/>
              <w:bottom w:val="nil"/>
              <w:right w:val="single" w:sz="8" w:space="0" w:color="000000"/>
            </w:tcBorders>
          </w:tcPr>
          <w:p w14:paraId="37243E24" w14:textId="77777777" w:rsidR="000F7186" w:rsidRDefault="00000000">
            <w:pPr>
              <w:pStyle w:val="TableParagraph"/>
              <w:spacing w:before="43"/>
              <w:ind w:right="36"/>
              <w:jc w:val="right"/>
              <w:rPr>
                <w:sz w:val="24"/>
              </w:rPr>
            </w:pPr>
            <w:r>
              <w:rPr>
                <w:spacing w:val="-5"/>
                <w:sz w:val="24"/>
              </w:rPr>
              <w:t>104</w:t>
            </w:r>
          </w:p>
        </w:tc>
        <w:tc>
          <w:tcPr>
            <w:tcW w:w="1417" w:type="dxa"/>
            <w:tcBorders>
              <w:top w:val="nil"/>
              <w:left w:val="single" w:sz="8" w:space="0" w:color="000000"/>
              <w:bottom w:val="nil"/>
              <w:right w:val="single" w:sz="8" w:space="0" w:color="000000"/>
            </w:tcBorders>
          </w:tcPr>
          <w:p w14:paraId="0470C585" w14:textId="77777777" w:rsidR="000F7186" w:rsidRDefault="00000000">
            <w:pPr>
              <w:pStyle w:val="TableParagraph"/>
              <w:spacing w:before="43"/>
              <w:ind w:right="37"/>
              <w:jc w:val="right"/>
              <w:rPr>
                <w:sz w:val="24"/>
              </w:rPr>
            </w:pPr>
            <w:r>
              <w:rPr>
                <w:spacing w:val="-4"/>
                <w:sz w:val="24"/>
              </w:rPr>
              <w:t>.801</w:t>
            </w:r>
          </w:p>
        </w:tc>
        <w:tc>
          <w:tcPr>
            <w:tcW w:w="1033" w:type="dxa"/>
            <w:vMerge/>
            <w:tcBorders>
              <w:top w:val="nil"/>
              <w:left w:val="single" w:sz="8" w:space="0" w:color="000000"/>
              <w:right w:val="single" w:sz="8" w:space="0" w:color="000000"/>
            </w:tcBorders>
          </w:tcPr>
          <w:p w14:paraId="75563C01" w14:textId="77777777" w:rsidR="000F7186" w:rsidRDefault="000F7186">
            <w:pPr>
              <w:rPr>
                <w:sz w:val="2"/>
                <w:szCs w:val="2"/>
              </w:rPr>
            </w:pPr>
          </w:p>
        </w:tc>
        <w:tc>
          <w:tcPr>
            <w:tcW w:w="1850" w:type="dxa"/>
            <w:vMerge/>
            <w:tcBorders>
              <w:top w:val="nil"/>
              <w:left w:val="single" w:sz="8" w:space="0" w:color="000000"/>
            </w:tcBorders>
          </w:tcPr>
          <w:p w14:paraId="0848F784" w14:textId="77777777" w:rsidR="000F7186" w:rsidRDefault="000F7186">
            <w:pPr>
              <w:rPr>
                <w:sz w:val="2"/>
                <w:szCs w:val="2"/>
              </w:rPr>
            </w:pPr>
          </w:p>
        </w:tc>
      </w:tr>
      <w:tr w:rsidR="000F7186" w14:paraId="30F47C83" w14:textId="77777777">
        <w:trPr>
          <w:trHeight w:val="458"/>
        </w:trPr>
        <w:tc>
          <w:tcPr>
            <w:tcW w:w="1705" w:type="dxa"/>
            <w:tcBorders>
              <w:top w:val="nil"/>
            </w:tcBorders>
          </w:tcPr>
          <w:p w14:paraId="6F893A60" w14:textId="77777777" w:rsidR="000F7186" w:rsidRDefault="00000000">
            <w:pPr>
              <w:pStyle w:val="TableParagraph"/>
              <w:spacing w:before="41"/>
              <w:ind w:left="78"/>
              <w:rPr>
                <w:sz w:val="24"/>
              </w:rPr>
            </w:pPr>
            <w:r>
              <w:rPr>
                <w:spacing w:val="-2"/>
                <w:sz w:val="24"/>
              </w:rPr>
              <w:t>Total</w:t>
            </w:r>
          </w:p>
        </w:tc>
        <w:tc>
          <w:tcPr>
            <w:tcW w:w="1479" w:type="dxa"/>
            <w:tcBorders>
              <w:top w:val="nil"/>
              <w:right w:val="single" w:sz="8" w:space="0" w:color="000000"/>
            </w:tcBorders>
          </w:tcPr>
          <w:p w14:paraId="7E9157B4" w14:textId="77777777" w:rsidR="000F7186" w:rsidRDefault="00000000">
            <w:pPr>
              <w:pStyle w:val="TableParagraph"/>
              <w:spacing w:before="41"/>
              <w:ind w:right="32"/>
              <w:jc w:val="right"/>
              <w:rPr>
                <w:sz w:val="24"/>
              </w:rPr>
            </w:pPr>
            <w:r>
              <w:rPr>
                <w:spacing w:val="-2"/>
                <w:sz w:val="24"/>
              </w:rPr>
              <w:t>91.525</w:t>
            </w:r>
          </w:p>
        </w:tc>
        <w:tc>
          <w:tcPr>
            <w:tcW w:w="1028" w:type="dxa"/>
            <w:tcBorders>
              <w:top w:val="nil"/>
              <w:left w:val="single" w:sz="8" w:space="0" w:color="000000"/>
              <w:right w:val="single" w:sz="8" w:space="0" w:color="000000"/>
            </w:tcBorders>
          </w:tcPr>
          <w:p w14:paraId="28DE84B6" w14:textId="77777777" w:rsidR="000F7186" w:rsidRDefault="00000000">
            <w:pPr>
              <w:pStyle w:val="TableParagraph"/>
              <w:spacing w:before="41"/>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7B95F861" w14:textId="77777777" w:rsidR="000F7186" w:rsidRDefault="000F7186">
            <w:pPr>
              <w:pStyle w:val="TableParagraph"/>
            </w:pPr>
          </w:p>
        </w:tc>
        <w:tc>
          <w:tcPr>
            <w:tcW w:w="1033" w:type="dxa"/>
            <w:vMerge/>
            <w:tcBorders>
              <w:top w:val="nil"/>
              <w:left w:val="single" w:sz="8" w:space="0" w:color="000000"/>
              <w:right w:val="single" w:sz="8" w:space="0" w:color="000000"/>
            </w:tcBorders>
          </w:tcPr>
          <w:p w14:paraId="43669F45" w14:textId="77777777" w:rsidR="000F7186" w:rsidRDefault="000F7186">
            <w:pPr>
              <w:rPr>
                <w:sz w:val="2"/>
                <w:szCs w:val="2"/>
              </w:rPr>
            </w:pPr>
          </w:p>
        </w:tc>
        <w:tc>
          <w:tcPr>
            <w:tcW w:w="1850" w:type="dxa"/>
            <w:vMerge/>
            <w:tcBorders>
              <w:top w:val="nil"/>
              <w:left w:val="single" w:sz="8" w:space="0" w:color="000000"/>
            </w:tcBorders>
          </w:tcPr>
          <w:p w14:paraId="52F8E19F" w14:textId="77777777" w:rsidR="000F7186" w:rsidRDefault="000F7186">
            <w:pPr>
              <w:rPr>
                <w:sz w:val="2"/>
                <w:szCs w:val="2"/>
              </w:rPr>
            </w:pPr>
          </w:p>
        </w:tc>
      </w:tr>
    </w:tbl>
    <w:p w14:paraId="2E5968B6" w14:textId="77777777" w:rsidR="000F7186" w:rsidRDefault="000F7186">
      <w:pPr>
        <w:pStyle w:val="BodyText"/>
        <w:spacing w:before="129"/>
        <w:rPr>
          <w:b/>
        </w:rPr>
      </w:pPr>
    </w:p>
    <w:p w14:paraId="3712CDA8" w14:textId="77777777" w:rsidR="000F7186" w:rsidRDefault="00000000">
      <w:pPr>
        <w:pStyle w:val="BodyText"/>
        <w:spacing w:line="360" w:lineRule="auto"/>
        <w:ind w:left="120" w:right="314"/>
      </w:pPr>
      <w:r>
        <w:t>From</w:t>
      </w:r>
      <w:r>
        <w:rPr>
          <w:spacing w:val="-1"/>
        </w:rPr>
        <w:t xml:space="preserve"> </w:t>
      </w:r>
      <w:r>
        <w:t xml:space="preserve">the above Table 4.20, occupation and </w:t>
      </w:r>
      <w:proofErr w:type="gramStart"/>
      <w:r>
        <w:t>Mean</w:t>
      </w:r>
      <w:proofErr w:type="gramEnd"/>
      <w:r>
        <w:t xml:space="preserve"> of CB</w:t>
      </w:r>
      <w:r>
        <w:rPr>
          <w:spacing w:val="40"/>
        </w:rPr>
        <w:t xml:space="preserve"> </w:t>
      </w:r>
      <w:r>
        <w:t>it is evident that the significance value is</w:t>
      </w:r>
      <w:r>
        <w:rPr>
          <w:spacing w:val="-4"/>
        </w:rPr>
        <w:t xml:space="preserve"> </w:t>
      </w:r>
      <w:r>
        <w:t>greater</w:t>
      </w:r>
      <w:r>
        <w:rPr>
          <w:spacing w:val="-5"/>
        </w:rPr>
        <w:t xml:space="preserve"> </w:t>
      </w:r>
      <w:r>
        <w:t>than</w:t>
      </w:r>
      <w:r>
        <w:rPr>
          <w:spacing w:val="-7"/>
        </w:rPr>
        <w:t xml:space="preserve"> </w:t>
      </w:r>
      <w:r>
        <w:t>0.05. Hence</w:t>
      </w:r>
      <w:r>
        <w:rPr>
          <w:spacing w:val="-3"/>
        </w:rPr>
        <w:t xml:space="preserve"> </w:t>
      </w:r>
      <w:r>
        <w:t>null</w:t>
      </w:r>
      <w:r>
        <w:rPr>
          <w:spacing w:val="-6"/>
        </w:rPr>
        <w:t xml:space="preserve"> </w:t>
      </w:r>
      <w:r>
        <w:t>hypothesis is accepted.</w:t>
      </w:r>
      <w:r>
        <w:rPr>
          <w:spacing w:val="-5"/>
        </w:rPr>
        <w:t xml:space="preserve"> </w:t>
      </w:r>
      <w:r>
        <w:t>It</w:t>
      </w:r>
      <w:r>
        <w:rPr>
          <w:spacing w:val="-2"/>
        </w:rPr>
        <w:t xml:space="preserve"> </w:t>
      </w:r>
      <w:r>
        <w:t>means</w:t>
      </w:r>
      <w:r>
        <w:rPr>
          <w:spacing w:val="-4"/>
        </w:rPr>
        <w:t xml:space="preserve"> </w:t>
      </w:r>
      <w:r>
        <w:t>that all</w:t>
      </w:r>
      <w:r>
        <w:rPr>
          <w:spacing w:val="-11"/>
        </w:rPr>
        <w:t xml:space="preserve"> </w:t>
      </w:r>
      <w:r>
        <w:t>the</w:t>
      </w:r>
      <w:r>
        <w:rPr>
          <w:spacing w:val="-3"/>
        </w:rPr>
        <w:t xml:space="preserve"> </w:t>
      </w:r>
      <w:r>
        <w:t xml:space="preserve">respondents are having same opinion with respect to Consumer </w:t>
      </w:r>
      <w:proofErr w:type="spellStart"/>
      <w:r>
        <w:t>Behaviour</w:t>
      </w:r>
      <w:proofErr w:type="spellEnd"/>
      <w:r>
        <w:t xml:space="preserve"> based on monthly occupation.</w:t>
      </w:r>
    </w:p>
    <w:p w14:paraId="67688111" w14:textId="77777777" w:rsidR="000F7186" w:rsidRDefault="000F7186">
      <w:pPr>
        <w:pStyle w:val="BodyText"/>
      </w:pPr>
    </w:p>
    <w:p w14:paraId="2F2C5D9E" w14:textId="77777777" w:rsidR="000F7186" w:rsidRDefault="000F7186">
      <w:pPr>
        <w:pStyle w:val="BodyText"/>
        <w:spacing w:before="274"/>
      </w:pPr>
    </w:p>
    <w:p w14:paraId="54103437" w14:textId="77777777" w:rsidR="000F7186" w:rsidRDefault="00000000">
      <w:pPr>
        <w:pStyle w:val="BodyText"/>
        <w:spacing w:line="357"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 xml:space="preserve">to consumer </w:t>
      </w:r>
      <w:proofErr w:type="spellStart"/>
      <w:r>
        <w:t>behaviour</w:t>
      </w:r>
      <w:proofErr w:type="spellEnd"/>
      <w:r>
        <w:t xml:space="preserve"> based on sector</w:t>
      </w:r>
    </w:p>
    <w:p w14:paraId="0CAFF634" w14:textId="77777777" w:rsidR="000F7186" w:rsidRDefault="00000000">
      <w:pPr>
        <w:spacing w:before="1" w:line="362" w:lineRule="auto"/>
        <w:ind w:left="120" w:right="312"/>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 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4"/>
          <w:position w:val="2"/>
          <w:sz w:val="24"/>
        </w:rPr>
        <w:t xml:space="preserve"> </w:t>
      </w:r>
      <w:r>
        <w:rPr>
          <w:position w:val="2"/>
          <w:sz w:val="24"/>
        </w:rPr>
        <w:t>difference</w:t>
      </w:r>
      <w:r>
        <w:rPr>
          <w:spacing w:val="-4"/>
          <w:position w:val="2"/>
          <w:sz w:val="24"/>
        </w:rPr>
        <w:t xml:space="preserve"> </w:t>
      </w:r>
      <w:r>
        <w:rPr>
          <w:position w:val="2"/>
          <w:sz w:val="24"/>
        </w:rPr>
        <w:t>among</w:t>
      </w:r>
      <w:r>
        <w:rPr>
          <w:spacing w:val="-4"/>
          <w:position w:val="2"/>
          <w:sz w:val="24"/>
        </w:rPr>
        <w:t xml:space="preserve"> </w:t>
      </w:r>
      <w:r>
        <w:rPr>
          <w:position w:val="2"/>
          <w:sz w:val="24"/>
        </w:rPr>
        <w:t>the</w:t>
      </w:r>
      <w:r>
        <w:rPr>
          <w:spacing w:val="-4"/>
          <w:position w:val="2"/>
          <w:sz w:val="24"/>
        </w:rPr>
        <w:t xml:space="preserve"> </w:t>
      </w:r>
      <w:r>
        <w:rPr>
          <w:position w:val="2"/>
          <w:sz w:val="24"/>
        </w:rPr>
        <w:t>respondents</w:t>
      </w:r>
      <w:r>
        <w:rPr>
          <w:spacing w:val="-5"/>
          <w:position w:val="2"/>
          <w:sz w:val="24"/>
        </w:rPr>
        <w:t xml:space="preserve"> </w:t>
      </w:r>
      <w:r>
        <w:rPr>
          <w:position w:val="2"/>
          <w:sz w:val="24"/>
        </w:rPr>
        <w:t xml:space="preserve">with </w:t>
      </w:r>
      <w:r>
        <w:rPr>
          <w:sz w:val="24"/>
        </w:rPr>
        <w:t xml:space="preserve">respect to consumer </w:t>
      </w:r>
      <w:proofErr w:type="spellStart"/>
      <w:r>
        <w:rPr>
          <w:sz w:val="24"/>
        </w:rPr>
        <w:t>behaviour</w:t>
      </w:r>
      <w:proofErr w:type="spellEnd"/>
      <w:r>
        <w:rPr>
          <w:sz w:val="24"/>
        </w:rPr>
        <w:t xml:space="preserve"> based on sector</w:t>
      </w:r>
    </w:p>
    <w:p w14:paraId="5584E2A9" w14:textId="77777777" w:rsidR="000F7186" w:rsidRDefault="000F7186">
      <w:pPr>
        <w:pStyle w:val="BodyText"/>
        <w:spacing w:before="137"/>
      </w:pPr>
    </w:p>
    <w:p w14:paraId="65F848F4" w14:textId="77777777" w:rsidR="000F7186" w:rsidRDefault="00000000">
      <w:pPr>
        <w:pStyle w:val="Heading2"/>
        <w:ind w:left="76" w:right="501"/>
        <w:jc w:val="center"/>
      </w:pPr>
      <w:r>
        <w:t>Table</w:t>
      </w:r>
      <w:r>
        <w:rPr>
          <w:spacing w:val="-1"/>
        </w:rPr>
        <w:t xml:space="preserve"> </w:t>
      </w:r>
      <w:r>
        <w:t>4.21 Work</w:t>
      </w:r>
      <w:r>
        <w:rPr>
          <w:spacing w:val="-4"/>
        </w:rPr>
        <w:t xml:space="preserve"> </w:t>
      </w:r>
      <w:r>
        <w:t>sector</w:t>
      </w:r>
      <w:r>
        <w:rPr>
          <w:spacing w:val="-5"/>
        </w:rPr>
        <w:t xml:space="preserve"> </w:t>
      </w:r>
      <w:r>
        <w:t>and mean</w:t>
      </w:r>
      <w:r>
        <w:rPr>
          <w:spacing w:val="-1"/>
        </w:rPr>
        <w:t xml:space="preserve"> </w:t>
      </w:r>
      <w:r>
        <w:t>of Consumer</w:t>
      </w:r>
      <w:r>
        <w:rPr>
          <w:spacing w:val="-5"/>
        </w:rPr>
        <w:t xml:space="preserve"> </w:t>
      </w:r>
      <w:proofErr w:type="spellStart"/>
      <w:r>
        <w:rPr>
          <w:spacing w:val="-2"/>
        </w:rPr>
        <w:t>Behaviour</w:t>
      </w:r>
      <w:proofErr w:type="spellEnd"/>
    </w:p>
    <w:p w14:paraId="0113B780" w14:textId="77777777" w:rsidR="000F7186" w:rsidRDefault="000F7186">
      <w:pPr>
        <w:pStyle w:val="BodyText"/>
        <w:rPr>
          <w:b/>
          <w:sz w:val="20"/>
        </w:rPr>
      </w:pPr>
    </w:p>
    <w:p w14:paraId="6C734A77" w14:textId="77777777" w:rsidR="000F7186" w:rsidRDefault="000F7186">
      <w:pPr>
        <w:pStyle w:val="BodyText"/>
        <w:spacing w:before="98"/>
        <w:rPr>
          <w:b/>
          <w:sz w:val="20"/>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133"/>
      </w:tblGrid>
      <w:tr w:rsidR="000F7186" w14:paraId="12B82EBC" w14:textId="77777777">
        <w:trPr>
          <w:trHeight w:val="818"/>
        </w:trPr>
        <w:tc>
          <w:tcPr>
            <w:tcW w:w="1705" w:type="dxa"/>
          </w:tcPr>
          <w:p w14:paraId="1DFCB470" w14:textId="77777777" w:rsidR="000F7186" w:rsidRDefault="000F7186">
            <w:pPr>
              <w:pStyle w:val="TableParagraph"/>
            </w:pPr>
          </w:p>
        </w:tc>
        <w:tc>
          <w:tcPr>
            <w:tcW w:w="1479" w:type="dxa"/>
            <w:tcBorders>
              <w:right w:val="single" w:sz="8" w:space="0" w:color="000000"/>
            </w:tcBorders>
          </w:tcPr>
          <w:p w14:paraId="02A2FFC9" w14:textId="77777777" w:rsidR="000F7186" w:rsidRDefault="00000000">
            <w:pPr>
              <w:pStyle w:val="TableParagraph"/>
              <w:spacing w:line="265" w:lineRule="exact"/>
              <w:ind w:left="395"/>
              <w:rPr>
                <w:sz w:val="24"/>
              </w:rPr>
            </w:pPr>
            <w:r>
              <w:rPr>
                <w:sz w:val="24"/>
              </w:rPr>
              <w:t>Sum</w:t>
            </w:r>
            <w:r>
              <w:rPr>
                <w:spacing w:val="-5"/>
                <w:sz w:val="24"/>
              </w:rPr>
              <w:t xml:space="preserve"> of</w:t>
            </w:r>
          </w:p>
          <w:p w14:paraId="423B865B"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009E1DB7" w14:textId="77777777" w:rsidR="000F7186" w:rsidRDefault="000F7186">
            <w:pPr>
              <w:pStyle w:val="TableParagraph"/>
              <w:spacing w:before="125"/>
              <w:rPr>
                <w:b/>
                <w:sz w:val="24"/>
              </w:rPr>
            </w:pPr>
          </w:p>
          <w:p w14:paraId="4CE6B8FE" w14:textId="77777777" w:rsidR="000F7186" w:rsidRDefault="00000000">
            <w:pPr>
              <w:pStyle w:val="TableParagraph"/>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4A53B500" w14:textId="77777777" w:rsidR="000F7186" w:rsidRDefault="000F7186">
            <w:pPr>
              <w:pStyle w:val="TableParagraph"/>
              <w:spacing w:before="125"/>
              <w:rPr>
                <w:b/>
                <w:sz w:val="24"/>
              </w:rPr>
            </w:pPr>
          </w:p>
          <w:p w14:paraId="0853A64F" w14:textId="77777777" w:rsidR="000F7186" w:rsidRDefault="00000000">
            <w:pPr>
              <w:pStyle w:val="TableParagraph"/>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0C1FC7FE" w14:textId="77777777" w:rsidR="000F7186" w:rsidRDefault="000F7186">
            <w:pPr>
              <w:pStyle w:val="TableParagraph"/>
              <w:spacing w:before="125"/>
              <w:rPr>
                <w:b/>
                <w:sz w:val="24"/>
              </w:rPr>
            </w:pPr>
          </w:p>
          <w:p w14:paraId="3A4823F4" w14:textId="77777777" w:rsidR="000F7186" w:rsidRDefault="00000000">
            <w:pPr>
              <w:pStyle w:val="TableParagraph"/>
              <w:ind w:left="29"/>
              <w:jc w:val="center"/>
              <w:rPr>
                <w:sz w:val="24"/>
              </w:rPr>
            </w:pPr>
            <w:r>
              <w:rPr>
                <w:spacing w:val="-10"/>
                <w:sz w:val="24"/>
              </w:rPr>
              <w:t>F</w:t>
            </w:r>
          </w:p>
        </w:tc>
        <w:tc>
          <w:tcPr>
            <w:tcW w:w="2133" w:type="dxa"/>
            <w:tcBorders>
              <w:left w:val="single" w:sz="8" w:space="0" w:color="000000"/>
            </w:tcBorders>
          </w:tcPr>
          <w:p w14:paraId="7C9828D2" w14:textId="77777777" w:rsidR="000F7186" w:rsidRDefault="000F7186">
            <w:pPr>
              <w:pStyle w:val="TableParagraph"/>
              <w:spacing w:before="125"/>
              <w:rPr>
                <w:b/>
                <w:sz w:val="24"/>
              </w:rPr>
            </w:pPr>
          </w:p>
          <w:p w14:paraId="7462F0AE" w14:textId="77777777" w:rsidR="000F7186" w:rsidRDefault="00000000">
            <w:pPr>
              <w:pStyle w:val="TableParagraph"/>
              <w:ind w:left="38"/>
              <w:jc w:val="center"/>
              <w:rPr>
                <w:sz w:val="24"/>
              </w:rPr>
            </w:pPr>
            <w:r>
              <w:rPr>
                <w:spacing w:val="-4"/>
                <w:sz w:val="24"/>
              </w:rPr>
              <w:t>Sig.</w:t>
            </w:r>
          </w:p>
        </w:tc>
      </w:tr>
      <w:tr w:rsidR="000F7186" w14:paraId="67D6F0B3" w14:textId="77777777">
        <w:trPr>
          <w:trHeight w:val="733"/>
        </w:trPr>
        <w:tc>
          <w:tcPr>
            <w:tcW w:w="1705" w:type="dxa"/>
            <w:tcBorders>
              <w:bottom w:val="nil"/>
            </w:tcBorders>
          </w:tcPr>
          <w:p w14:paraId="3EE5AEF3" w14:textId="77777777" w:rsidR="000F7186" w:rsidRDefault="00000000">
            <w:pPr>
              <w:pStyle w:val="TableParagraph"/>
              <w:spacing w:line="269" w:lineRule="exact"/>
              <w:ind w:left="78"/>
              <w:rPr>
                <w:sz w:val="24"/>
              </w:rPr>
            </w:pPr>
            <w:r>
              <w:rPr>
                <w:spacing w:val="-2"/>
                <w:sz w:val="24"/>
              </w:rPr>
              <w:t>Between</w:t>
            </w:r>
          </w:p>
          <w:p w14:paraId="0C757327" w14:textId="77777777" w:rsidR="000F7186" w:rsidRDefault="00000000">
            <w:pPr>
              <w:pStyle w:val="TableParagraph"/>
              <w:spacing w:before="137"/>
              <w:ind w:left="78"/>
              <w:rPr>
                <w:sz w:val="24"/>
              </w:rPr>
            </w:pPr>
            <w:r>
              <w:rPr>
                <w:spacing w:val="-2"/>
                <w:sz w:val="24"/>
              </w:rPr>
              <w:t>Groups</w:t>
            </w:r>
          </w:p>
        </w:tc>
        <w:tc>
          <w:tcPr>
            <w:tcW w:w="1479" w:type="dxa"/>
            <w:tcBorders>
              <w:bottom w:val="nil"/>
              <w:right w:val="single" w:sz="8" w:space="0" w:color="000000"/>
            </w:tcBorders>
          </w:tcPr>
          <w:p w14:paraId="10CF4E9A" w14:textId="77777777" w:rsidR="000F7186" w:rsidRDefault="00000000">
            <w:pPr>
              <w:pStyle w:val="TableParagraph"/>
              <w:spacing w:before="200"/>
              <w:ind w:right="32"/>
              <w:jc w:val="right"/>
              <w:rPr>
                <w:sz w:val="24"/>
              </w:rPr>
            </w:pPr>
            <w:r>
              <w:rPr>
                <w:spacing w:val="-4"/>
                <w:sz w:val="24"/>
              </w:rPr>
              <w:t>1.799</w:t>
            </w:r>
          </w:p>
        </w:tc>
        <w:tc>
          <w:tcPr>
            <w:tcW w:w="1028" w:type="dxa"/>
            <w:tcBorders>
              <w:left w:val="single" w:sz="8" w:space="0" w:color="000000"/>
              <w:bottom w:val="nil"/>
              <w:right w:val="single" w:sz="8" w:space="0" w:color="000000"/>
            </w:tcBorders>
          </w:tcPr>
          <w:p w14:paraId="7C071C98" w14:textId="77777777" w:rsidR="000F7186" w:rsidRDefault="00000000">
            <w:pPr>
              <w:pStyle w:val="TableParagraph"/>
              <w:spacing w:before="200"/>
              <w:ind w:right="36"/>
              <w:jc w:val="right"/>
              <w:rPr>
                <w:sz w:val="24"/>
              </w:rPr>
            </w:pPr>
            <w:r>
              <w:rPr>
                <w:spacing w:val="-10"/>
                <w:sz w:val="24"/>
              </w:rPr>
              <w:t>3</w:t>
            </w:r>
          </w:p>
        </w:tc>
        <w:tc>
          <w:tcPr>
            <w:tcW w:w="1417" w:type="dxa"/>
            <w:tcBorders>
              <w:left w:val="single" w:sz="8" w:space="0" w:color="000000"/>
              <w:bottom w:val="nil"/>
              <w:right w:val="single" w:sz="8" w:space="0" w:color="000000"/>
            </w:tcBorders>
          </w:tcPr>
          <w:p w14:paraId="37E0EB54" w14:textId="77777777" w:rsidR="000F7186" w:rsidRDefault="00000000">
            <w:pPr>
              <w:pStyle w:val="TableParagraph"/>
              <w:spacing w:before="200"/>
              <w:ind w:right="37"/>
              <w:jc w:val="right"/>
              <w:rPr>
                <w:sz w:val="24"/>
              </w:rPr>
            </w:pPr>
            <w:r>
              <w:rPr>
                <w:spacing w:val="-4"/>
                <w:sz w:val="24"/>
              </w:rPr>
              <w:t>.600</w:t>
            </w:r>
          </w:p>
        </w:tc>
        <w:tc>
          <w:tcPr>
            <w:tcW w:w="1033" w:type="dxa"/>
            <w:vMerge w:val="restart"/>
            <w:tcBorders>
              <w:left w:val="single" w:sz="8" w:space="0" w:color="000000"/>
              <w:right w:val="single" w:sz="8" w:space="0" w:color="000000"/>
            </w:tcBorders>
          </w:tcPr>
          <w:p w14:paraId="4AB0D5F3" w14:textId="77777777" w:rsidR="000F7186" w:rsidRDefault="00000000">
            <w:pPr>
              <w:pStyle w:val="TableParagraph"/>
              <w:spacing w:before="200"/>
              <w:ind w:left="550"/>
              <w:rPr>
                <w:sz w:val="24"/>
              </w:rPr>
            </w:pPr>
            <w:r>
              <w:rPr>
                <w:spacing w:val="-4"/>
                <w:sz w:val="24"/>
              </w:rPr>
              <w:t>.695</w:t>
            </w:r>
          </w:p>
        </w:tc>
        <w:tc>
          <w:tcPr>
            <w:tcW w:w="2133" w:type="dxa"/>
            <w:vMerge w:val="restart"/>
            <w:tcBorders>
              <w:left w:val="single" w:sz="8" w:space="0" w:color="000000"/>
            </w:tcBorders>
          </w:tcPr>
          <w:p w14:paraId="7D0C9C59" w14:textId="77777777" w:rsidR="000F7186" w:rsidRDefault="00000000">
            <w:pPr>
              <w:pStyle w:val="TableParagraph"/>
              <w:spacing w:before="200"/>
              <w:ind w:right="31"/>
              <w:jc w:val="right"/>
              <w:rPr>
                <w:sz w:val="24"/>
              </w:rPr>
            </w:pPr>
            <w:r>
              <w:rPr>
                <w:spacing w:val="-4"/>
                <w:sz w:val="24"/>
              </w:rPr>
              <w:t>.557</w:t>
            </w:r>
          </w:p>
        </w:tc>
      </w:tr>
      <w:tr w:rsidR="000F7186" w14:paraId="205DA61A" w14:textId="77777777">
        <w:trPr>
          <w:trHeight w:val="367"/>
        </w:trPr>
        <w:tc>
          <w:tcPr>
            <w:tcW w:w="1705" w:type="dxa"/>
            <w:tcBorders>
              <w:top w:val="nil"/>
              <w:bottom w:val="nil"/>
            </w:tcBorders>
          </w:tcPr>
          <w:p w14:paraId="3BDCF24C" w14:textId="77777777" w:rsidR="000F7186" w:rsidRDefault="00000000">
            <w:pPr>
              <w:pStyle w:val="TableParagraph"/>
              <w:spacing w:before="41"/>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26481D56" w14:textId="77777777" w:rsidR="000F7186" w:rsidRDefault="00000000">
            <w:pPr>
              <w:pStyle w:val="TableParagraph"/>
              <w:spacing w:before="41"/>
              <w:ind w:right="32"/>
              <w:jc w:val="right"/>
              <w:rPr>
                <w:sz w:val="24"/>
              </w:rPr>
            </w:pPr>
            <w:r>
              <w:rPr>
                <w:spacing w:val="-2"/>
                <w:sz w:val="24"/>
              </w:rPr>
              <w:t>89.727</w:t>
            </w:r>
          </w:p>
        </w:tc>
        <w:tc>
          <w:tcPr>
            <w:tcW w:w="1028" w:type="dxa"/>
            <w:tcBorders>
              <w:top w:val="nil"/>
              <w:left w:val="single" w:sz="8" w:space="0" w:color="000000"/>
              <w:bottom w:val="nil"/>
              <w:right w:val="single" w:sz="8" w:space="0" w:color="000000"/>
            </w:tcBorders>
          </w:tcPr>
          <w:p w14:paraId="379A29E9" w14:textId="77777777" w:rsidR="000F7186" w:rsidRDefault="00000000">
            <w:pPr>
              <w:pStyle w:val="TableParagraph"/>
              <w:spacing w:before="41"/>
              <w:ind w:right="36"/>
              <w:jc w:val="right"/>
              <w:rPr>
                <w:sz w:val="24"/>
              </w:rPr>
            </w:pPr>
            <w:r>
              <w:rPr>
                <w:spacing w:val="-5"/>
                <w:sz w:val="24"/>
              </w:rPr>
              <w:t>104</w:t>
            </w:r>
          </w:p>
        </w:tc>
        <w:tc>
          <w:tcPr>
            <w:tcW w:w="1417" w:type="dxa"/>
            <w:tcBorders>
              <w:top w:val="nil"/>
              <w:left w:val="single" w:sz="8" w:space="0" w:color="000000"/>
              <w:bottom w:val="nil"/>
              <w:right w:val="single" w:sz="8" w:space="0" w:color="000000"/>
            </w:tcBorders>
          </w:tcPr>
          <w:p w14:paraId="304695EE" w14:textId="77777777" w:rsidR="000F7186" w:rsidRDefault="00000000">
            <w:pPr>
              <w:pStyle w:val="TableParagraph"/>
              <w:spacing w:before="41"/>
              <w:ind w:right="37"/>
              <w:jc w:val="right"/>
              <w:rPr>
                <w:sz w:val="24"/>
              </w:rPr>
            </w:pPr>
            <w:r>
              <w:rPr>
                <w:spacing w:val="-4"/>
                <w:sz w:val="24"/>
              </w:rPr>
              <w:t>.863</w:t>
            </w:r>
          </w:p>
        </w:tc>
        <w:tc>
          <w:tcPr>
            <w:tcW w:w="1033" w:type="dxa"/>
            <w:vMerge/>
            <w:tcBorders>
              <w:top w:val="nil"/>
              <w:left w:val="single" w:sz="8" w:space="0" w:color="000000"/>
              <w:right w:val="single" w:sz="8" w:space="0" w:color="000000"/>
            </w:tcBorders>
          </w:tcPr>
          <w:p w14:paraId="1EF28D7A" w14:textId="77777777" w:rsidR="000F7186" w:rsidRDefault="000F7186">
            <w:pPr>
              <w:rPr>
                <w:sz w:val="2"/>
                <w:szCs w:val="2"/>
              </w:rPr>
            </w:pPr>
          </w:p>
        </w:tc>
        <w:tc>
          <w:tcPr>
            <w:tcW w:w="2133" w:type="dxa"/>
            <w:vMerge/>
            <w:tcBorders>
              <w:top w:val="nil"/>
              <w:left w:val="single" w:sz="8" w:space="0" w:color="000000"/>
            </w:tcBorders>
          </w:tcPr>
          <w:p w14:paraId="5A2A35C5" w14:textId="77777777" w:rsidR="000F7186" w:rsidRDefault="000F7186">
            <w:pPr>
              <w:rPr>
                <w:sz w:val="2"/>
                <w:szCs w:val="2"/>
              </w:rPr>
            </w:pPr>
          </w:p>
        </w:tc>
      </w:tr>
      <w:tr w:rsidR="000F7186" w14:paraId="0AC5C419" w14:textId="77777777">
        <w:trPr>
          <w:trHeight w:val="463"/>
        </w:trPr>
        <w:tc>
          <w:tcPr>
            <w:tcW w:w="1705" w:type="dxa"/>
            <w:tcBorders>
              <w:top w:val="nil"/>
            </w:tcBorders>
          </w:tcPr>
          <w:p w14:paraId="43B9FDA0" w14:textId="77777777" w:rsidR="000F7186" w:rsidRDefault="00000000">
            <w:pPr>
              <w:pStyle w:val="TableParagraph"/>
              <w:spacing w:before="41"/>
              <w:ind w:left="78"/>
              <w:rPr>
                <w:sz w:val="24"/>
              </w:rPr>
            </w:pPr>
            <w:r>
              <w:rPr>
                <w:spacing w:val="-2"/>
                <w:sz w:val="24"/>
              </w:rPr>
              <w:t>Total</w:t>
            </w:r>
          </w:p>
        </w:tc>
        <w:tc>
          <w:tcPr>
            <w:tcW w:w="1479" w:type="dxa"/>
            <w:tcBorders>
              <w:top w:val="nil"/>
              <w:right w:val="single" w:sz="8" w:space="0" w:color="000000"/>
            </w:tcBorders>
          </w:tcPr>
          <w:p w14:paraId="5143B638" w14:textId="77777777" w:rsidR="000F7186" w:rsidRDefault="00000000">
            <w:pPr>
              <w:pStyle w:val="TableParagraph"/>
              <w:spacing w:before="41"/>
              <w:ind w:right="32"/>
              <w:jc w:val="right"/>
              <w:rPr>
                <w:sz w:val="24"/>
              </w:rPr>
            </w:pPr>
            <w:r>
              <w:rPr>
                <w:spacing w:val="-2"/>
                <w:sz w:val="24"/>
              </w:rPr>
              <w:t>91.525</w:t>
            </w:r>
          </w:p>
        </w:tc>
        <w:tc>
          <w:tcPr>
            <w:tcW w:w="1028" w:type="dxa"/>
            <w:tcBorders>
              <w:top w:val="nil"/>
              <w:left w:val="single" w:sz="8" w:space="0" w:color="000000"/>
              <w:right w:val="single" w:sz="8" w:space="0" w:color="000000"/>
            </w:tcBorders>
          </w:tcPr>
          <w:p w14:paraId="2DB26D0B" w14:textId="77777777" w:rsidR="000F7186" w:rsidRDefault="00000000">
            <w:pPr>
              <w:pStyle w:val="TableParagraph"/>
              <w:spacing w:before="41"/>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310E0BA6" w14:textId="77777777" w:rsidR="000F7186" w:rsidRDefault="000F7186">
            <w:pPr>
              <w:pStyle w:val="TableParagraph"/>
            </w:pPr>
          </w:p>
        </w:tc>
        <w:tc>
          <w:tcPr>
            <w:tcW w:w="1033" w:type="dxa"/>
            <w:vMerge/>
            <w:tcBorders>
              <w:top w:val="nil"/>
              <w:left w:val="single" w:sz="8" w:space="0" w:color="000000"/>
              <w:right w:val="single" w:sz="8" w:space="0" w:color="000000"/>
            </w:tcBorders>
          </w:tcPr>
          <w:p w14:paraId="02E1B22E" w14:textId="77777777" w:rsidR="000F7186" w:rsidRDefault="000F7186">
            <w:pPr>
              <w:rPr>
                <w:sz w:val="2"/>
                <w:szCs w:val="2"/>
              </w:rPr>
            </w:pPr>
          </w:p>
        </w:tc>
        <w:tc>
          <w:tcPr>
            <w:tcW w:w="2133" w:type="dxa"/>
            <w:vMerge/>
            <w:tcBorders>
              <w:top w:val="nil"/>
              <w:left w:val="single" w:sz="8" w:space="0" w:color="000000"/>
            </w:tcBorders>
          </w:tcPr>
          <w:p w14:paraId="277D3E24" w14:textId="77777777" w:rsidR="000F7186" w:rsidRDefault="000F7186">
            <w:pPr>
              <w:rPr>
                <w:sz w:val="2"/>
                <w:szCs w:val="2"/>
              </w:rPr>
            </w:pPr>
          </w:p>
        </w:tc>
      </w:tr>
    </w:tbl>
    <w:p w14:paraId="6000B578" w14:textId="77777777" w:rsidR="000F7186" w:rsidRDefault="00000000">
      <w:pPr>
        <w:pStyle w:val="BodyText"/>
        <w:spacing w:line="360" w:lineRule="auto"/>
        <w:ind w:left="120" w:right="314" w:firstLine="6602"/>
      </w:pPr>
      <w:r>
        <w:t>(Source: SPSS Output) From</w:t>
      </w:r>
      <w:r>
        <w:rPr>
          <w:spacing w:val="-2"/>
        </w:rPr>
        <w:t xml:space="preserve"> </w:t>
      </w:r>
      <w:r>
        <w:t xml:space="preserve">the above Table 4.21, work sector and </w:t>
      </w:r>
      <w:proofErr w:type="gramStart"/>
      <w:r>
        <w:t>Mean</w:t>
      </w:r>
      <w:proofErr w:type="gramEnd"/>
      <w:r>
        <w:t xml:space="preserve"> of</w:t>
      </w:r>
      <w:r>
        <w:rPr>
          <w:spacing w:val="-1"/>
        </w:rPr>
        <w:t xml:space="preserve"> </w:t>
      </w:r>
      <w:r>
        <w:t>CB</w:t>
      </w:r>
      <w:r>
        <w:rPr>
          <w:spacing w:val="40"/>
        </w:rPr>
        <w:t xml:space="preserve"> </w:t>
      </w:r>
      <w:r>
        <w:t>it is evident that the significance value is</w:t>
      </w:r>
      <w:r>
        <w:rPr>
          <w:spacing w:val="-4"/>
        </w:rPr>
        <w:t xml:space="preserve"> </w:t>
      </w:r>
      <w:r>
        <w:t>greater</w:t>
      </w:r>
      <w:r>
        <w:rPr>
          <w:spacing w:val="-5"/>
        </w:rPr>
        <w:t xml:space="preserve"> </w:t>
      </w:r>
      <w:r>
        <w:t>than</w:t>
      </w:r>
      <w:r>
        <w:rPr>
          <w:spacing w:val="-7"/>
        </w:rPr>
        <w:t xml:space="preserve"> </w:t>
      </w:r>
      <w:r>
        <w:t>0.05. Hence</w:t>
      </w:r>
      <w:r>
        <w:rPr>
          <w:spacing w:val="-3"/>
        </w:rPr>
        <w:t xml:space="preserve"> </w:t>
      </w:r>
      <w:r>
        <w:t>null</w:t>
      </w:r>
      <w:r>
        <w:rPr>
          <w:spacing w:val="-6"/>
        </w:rPr>
        <w:t xml:space="preserve"> </w:t>
      </w:r>
      <w:r>
        <w:t>hypothesis is accepted.</w:t>
      </w:r>
      <w:r>
        <w:rPr>
          <w:spacing w:val="-5"/>
        </w:rPr>
        <w:t xml:space="preserve"> </w:t>
      </w:r>
      <w:r>
        <w:t>It</w:t>
      </w:r>
      <w:r>
        <w:rPr>
          <w:spacing w:val="-2"/>
        </w:rPr>
        <w:t xml:space="preserve"> </w:t>
      </w:r>
      <w:r>
        <w:t>means</w:t>
      </w:r>
      <w:r>
        <w:rPr>
          <w:spacing w:val="-4"/>
        </w:rPr>
        <w:t xml:space="preserve"> </w:t>
      </w:r>
      <w:r>
        <w:t>that all</w:t>
      </w:r>
      <w:r>
        <w:rPr>
          <w:spacing w:val="-11"/>
        </w:rPr>
        <w:t xml:space="preserve"> </w:t>
      </w:r>
      <w:r>
        <w:t>the</w:t>
      </w:r>
      <w:r>
        <w:rPr>
          <w:spacing w:val="-3"/>
        </w:rPr>
        <w:t xml:space="preserve"> </w:t>
      </w:r>
      <w:r>
        <w:t xml:space="preserve">respondents are having same opinion with respect to Consumer </w:t>
      </w:r>
      <w:proofErr w:type="spellStart"/>
      <w:r>
        <w:t>Behaviour</w:t>
      </w:r>
      <w:proofErr w:type="spellEnd"/>
      <w:r>
        <w:t xml:space="preserve"> based on work sector.</w:t>
      </w:r>
    </w:p>
    <w:p w14:paraId="163E93E3" w14:textId="77777777" w:rsidR="000F7186" w:rsidRDefault="000F7186">
      <w:pPr>
        <w:spacing w:line="360" w:lineRule="auto"/>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79BC3664" w14:textId="77777777" w:rsidR="000F7186" w:rsidRDefault="00000000">
      <w:pPr>
        <w:spacing w:before="61" w:line="357" w:lineRule="auto"/>
        <w:ind w:left="120" w:right="312"/>
        <w:rPr>
          <w:sz w:val="24"/>
        </w:rPr>
      </w:pPr>
      <w:r>
        <w:rPr>
          <w:b/>
          <w:i/>
          <w:position w:val="2"/>
          <w:sz w:val="24"/>
        </w:rPr>
        <w:lastRenderedPageBreak/>
        <w:t>Null</w:t>
      </w:r>
      <w:r>
        <w:rPr>
          <w:b/>
          <w:i/>
          <w:spacing w:val="-5"/>
          <w:position w:val="2"/>
          <w:sz w:val="24"/>
        </w:rPr>
        <w:t xml:space="preserve"> </w:t>
      </w:r>
      <w:r>
        <w:rPr>
          <w:b/>
          <w:i/>
          <w:position w:val="2"/>
          <w:sz w:val="24"/>
        </w:rPr>
        <w:t>Hypothesis(H</w:t>
      </w:r>
      <w:r>
        <w:rPr>
          <w:b/>
          <w:i/>
          <w:sz w:val="16"/>
        </w:rPr>
        <w:t>0</w:t>
      </w:r>
      <w:r>
        <w:rPr>
          <w:b/>
          <w:i/>
          <w:position w:val="2"/>
          <w:sz w:val="24"/>
        </w:rPr>
        <w:t>):</w:t>
      </w:r>
      <w:r>
        <w:rPr>
          <w:b/>
          <w:i/>
          <w:spacing w:val="-7"/>
          <w:position w:val="2"/>
          <w:sz w:val="24"/>
        </w:rPr>
        <w:t xml:space="preserve"> </w:t>
      </w:r>
      <w:r>
        <w:rPr>
          <w:position w:val="2"/>
          <w:sz w:val="24"/>
        </w:rPr>
        <w:t>There</w:t>
      </w:r>
      <w:r>
        <w:rPr>
          <w:spacing w:val="-1"/>
          <w:position w:val="2"/>
          <w:sz w:val="24"/>
        </w:rPr>
        <w:t xml:space="preserve"> </w:t>
      </w:r>
      <w:r>
        <w:rPr>
          <w:position w:val="2"/>
          <w:sz w:val="24"/>
        </w:rPr>
        <w:t>is</w:t>
      </w:r>
      <w:r>
        <w:rPr>
          <w:spacing w:val="-3"/>
          <w:position w:val="2"/>
          <w:sz w:val="24"/>
        </w:rPr>
        <w:t xml:space="preserve"> </w:t>
      </w:r>
      <w:r>
        <w:rPr>
          <w:position w:val="2"/>
          <w:sz w:val="24"/>
        </w:rPr>
        <w:t>no</w:t>
      </w:r>
      <w:r>
        <w:rPr>
          <w:spacing w:val="-1"/>
          <w:position w:val="2"/>
          <w:sz w:val="24"/>
        </w:rPr>
        <w:t xml:space="preserve"> </w:t>
      </w:r>
      <w:r>
        <w:rPr>
          <w:position w:val="2"/>
          <w:sz w:val="24"/>
        </w:rPr>
        <w:t>significant association</w:t>
      </w:r>
      <w:r>
        <w:rPr>
          <w:spacing w:val="-9"/>
          <w:position w:val="2"/>
          <w:sz w:val="24"/>
        </w:rPr>
        <w:t xml:space="preserve"> </w:t>
      </w:r>
      <w:r>
        <w:rPr>
          <w:position w:val="2"/>
          <w:sz w:val="24"/>
        </w:rPr>
        <w:t>between</w:t>
      </w:r>
      <w:r>
        <w:rPr>
          <w:spacing w:val="-9"/>
          <w:position w:val="2"/>
          <w:sz w:val="24"/>
        </w:rPr>
        <w:t xml:space="preserve"> </w:t>
      </w:r>
      <w:r>
        <w:rPr>
          <w:position w:val="2"/>
          <w:sz w:val="24"/>
        </w:rPr>
        <w:t>gender</w:t>
      </w:r>
      <w:r>
        <w:rPr>
          <w:spacing w:val="-4"/>
          <w:position w:val="2"/>
          <w:sz w:val="24"/>
        </w:rPr>
        <w:t xml:space="preserve"> </w:t>
      </w:r>
      <w:r>
        <w:rPr>
          <w:position w:val="2"/>
          <w:sz w:val="24"/>
        </w:rPr>
        <w:t>and</w:t>
      </w:r>
      <w:r>
        <w:rPr>
          <w:spacing w:val="-5"/>
          <w:position w:val="2"/>
          <w:sz w:val="24"/>
        </w:rPr>
        <w:t xml:space="preserve"> </w:t>
      </w:r>
      <w:r>
        <w:rPr>
          <w:position w:val="2"/>
          <w:sz w:val="24"/>
        </w:rPr>
        <w:t xml:space="preserve">consumer </w:t>
      </w:r>
      <w:proofErr w:type="spellStart"/>
      <w:r>
        <w:rPr>
          <w:spacing w:val="-2"/>
          <w:sz w:val="24"/>
        </w:rPr>
        <w:t>behaviour</w:t>
      </w:r>
      <w:proofErr w:type="spellEnd"/>
    </w:p>
    <w:p w14:paraId="447F8CBE" w14:textId="77777777" w:rsidR="000F7186" w:rsidRDefault="00000000">
      <w:pPr>
        <w:spacing w:before="6" w:line="357" w:lineRule="auto"/>
        <w:ind w:left="120"/>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 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3"/>
          <w:position w:val="2"/>
          <w:sz w:val="24"/>
        </w:rPr>
        <w:t xml:space="preserve"> </w:t>
      </w:r>
      <w:r>
        <w:rPr>
          <w:position w:val="2"/>
          <w:sz w:val="24"/>
        </w:rPr>
        <w:t>association</w:t>
      </w:r>
      <w:r>
        <w:rPr>
          <w:spacing w:val="-3"/>
          <w:position w:val="2"/>
          <w:sz w:val="24"/>
        </w:rPr>
        <w:t xml:space="preserve"> </w:t>
      </w:r>
      <w:r>
        <w:rPr>
          <w:position w:val="2"/>
          <w:sz w:val="24"/>
        </w:rPr>
        <w:t>between</w:t>
      </w:r>
      <w:r>
        <w:rPr>
          <w:spacing w:val="-8"/>
          <w:position w:val="2"/>
          <w:sz w:val="24"/>
        </w:rPr>
        <w:t xml:space="preserve"> </w:t>
      </w:r>
      <w:r>
        <w:rPr>
          <w:position w:val="2"/>
          <w:sz w:val="24"/>
        </w:rPr>
        <w:t>gender</w:t>
      </w:r>
      <w:r>
        <w:rPr>
          <w:spacing w:val="-2"/>
          <w:position w:val="2"/>
          <w:sz w:val="24"/>
        </w:rPr>
        <w:t xml:space="preserve"> </w:t>
      </w:r>
      <w:r>
        <w:rPr>
          <w:position w:val="2"/>
          <w:sz w:val="24"/>
        </w:rPr>
        <w:t>and</w:t>
      </w:r>
      <w:r>
        <w:rPr>
          <w:spacing w:val="-3"/>
          <w:position w:val="2"/>
          <w:sz w:val="24"/>
        </w:rPr>
        <w:t xml:space="preserve"> </w:t>
      </w:r>
      <w:r>
        <w:rPr>
          <w:position w:val="2"/>
          <w:sz w:val="24"/>
        </w:rPr>
        <w:t xml:space="preserve">consumer </w:t>
      </w:r>
      <w:proofErr w:type="spellStart"/>
      <w:r>
        <w:rPr>
          <w:spacing w:val="-2"/>
          <w:sz w:val="24"/>
        </w:rPr>
        <w:t>behaviour</w:t>
      </w:r>
      <w:proofErr w:type="spellEnd"/>
    </w:p>
    <w:p w14:paraId="6C473CF2" w14:textId="77777777" w:rsidR="000F7186" w:rsidRDefault="000F7186">
      <w:pPr>
        <w:pStyle w:val="BodyText"/>
        <w:spacing w:before="142"/>
      </w:pPr>
    </w:p>
    <w:p w14:paraId="03FA0DA6" w14:textId="77777777" w:rsidR="000F7186" w:rsidRDefault="00000000">
      <w:pPr>
        <w:pStyle w:val="Heading2"/>
        <w:spacing w:before="1"/>
        <w:ind w:left="76" w:right="366"/>
        <w:jc w:val="center"/>
      </w:pPr>
      <w:r>
        <w:t>Table</w:t>
      </w:r>
      <w:r>
        <w:rPr>
          <w:spacing w:val="-4"/>
        </w:rPr>
        <w:t xml:space="preserve"> </w:t>
      </w:r>
      <w:r>
        <w:t>4.22 Gender</w:t>
      </w:r>
      <w:r>
        <w:rPr>
          <w:spacing w:val="-6"/>
        </w:rPr>
        <w:t xml:space="preserve"> </w:t>
      </w:r>
      <w:r>
        <w:t>and mean of</w:t>
      </w:r>
      <w:r>
        <w:rPr>
          <w:spacing w:val="-1"/>
        </w:rPr>
        <w:t xml:space="preserve"> </w:t>
      </w:r>
      <w:r>
        <w:t>Consumer</w:t>
      </w:r>
      <w:r>
        <w:rPr>
          <w:spacing w:val="-6"/>
        </w:rPr>
        <w:t xml:space="preserve"> </w:t>
      </w:r>
      <w:proofErr w:type="spellStart"/>
      <w:r>
        <w:rPr>
          <w:spacing w:val="-2"/>
        </w:rPr>
        <w:t>Behaviour</w:t>
      </w:r>
      <w:proofErr w:type="spellEnd"/>
    </w:p>
    <w:p w14:paraId="2AEA44FD" w14:textId="77777777" w:rsidR="000F7186" w:rsidRDefault="000F7186">
      <w:pPr>
        <w:pStyle w:val="BodyText"/>
        <w:spacing w:before="7"/>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418"/>
      </w:tblGrid>
      <w:tr w:rsidR="000F7186" w14:paraId="255325C9" w14:textId="77777777">
        <w:trPr>
          <w:trHeight w:val="406"/>
        </w:trPr>
        <w:tc>
          <w:tcPr>
            <w:tcW w:w="2459" w:type="dxa"/>
          </w:tcPr>
          <w:p w14:paraId="786573C6" w14:textId="77777777" w:rsidR="000F7186" w:rsidRDefault="000F7186">
            <w:pPr>
              <w:pStyle w:val="TableParagraph"/>
            </w:pPr>
          </w:p>
        </w:tc>
        <w:tc>
          <w:tcPr>
            <w:tcW w:w="1033" w:type="dxa"/>
            <w:tcBorders>
              <w:right w:val="single" w:sz="8" w:space="0" w:color="000000"/>
            </w:tcBorders>
          </w:tcPr>
          <w:p w14:paraId="67177946"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0A94667F"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418" w:type="dxa"/>
            <w:tcBorders>
              <w:left w:val="single" w:sz="8" w:space="0" w:color="000000"/>
            </w:tcBorders>
          </w:tcPr>
          <w:p w14:paraId="7A2CD779" w14:textId="77777777" w:rsidR="000F7186" w:rsidRDefault="00000000">
            <w:pPr>
              <w:pStyle w:val="TableParagraph"/>
              <w:spacing w:line="265" w:lineRule="exact"/>
              <w:ind w:left="1150"/>
              <w:rPr>
                <w:sz w:val="24"/>
              </w:rPr>
            </w:pPr>
            <w:proofErr w:type="spellStart"/>
            <w:r>
              <w:rPr>
                <w:sz w:val="24"/>
              </w:rPr>
              <w:t>Asymp</w:t>
            </w:r>
            <w:proofErr w:type="spellEnd"/>
            <w:r>
              <w:rPr>
                <w:sz w:val="24"/>
              </w:rPr>
              <w:t>.</w:t>
            </w:r>
            <w:r>
              <w:rPr>
                <w:spacing w:val="-2"/>
                <w:sz w:val="24"/>
              </w:rPr>
              <w:t xml:space="preserve"> </w:t>
            </w:r>
            <w:r>
              <w:rPr>
                <w:sz w:val="24"/>
              </w:rPr>
              <w:t>Sig. (2-</w:t>
            </w:r>
            <w:r>
              <w:rPr>
                <w:spacing w:val="-2"/>
                <w:sz w:val="24"/>
              </w:rPr>
              <w:t>sided)</w:t>
            </w:r>
          </w:p>
        </w:tc>
      </w:tr>
      <w:tr w:rsidR="000F7186" w14:paraId="54A574D1" w14:textId="77777777">
        <w:trPr>
          <w:trHeight w:val="342"/>
        </w:trPr>
        <w:tc>
          <w:tcPr>
            <w:tcW w:w="2459" w:type="dxa"/>
            <w:tcBorders>
              <w:bottom w:val="nil"/>
            </w:tcBorders>
          </w:tcPr>
          <w:p w14:paraId="01DD47FF" w14:textId="77777777" w:rsidR="000F7186" w:rsidRDefault="00000000">
            <w:pPr>
              <w:pStyle w:val="TableParagraph"/>
              <w:spacing w:line="269"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211FA90D" w14:textId="77777777" w:rsidR="000F7186" w:rsidRDefault="00000000">
            <w:pPr>
              <w:pStyle w:val="TableParagraph"/>
              <w:spacing w:line="269" w:lineRule="exact"/>
              <w:ind w:right="38"/>
              <w:jc w:val="right"/>
              <w:rPr>
                <w:sz w:val="24"/>
              </w:rPr>
            </w:pPr>
            <w:r>
              <w:rPr>
                <w:spacing w:val="-2"/>
                <w:sz w:val="24"/>
              </w:rPr>
              <w:t>1.103</w:t>
            </w:r>
            <w:r>
              <w:rPr>
                <w:spacing w:val="-2"/>
                <w:sz w:val="24"/>
                <w:vertAlign w:val="superscript"/>
              </w:rPr>
              <w:t>a</w:t>
            </w:r>
          </w:p>
        </w:tc>
        <w:tc>
          <w:tcPr>
            <w:tcW w:w="1028" w:type="dxa"/>
            <w:tcBorders>
              <w:left w:val="single" w:sz="8" w:space="0" w:color="000000"/>
              <w:bottom w:val="nil"/>
              <w:right w:val="single" w:sz="8" w:space="0" w:color="000000"/>
            </w:tcBorders>
          </w:tcPr>
          <w:p w14:paraId="56A52008" w14:textId="77777777" w:rsidR="000F7186" w:rsidRDefault="00000000">
            <w:pPr>
              <w:pStyle w:val="TableParagraph"/>
              <w:spacing w:line="269" w:lineRule="exact"/>
              <w:ind w:right="37"/>
              <w:jc w:val="right"/>
              <w:rPr>
                <w:sz w:val="24"/>
              </w:rPr>
            </w:pPr>
            <w:r>
              <w:rPr>
                <w:spacing w:val="-10"/>
                <w:sz w:val="24"/>
              </w:rPr>
              <w:t>3</w:t>
            </w:r>
          </w:p>
        </w:tc>
        <w:tc>
          <w:tcPr>
            <w:tcW w:w="4418" w:type="dxa"/>
            <w:tcBorders>
              <w:left w:val="single" w:sz="8" w:space="0" w:color="000000"/>
              <w:bottom w:val="nil"/>
            </w:tcBorders>
          </w:tcPr>
          <w:p w14:paraId="17CAA841" w14:textId="77777777" w:rsidR="000F7186" w:rsidRDefault="00000000">
            <w:pPr>
              <w:pStyle w:val="TableParagraph"/>
              <w:spacing w:line="269" w:lineRule="exact"/>
              <w:ind w:right="35"/>
              <w:jc w:val="right"/>
              <w:rPr>
                <w:sz w:val="24"/>
              </w:rPr>
            </w:pPr>
            <w:r>
              <w:rPr>
                <w:spacing w:val="-4"/>
                <w:sz w:val="24"/>
              </w:rPr>
              <w:t>.776</w:t>
            </w:r>
          </w:p>
        </w:tc>
      </w:tr>
      <w:tr w:rsidR="000F7186" w14:paraId="45570DA1" w14:textId="77777777">
        <w:trPr>
          <w:trHeight w:val="413"/>
        </w:trPr>
        <w:tc>
          <w:tcPr>
            <w:tcW w:w="2459" w:type="dxa"/>
            <w:tcBorders>
              <w:top w:val="nil"/>
              <w:bottom w:val="nil"/>
            </w:tcBorders>
          </w:tcPr>
          <w:p w14:paraId="6A7F6066" w14:textId="77777777" w:rsidR="000F7186" w:rsidRDefault="00000000">
            <w:pPr>
              <w:pStyle w:val="TableParagraph"/>
              <w:spacing w:before="63"/>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33A2072A" w14:textId="77777777" w:rsidR="000F7186" w:rsidRDefault="00000000">
            <w:pPr>
              <w:pStyle w:val="TableParagraph"/>
              <w:spacing w:before="63"/>
              <w:ind w:right="37"/>
              <w:jc w:val="right"/>
              <w:rPr>
                <w:sz w:val="24"/>
              </w:rPr>
            </w:pPr>
            <w:r>
              <w:rPr>
                <w:spacing w:val="-4"/>
                <w:sz w:val="24"/>
              </w:rPr>
              <w:t>1.107</w:t>
            </w:r>
          </w:p>
        </w:tc>
        <w:tc>
          <w:tcPr>
            <w:tcW w:w="1028" w:type="dxa"/>
            <w:tcBorders>
              <w:top w:val="nil"/>
              <w:left w:val="single" w:sz="8" w:space="0" w:color="000000"/>
              <w:bottom w:val="nil"/>
              <w:right w:val="single" w:sz="8" w:space="0" w:color="000000"/>
            </w:tcBorders>
          </w:tcPr>
          <w:p w14:paraId="69F9B57D" w14:textId="77777777" w:rsidR="000F7186" w:rsidRDefault="00000000">
            <w:pPr>
              <w:pStyle w:val="TableParagraph"/>
              <w:spacing w:before="63"/>
              <w:ind w:right="37"/>
              <w:jc w:val="right"/>
              <w:rPr>
                <w:sz w:val="24"/>
              </w:rPr>
            </w:pPr>
            <w:r>
              <w:rPr>
                <w:spacing w:val="-10"/>
                <w:sz w:val="24"/>
              </w:rPr>
              <w:t>3</w:t>
            </w:r>
          </w:p>
        </w:tc>
        <w:tc>
          <w:tcPr>
            <w:tcW w:w="4418" w:type="dxa"/>
            <w:tcBorders>
              <w:top w:val="nil"/>
              <w:left w:val="single" w:sz="8" w:space="0" w:color="000000"/>
              <w:bottom w:val="nil"/>
            </w:tcBorders>
          </w:tcPr>
          <w:p w14:paraId="2BB47772" w14:textId="77777777" w:rsidR="000F7186" w:rsidRDefault="00000000">
            <w:pPr>
              <w:pStyle w:val="TableParagraph"/>
              <w:spacing w:before="63"/>
              <w:ind w:right="35"/>
              <w:jc w:val="right"/>
              <w:rPr>
                <w:sz w:val="24"/>
              </w:rPr>
            </w:pPr>
            <w:r>
              <w:rPr>
                <w:spacing w:val="-4"/>
                <w:sz w:val="24"/>
              </w:rPr>
              <w:t>.775</w:t>
            </w:r>
          </w:p>
        </w:tc>
      </w:tr>
      <w:tr w:rsidR="000F7186" w14:paraId="5A793D97" w14:textId="77777777">
        <w:trPr>
          <w:trHeight w:val="828"/>
        </w:trPr>
        <w:tc>
          <w:tcPr>
            <w:tcW w:w="2459" w:type="dxa"/>
            <w:tcBorders>
              <w:top w:val="nil"/>
              <w:bottom w:val="nil"/>
            </w:tcBorders>
          </w:tcPr>
          <w:p w14:paraId="37B2C2B0" w14:textId="77777777" w:rsidR="000F7186" w:rsidRDefault="00000000">
            <w:pPr>
              <w:pStyle w:val="TableParagraph"/>
              <w:spacing w:before="63"/>
              <w:ind w:left="78"/>
              <w:rPr>
                <w:sz w:val="24"/>
              </w:rPr>
            </w:pPr>
            <w:r>
              <w:rPr>
                <w:spacing w:val="-2"/>
                <w:sz w:val="24"/>
              </w:rPr>
              <w:t>Linear-by-Linear</w:t>
            </w:r>
          </w:p>
          <w:p w14:paraId="5FE3B4AD"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3D97296A" w14:textId="77777777" w:rsidR="000F7186" w:rsidRDefault="00000000">
            <w:pPr>
              <w:pStyle w:val="TableParagraph"/>
              <w:spacing w:before="270"/>
              <w:ind w:right="37"/>
              <w:jc w:val="right"/>
              <w:rPr>
                <w:sz w:val="24"/>
              </w:rPr>
            </w:pPr>
            <w:r>
              <w:rPr>
                <w:spacing w:val="-4"/>
                <w:sz w:val="24"/>
              </w:rPr>
              <w:t>.238</w:t>
            </w:r>
          </w:p>
        </w:tc>
        <w:tc>
          <w:tcPr>
            <w:tcW w:w="1028" w:type="dxa"/>
            <w:tcBorders>
              <w:top w:val="nil"/>
              <w:left w:val="single" w:sz="8" w:space="0" w:color="000000"/>
              <w:bottom w:val="nil"/>
              <w:right w:val="single" w:sz="8" w:space="0" w:color="000000"/>
            </w:tcBorders>
          </w:tcPr>
          <w:p w14:paraId="6B1C95CE" w14:textId="77777777" w:rsidR="000F7186" w:rsidRDefault="00000000">
            <w:pPr>
              <w:pStyle w:val="TableParagraph"/>
              <w:spacing w:before="270"/>
              <w:ind w:right="37"/>
              <w:jc w:val="right"/>
              <w:rPr>
                <w:sz w:val="24"/>
              </w:rPr>
            </w:pPr>
            <w:r>
              <w:rPr>
                <w:spacing w:val="-10"/>
                <w:sz w:val="24"/>
              </w:rPr>
              <w:t>1</w:t>
            </w:r>
          </w:p>
        </w:tc>
        <w:tc>
          <w:tcPr>
            <w:tcW w:w="4418" w:type="dxa"/>
            <w:tcBorders>
              <w:top w:val="nil"/>
              <w:left w:val="single" w:sz="8" w:space="0" w:color="000000"/>
              <w:bottom w:val="nil"/>
            </w:tcBorders>
          </w:tcPr>
          <w:p w14:paraId="42ABF8EC" w14:textId="77777777" w:rsidR="000F7186" w:rsidRDefault="00000000">
            <w:pPr>
              <w:pStyle w:val="TableParagraph"/>
              <w:spacing w:before="270"/>
              <w:ind w:right="35"/>
              <w:jc w:val="right"/>
              <w:rPr>
                <w:sz w:val="24"/>
              </w:rPr>
            </w:pPr>
            <w:r>
              <w:rPr>
                <w:spacing w:val="-4"/>
                <w:sz w:val="24"/>
              </w:rPr>
              <w:t>.626</w:t>
            </w:r>
          </w:p>
        </w:tc>
      </w:tr>
      <w:tr w:rsidR="000F7186" w14:paraId="2D6C4471" w14:textId="77777777">
        <w:trPr>
          <w:trHeight w:val="483"/>
        </w:trPr>
        <w:tc>
          <w:tcPr>
            <w:tcW w:w="2459" w:type="dxa"/>
            <w:tcBorders>
              <w:top w:val="nil"/>
            </w:tcBorders>
          </w:tcPr>
          <w:p w14:paraId="783CAB1C" w14:textId="77777777" w:rsidR="000F7186" w:rsidRDefault="00000000">
            <w:pPr>
              <w:pStyle w:val="TableParagraph"/>
              <w:spacing w:before="65"/>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4A7D4888" w14:textId="77777777" w:rsidR="000F7186" w:rsidRDefault="00000000">
            <w:pPr>
              <w:pStyle w:val="TableParagraph"/>
              <w:spacing w:before="65"/>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435470E2" w14:textId="77777777" w:rsidR="000F7186" w:rsidRDefault="000F7186">
            <w:pPr>
              <w:pStyle w:val="TableParagraph"/>
            </w:pPr>
          </w:p>
        </w:tc>
        <w:tc>
          <w:tcPr>
            <w:tcW w:w="4418" w:type="dxa"/>
            <w:tcBorders>
              <w:top w:val="nil"/>
              <w:left w:val="single" w:sz="8" w:space="0" w:color="000000"/>
            </w:tcBorders>
          </w:tcPr>
          <w:p w14:paraId="197B6206" w14:textId="77777777" w:rsidR="000F7186" w:rsidRDefault="000F7186">
            <w:pPr>
              <w:pStyle w:val="TableParagraph"/>
            </w:pPr>
          </w:p>
        </w:tc>
      </w:tr>
    </w:tbl>
    <w:p w14:paraId="2D8A68BC" w14:textId="77777777" w:rsidR="000F7186" w:rsidRDefault="00000000">
      <w:pPr>
        <w:pStyle w:val="BodyText"/>
        <w:ind w:left="182"/>
      </w:pPr>
      <w:r>
        <w:t>a.</w:t>
      </w:r>
      <w:r>
        <w:rPr>
          <w:spacing w:val="30"/>
        </w:rPr>
        <w:t xml:space="preserve">  </w:t>
      </w:r>
      <w:r>
        <w:t xml:space="preserve">1 </w:t>
      </w:r>
      <w:proofErr w:type="gramStart"/>
      <w:r>
        <w:t>cells</w:t>
      </w:r>
      <w:proofErr w:type="gramEnd"/>
      <w:r>
        <w:rPr>
          <w:spacing w:val="-2"/>
        </w:rPr>
        <w:t xml:space="preserve"> </w:t>
      </w:r>
      <w:r>
        <w:t>(12.5%) have</w:t>
      </w:r>
      <w:r>
        <w:rPr>
          <w:spacing w:val="-2"/>
        </w:rPr>
        <w:t xml:space="preserve"> </w:t>
      </w:r>
      <w:r>
        <w:t>expected count</w:t>
      </w:r>
      <w:r>
        <w:rPr>
          <w:spacing w:val="-1"/>
        </w:rPr>
        <w:t xml:space="preserve"> </w:t>
      </w:r>
      <w:r>
        <w:t>less</w:t>
      </w:r>
      <w:r>
        <w:rPr>
          <w:spacing w:val="-3"/>
        </w:rPr>
        <w:t xml:space="preserve"> </w:t>
      </w:r>
      <w:r>
        <w:t>than</w:t>
      </w:r>
      <w:r>
        <w:rPr>
          <w:spacing w:val="-5"/>
        </w:rPr>
        <w:t xml:space="preserve"> </w:t>
      </w:r>
      <w:r>
        <w:t>5.</w:t>
      </w:r>
      <w:r>
        <w:rPr>
          <w:spacing w:val="1"/>
        </w:rPr>
        <w:t xml:space="preserve"> </w:t>
      </w:r>
      <w:r>
        <w:t>The</w:t>
      </w:r>
      <w:r>
        <w:rPr>
          <w:spacing w:val="3"/>
        </w:rPr>
        <w:t xml:space="preserve"> </w:t>
      </w:r>
      <w:r>
        <w:t>minimum</w:t>
      </w:r>
      <w:r>
        <w:rPr>
          <w:spacing w:val="-5"/>
        </w:rPr>
        <w:t xml:space="preserve"> </w:t>
      </w:r>
      <w:r>
        <w:t>expected</w:t>
      </w:r>
      <w:r>
        <w:rPr>
          <w:spacing w:val="-1"/>
        </w:rPr>
        <w:t xml:space="preserve"> </w:t>
      </w:r>
      <w:r>
        <w:t>count</w:t>
      </w:r>
      <w:r>
        <w:rPr>
          <w:spacing w:val="-1"/>
        </w:rPr>
        <w:t xml:space="preserve"> </w:t>
      </w:r>
      <w:r>
        <w:t>is</w:t>
      </w:r>
      <w:r>
        <w:rPr>
          <w:spacing w:val="-2"/>
        </w:rPr>
        <w:t xml:space="preserve"> 4.91.</w:t>
      </w:r>
    </w:p>
    <w:p w14:paraId="31E0CB4A" w14:textId="77777777" w:rsidR="000F7186" w:rsidRDefault="000F7186">
      <w:pPr>
        <w:pStyle w:val="BodyText"/>
        <w:spacing w:before="49"/>
      </w:pPr>
    </w:p>
    <w:p w14:paraId="17E3AB4E" w14:textId="77777777" w:rsidR="000F7186" w:rsidRDefault="00000000">
      <w:pPr>
        <w:pStyle w:val="BodyText"/>
        <w:spacing w:before="1" w:line="360" w:lineRule="auto"/>
        <w:ind w:left="120" w:right="312" w:firstLine="6722"/>
      </w:pPr>
      <w:r>
        <w:t>(Source:</w:t>
      </w:r>
      <w:r>
        <w:rPr>
          <w:spacing w:val="-15"/>
        </w:rPr>
        <w:t xml:space="preserve"> </w:t>
      </w:r>
      <w:r>
        <w:t>SPSS</w:t>
      </w:r>
      <w:r>
        <w:rPr>
          <w:spacing w:val="-15"/>
        </w:rPr>
        <w:t xml:space="preserve"> </w:t>
      </w:r>
      <w:r>
        <w:t>Output) In the table 4.22, the study found that the chi-square value is greater than 0.05. Hence, null hypothesis is</w:t>
      </w:r>
      <w:r>
        <w:rPr>
          <w:spacing w:val="-3"/>
        </w:rPr>
        <w:t xml:space="preserve"> </w:t>
      </w:r>
      <w:r>
        <w:t>accepted</w:t>
      </w:r>
      <w:r>
        <w:rPr>
          <w:spacing w:val="-1"/>
        </w:rPr>
        <w:t xml:space="preserve"> </w:t>
      </w:r>
      <w:r>
        <w:t>and</w:t>
      </w:r>
      <w:r>
        <w:rPr>
          <w:spacing w:val="-2"/>
        </w:rPr>
        <w:t xml:space="preserve"> </w:t>
      </w:r>
      <w:r>
        <w:t>we</w:t>
      </w:r>
      <w:r>
        <w:rPr>
          <w:spacing w:val="-4"/>
        </w:rPr>
        <w:t xml:space="preserve"> </w:t>
      </w:r>
      <w:r>
        <w:t>can</w:t>
      </w:r>
      <w:r>
        <w:rPr>
          <w:spacing w:val="-6"/>
        </w:rPr>
        <w:t xml:space="preserve"> </w:t>
      </w:r>
      <w:r>
        <w:t>say</w:t>
      </w:r>
      <w:r>
        <w:rPr>
          <w:spacing w:val="-11"/>
        </w:rPr>
        <w:t xml:space="preserve"> </w:t>
      </w:r>
      <w:r>
        <w:t>that</w:t>
      </w:r>
      <w:r>
        <w:rPr>
          <w:spacing w:val="-2"/>
        </w:rPr>
        <w:t xml:space="preserve"> </w:t>
      </w:r>
      <w:r>
        <w:t>there is no significant association</w:t>
      </w:r>
      <w:r>
        <w:rPr>
          <w:spacing w:val="-2"/>
        </w:rPr>
        <w:t xml:space="preserve"> </w:t>
      </w:r>
      <w:r>
        <w:t>between</w:t>
      </w:r>
      <w:r>
        <w:rPr>
          <w:spacing w:val="-2"/>
        </w:rPr>
        <w:t xml:space="preserve"> </w:t>
      </w:r>
      <w:r>
        <w:t xml:space="preserve">gender and consumer </w:t>
      </w:r>
      <w:proofErr w:type="spellStart"/>
      <w:r>
        <w:t>behaviour</w:t>
      </w:r>
      <w:proofErr w:type="spellEnd"/>
    </w:p>
    <w:p w14:paraId="142F8583" w14:textId="77777777" w:rsidR="000F7186" w:rsidRDefault="000F7186">
      <w:pPr>
        <w:pStyle w:val="BodyText"/>
      </w:pPr>
    </w:p>
    <w:p w14:paraId="7E21B293" w14:textId="77777777" w:rsidR="000F7186" w:rsidRDefault="000F7186">
      <w:pPr>
        <w:pStyle w:val="BodyText"/>
        <w:spacing w:before="273"/>
      </w:pPr>
    </w:p>
    <w:p w14:paraId="6DCCB63F" w14:textId="77777777" w:rsidR="000F7186" w:rsidRDefault="00000000">
      <w:pPr>
        <w:spacing w:line="362" w:lineRule="auto"/>
        <w:ind w:left="120" w:right="430"/>
        <w:rPr>
          <w:sz w:val="24"/>
        </w:rPr>
      </w:pPr>
      <w:r>
        <w:rPr>
          <w:b/>
          <w:i/>
          <w:position w:val="2"/>
          <w:sz w:val="24"/>
        </w:rPr>
        <w:t>Null</w:t>
      </w:r>
      <w:r>
        <w:rPr>
          <w:b/>
          <w:i/>
          <w:spacing w:val="-4"/>
          <w:position w:val="2"/>
          <w:sz w:val="24"/>
        </w:rPr>
        <w:t xml:space="preserve"> </w:t>
      </w:r>
      <w:r>
        <w:rPr>
          <w:b/>
          <w:i/>
          <w:position w:val="2"/>
          <w:sz w:val="24"/>
        </w:rPr>
        <w:t>Hypothesis(H</w:t>
      </w:r>
      <w:r>
        <w:rPr>
          <w:b/>
          <w:i/>
          <w:sz w:val="16"/>
        </w:rPr>
        <w:t>0</w:t>
      </w:r>
      <w:r>
        <w:rPr>
          <w:b/>
          <w:i/>
          <w:position w:val="2"/>
          <w:sz w:val="24"/>
        </w:rPr>
        <w:t>):</w:t>
      </w:r>
      <w:r>
        <w:rPr>
          <w:b/>
          <w:i/>
          <w:spacing w:val="-7"/>
          <w:position w:val="2"/>
          <w:sz w:val="24"/>
        </w:rPr>
        <w:t xml:space="preserve"> </w:t>
      </w:r>
      <w:r>
        <w:rPr>
          <w:position w:val="2"/>
          <w:sz w:val="24"/>
        </w:rPr>
        <w:t>There is</w:t>
      </w:r>
      <w:r>
        <w:rPr>
          <w:spacing w:val="-2"/>
          <w:position w:val="2"/>
          <w:sz w:val="24"/>
        </w:rPr>
        <w:t xml:space="preserve"> </w:t>
      </w:r>
      <w:r>
        <w:rPr>
          <w:position w:val="2"/>
          <w:sz w:val="24"/>
        </w:rPr>
        <w:t>no significant association</w:t>
      </w:r>
      <w:r>
        <w:rPr>
          <w:spacing w:val="-8"/>
          <w:position w:val="2"/>
          <w:sz w:val="24"/>
        </w:rPr>
        <w:t xml:space="preserve"> </w:t>
      </w:r>
      <w:r>
        <w:rPr>
          <w:position w:val="2"/>
          <w:sz w:val="24"/>
        </w:rPr>
        <w:t>between</w:t>
      </w:r>
      <w:r>
        <w:rPr>
          <w:spacing w:val="-8"/>
          <w:position w:val="2"/>
          <w:sz w:val="24"/>
        </w:rPr>
        <w:t xml:space="preserve"> </w:t>
      </w:r>
      <w:r>
        <w:rPr>
          <w:position w:val="2"/>
          <w:sz w:val="24"/>
        </w:rPr>
        <w:t>age</w:t>
      </w:r>
      <w:r>
        <w:rPr>
          <w:spacing w:val="-5"/>
          <w:position w:val="2"/>
          <w:sz w:val="24"/>
        </w:rPr>
        <w:t xml:space="preserve"> </w:t>
      </w:r>
      <w:r>
        <w:rPr>
          <w:position w:val="2"/>
          <w:sz w:val="24"/>
        </w:rPr>
        <w:t>and</w:t>
      </w:r>
      <w:r>
        <w:rPr>
          <w:spacing w:val="-4"/>
          <w:position w:val="2"/>
          <w:sz w:val="24"/>
        </w:rPr>
        <w:t xml:space="preserve"> </w:t>
      </w:r>
      <w:r>
        <w:rPr>
          <w:position w:val="2"/>
          <w:sz w:val="24"/>
        </w:rPr>
        <w:t xml:space="preserve">consumer </w:t>
      </w:r>
      <w:proofErr w:type="spellStart"/>
      <w:r>
        <w:rPr>
          <w:spacing w:val="-2"/>
          <w:sz w:val="24"/>
        </w:rPr>
        <w:t>behaviour</w:t>
      </w:r>
      <w:proofErr w:type="spellEnd"/>
    </w:p>
    <w:p w14:paraId="61789109" w14:textId="77777777" w:rsidR="000F7186" w:rsidRDefault="00000000">
      <w:pPr>
        <w:spacing w:line="357" w:lineRule="auto"/>
        <w:ind w:left="120"/>
        <w:rPr>
          <w:sz w:val="24"/>
        </w:rPr>
      </w:pPr>
      <w:r>
        <w:rPr>
          <w:b/>
          <w:i/>
          <w:position w:val="2"/>
          <w:sz w:val="24"/>
        </w:rPr>
        <w:t>Alternative</w:t>
      </w:r>
      <w:r>
        <w:rPr>
          <w:b/>
          <w:i/>
          <w:spacing w:val="-5"/>
          <w:position w:val="2"/>
          <w:sz w:val="24"/>
        </w:rPr>
        <w:t xml:space="preserve"> </w:t>
      </w:r>
      <w:r>
        <w:rPr>
          <w:b/>
          <w:i/>
          <w:position w:val="2"/>
          <w:sz w:val="24"/>
        </w:rPr>
        <w:t>Hypothesis(H</w:t>
      </w:r>
      <w:r>
        <w:rPr>
          <w:b/>
          <w:i/>
          <w:sz w:val="16"/>
        </w:rPr>
        <w:t>1</w:t>
      </w:r>
      <w:r>
        <w:rPr>
          <w:b/>
          <w:i/>
          <w:position w:val="2"/>
          <w:sz w:val="24"/>
        </w:rPr>
        <w:t>):</w:t>
      </w:r>
      <w:r>
        <w:rPr>
          <w:b/>
          <w:i/>
          <w:spacing w:val="-7"/>
          <w:position w:val="2"/>
          <w:sz w:val="24"/>
        </w:rPr>
        <w:t xml:space="preserve"> </w:t>
      </w:r>
      <w:r>
        <w:rPr>
          <w:position w:val="2"/>
          <w:sz w:val="24"/>
        </w:rPr>
        <w:t>There is</w:t>
      </w:r>
      <w:r>
        <w:rPr>
          <w:spacing w:val="-6"/>
          <w:position w:val="2"/>
          <w:sz w:val="24"/>
        </w:rPr>
        <w:t xml:space="preserve"> </w:t>
      </w:r>
      <w:r>
        <w:rPr>
          <w:position w:val="2"/>
          <w:sz w:val="24"/>
        </w:rPr>
        <w:t>a</w:t>
      </w:r>
      <w:r>
        <w:rPr>
          <w:spacing w:val="-5"/>
          <w:position w:val="2"/>
          <w:sz w:val="24"/>
        </w:rPr>
        <w:t xml:space="preserve"> </w:t>
      </w:r>
      <w:r>
        <w:rPr>
          <w:position w:val="2"/>
          <w:sz w:val="24"/>
        </w:rPr>
        <w:t>significant</w:t>
      </w:r>
      <w:r>
        <w:rPr>
          <w:spacing w:val="-4"/>
          <w:position w:val="2"/>
          <w:sz w:val="24"/>
        </w:rPr>
        <w:t xml:space="preserve"> </w:t>
      </w:r>
      <w:r>
        <w:rPr>
          <w:position w:val="2"/>
          <w:sz w:val="24"/>
        </w:rPr>
        <w:t>association</w:t>
      </w:r>
      <w:r>
        <w:rPr>
          <w:spacing w:val="-4"/>
          <w:position w:val="2"/>
          <w:sz w:val="24"/>
        </w:rPr>
        <w:t xml:space="preserve"> </w:t>
      </w:r>
      <w:r>
        <w:rPr>
          <w:position w:val="2"/>
          <w:sz w:val="24"/>
        </w:rPr>
        <w:t>between</w:t>
      </w:r>
      <w:r>
        <w:rPr>
          <w:spacing w:val="-2"/>
          <w:position w:val="2"/>
          <w:sz w:val="24"/>
        </w:rPr>
        <w:t xml:space="preserve"> </w:t>
      </w:r>
      <w:r>
        <w:rPr>
          <w:position w:val="2"/>
          <w:sz w:val="24"/>
        </w:rPr>
        <w:t>age</w:t>
      </w:r>
      <w:r>
        <w:rPr>
          <w:spacing w:val="-5"/>
          <w:position w:val="2"/>
          <w:sz w:val="24"/>
        </w:rPr>
        <w:t xml:space="preserve"> </w:t>
      </w:r>
      <w:r>
        <w:rPr>
          <w:position w:val="2"/>
          <w:sz w:val="24"/>
        </w:rPr>
        <w:t>and</w:t>
      </w:r>
      <w:r>
        <w:rPr>
          <w:spacing w:val="-4"/>
          <w:position w:val="2"/>
          <w:sz w:val="24"/>
        </w:rPr>
        <w:t xml:space="preserve"> </w:t>
      </w:r>
      <w:r>
        <w:rPr>
          <w:position w:val="2"/>
          <w:sz w:val="24"/>
        </w:rPr>
        <w:t xml:space="preserve">consumer </w:t>
      </w:r>
      <w:r>
        <w:rPr>
          <w:spacing w:val="-2"/>
          <w:sz w:val="24"/>
        </w:rPr>
        <w:t>behavior.</w:t>
      </w:r>
    </w:p>
    <w:p w14:paraId="6960F3BD" w14:textId="77777777" w:rsidR="000F7186" w:rsidRDefault="00000000">
      <w:pPr>
        <w:pStyle w:val="Heading2"/>
        <w:spacing w:before="1"/>
        <w:ind w:left="76" w:right="501"/>
        <w:jc w:val="center"/>
      </w:pPr>
      <w:r>
        <w:t>Table</w:t>
      </w:r>
      <w:r>
        <w:rPr>
          <w:spacing w:val="-2"/>
        </w:rPr>
        <w:t xml:space="preserve"> </w:t>
      </w:r>
      <w:r>
        <w:t>4.23 Age</w:t>
      </w:r>
      <w:r>
        <w:rPr>
          <w:spacing w:val="-3"/>
        </w:rPr>
        <w:t xml:space="preserve"> </w:t>
      </w:r>
      <w:r>
        <w:t>and mean</w:t>
      </w:r>
      <w:r>
        <w:rPr>
          <w:spacing w:val="-1"/>
        </w:rPr>
        <w:t xml:space="preserve"> </w:t>
      </w:r>
      <w:r>
        <w:t>of</w:t>
      </w:r>
      <w:r>
        <w:rPr>
          <w:spacing w:val="-2"/>
        </w:rPr>
        <w:t xml:space="preserve"> </w:t>
      </w:r>
      <w:r>
        <w:t>Consumer</w:t>
      </w:r>
      <w:r>
        <w:rPr>
          <w:spacing w:val="-6"/>
        </w:rPr>
        <w:t xml:space="preserve"> </w:t>
      </w:r>
      <w:proofErr w:type="spellStart"/>
      <w:r>
        <w:rPr>
          <w:spacing w:val="-2"/>
        </w:rPr>
        <w:t>Behaviour</w:t>
      </w:r>
      <w:proofErr w:type="spellEnd"/>
    </w:p>
    <w:p w14:paraId="477381F6" w14:textId="77777777" w:rsidR="000F7186" w:rsidRDefault="000F7186">
      <w:pPr>
        <w:pStyle w:val="BodyText"/>
        <w:spacing w:before="7"/>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274"/>
      </w:tblGrid>
      <w:tr w:rsidR="000F7186" w14:paraId="622B3351" w14:textId="77777777">
        <w:trPr>
          <w:trHeight w:val="406"/>
        </w:trPr>
        <w:tc>
          <w:tcPr>
            <w:tcW w:w="2459" w:type="dxa"/>
          </w:tcPr>
          <w:p w14:paraId="354D8E37" w14:textId="77777777" w:rsidR="000F7186" w:rsidRDefault="000F7186">
            <w:pPr>
              <w:pStyle w:val="TableParagraph"/>
            </w:pPr>
          </w:p>
        </w:tc>
        <w:tc>
          <w:tcPr>
            <w:tcW w:w="1033" w:type="dxa"/>
            <w:tcBorders>
              <w:right w:val="single" w:sz="8" w:space="0" w:color="000000"/>
            </w:tcBorders>
          </w:tcPr>
          <w:p w14:paraId="7B559145"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1CB2F43D"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274" w:type="dxa"/>
            <w:tcBorders>
              <w:left w:val="single" w:sz="8" w:space="0" w:color="000000"/>
            </w:tcBorders>
          </w:tcPr>
          <w:p w14:paraId="1850787E" w14:textId="77777777" w:rsidR="000F7186" w:rsidRDefault="00000000">
            <w:pPr>
              <w:pStyle w:val="TableParagraph"/>
              <w:spacing w:line="265" w:lineRule="exact"/>
              <w:ind w:left="1083"/>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5E6B04AD" w14:textId="77777777">
        <w:trPr>
          <w:trHeight w:val="343"/>
        </w:trPr>
        <w:tc>
          <w:tcPr>
            <w:tcW w:w="2459" w:type="dxa"/>
            <w:tcBorders>
              <w:bottom w:val="nil"/>
            </w:tcBorders>
          </w:tcPr>
          <w:p w14:paraId="2E5C9773" w14:textId="77777777" w:rsidR="000F7186" w:rsidRDefault="00000000">
            <w:pPr>
              <w:pStyle w:val="TableParagraph"/>
              <w:spacing w:line="270"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312AD545" w14:textId="77777777" w:rsidR="000F7186" w:rsidRDefault="00000000">
            <w:pPr>
              <w:pStyle w:val="TableParagraph"/>
              <w:spacing w:line="270" w:lineRule="exact"/>
              <w:ind w:right="38"/>
              <w:jc w:val="right"/>
              <w:rPr>
                <w:sz w:val="24"/>
              </w:rPr>
            </w:pPr>
            <w:r>
              <w:rPr>
                <w:spacing w:val="-2"/>
                <w:sz w:val="24"/>
              </w:rPr>
              <w:t>13.916</w:t>
            </w:r>
            <w:r>
              <w:rPr>
                <w:spacing w:val="-2"/>
                <w:sz w:val="24"/>
                <w:vertAlign w:val="superscript"/>
              </w:rPr>
              <w:t>a</w:t>
            </w:r>
          </w:p>
        </w:tc>
        <w:tc>
          <w:tcPr>
            <w:tcW w:w="1028" w:type="dxa"/>
            <w:tcBorders>
              <w:left w:val="single" w:sz="8" w:space="0" w:color="000000"/>
              <w:bottom w:val="nil"/>
              <w:right w:val="single" w:sz="8" w:space="0" w:color="000000"/>
            </w:tcBorders>
          </w:tcPr>
          <w:p w14:paraId="53447E46" w14:textId="77777777" w:rsidR="000F7186" w:rsidRDefault="00000000">
            <w:pPr>
              <w:pStyle w:val="TableParagraph"/>
              <w:spacing w:line="270" w:lineRule="exact"/>
              <w:ind w:right="37"/>
              <w:jc w:val="right"/>
              <w:rPr>
                <w:sz w:val="24"/>
              </w:rPr>
            </w:pPr>
            <w:r>
              <w:rPr>
                <w:spacing w:val="-5"/>
                <w:sz w:val="24"/>
              </w:rPr>
              <w:t>12</w:t>
            </w:r>
          </w:p>
        </w:tc>
        <w:tc>
          <w:tcPr>
            <w:tcW w:w="4274" w:type="dxa"/>
            <w:tcBorders>
              <w:left w:val="single" w:sz="8" w:space="0" w:color="000000"/>
              <w:bottom w:val="nil"/>
            </w:tcBorders>
          </w:tcPr>
          <w:p w14:paraId="05AD24D7" w14:textId="77777777" w:rsidR="000F7186" w:rsidRDefault="00000000">
            <w:pPr>
              <w:pStyle w:val="TableParagraph"/>
              <w:spacing w:line="270" w:lineRule="exact"/>
              <w:ind w:right="30"/>
              <w:jc w:val="right"/>
              <w:rPr>
                <w:sz w:val="24"/>
              </w:rPr>
            </w:pPr>
            <w:r>
              <w:rPr>
                <w:spacing w:val="-4"/>
                <w:sz w:val="24"/>
              </w:rPr>
              <w:t>.306</w:t>
            </w:r>
          </w:p>
        </w:tc>
      </w:tr>
      <w:tr w:rsidR="000F7186" w14:paraId="218BC396" w14:textId="77777777">
        <w:trPr>
          <w:trHeight w:val="412"/>
        </w:trPr>
        <w:tc>
          <w:tcPr>
            <w:tcW w:w="2459" w:type="dxa"/>
            <w:tcBorders>
              <w:top w:val="nil"/>
              <w:bottom w:val="nil"/>
            </w:tcBorders>
          </w:tcPr>
          <w:p w14:paraId="4A9F4002" w14:textId="77777777" w:rsidR="000F7186" w:rsidRDefault="00000000">
            <w:pPr>
              <w:pStyle w:val="TableParagraph"/>
              <w:spacing w:before="63"/>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5A675A6D" w14:textId="77777777" w:rsidR="000F7186" w:rsidRDefault="00000000">
            <w:pPr>
              <w:pStyle w:val="TableParagraph"/>
              <w:spacing w:before="63"/>
              <w:ind w:right="37"/>
              <w:jc w:val="right"/>
              <w:rPr>
                <w:sz w:val="24"/>
              </w:rPr>
            </w:pPr>
            <w:r>
              <w:rPr>
                <w:spacing w:val="-2"/>
                <w:sz w:val="24"/>
              </w:rPr>
              <w:t>15.044</w:t>
            </w:r>
          </w:p>
        </w:tc>
        <w:tc>
          <w:tcPr>
            <w:tcW w:w="1028" w:type="dxa"/>
            <w:tcBorders>
              <w:top w:val="nil"/>
              <w:left w:val="single" w:sz="8" w:space="0" w:color="000000"/>
              <w:bottom w:val="nil"/>
              <w:right w:val="single" w:sz="8" w:space="0" w:color="000000"/>
            </w:tcBorders>
          </w:tcPr>
          <w:p w14:paraId="4A04EF4C" w14:textId="77777777" w:rsidR="000F7186" w:rsidRDefault="00000000">
            <w:pPr>
              <w:pStyle w:val="TableParagraph"/>
              <w:spacing w:before="63"/>
              <w:ind w:right="37"/>
              <w:jc w:val="right"/>
              <w:rPr>
                <w:sz w:val="24"/>
              </w:rPr>
            </w:pPr>
            <w:r>
              <w:rPr>
                <w:spacing w:val="-5"/>
                <w:sz w:val="24"/>
              </w:rPr>
              <w:t>12</w:t>
            </w:r>
          </w:p>
        </w:tc>
        <w:tc>
          <w:tcPr>
            <w:tcW w:w="4274" w:type="dxa"/>
            <w:tcBorders>
              <w:top w:val="nil"/>
              <w:left w:val="single" w:sz="8" w:space="0" w:color="000000"/>
              <w:bottom w:val="nil"/>
            </w:tcBorders>
          </w:tcPr>
          <w:p w14:paraId="3A5D1F6F" w14:textId="77777777" w:rsidR="000F7186" w:rsidRDefault="00000000">
            <w:pPr>
              <w:pStyle w:val="TableParagraph"/>
              <w:spacing w:before="63"/>
              <w:ind w:right="30"/>
              <w:jc w:val="right"/>
              <w:rPr>
                <w:sz w:val="24"/>
              </w:rPr>
            </w:pPr>
            <w:r>
              <w:rPr>
                <w:spacing w:val="-4"/>
                <w:sz w:val="24"/>
              </w:rPr>
              <w:t>.239</w:t>
            </w:r>
          </w:p>
        </w:tc>
      </w:tr>
      <w:tr w:rsidR="000F7186" w14:paraId="246ADC34" w14:textId="77777777">
        <w:trPr>
          <w:trHeight w:val="828"/>
        </w:trPr>
        <w:tc>
          <w:tcPr>
            <w:tcW w:w="2459" w:type="dxa"/>
            <w:tcBorders>
              <w:top w:val="nil"/>
              <w:bottom w:val="nil"/>
            </w:tcBorders>
          </w:tcPr>
          <w:p w14:paraId="09DB184E" w14:textId="77777777" w:rsidR="000F7186" w:rsidRDefault="00000000">
            <w:pPr>
              <w:pStyle w:val="TableParagraph"/>
              <w:spacing w:before="63"/>
              <w:ind w:left="78"/>
              <w:rPr>
                <w:sz w:val="24"/>
              </w:rPr>
            </w:pPr>
            <w:r>
              <w:rPr>
                <w:spacing w:val="-2"/>
                <w:sz w:val="24"/>
              </w:rPr>
              <w:t>Linear-by-Linear</w:t>
            </w:r>
          </w:p>
          <w:p w14:paraId="35400E67"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75754361" w14:textId="77777777" w:rsidR="000F7186" w:rsidRDefault="00000000">
            <w:pPr>
              <w:pStyle w:val="TableParagraph"/>
              <w:spacing w:before="269"/>
              <w:ind w:right="37"/>
              <w:jc w:val="right"/>
              <w:rPr>
                <w:sz w:val="24"/>
              </w:rPr>
            </w:pPr>
            <w:r>
              <w:rPr>
                <w:spacing w:val="-4"/>
                <w:sz w:val="24"/>
              </w:rPr>
              <w:t>4.623</w:t>
            </w:r>
          </w:p>
        </w:tc>
        <w:tc>
          <w:tcPr>
            <w:tcW w:w="1028" w:type="dxa"/>
            <w:tcBorders>
              <w:top w:val="nil"/>
              <w:left w:val="single" w:sz="8" w:space="0" w:color="000000"/>
              <w:bottom w:val="nil"/>
              <w:right w:val="single" w:sz="8" w:space="0" w:color="000000"/>
            </w:tcBorders>
          </w:tcPr>
          <w:p w14:paraId="2EA6E8C2" w14:textId="77777777" w:rsidR="000F7186" w:rsidRDefault="00000000">
            <w:pPr>
              <w:pStyle w:val="TableParagraph"/>
              <w:spacing w:before="269"/>
              <w:ind w:right="37"/>
              <w:jc w:val="right"/>
              <w:rPr>
                <w:sz w:val="24"/>
              </w:rPr>
            </w:pPr>
            <w:r>
              <w:rPr>
                <w:spacing w:val="-10"/>
                <w:sz w:val="24"/>
              </w:rPr>
              <w:t>1</w:t>
            </w:r>
          </w:p>
        </w:tc>
        <w:tc>
          <w:tcPr>
            <w:tcW w:w="4274" w:type="dxa"/>
            <w:tcBorders>
              <w:top w:val="nil"/>
              <w:left w:val="single" w:sz="8" w:space="0" w:color="000000"/>
              <w:bottom w:val="nil"/>
            </w:tcBorders>
          </w:tcPr>
          <w:p w14:paraId="543C3284" w14:textId="77777777" w:rsidR="000F7186" w:rsidRDefault="00000000">
            <w:pPr>
              <w:pStyle w:val="TableParagraph"/>
              <w:spacing w:before="269"/>
              <w:ind w:right="30"/>
              <w:jc w:val="right"/>
              <w:rPr>
                <w:sz w:val="24"/>
              </w:rPr>
            </w:pPr>
            <w:r>
              <w:rPr>
                <w:spacing w:val="-4"/>
                <w:sz w:val="24"/>
              </w:rPr>
              <w:t>.032</w:t>
            </w:r>
          </w:p>
        </w:tc>
      </w:tr>
      <w:tr w:rsidR="000F7186" w14:paraId="0058F074" w14:textId="77777777">
        <w:trPr>
          <w:trHeight w:val="483"/>
        </w:trPr>
        <w:tc>
          <w:tcPr>
            <w:tcW w:w="2459" w:type="dxa"/>
            <w:tcBorders>
              <w:top w:val="nil"/>
            </w:tcBorders>
          </w:tcPr>
          <w:p w14:paraId="328E8019" w14:textId="77777777" w:rsidR="000F7186" w:rsidRDefault="00000000">
            <w:pPr>
              <w:pStyle w:val="TableParagraph"/>
              <w:spacing w:before="66"/>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1FD50451" w14:textId="77777777" w:rsidR="000F7186" w:rsidRDefault="00000000">
            <w:pPr>
              <w:pStyle w:val="TableParagraph"/>
              <w:spacing w:before="66"/>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4A136AF8" w14:textId="77777777" w:rsidR="000F7186" w:rsidRDefault="000F7186">
            <w:pPr>
              <w:pStyle w:val="TableParagraph"/>
            </w:pPr>
          </w:p>
        </w:tc>
        <w:tc>
          <w:tcPr>
            <w:tcW w:w="4274" w:type="dxa"/>
            <w:tcBorders>
              <w:top w:val="nil"/>
              <w:left w:val="single" w:sz="8" w:space="0" w:color="000000"/>
            </w:tcBorders>
          </w:tcPr>
          <w:p w14:paraId="65FB9A3D" w14:textId="77777777" w:rsidR="000F7186" w:rsidRDefault="000F7186">
            <w:pPr>
              <w:pStyle w:val="TableParagraph"/>
            </w:pPr>
          </w:p>
        </w:tc>
      </w:tr>
    </w:tbl>
    <w:p w14:paraId="6F0D40E5" w14:textId="77777777" w:rsidR="000F7186" w:rsidRDefault="00000000">
      <w:pPr>
        <w:pStyle w:val="BodyText"/>
        <w:ind w:left="182"/>
      </w:pPr>
      <w:r>
        <w:t>a.</w:t>
      </w:r>
      <w:r>
        <w:rPr>
          <w:spacing w:val="-2"/>
        </w:rPr>
        <w:t xml:space="preserve"> </w:t>
      </w:r>
      <w:r>
        <w:t>11</w:t>
      </w:r>
      <w:r>
        <w:rPr>
          <w:spacing w:val="-2"/>
        </w:rPr>
        <w:t xml:space="preserve"> </w:t>
      </w:r>
      <w:r>
        <w:t>cells</w:t>
      </w:r>
      <w:r>
        <w:rPr>
          <w:spacing w:val="-2"/>
        </w:rPr>
        <w:t xml:space="preserve"> </w:t>
      </w:r>
      <w:r>
        <w:t>(55.0%)</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1"/>
        </w:rPr>
        <w:t xml:space="preserve"> </w:t>
      </w:r>
      <w:r>
        <w:t>The</w:t>
      </w:r>
      <w:r>
        <w:rPr>
          <w:spacing w:val="-3"/>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4"/>
        </w:rPr>
        <w:t>.28.</w:t>
      </w:r>
    </w:p>
    <w:p w14:paraId="6A7F7838" w14:textId="77777777" w:rsidR="000F7186" w:rsidRDefault="00000000">
      <w:pPr>
        <w:pStyle w:val="BodyText"/>
        <w:spacing w:before="124"/>
        <w:ind w:right="467"/>
        <w:jc w:val="right"/>
      </w:pPr>
      <w:r>
        <w:t>(Source:</w:t>
      </w:r>
      <w:r>
        <w:rPr>
          <w:spacing w:val="-3"/>
        </w:rPr>
        <w:t xml:space="preserve"> </w:t>
      </w:r>
      <w:r>
        <w:t>SPSS</w:t>
      </w:r>
      <w:r>
        <w:rPr>
          <w:spacing w:val="-2"/>
        </w:rPr>
        <w:t xml:space="preserve"> Output)</w:t>
      </w:r>
    </w:p>
    <w:p w14:paraId="3733DB47" w14:textId="77777777" w:rsidR="000F7186" w:rsidRDefault="000F7186">
      <w:pPr>
        <w:jc w:val="right"/>
        <w:sectPr w:rsidR="000F7186" w:rsidSect="00D749D4">
          <w:pgSz w:w="11910" w:h="16840"/>
          <w:pgMar w:top="176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5B7011F3" w14:textId="77777777" w:rsidR="000F7186" w:rsidRDefault="00000000">
      <w:pPr>
        <w:pStyle w:val="BodyText"/>
        <w:spacing w:before="76" w:line="360" w:lineRule="auto"/>
        <w:ind w:left="120"/>
      </w:pPr>
      <w:r>
        <w:lastRenderedPageBreak/>
        <w:t>In the table 4.23, the study found that the chi-square value is greater than 0.05. Hence, null hypothesis</w:t>
      </w:r>
      <w:r>
        <w:rPr>
          <w:spacing w:val="-1"/>
        </w:rPr>
        <w:t xml:space="preserve"> </w:t>
      </w:r>
      <w:r>
        <w:t>is</w:t>
      </w:r>
      <w:r>
        <w:rPr>
          <w:spacing w:val="-4"/>
        </w:rPr>
        <w:t xml:space="preserve"> </w:t>
      </w:r>
      <w:r>
        <w:t>accepted</w:t>
      </w:r>
      <w:r>
        <w:rPr>
          <w:spacing w:val="-2"/>
        </w:rPr>
        <w:t xml:space="preserve"> </w:t>
      </w:r>
      <w:r>
        <w:t>and</w:t>
      </w:r>
      <w:r>
        <w:rPr>
          <w:spacing w:val="-3"/>
        </w:rPr>
        <w:t xml:space="preserve"> </w:t>
      </w:r>
      <w:r>
        <w:t>we</w:t>
      </w:r>
      <w:r>
        <w:rPr>
          <w:spacing w:val="-5"/>
        </w:rPr>
        <w:t xml:space="preserve"> </w:t>
      </w:r>
      <w:r>
        <w:t>can</w:t>
      </w:r>
      <w:r>
        <w:rPr>
          <w:spacing w:val="-8"/>
        </w:rPr>
        <w:t xml:space="preserve"> </w:t>
      </w:r>
      <w:r>
        <w:t>say</w:t>
      </w:r>
      <w:r>
        <w:rPr>
          <w:spacing w:val="-12"/>
        </w:rPr>
        <w:t xml:space="preserve"> </w:t>
      </w:r>
      <w:r>
        <w:t>that</w:t>
      </w:r>
      <w:r>
        <w:rPr>
          <w:spacing w:val="-3"/>
        </w:rPr>
        <w:t xml:space="preserve"> </w:t>
      </w:r>
      <w:r>
        <w:t>there is no significant association</w:t>
      </w:r>
      <w:r>
        <w:rPr>
          <w:spacing w:val="-3"/>
        </w:rPr>
        <w:t xml:space="preserve"> </w:t>
      </w:r>
      <w:r>
        <w:t>between</w:t>
      </w:r>
      <w:r>
        <w:rPr>
          <w:spacing w:val="-3"/>
        </w:rPr>
        <w:t xml:space="preserve"> </w:t>
      </w:r>
      <w:r>
        <w:t>age</w:t>
      </w:r>
      <w:r>
        <w:rPr>
          <w:spacing w:val="-4"/>
        </w:rPr>
        <w:t xml:space="preserve"> </w:t>
      </w:r>
      <w:r>
        <w:t xml:space="preserve">and </w:t>
      </w:r>
      <w:proofErr w:type="gramStart"/>
      <w:r>
        <w:t>Mean</w:t>
      </w:r>
      <w:proofErr w:type="gramEnd"/>
      <w:r>
        <w:t xml:space="preserve"> of consumer behavior.</w:t>
      </w:r>
    </w:p>
    <w:p w14:paraId="756D8B57" w14:textId="77777777" w:rsidR="000F7186" w:rsidRDefault="000F7186">
      <w:pPr>
        <w:pStyle w:val="BodyText"/>
      </w:pPr>
    </w:p>
    <w:p w14:paraId="0687704F" w14:textId="77777777" w:rsidR="000F7186" w:rsidRDefault="000F7186">
      <w:pPr>
        <w:pStyle w:val="BodyText"/>
        <w:spacing w:before="275"/>
      </w:pPr>
    </w:p>
    <w:p w14:paraId="14EC492A" w14:textId="77777777" w:rsidR="000F7186" w:rsidRDefault="00000000">
      <w:pPr>
        <w:spacing w:line="357" w:lineRule="auto"/>
        <w:ind w:left="120"/>
        <w:rPr>
          <w:sz w:val="24"/>
        </w:rPr>
      </w:pPr>
      <w:r>
        <w:rPr>
          <w:b/>
          <w:i/>
          <w:position w:val="2"/>
          <w:sz w:val="24"/>
        </w:rPr>
        <w:t>Null</w:t>
      </w:r>
      <w:r>
        <w:rPr>
          <w:b/>
          <w:i/>
          <w:spacing w:val="-5"/>
          <w:position w:val="2"/>
          <w:sz w:val="24"/>
        </w:rPr>
        <w:t xml:space="preserve"> </w:t>
      </w:r>
      <w:r>
        <w:rPr>
          <w:b/>
          <w:i/>
          <w:position w:val="2"/>
          <w:sz w:val="24"/>
        </w:rPr>
        <w:t>Hypothesis(H</w:t>
      </w:r>
      <w:r>
        <w:rPr>
          <w:b/>
          <w:i/>
          <w:sz w:val="16"/>
        </w:rPr>
        <w:t>0</w:t>
      </w:r>
      <w:r>
        <w:rPr>
          <w:b/>
          <w:i/>
          <w:position w:val="2"/>
          <w:sz w:val="24"/>
        </w:rPr>
        <w:t>):</w:t>
      </w:r>
      <w:r>
        <w:rPr>
          <w:b/>
          <w:i/>
          <w:spacing w:val="-7"/>
          <w:position w:val="2"/>
          <w:sz w:val="24"/>
        </w:rPr>
        <w:t xml:space="preserve"> </w:t>
      </w:r>
      <w:r>
        <w:rPr>
          <w:position w:val="2"/>
          <w:sz w:val="24"/>
        </w:rPr>
        <w:t>There</w:t>
      </w:r>
      <w:r>
        <w:rPr>
          <w:spacing w:val="-1"/>
          <w:position w:val="2"/>
          <w:sz w:val="24"/>
        </w:rPr>
        <w:t xml:space="preserve"> </w:t>
      </w:r>
      <w:r>
        <w:rPr>
          <w:position w:val="2"/>
          <w:sz w:val="24"/>
        </w:rPr>
        <w:t>is</w:t>
      </w:r>
      <w:r>
        <w:rPr>
          <w:spacing w:val="-3"/>
          <w:position w:val="2"/>
          <w:sz w:val="24"/>
        </w:rPr>
        <w:t xml:space="preserve"> </w:t>
      </w:r>
      <w:r>
        <w:rPr>
          <w:position w:val="2"/>
          <w:sz w:val="24"/>
        </w:rPr>
        <w:t>no</w:t>
      </w:r>
      <w:r>
        <w:rPr>
          <w:spacing w:val="-1"/>
          <w:position w:val="2"/>
          <w:sz w:val="24"/>
        </w:rPr>
        <w:t xml:space="preserve"> </w:t>
      </w:r>
      <w:r>
        <w:rPr>
          <w:position w:val="2"/>
          <w:sz w:val="24"/>
        </w:rPr>
        <w:t>significant association</w:t>
      </w:r>
      <w:r>
        <w:rPr>
          <w:spacing w:val="-9"/>
          <w:position w:val="2"/>
          <w:sz w:val="24"/>
        </w:rPr>
        <w:t xml:space="preserve"> </w:t>
      </w:r>
      <w:r>
        <w:rPr>
          <w:position w:val="2"/>
          <w:sz w:val="24"/>
        </w:rPr>
        <w:t>between</w:t>
      </w:r>
      <w:r>
        <w:rPr>
          <w:spacing w:val="-9"/>
          <w:position w:val="2"/>
          <w:sz w:val="24"/>
        </w:rPr>
        <w:t xml:space="preserve"> </w:t>
      </w:r>
      <w:r>
        <w:rPr>
          <w:position w:val="2"/>
          <w:sz w:val="24"/>
        </w:rPr>
        <w:t>employment and</w:t>
      </w:r>
      <w:r>
        <w:rPr>
          <w:spacing w:val="-5"/>
          <w:position w:val="2"/>
          <w:sz w:val="24"/>
        </w:rPr>
        <w:t xml:space="preserve"> </w:t>
      </w:r>
      <w:r>
        <w:rPr>
          <w:position w:val="2"/>
          <w:sz w:val="24"/>
        </w:rPr>
        <w:t xml:space="preserve">consumer </w:t>
      </w:r>
      <w:proofErr w:type="spellStart"/>
      <w:r>
        <w:rPr>
          <w:spacing w:val="-2"/>
          <w:sz w:val="24"/>
        </w:rPr>
        <w:t>behaviour</w:t>
      </w:r>
      <w:proofErr w:type="spellEnd"/>
    </w:p>
    <w:p w14:paraId="47BF8827" w14:textId="77777777" w:rsidR="000F7186" w:rsidRDefault="00000000">
      <w:pPr>
        <w:spacing w:line="362" w:lineRule="auto"/>
        <w:ind w:left="120"/>
        <w:rPr>
          <w:sz w:val="24"/>
        </w:rPr>
      </w:pPr>
      <w:r>
        <w:rPr>
          <w:b/>
          <w:i/>
          <w:position w:val="2"/>
          <w:sz w:val="24"/>
        </w:rPr>
        <w:t>Alternative</w:t>
      </w:r>
      <w:r>
        <w:rPr>
          <w:b/>
          <w:i/>
          <w:spacing w:val="-6"/>
          <w:position w:val="2"/>
          <w:sz w:val="24"/>
        </w:rPr>
        <w:t xml:space="preserve"> </w:t>
      </w:r>
      <w:r>
        <w:rPr>
          <w:b/>
          <w:i/>
          <w:position w:val="2"/>
          <w:sz w:val="24"/>
        </w:rPr>
        <w:t>Hypothesis(H</w:t>
      </w:r>
      <w:r>
        <w:rPr>
          <w:b/>
          <w:i/>
          <w:sz w:val="16"/>
        </w:rPr>
        <w:t>1</w:t>
      </w:r>
      <w:r>
        <w:rPr>
          <w:b/>
          <w:i/>
          <w:position w:val="2"/>
          <w:sz w:val="24"/>
        </w:rPr>
        <w:t>):</w:t>
      </w:r>
      <w:r>
        <w:rPr>
          <w:b/>
          <w:i/>
          <w:spacing w:val="-7"/>
          <w:position w:val="2"/>
          <w:sz w:val="24"/>
        </w:rPr>
        <w:t xml:space="preserve"> </w:t>
      </w:r>
      <w:r>
        <w:rPr>
          <w:position w:val="2"/>
          <w:sz w:val="24"/>
        </w:rPr>
        <w:t>There</w:t>
      </w:r>
      <w:r>
        <w:rPr>
          <w:spacing w:val="-1"/>
          <w:position w:val="2"/>
          <w:sz w:val="24"/>
        </w:rPr>
        <w:t xml:space="preserve"> </w:t>
      </w:r>
      <w:r>
        <w:rPr>
          <w:position w:val="2"/>
          <w:sz w:val="24"/>
        </w:rPr>
        <w:t>is</w:t>
      </w:r>
      <w:r>
        <w:rPr>
          <w:spacing w:val="-6"/>
          <w:position w:val="2"/>
          <w:sz w:val="24"/>
        </w:rPr>
        <w:t xml:space="preserve"> </w:t>
      </w:r>
      <w:r>
        <w:rPr>
          <w:position w:val="2"/>
          <w:sz w:val="24"/>
        </w:rPr>
        <w:t>a</w:t>
      </w:r>
      <w:r>
        <w:rPr>
          <w:spacing w:val="-6"/>
          <w:position w:val="2"/>
          <w:sz w:val="24"/>
        </w:rPr>
        <w:t xml:space="preserve"> </w:t>
      </w:r>
      <w:r>
        <w:rPr>
          <w:position w:val="2"/>
          <w:sz w:val="24"/>
        </w:rPr>
        <w:t>significant</w:t>
      </w:r>
      <w:r>
        <w:rPr>
          <w:spacing w:val="-5"/>
          <w:position w:val="2"/>
          <w:sz w:val="24"/>
        </w:rPr>
        <w:t xml:space="preserve"> </w:t>
      </w:r>
      <w:r>
        <w:rPr>
          <w:position w:val="2"/>
          <w:sz w:val="24"/>
        </w:rPr>
        <w:t>association</w:t>
      </w:r>
      <w:r>
        <w:rPr>
          <w:spacing w:val="-5"/>
          <w:position w:val="2"/>
          <w:sz w:val="24"/>
        </w:rPr>
        <w:t xml:space="preserve"> </w:t>
      </w:r>
      <w:r>
        <w:rPr>
          <w:position w:val="2"/>
          <w:sz w:val="24"/>
        </w:rPr>
        <w:t>between</w:t>
      </w:r>
      <w:r>
        <w:rPr>
          <w:spacing w:val="-9"/>
          <w:position w:val="2"/>
          <w:sz w:val="24"/>
        </w:rPr>
        <w:t xml:space="preserve"> </w:t>
      </w:r>
      <w:r>
        <w:rPr>
          <w:position w:val="2"/>
          <w:sz w:val="24"/>
        </w:rPr>
        <w:t xml:space="preserve">employment and </w:t>
      </w:r>
      <w:r>
        <w:rPr>
          <w:sz w:val="24"/>
        </w:rPr>
        <w:t xml:space="preserve">consumer </w:t>
      </w:r>
      <w:proofErr w:type="spellStart"/>
      <w:r>
        <w:rPr>
          <w:sz w:val="24"/>
        </w:rPr>
        <w:t>behaviour</w:t>
      </w:r>
      <w:proofErr w:type="spellEnd"/>
    </w:p>
    <w:p w14:paraId="19D72D57" w14:textId="77777777" w:rsidR="000F7186" w:rsidRDefault="000F7186">
      <w:pPr>
        <w:pStyle w:val="BodyText"/>
        <w:spacing w:before="137"/>
      </w:pPr>
    </w:p>
    <w:p w14:paraId="6EF32F08" w14:textId="77777777" w:rsidR="000F7186" w:rsidRDefault="00000000">
      <w:pPr>
        <w:pStyle w:val="Heading2"/>
        <w:ind w:left="0" w:right="142"/>
        <w:jc w:val="center"/>
      </w:pPr>
      <w:r>
        <w:t>Table</w:t>
      </w:r>
      <w:r>
        <w:rPr>
          <w:spacing w:val="-5"/>
        </w:rPr>
        <w:t xml:space="preserve"> </w:t>
      </w:r>
      <w:r>
        <w:t>4.24</w:t>
      </w:r>
      <w:r>
        <w:rPr>
          <w:spacing w:val="-2"/>
        </w:rPr>
        <w:t xml:space="preserve"> </w:t>
      </w:r>
      <w:r>
        <w:t>Employment</w:t>
      </w:r>
      <w:r>
        <w:rPr>
          <w:spacing w:val="-1"/>
        </w:rPr>
        <w:t xml:space="preserve"> </w:t>
      </w:r>
      <w:r>
        <w:t>status</w:t>
      </w:r>
      <w:r>
        <w:rPr>
          <w:spacing w:val="-4"/>
        </w:rPr>
        <w:t xml:space="preserve"> </w:t>
      </w:r>
      <w:r>
        <w:t>and</w:t>
      </w:r>
      <w:r>
        <w:rPr>
          <w:spacing w:val="-2"/>
        </w:rPr>
        <w:t xml:space="preserve"> </w:t>
      </w:r>
      <w:r>
        <w:t>mean</w:t>
      </w:r>
      <w:r>
        <w:rPr>
          <w:spacing w:val="-2"/>
        </w:rPr>
        <w:t xml:space="preserve"> </w:t>
      </w:r>
      <w:r>
        <w:t>of</w:t>
      </w:r>
      <w:r>
        <w:rPr>
          <w:spacing w:val="-2"/>
        </w:rPr>
        <w:t xml:space="preserve"> </w:t>
      </w:r>
      <w:r>
        <w:t>Consumer</w:t>
      </w:r>
      <w:r>
        <w:rPr>
          <w:spacing w:val="-7"/>
        </w:rPr>
        <w:t xml:space="preserve"> </w:t>
      </w:r>
      <w:proofErr w:type="spellStart"/>
      <w:r>
        <w:rPr>
          <w:spacing w:val="-2"/>
        </w:rPr>
        <w:t>Behaviour</w:t>
      </w:r>
      <w:proofErr w:type="spellEnd"/>
    </w:p>
    <w:p w14:paraId="02602A3D"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557"/>
      </w:tblGrid>
      <w:tr w:rsidR="000F7186" w14:paraId="177A0789" w14:textId="77777777">
        <w:trPr>
          <w:trHeight w:val="411"/>
        </w:trPr>
        <w:tc>
          <w:tcPr>
            <w:tcW w:w="2459" w:type="dxa"/>
          </w:tcPr>
          <w:p w14:paraId="3E412207" w14:textId="77777777" w:rsidR="000F7186" w:rsidRDefault="000F7186">
            <w:pPr>
              <w:pStyle w:val="TableParagraph"/>
            </w:pPr>
          </w:p>
        </w:tc>
        <w:tc>
          <w:tcPr>
            <w:tcW w:w="1033" w:type="dxa"/>
            <w:tcBorders>
              <w:right w:val="single" w:sz="8" w:space="0" w:color="000000"/>
            </w:tcBorders>
          </w:tcPr>
          <w:p w14:paraId="63C34567" w14:textId="77777777" w:rsidR="000F7186" w:rsidRDefault="00000000">
            <w:pPr>
              <w:pStyle w:val="TableParagraph"/>
              <w:spacing w:line="269" w:lineRule="exact"/>
              <w:ind w:left="231"/>
              <w:rPr>
                <w:sz w:val="24"/>
              </w:rPr>
            </w:pPr>
            <w:r>
              <w:rPr>
                <w:spacing w:val="-2"/>
                <w:sz w:val="24"/>
              </w:rPr>
              <w:t>Value</w:t>
            </w:r>
          </w:p>
        </w:tc>
        <w:tc>
          <w:tcPr>
            <w:tcW w:w="1028" w:type="dxa"/>
            <w:tcBorders>
              <w:left w:val="single" w:sz="8" w:space="0" w:color="000000"/>
              <w:right w:val="single" w:sz="8" w:space="0" w:color="000000"/>
            </w:tcBorders>
          </w:tcPr>
          <w:p w14:paraId="554A6F9C" w14:textId="77777777" w:rsidR="000F7186" w:rsidRDefault="00000000">
            <w:pPr>
              <w:pStyle w:val="TableParagraph"/>
              <w:spacing w:line="269" w:lineRule="exact"/>
              <w:ind w:left="45" w:right="2"/>
              <w:jc w:val="center"/>
              <w:rPr>
                <w:sz w:val="24"/>
              </w:rPr>
            </w:pPr>
            <w:proofErr w:type="spellStart"/>
            <w:r>
              <w:rPr>
                <w:spacing w:val="-5"/>
                <w:sz w:val="24"/>
              </w:rPr>
              <w:t>df</w:t>
            </w:r>
            <w:proofErr w:type="spellEnd"/>
          </w:p>
        </w:tc>
        <w:tc>
          <w:tcPr>
            <w:tcW w:w="4557" w:type="dxa"/>
            <w:tcBorders>
              <w:left w:val="single" w:sz="8" w:space="0" w:color="000000"/>
            </w:tcBorders>
          </w:tcPr>
          <w:p w14:paraId="23A8A2CB" w14:textId="77777777" w:rsidR="000F7186" w:rsidRDefault="00000000">
            <w:pPr>
              <w:pStyle w:val="TableParagraph"/>
              <w:spacing w:line="269" w:lineRule="exact"/>
              <w:ind w:left="1222"/>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0E5775E8" w14:textId="77777777">
        <w:trPr>
          <w:trHeight w:val="340"/>
        </w:trPr>
        <w:tc>
          <w:tcPr>
            <w:tcW w:w="2459" w:type="dxa"/>
            <w:tcBorders>
              <w:bottom w:val="nil"/>
            </w:tcBorders>
          </w:tcPr>
          <w:p w14:paraId="3F7FD8AE"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26A850BF" w14:textId="77777777" w:rsidR="000F7186" w:rsidRDefault="00000000">
            <w:pPr>
              <w:pStyle w:val="TableParagraph"/>
              <w:spacing w:line="265" w:lineRule="exact"/>
              <w:ind w:right="38"/>
              <w:jc w:val="right"/>
              <w:rPr>
                <w:sz w:val="24"/>
              </w:rPr>
            </w:pPr>
            <w:r>
              <w:rPr>
                <w:spacing w:val="-2"/>
                <w:sz w:val="24"/>
              </w:rPr>
              <w:t>16.903</w:t>
            </w:r>
            <w:r>
              <w:rPr>
                <w:spacing w:val="-2"/>
                <w:sz w:val="24"/>
                <w:vertAlign w:val="superscript"/>
              </w:rPr>
              <w:t>a</w:t>
            </w:r>
          </w:p>
        </w:tc>
        <w:tc>
          <w:tcPr>
            <w:tcW w:w="1028" w:type="dxa"/>
            <w:tcBorders>
              <w:left w:val="single" w:sz="8" w:space="0" w:color="000000"/>
              <w:bottom w:val="nil"/>
              <w:right w:val="single" w:sz="8" w:space="0" w:color="000000"/>
            </w:tcBorders>
          </w:tcPr>
          <w:p w14:paraId="222E7872" w14:textId="77777777" w:rsidR="000F7186" w:rsidRDefault="00000000">
            <w:pPr>
              <w:pStyle w:val="TableParagraph"/>
              <w:spacing w:line="265" w:lineRule="exact"/>
              <w:ind w:right="37"/>
              <w:jc w:val="right"/>
              <w:rPr>
                <w:sz w:val="24"/>
              </w:rPr>
            </w:pPr>
            <w:r>
              <w:rPr>
                <w:spacing w:val="-10"/>
                <w:sz w:val="24"/>
              </w:rPr>
              <w:t>9</w:t>
            </w:r>
          </w:p>
        </w:tc>
        <w:tc>
          <w:tcPr>
            <w:tcW w:w="4557" w:type="dxa"/>
            <w:tcBorders>
              <w:left w:val="single" w:sz="8" w:space="0" w:color="000000"/>
              <w:bottom w:val="nil"/>
            </w:tcBorders>
          </w:tcPr>
          <w:p w14:paraId="6BCF64B5" w14:textId="77777777" w:rsidR="000F7186" w:rsidRDefault="00000000">
            <w:pPr>
              <w:pStyle w:val="TableParagraph"/>
              <w:spacing w:line="265" w:lineRule="exact"/>
              <w:ind w:right="29"/>
              <w:jc w:val="right"/>
              <w:rPr>
                <w:sz w:val="24"/>
              </w:rPr>
            </w:pPr>
            <w:r>
              <w:rPr>
                <w:spacing w:val="-4"/>
                <w:sz w:val="24"/>
              </w:rPr>
              <w:t>.051</w:t>
            </w:r>
          </w:p>
        </w:tc>
      </w:tr>
      <w:tr w:rsidR="000F7186" w14:paraId="4403DDC2" w14:textId="77777777">
        <w:trPr>
          <w:trHeight w:val="415"/>
        </w:trPr>
        <w:tc>
          <w:tcPr>
            <w:tcW w:w="2459" w:type="dxa"/>
            <w:tcBorders>
              <w:top w:val="nil"/>
              <w:bottom w:val="nil"/>
            </w:tcBorders>
          </w:tcPr>
          <w:p w14:paraId="4C530C63" w14:textId="77777777" w:rsidR="000F7186" w:rsidRDefault="00000000">
            <w:pPr>
              <w:pStyle w:val="TableParagraph"/>
              <w:spacing w:before="65"/>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290F1A44" w14:textId="77777777" w:rsidR="000F7186" w:rsidRDefault="00000000">
            <w:pPr>
              <w:pStyle w:val="TableParagraph"/>
              <w:spacing w:before="65"/>
              <w:ind w:right="37"/>
              <w:jc w:val="right"/>
              <w:rPr>
                <w:sz w:val="24"/>
              </w:rPr>
            </w:pPr>
            <w:r>
              <w:rPr>
                <w:spacing w:val="-2"/>
                <w:sz w:val="24"/>
              </w:rPr>
              <w:t>20.049</w:t>
            </w:r>
          </w:p>
        </w:tc>
        <w:tc>
          <w:tcPr>
            <w:tcW w:w="1028" w:type="dxa"/>
            <w:tcBorders>
              <w:top w:val="nil"/>
              <w:left w:val="single" w:sz="8" w:space="0" w:color="000000"/>
              <w:bottom w:val="nil"/>
              <w:right w:val="single" w:sz="8" w:space="0" w:color="000000"/>
            </w:tcBorders>
          </w:tcPr>
          <w:p w14:paraId="436F768C" w14:textId="77777777" w:rsidR="000F7186" w:rsidRDefault="00000000">
            <w:pPr>
              <w:pStyle w:val="TableParagraph"/>
              <w:spacing w:before="65"/>
              <w:ind w:right="37"/>
              <w:jc w:val="right"/>
              <w:rPr>
                <w:sz w:val="24"/>
              </w:rPr>
            </w:pPr>
            <w:r>
              <w:rPr>
                <w:spacing w:val="-10"/>
                <w:sz w:val="24"/>
              </w:rPr>
              <w:t>9</w:t>
            </w:r>
          </w:p>
        </w:tc>
        <w:tc>
          <w:tcPr>
            <w:tcW w:w="4557" w:type="dxa"/>
            <w:tcBorders>
              <w:top w:val="nil"/>
              <w:left w:val="single" w:sz="8" w:space="0" w:color="000000"/>
              <w:bottom w:val="nil"/>
            </w:tcBorders>
          </w:tcPr>
          <w:p w14:paraId="2623BC84" w14:textId="77777777" w:rsidR="000F7186" w:rsidRDefault="00000000">
            <w:pPr>
              <w:pStyle w:val="TableParagraph"/>
              <w:spacing w:before="65"/>
              <w:ind w:right="30"/>
              <w:jc w:val="right"/>
              <w:rPr>
                <w:sz w:val="24"/>
              </w:rPr>
            </w:pPr>
            <w:r>
              <w:rPr>
                <w:spacing w:val="-4"/>
                <w:sz w:val="24"/>
              </w:rPr>
              <w:t>.018</w:t>
            </w:r>
          </w:p>
        </w:tc>
      </w:tr>
      <w:tr w:rsidR="000F7186" w14:paraId="6C8B6FE2" w14:textId="77777777">
        <w:trPr>
          <w:trHeight w:val="826"/>
        </w:trPr>
        <w:tc>
          <w:tcPr>
            <w:tcW w:w="2459" w:type="dxa"/>
            <w:tcBorders>
              <w:top w:val="nil"/>
              <w:bottom w:val="nil"/>
            </w:tcBorders>
          </w:tcPr>
          <w:p w14:paraId="635F3218" w14:textId="77777777" w:rsidR="000F7186" w:rsidRDefault="00000000">
            <w:pPr>
              <w:pStyle w:val="TableParagraph"/>
              <w:spacing w:before="63"/>
              <w:ind w:left="78"/>
              <w:rPr>
                <w:sz w:val="24"/>
              </w:rPr>
            </w:pPr>
            <w:r>
              <w:rPr>
                <w:spacing w:val="-2"/>
                <w:sz w:val="24"/>
              </w:rPr>
              <w:t>Linear-by-Linear</w:t>
            </w:r>
          </w:p>
          <w:p w14:paraId="56119BA8"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7C8D6D2B" w14:textId="77777777" w:rsidR="000F7186" w:rsidRDefault="00000000">
            <w:pPr>
              <w:pStyle w:val="TableParagraph"/>
              <w:spacing w:before="269"/>
              <w:ind w:right="37"/>
              <w:jc w:val="right"/>
              <w:rPr>
                <w:sz w:val="24"/>
              </w:rPr>
            </w:pPr>
            <w:r>
              <w:rPr>
                <w:spacing w:val="-4"/>
                <w:sz w:val="24"/>
              </w:rPr>
              <w:t>.127</w:t>
            </w:r>
          </w:p>
        </w:tc>
        <w:tc>
          <w:tcPr>
            <w:tcW w:w="1028" w:type="dxa"/>
            <w:tcBorders>
              <w:top w:val="nil"/>
              <w:left w:val="single" w:sz="8" w:space="0" w:color="000000"/>
              <w:bottom w:val="nil"/>
              <w:right w:val="single" w:sz="8" w:space="0" w:color="000000"/>
            </w:tcBorders>
          </w:tcPr>
          <w:p w14:paraId="58A21576" w14:textId="77777777" w:rsidR="000F7186" w:rsidRDefault="00000000">
            <w:pPr>
              <w:pStyle w:val="TableParagraph"/>
              <w:spacing w:before="269"/>
              <w:ind w:right="37"/>
              <w:jc w:val="right"/>
              <w:rPr>
                <w:sz w:val="24"/>
              </w:rPr>
            </w:pPr>
            <w:r>
              <w:rPr>
                <w:spacing w:val="-10"/>
                <w:sz w:val="24"/>
              </w:rPr>
              <w:t>1</w:t>
            </w:r>
          </w:p>
        </w:tc>
        <w:tc>
          <w:tcPr>
            <w:tcW w:w="4557" w:type="dxa"/>
            <w:tcBorders>
              <w:top w:val="nil"/>
              <w:left w:val="single" w:sz="8" w:space="0" w:color="000000"/>
              <w:bottom w:val="nil"/>
            </w:tcBorders>
          </w:tcPr>
          <w:p w14:paraId="5D1E4009" w14:textId="77777777" w:rsidR="000F7186" w:rsidRDefault="00000000">
            <w:pPr>
              <w:pStyle w:val="TableParagraph"/>
              <w:spacing w:before="269"/>
              <w:ind w:right="30"/>
              <w:jc w:val="right"/>
              <w:rPr>
                <w:sz w:val="24"/>
              </w:rPr>
            </w:pPr>
            <w:r>
              <w:rPr>
                <w:spacing w:val="-4"/>
                <w:sz w:val="24"/>
              </w:rPr>
              <w:t>.721</w:t>
            </w:r>
          </w:p>
        </w:tc>
      </w:tr>
      <w:tr w:rsidR="000F7186" w14:paraId="762AE8E4" w14:textId="77777777">
        <w:trPr>
          <w:trHeight w:val="485"/>
        </w:trPr>
        <w:tc>
          <w:tcPr>
            <w:tcW w:w="2459" w:type="dxa"/>
            <w:tcBorders>
              <w:top w:val="nil"/>
            </w:tcBorders>
          </w:tcPr>
          <w:p w14:paraId="3C503068"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6B5DD0A2"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0919C24D" w14:textId="77777777" w:rsidR="000F7186" w:rsidRDefault="000F7186">
            <w:pPr>
              <w:pStyle w:val="TableParagraph"/>
            </w:pPr>
          </w:p>
        </w:tc>
        <w:tc>
          <w:tcPr>
            <w:tcW w:w="4557" w:type="dxa"/>
            <w:tcBorders>
              <w:top w:val="nil"/>
              <w:left w:val="single" w:sz="8" w:space="0" w:color="000000"/>
            </w:tcBorders>
          </w:tcPr>
          <w:p w14:paraId="3C3FC9BB" w14:textId="77777777" w:rsidR="000F7186" w:rsidRDefault="000F7186">
            <w:pPr>
              <w:pStyle w:val="TableParagraph"/>
            </w:pPr>
          </w:p>
        </w:tc>
      </w:tr>
    </w:tbl>
    <w:p w14:paraId="67356A7D" w14:textId="77777777" w:rsidR="000F7186" w:rsidRDefault="00000000">
      <w:pPr>
        <w:pStyle w:val="ListParagraph"/>
        <w:numPr>
          <w:ilvl w:val="0"/>
          <w:numId w:val="4"/>
        </w:numPr>
        <w:tabs>
          <w:tab w:val="left" w:pos="411"/>
        </w:tabs>
        <w:ind w:left="411" w:hanging="229"/>
        <w:rPr>
          <w:sz w:val="24"/>
        </w:rPr>
      </w:pPr>
      <w:r>
        <w:rPr>
          <w:sz w:val="24"/>
        </w:rPr>
        <w:t>8</w:t>
      </w:r>
      <w:r>
        <w:rPr>
          <w:spacing w:val="-4"/>
          <w:sz w:val="24"/>
        </w:rPr>
        <w:t xml:space="preserve"> </w:t>
      </w:r>
      <w:r>
        <w:rPr>
          <w:sz w:val="24"/>
        </w:rPr>
        <w:t>cells</w:t>
      </w:r>
      <w:r>
        <w:rPr>
          <w:spacing w:val="-4"/>
          <w:sz w:val="24"/>
        </w:rPr>
        <w:t xml:space="preserve"> </w:t>
      </w:r>
      <w:r>
        <w:rPr>
          <w:sz w:val="24"/>
        </w:rPr>
        <w:t>(50.0%)</w:t>
      </w:r>
      <w:r>
        <w:rPr>
          <w:spacing w:val="-1"/>
          <w:sz w:val="24"/>
        </w:rPr>
        <w:t xml:space="preserve"> </w:t>
      </w:r>
      <w:r>
        <w:rPr>
          <w:sz w:val="24"/>
        </w:rPr>
        <w:t>have</w:t>
      </w:r>
      <w:r>
        <w:rPr>
          <w:spacing w:val="-2"/>
          <w:sz w:val="24"/>
        </w:rPr>
        <w:t xml:space="preserve"> </w:t>
      </w:r>
      <w:r>
        <w:rPr>
          <w:sz w:val="24"/>
        </w:rPr>
        <w:t>expected</w:t>
      </w:r>
      <w:r>
        <w:rPr>
          <w:spacing w:val="-2"/>
          <w:sz w:val="24"/>
        </w:rPr>
        <w:t xml:space="preserve"> </w:t>
      </w:r>
      <w:r>
        <w:rPr>
          <w:sz w:val="24"/>
        </w:rPr>
        <w:t>count</w:t>
      </w:r>
      <w:r>
        <w:rPr>
          <w:spacing w:val="-2"/>
          <w:sz w:val="24"/>
        </w:rPr>
        <w:t xml:space="preserve"> </w:t>
      </w:r>
      <w:r>
        <w:rPr>
          <w:sz w:val="24"/>
        </w:rPr>
        <w:t>less</w:t>
      </w:r>
      <w:r>
        <w:rPr>
          <w:spacing w:val="-3"/>
          <w:sz w:val="24"/>
        </w:rPr>
        <w:t xml:space="preserve"> </w:t>
      </w:r>
      <w:r>
        <w:rPr>
          <w:sz w:val="24"/>
        </w:rPr>
        <w:t>than</w:t>
      </w:r>
      <w:r>
        <w:rPr>
          <w:spacing w:val="-7"/>
          <w:sz w:val="24"/>
        </w:rPr>
        <w:t xml:space="preserve"> </w:t>
      </w:r>
      <w:r>
        <w:rPr>
          <w:sz w:val="24"/>
        </w:rPr>
        <w:t>5.</w:t>
      </w:r>
      <w:r>
        <w:rPr>
          <w:spacing w:val="-4"/>
          <w:sz w:val="24"/>
        </w:rPr>
        <w:t xml:space="preserve"> </w:t>
      </w:r>
      <w:r>
        <w:rPr>
          <w:sz w:val="24"/>
        </w:rPr>
        <w:t>The</w:t>
      </w:r>
      <w:r>
        <w:rPr>
          <w:spacing w:val="2"/>
          <w:sz w:val="24"/>
        </w:rPr>
        <w:t xml:space="preserve"> </w:t>
      </w:r>
      <w:r>
        <w:rPr>
          <w:sz w:val="24"/>
        </w:rPr>
        <w:t>minimum</w:t>
      </w:r>
      <w:r>
        <w:rPr>
          <w:spacing w:val="-10"/>
          <w:sz w:val="24"/>
        </w:rPr>
        <w:t xml:space="preserve"> </w:t>
      </w:r>
      <w:r>
        <w:rPr>
          <w:sz w:val="24"/>
        </w:rPr>
        <w:t>expected</w:t>
      </w:r>
      <w:r>
        <w:rPr>
          <w:spacing w:val="-2"/>
          <w:sz w:val="24"/>
        </w:rPr>
        <w:t xml:space="preserve"> </w:t>
      </w:r>
      <w:r>
        <w:rPr>
          <w:sz w:val="24"/>
        </w:rPr>
        <w:t>count</w:t>
      </w:r>
      <w:r>
        <w:rPr>
          <w:spacing w:val="3"/>
          <w:sz w:val="24"/>
        </w:rPr>
        <w:t xml:space="preserve"> </w:t>
      </w:r>
      <w:r>
        <w:rPr>
          <w:sz w:val="24"/>
        </w:rPr>
        <w:t>is</w:t>
      </w:r>
      <w:r>
        <w:rPr>
          <w:spacing w:val="-3"/>
          <w:sz w:val="24"/>
        </w:rPr>
        <w:t xml:space="preserve"> </w:t>
      </w:r>
      <w:r>
        <w:rPr>
          <w:spacing w:val="-2"/>
          <w:sz w:val="24"/>
        </w:rPr>
        <w:t>1.20.</w:t>
      </w:r>
    </w:p>
    <w:p w14:paraId="07431A66" w14:textId="77777777" w:rsidR="000F7186" w:rsidRDefault="00000000">
      <w:pPr>
        <w:pStyle w:val="BodyText"/>
        <w:spacing w:before="124" w:line="360" w:lineRule="auto"/>
        <w:ind w:left="120" w:right="314" w:firstLine="6814"/>
      </w:pPr>
      <w:r>
        <w:t>(Source:</w:t>
      </w:r>
      <w:r>
        <w:rPr>
          <w:spacing w:val="-15"/>
        </w:rPr>
        <w:t xml:space="preserve"> </w:t>
      </w:r>
      <w:r>
        <w:t>SPSS</w:t>
      </w:r>
      <w:r>
        <w:rPr>
          <w:spacing w:val="-15"/>
        </w:rPr>
        <w:t xml:space="preserve"> </w:t>
      </w:r>
      <w:r>
        <w:t>Output) In the table 4.24, the study found that the chi-square value is greater than 0.05. Hence, null hypothesis is accepted and we can say</w:t>
      </w:r>
      <w:r>
        <w:rPr>
          <w:spacing w:val="-2"/>
        </w:rPr>
        <w:t xml:space="preserve"> </w:t>
      </w:r>
      <w:r>
        <w:t xml:space="preserve">that there is no significant association between employment status and </w:t>
      </w:r>
      <w:proofErr w:type="gramStart"/>
      <w:r>
        <w:t>Mean</w:t>
      </w:r>
      <w:proofErr w:type="gramEnd"/>
      <w:r>
        <w:t xml:space="preserve"> of consumer behavior.</w:t>
      </w:r>
    </w:p>
    <w:p w14:paraId="34587E7E" w14:textId="77777777" w:rsidR="000F7186" w:rsidRDefault="000F7186">
      <w:pPr>
        <w:pStyle w:val="BodyText"/>
      </w:pPr>
    </w:p>
    <w:p w14:paraId="41F96D88" w14:textId="77777777" w:rsidR="000F7186" w:rsidRDefault="000F7186">
      <w:pPr>
        <w:pStyle w:val="BodyText"/>
      </w:pPr>
    </w:p>
    <w:p w14:paraId="18EBD85E" w14:textId="77777777" w:rsidR="000F7186" w:rsidRDefault="000F7186">
      <w:pPr>
        <w:pStyle w:val="BodyText"/>
        <w:spacing w:before="2"/>
      </w:pPr>
    </w:p>
    <w:p w14:paraId="2AD85F72" w14:textId="77777777" w:rsidR="000F7186" w:rsidRDefault="00000000">
      <w:pPr>
        <w:spacing w:before="1" w:line="357" w:lineRule="auto"/>
        <w:ind w:left="120" w:right="430"/>
        <w:rPr>
          <w:sz w:val="24"/>
        </w:rPr>
      </w:pPr>
      <w:r>
        <w:rPr>
          <w:b/>
          <w:i/>
          <w:position w:val="2"/>
          <w:sz w:val="24"/>
        </w:rPr>
        <w:t>Null</w:t>
      </w:r>
      <w:r>
        <w:rPr>
          <w:b/>
          <w:i/>
          <w:spacing w:val="-3"/>
          <w:position w:val="2"/>
          <w:sz w:val="24"/>
        </w:rPr>
        <w:t xml:space="preserve"> </w:t>
      </w:r>
      <w:r>
        <w:rPr>
          <w:b/>
          <w:i/>
          <w:position w:val="2"/>
          <w:sz w:val="24"/>
        </w:rPr>
        <w:t>Hypothesis(H</w:t>
      </w:r>
      <w:r>
        <w:rPr>
          <w:b/>
          <w:i/>
          <w:sz w:val="16"/>
        </w:rPr>
        <w:t>0</w:t>
      </w:r>
      <w:r>
        <w:rPr>
          <w:b/>
          <w:i/>
          <w:position w:val="2"/>
          <w:sz w:val="24"/>
        </w:rPr>
        <w:t>):</w:t>
      </w:r>
      <w:r>
        <w:rPr>
          <w:b/>
          <w:i/>
          <w:spacing w:val="40"/>
          <w:position w:val="2"/>
          <w:sz w:val="24"/>
        </w:rPr>
        <w:t xml:space="preserve"> </w:t>
      </w:r>
      <w:r>
        <w:rPr>
          <w:position w:val="2"/>
          <w:sz w:val="24"/>
        </w:rPr>
        <w:t>There</w:t>
      </w:r>
      <w:r>
        <w:rPr>
          <w:spacing w:val="-4"/>
          <w:position w:val="2"/>
          <w:sz w:val="24"/>
        </w:rPr>
        <w:t xml:space="preserve"> </w:t>
      </w:r>
      <w:r>
        <w:rPr>
          <w:position w:val="2"/>
          <w:sz w:val="24"/>
        </w:rPr>
        <w:t>is</w:t>
      </w:r>
      <w:r>
        <w:rPr>
          <w:spacing w:val="-5"/>
          <w:position w:val="2"/>
          <w:sz w:val="24"/>
        </w:rPr>
        <w:t xml:space="preserve"> </w:t>
      </w:r>
      <w:r>
        <w:rPr>
          <w:position w:val="2"/>
          <w:sz w:val="24"/>
        </w:rPr>
        <w:t>no significant association</w:t>
      </w:r>
      <w:r>
        <w:rPr>
          <w:spacing w:val="-3"/>
          <w:position w:val="2"/>
          <w:sz w:val="24"/>
        </w:rPr>
        <w:t xml:space="preserve"> </w:t>
      </w:r>
      <w:r>
        <w:rPr>
          <w:position w:val="2"/>
          <w:sz w:val="24"/>
        </w:rPr>
        <w:t>between</w:t>
      </w:r>
      <w:r>
        <w:rPr>
          <w:spacing w:val="-3"/>
          <w:position w:val="2"/>
          <w:sz w:val="24"/>
        </w:rPr>
        <w:t xml:space="preserve"> </w:t>
      </w:r>
      <w:r>
        <w:rPr>
          <w:position w:val="2"/>
          <w:sz w:val="24"/>
        </w:rPr>
        <w:t>marital</w:t>
      </w:r>
      <w:r>
        <w:rPr>
          <w:spacing w:val="-12"/>
          <w:position w:val="2"/>
          <w:sz w:val="24"/>
        </w:rPr>
        <w:t xml:space="preserve"> </w:t>
      </w:r>
      <w:r>
        <w:rPr>
          <w:position w:val="2"/>
          <w:sz w:val="24"/>
        </w:rPr>
        <w:t>status</w:t>
      </w:r>
      <w:r>
        <w:rPr>
          <w:spacing w:val="-5"/>
          <w:position w:val="2"/>
          <w:sz w:val="24"/>
        </w:rPr>
        <w:t xml:space="preserve"> </w:t>
      </w:r>
      <w:r>
        <w:rPr>
          <w:position w:val="2"/>
          <w:sz w:val="24"/>
        </w:rPr>
        <w:t xml:space="preserve">and </w:t>
      </w:r>
      <w:r>
        <w:rPr>
          <w:sz w:val="24"/>
        </w:rPr>
        <w:t xml:space="preserve">consumer </w:t>
      </w:r>
      <w:proofErr w:type="spellStart"/>
      <w:r>
        <w:rPr>
          <w:sz w:val="24"/>
        </w:rPr>
        <w:t>behaviour</w:t>
      </w:r>
      <w:proofErr w:type="spellEnd"/>
    </w:p>
    <w:p w14:paraId="49D27553" w14:textId="77777777" w:rsidR="000F7186" w:rsidRDefault="00000000">
      <w:pPr>
        <w:spacing w:line="357" w:lineRule="auto"/>
        <w:ind w:left="120"/>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 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3"/>
          <w:position w:val="2"/>
          <w:sz w:val="24"/>
        </w:rPr>
        <w:t xml:space="preserve"> </w:t>
      </w:r>
      <w:r>
        <w:rPr>
          <w:position w:val="2"/>
          <w:sz w:val="24"/>
        </w:rPr>
        <w:t>association</w:t>
      </w:r>
      <w:r>
        <w:rPr>
          <w:spacing w:val="-3"/>
          <w:position w:val="2"/>
          <w:sz w:val="24"/>
        </w:rPr>
        <w:t xml:space="preserve"> </w:t>
      </w:r>
      <w:r>
        <w:rPr>
          <w:position w:val="2"/>
          <w:sz w:val="24"/>
        </w:rPr>
        <w:t>between</w:t>
      </w:r>
      <w:r>
        <w:rPr>
          <w:spacing w:val="-3"/>
          <w:position w:val="2"/>
          <w:sz w:val="24"/>
        </w:rPr>
        <w:t xml:space="preserve"> </w:t>
      </w:r>
      <w:r>
        <w:rPr>
          <w:position w:val="2"/>
          <w:sz w:val="24"/>
        </w:rPr>
        <w:t>marital</w:t>
      </w:r>
      <w:r>
        <w:rPr>
          <w:spacing w:val="-12"/>
          <w:position w:val="2"/>
          <w:sz w:val="24"/>
        </w:rPr>
        <w:t xml:space="preserve"> </w:t>
      </w:r>
      <w:r>
        <w:rPr>
          <w:position w:val="2"/>
          <w:sz w:val="24"/>
        </w:rPr>
        <w:t>status</w:t>
      </w:r>
      <w:r>
        <w:rPr>
          <w:spacing w:val="-5"/>
          <w:position w:val="2"/>
          <w:sz w:val="24"/>
        </w:rPr>
        <w:t xml:space="preserve"> </w:t>
      </w:r>
      <w:r>
        <w:rPr>
          <w:position w:val="2"/>
          <w:sz w:val="24"/>
        </w:rPr>
        <w:t xml:space="preserve">and </w:t>
      </w:r>
      <w:r>
        <w:rPr>
          <w:sz w:val="24"/>
        </w:rPr>
        <w:t xml:space="preserve">consumer </w:t>
      </w:r>
      <w:proofErr w:type="spellStart"/>
      <w:r>
        <w:rPr>
          <w:sz w:val="24"/>
        </w:rPr>
        <w:t>behaviour</w:t>
      </w:r>
      <w:proofErr w:type="spellEnd"/>
    </w:p>
    <w:p w14:paraId="29EBD3FC" w14:textId="77777777" w:rsidR="000F7186" w:rsidRDefault="000F7186">
      <w:pPr>
        <w:pStyle w:val="BodyText"/>
        <w:spacing w:before="148"/>
      </w:pPr>
    </w:p>
    <w:p w14:paraId="5730346D" w14:textId="77777777" w:rsidR="000F7186" w:rsidRDefault="00000000">
      <w:pPr>
        <w:pStyle w:val="Heading2"/>
        <w:ind w:left="76" w:right="366"/>
        <w:jc w:val="center"/>
      </w:pPr>
      <w:r>
        <w:t>Table</w:t>
      </w:r>
      <w:r>
        <w:rPr>
          <w:spacing w:val="-3"/>
        </w:rPr>
        <w:t xml:space="preserve"> </w:t>
      </w:r>
      <w:r>
        <w:t>4.25</w:t>
      </w:r>
      <w:r>
        <w:rPr>
          <w:spacing w:val="-1"/>
        </w:rPr>
        <w:t xml:space="preserve"> </w:t>
      </w:r>
      <w:r>
        <w:t>Marital</w:t>
      </w:r>
      <w:r>
        <w:rPr>
          <w:spacing w:val="-6"/>
        </w:rPr>
        <w:t xml:space="preserve"> </w:t>
      </w:r>
      <w:r>
        <w:t>Status</w:t>
      </w:r>
      <w:r>
        <w:rPr>
          <w:spacing w:val="-3"/>
        </w:rPr>
        <w:t xml:space="preserve"> </w:t>
      </w:r>
      <w:r>
        <w:t>and</w:t>
      </w:r>
      <w:r>
        <w:rPr>
          <w:spacing w:val="-1"/>
        </w:rPr>
        <w:t xml:space="preserve"> </w:t>
      </w:r>
      <w:r>
        <w:t>mean</w:t>
      </w:r>
      <w:r>
        <w:rPr>
          <w:spacing w:val="-1"/>
        </w:rPr>
        <w:t xml:space="preserve"> </w:t>
      </w:r>
      <w:r>
        <w:t>of Consumer</w:t>
      </w:r>
      <w:r>
        <w:rPr>
          <w:spacing w:val="-6"/>
        </w:rPr>
        <w:t xml:space="preserve"> </w:t>
      </w:r>
      <w:proofErr w:type="spellStart"/>
      <w:r>
        <w:rPr>
          <w:spacing w:val="-2"/>
        </w:rPr>
        <w:t>Behaviour</w:t>
      </w:r>
      <w:proofErr w:type="spellEnd"/>
    </w:p>
    <w:p w14:paraId="6F58172E"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418"/>
      </w:tblGrid>
      <w:tr w:rsidR="000F7186" w14:paraId="6A455C04" w14:textId="77777777">
        <w:trPr>
          <w:trHeight w:val="411"/>
        </w:trPr>
        <w:tc>
          <w:tcPr>
            <w:tcW w:w="2459" w:type="dxa"/>
          </w:tcPr>
          <w:p w14:paraId="217E3AE5" w14:textId="77777777" w:rsidR="000F7186" w:rsidRDefault="000F7186">
            <w:pPr>
              <w:pStyle w:val="TableParagraph"/>
            </w:pPr>
          </w:p>
        </w:tc>
        <w:tc>
          <w:tcPr>
            <w:tcW w:w="1033" w:type="dxa"/>
            <w:tcBorders>
              <w:right w:val="single" w:sz="8" w:space="0" w:color="000000"/>
            </w:tcBorders>
          </w:tcPr>
          <w:p w14:paraId="02A62E59"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3C4CC6ED"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418" w:type="dxa"/>
            <w:tcBorders>
              <w:left w:val="single" w:sz="8" w:space="0" w:color="000000"/>
            </w:tcBorders>
          </w:tcPr>
          <w:p w14:paraId="68784D96" w14:textId="77777777" w:rsidR="000F7186" w:rsidRDefault="00000000">
            <w:pPr>
              <w:pStyle w:val="TableParagraph"/>
              <w:spacing w:line="265" w:lineRule="exact"/>
              <w:ind w:left="1150"/>
              <w:rPr>
                <w:sz w:val="24"/>
              </w:rPr>
            </w:pPr>
            <w:proofErr w:type="spellStart"/>
            <w:r>
              <w:rPr>
                <w:sz w:val="24"/>
              </w:rPr>
              <w:t>Asymp</w:t>
            </w:r>
            <w:proofErr w:type="spellEnd"/>
            <w:r>
              <w:rPr>
                <w:sz w:val="24"/>
              </w:rPr>
              <w:t>.</w:t>
            </w:r>
            <w:r>
              <w:rPr>
                <w:spacing w:val="-2"/>
                <w:sz w:val="24"/>
              </w:rPr>
              <w:t xml:space="preserve"> </w:t>
            </w:r>
            <w:r>
              <w:rPr>
                <w:sz w:val="24"/>
              </w:rPr>
              <w:t>Sig. (2-</w:t>
            </w:r>
            <w:r>
              <w:rPr>
                <w:spacing w:val="-2"/>
                <w:sz w:val="24"/>
              </w:rPr>
              <w:t>sided)</w:t>
            </w:r>
          </w:p>
        </w:tc>
      </w:tr>
      <w:tr w:rsidR="000F7186" w14:paraId="3AD2AAA8" w14:textId="77777777">
        <w:trPr>
          <w:trHeight w:val="338"/>
        </w:trPr>
        <w:tc>
          <w:tcPr>
            <w:tcW w:w="2459" w:type="dxa"/>
            <w:tcBorders>
              <w:bottom w:val="nil"/>
            </w:tcBorders>
          </w:tcPr>
          <w:p w14:paraId="01E7EE35"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39AA182F" w14:textId="77777777" w:rsidR="000F7186" w:rsidRDefault="00000000">
            <w:pPr>
              <w:pStyle w:val="TableParagraph"/>
              <w:spacing w:line="265" w:lineRule="exact"/>
              <w:ind w:right="38"/>
              <w:jc w:val="right"/>
              <w:rPr>
                <w:sz w:val="24"/>
              </w:rPr>
            </w:pPr>
            <w:r>
              <w:rPr>
                <w:spacing w:val="-2"/>
                <w:sz w:val="24"/>
              </w:rPr>
              <w:t>4.320</w:t>
            </w:r>
            <w:r>
              <w:rPr>
                <w:spacing w:val="-2"/>
                <w:sz w:val="24"/>
                <w:vertAlign w:val="superscript"/>
              </w:rPr>
              <w:t>a</w:t>
            </w:r>
          </w:p>
        </w:tc>
        <w:tc>
          <w:tcPr>
            <w:tcW w:w="1028" w:type="dxa"/>
            <w:tcBorders>
              <w:left w:val="single" w:sz="8" w:space="0" w:color="000000"/>
              <w:bottom w:val="nil"/>
              <w:right w:val="single" w:sz="8" w:space="0" w:color="000000"/>
            </w:tcBorders>
          </w:tcPr>
          <w:p w14:paraId="4D6E8E01" w14:textId="77777777" w:rsidR="000F7186" w:rsidRDefault="00000000">
            <w:pPr>
              <w:pStyle w:val="TableParagraph"/>
              <w:spacing w:line="265" w:lineRule="exact"/>
              <w:ind w:right="37"/>
              <w:jc w:val="right"/>
              <w:rPr>
                <w:sz w:val="24"/>
              </w:rPr>
            </w:pPr>
            <w:r>
              <w:rPr>
                <w:spacing w:val="-10"/>
                <w:sz w:val="24"/>
              </w:rPr>
              <w:t>3</w:t>
            </w:r>
          </w:p>
        </w:tc>
        <w:tc>
          <w:tcPr>
            <w:tcW w:w="4418" w:type="dxa"/>
            <w:tcBorders>
              <w:left w:val="single" w:sz="8" w:space="0" w:color="000000"/>
              <w:bottom w:val="nil"/>
            </w:tcBorders>
          </w:tcPr>
          <w:p w14:paraId="254A9F6C" w14:textId="77777777" w:rsidR="000F7186" w:rsidRDefault="00000000">
            <w:pPr>
              <w:pStyle w:val="TableParagraph"/>
              <w:spacing w:line="265" w:lineRule="exact"/>
              <w:ind w:right="35"/>
              <w:jc w:val="right"/>
              <w:rPr>
                <w:sz w:val="24"/>
              </w:rPr>
            </w:pPr>
            <w:r>
              <w:rPr>
                <w:spacing w:val="-4"/>
                <w:sz w:val="24"/>
              </w:rPr>
              <w:t>.229</w:t>
            </w:r>
          </w:p>
        </w:tc>
      </w:tr>
      <w:tr w:rsidR="000F7186" w14:paraId="06224653" w14:textId="77777777">
        <w:trPr>
          <w:trHeight w:val="484"/>
        </w:trPr>
        <w:tc>
          <w:tcPr>
            <w:tcW w:w="2459" w:type="dxa"/>
            <w:tcBorders>
              <w:top w:val="nil"/>
              <w:bottom w:val="nil"/>
            </w:tcBorders>
          </w:tcPr>
          <w:p w14:paraId="3EE9C041" w14:textId="77777777" w:rsidR="000F7186" w:rsidRDefault="00000000">
            <w:pPr>
              <w:pStyle w:val="TableParagraph"/>
              <w:spacing w:before="63"/>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2881538F" w14:textId="77777777" w:rsidR="000F7186" w:rsidRDefault="00000000">
            <w:pPr>
              <w:pStyle w:val="TableParagraph"/>
              <w:spacing w:before="63"/>
              <w:ind w:right="37"/>
              <w:jc w:val="right"/>
              <w:rPr>
                <w:sz w:val="24"/>
              </w:rPr>
            </w:pPr>
            <w:r>
              <w:rPr>
                <w:spacing w:val="-4"/>
                <w:sz w:val="24"/>
              </w:rPr>
              <w:t>4.347</w:t>
            </w:r>
          </w:p>
        </w:tc>
        <w:tc>
          <w:tcPr>
            <w:tcW w:w="1028" w:type="dxa"/>
            <w:tcBorders>
              <w:top w:val="nil"/>
              <w:left w:val="single" w:sz="8" w:space="0" w:color="000000"/>
              <w:bottom w:val="nil"/>
              <w:right w:val="single" w:sz="8" w:space="0" w:color="000000"/>
            </w:tcBorders>
          </w:tcPr>
          <w:p w14:paraId="046F558B" w14:textId="77777777" w:rsidR="000F7186" w:rsidRDefault="00000000">
            <w:pPr>
              <w:pStyle w:val="TableParagraph"/>
              <w:spacing w:before="63"/>
              <w:ind w:right="37"/>
              <w:jc w:val="right"/>
              <w:rPr>
                <w:sz w:val="24"/>
              </w:rPr>
            </w:pPr>
            <w:r>
              <w:rPr>
                <w:spacing w:val="-10"/>
                <w:sz w:val="24"/>
              </w:rPr>
              <w:t>3</w:t>
            </w:r>
          </w:p>
        </w:tc>
        <w:tc>
          <w:tcPr>
            <w:tcW w:w="4418" w:type="dxa"/>
            <w:tcBorders>
              <w:top w:val="nil"/>
              <w:left w:val="single" w:sz="8" w:space="0" w:color="000000"/>
              <w:bottom w:val="nil"/>
            </w:tcBorders>
          </w:tcPr>
          <w:p w14:paraId="3E3158A3" w14:textId="77777777" w:rsidR="000F7186" w:rsidRDefault="00000000">
            <w:pPr>
              <w:pStyle w:val="TableParagraph"/>
              <w:spacing w:before="63"/>
              <w:ind w:right="35"/>
              <w:jc w:val="right"/>
              <w:rPr>
                <w:sz w:val="24"/>
              </w:rPr>
            </w:pPr>
            <w:r>
              <w:rPr>
                <w:spacing w:val="-4"/>
                <w:sz w:val="24"/>
              </w:rPr>
              <w:t>.226</w:t>
            </w:r>
          </w:p>
        </w:tc>
      </w:tr>
    </w:tbl>
    <w:p w14:paraId="6BF0A136" w14:textId="77777777" w:rsidR="000F7186" w:rsidRDefault="000F7186">
      <w:pPr>
        <w:jc w:val="right"/>
        <w:rPr>
          <w:sz w:val="24"/>
        </w:rPr>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09658444" w14:textId="77777777" w:rsidR="000F7186" w:rsidRDefault="000F7186">
      <w:pPr>
        <w:pStyle w:val="BodyText"/>
        <w:spacing w:before="2"/>
        <w:rPr>
          <w:b/>
          <w:sz w:val="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418"/>
      </w:tblGrid>
      <w:tr w:rsidR="000F7186" w14:paraId="18A5D46F" w14:textId="77777777">
        <w:trPr>
          <w:trHeight w:val="731"/>
        </w:trPr>
        <w:tc>
          <w:tcPr>
            <w:tcW w:w="2459" w:type="dxa"/>
            <w:tcBorders>
              <w:top w:val="nil"/>
              <w:bottom w:val="nil"/>
            </w:tcBorders>
          </w:tcPr>
          <w:p w14:paraId="168FCAB2" w14:textId="77777777" w:rsidR="000F7186" w:rsidRDefault="00000000">
            <w:pPr>
              <w:pStyle w:val="TableParagraph"/>
              <w:spacing w:line="268" w:lineRule="exact"/>
              <w:ind w:left="78"/>
              <w:rPr>
                <w:sz w:val="24"/>
              </w:rPr>
            </w:pPr>
            <w:r>
              <w:rPr>
                <w:spacing w:val="-2"/>
                <w:sz w:val="24"/>
              </w:rPr>
              <w:t>Linear-by-Linear</w:t>
            </w:r>
          </w:p>
          <w:p w14:paraId="255FC5AA"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662ECAAB" w14:textId="77777777" w:rsidR="000F7186" w:rsidRDefault="00000000">
            <w:pPr>
              <w:pStyle w:val="TableParagraph"/>
              <w:spacing w:before="198"/>
              <w:ind w:right="37"/>
              <w:jc w:val="right"/>
              <w:rPr>
                <w:sz w:val="24"/>
              </w:rPr>
            </w:pPr>
            <w:r>
              <w:rPr>
                <w:spacing w:val="-4"/>
                <w:sz w:val="24"/>
              </w:rPr>
              <w:t>.463</w:t>
            </w:r>
          </w:p>
        </w:tc>
        <w:tc>
          <w:tcPr>
            <w:tcW w:w="1028" w:type="dxa"/>
            <w:vMerge w:val="restart"/>
            <w:tcBorders>
              <w:top w:val="nil"/>
              <w:left w:val="single" w:sz="8" w:space="0" w:color="000000"/>
              <w:right w:val="single" w:sz="8" w:space="0" w:color="000000"/>
            </w:tcBorders>
          </w:tcPr>
          <w:p w14:paraId="2C220001" w14:textId="77777777" w:rsidR="000F7186" w:rsidRDefault="00000000">
            <w:pPr>
              <w:pStyle w:val="TableParagraph"/>
              <w:spacing w:before="198"/>
              <w:ind w:right="37"/>
              <w:jc w:val="right"/>
              <w:rPr>
                <w:sz w:val="24"/>
              </w:rPr>
            </w:pPr>
            <w:r>
              <w:rPr>
                <w:spacing w:val="-10"/>
                <w:sz w:val="24"/>
              </w:rPr>
              <w:t>1</w:t>
            </w:r>
          </w:p>
        </w:tc>
        <w:tc>
          <w:tcPr>
            <w:tcW w:w="4418" w:type="dxa"/>
            <w:vMerge w:val="restart"/>
            <w:tcBorders>
              <w:top w:val="nil"/>
              <w:left w:val="single" w:sz="8" w:space="0" w:color="000000"/>
            </w:tcBorders>
          </w:tcPr>
          <w:p w14:paraId="2F66DFD6" w14:textId="77777777" w:rsidR="000F7186" w:rsidRDefault="00000000">
            <w:pPr>
              <w:pStyle w:val="TableParagraph"/>
              <w:spacing w:before="198"/>
              <w:ind w:right="35"/>
              <w:jc w:val="right"/>
              <w:rPr>
                <w:sz w:val="24"/>
              </w:rPr>
            </w:pPr>
            <w:r>
              <w:rPr>
                <w:spacing w:val="-4"/>
                <w:sz w:val="24"/>
              </w:rPr>
              <w:t>.496</w:t>
            </w:r>
          </w:p>
        </w:tc>
      </w:tr>
      <w:tr w:rsidR="000F7186" w14:paraId="550C0A99" w14:textId="77777777">
        <w:trPr>
          <w:trHeight w:val="458"/>
        </w:trPr>
        <w:tc>
          <w:tcPr>
            <w:tcW w:w="2459" w:type="dxa"/>
            <w:tcBorders>
              <w:top w:val="nil"/>
            </w:tcBorders>
          </w:tcPr>
          <w:p w14:paraId="2CD368F0" w14:textId="77777777" w:rsidR="000F7186" w:rsidRDefault="00000000">
            <w:pPr>
              <w:pStyle w:val="TableParagraph"/>
              <w:spacing w:before="41"/>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456D8505" w14:textId="77777777" w:rsidR="000F7186" w:rsidRDefault="00000000">
            <w:pPr>
              <w:pStyle w:val="TableParagraph"/>
              <w:spacing w:before="41"/>
              <w:ind w:right="41"/>
              <w:jc w:val="right"/>
              <w:rPr>
                <w:sz w:val="24"/>
              </w:rPr>
            </w:pPr>
            <w:r>
              <w:rPr>
                <w:spacing w:val="-5"/>
                <w:sz w:val="24"/>
              </w:rPr>
              <w:t>108</w:t>
            </w:r>
          </w:p>
        </w:tc>
        <w:tc>
          <w:tcPr>
            <w:tcW w:w="1028" w:type="dxa"/>
            <w:vMerge/>
            <w:tcBorders>
              <w:top w:val="nil"/>
              <w:left w:val="single" w:sz="8" w:space="0" w:color="000000"/>
              <w:right w:val="single" w:sz="8" w:space="0" w:color="000000"/>
            </w:tcBorders>
          </w:tcPr>
          <w:p w14:paraId="1594F5BF" w14:textId="77777777" w:rsidR="000F7186" w:rsidRDefault="000F7186">
            <w:pPr>
              <w:rPr>
                <w:sz w:val="2"/>
                <w:szCs w:val="2"/>
              </w:rPr>
            </w:pPr>
          </w:p>
        </w:tc>
        <w:tc>
          <w:tcPr>
            <w:tcW w:w="4418" w:type="dxa"/>
            <w:vMerge/>
            <w:tcBorders>
              <w:top w:val="nil"/>
              <w:left w:val="single" w:sz="8" w:space="0" w:color="000000"/>
            </w:tcBorders>
          </w:tcPr>
          <w:p w14:paraId="0EA46D91" w14:textId="77777777" w:rsidR="000F7186" w:rsidRDefault="000F7186">
            <w:pPr>
              <w:rPr>
                <w:sz w:val="2"/>
                <w:szCs w:val="2"/>
              </w:rPr>
            </w:pPr>
          </w:p>
        </w:tc>
      </w:tr>
    </w:tbl>
    <w:p w14:paraId="49FF6EE4" w14:textId="77777777" w:rsidR="000F7186" w:rsidRDefault="00000000">
      <w:pPr>
        <w:pStyle w:val="ListParagraph"/>
        <w:numPr>
          <w:ilvl w:val="1"/>
          <w:numId w:val="4"/>
        </w:numPr>
        <w:tabs>
          <w:tab w:val="left" w:pos="593"/>
        </w:tabs>
        <w:spacing w:before="14"/>
        <w:ind w:left="593" w:hanging="411"/>
        <w:rPr>
          <w:sz w:val="24"/>
        </w:rPr>
      </w:pPr>
      <w:r>
        <w:rPr>
          <w:sz w:val="24"/>
        </w:rPr>
        <w:t>cells</w:t>
      </w:r>
      <w:r>
        <w:rPr>
          <w:spacing w:val="-6"/>
          <w:sz w:val="24"/>
        </w:rPr>
        <w:t xml:space="preserve"> </w:t>
      </w:r>
      <w:r>
        <w:rPr>
          <w:sz w:val="24"/>
        </w:rPr>
        <w:t>(12.5%)</w:t>
      </w:r>
      <w:r>
        <w:rPr>
          <w:spacing w:val="-1"/>
          <w:sz w:val="24"/>
        </w:rPr>
        <w:t xml:space="preserve"> </w:t>
      </w:r>
      <w:r>
        <w:rPr>
          <w:sz w:val="24"/>
        </w:rPr>
        <w:t>have</w:t>
      </w:r>
      <w:r>
        <w:rPr>
          <w:spacing w:val="-3"/>
          <w:sz w:val="24"/>
        </w:rPr>
        <w:t xml:space="preserve"> </w:t>
      </w:r>
      <w:r>
        <w:rPr>
          <w:sz w:val="24"/>
        </w:rPr>
        <w:t>expected</w:t>
      </w:r>
      <w:r>
        <w:rPr>
          <w:spacing w:val="-2"/>
          <w:sz w:val="24"/>
        </w:rPr>
        <w:t xml:space="preserve"> </w:t>
      </w:r>
      <w:r>
        <w:rPr>
          <w:sz w:val="24"/>
        </w:rPr>
        <w:t>count</w:t>
      </w:r>
      <w:r>
        <w:rPr>
          <w:spacing w:val="-2"/>
          <w:sz w:val="24"/>
        </w:rPr>
        <w:t xml:space="preserve"> </w:t>
      </w:r>
      <w:r>
        <w:rPr>
          <w:sz w:val="24"/>
        </w:rPr>
        <w:t>less</w:t>
      </w:r>
      <w:r>
        <w:rPr>
          <w:spacing w:val="-4"/>
          <w:sz w:val="24"/>
        </w:rPr>
        <w:t xml:space="preserve"> </w:t>
      </w:r>
      <w:r>
        <w:rPr>
          <w:sz w:val="24"/>
        </w:rPr>
        <w:t>than</w:t>
      </w:r>
      <w:r>
        <w:rPr>
          <w:spacing w:val="-7"/>
          <w:sz w:val="24"/>
        </w:rPr>
        <w:t xml:space="preserve"> </w:t>
      </w:r>
      <w:r>
        <w:rPr>
          <w:sz w:val="24"/>
        </w:rPr>
        <w:t>5.</w:t>
      </w:r>
      <w:r>
        <w:rPr>
          <w:spacing w:val="-5"/>
          <w:sz w:val="24"/>
        </w:rPr>
        <w:t xml:space="preserve"> </w:t>
      </w:r>
      <w:r>
        <w:rPr>
          <w:sz w:val="24"/>
        </w:rPr>
        <w:t>The</w:t>
      </w:r>
      <w:r>
        <w:rPr>
          <w:spacing w:val="2"/>
          <w:sz w:val="24"/>
        </w:rPr>
        <w:t xml:space="preserve"> </w:t>
      </w:r>
      <w:r>
        <w:rPr>
          <w:sz w:val="24"/>
        </w:rPr>
        <w:t>minimum</w:t>
      </w:r>
      <w:r>
        <w:rPr>
          <w:spacing w:val="-10"/>
          <w:sz w:val="24"/>
        </w:rPr>
        <w:t xml:space="preserve"> </w:t>
      </w:r>
      <w:r>
        <w:rPr>
          <w:sz w:val="24"/>
        </w:rPr>
        <w:t>expected</w:t>
      </w:r>
      <w:r>
        <w:rPr>
          <w:spacing w:val="-2"/>
          <w:sz w:val="24"/>
        </w:rPr>
        <w:t xml:space="preserve"> </w:t>
      </w:r>
      <w:r>
        <w:rPr>
          <w:sz w:val="24"/>
        </w:rPr>
        <w:t>count</w:t>
      </w:r>
      <w:r>
        <w:rPr>
          <w:spacing w:val="2"/>
          <w:sz w:val="24"/>
        </w:rPr>
        <w:t xml:space="preserve"> </w:t>
      </w:r>
      <w:r>
        <w:rPr>
          <w:sz w:val="24"/>
        </w:rPr>
        <w:t>is</w:t>
      </w:r>
      <w:r>
        <w:rPr>
          <w:spacing w:val="-3"/>
          <w:sz w:val="24"/>
        </w:rPr>
        <w:t xml:space="preserve"> </w:t>
      </w:r>
      <w:r>
        <w:rPr>
          <w:spacing w:val="-2"/>
          <w:sz w:val="24"/>
        </w:rPr>
        <w:t>4.35.</w:t>
      </w:r>
    </w:p>
    <w:p w14:paraId="674DFC77" w14:textId="77777777" w:rsidR="000F7186" w:rsidRDefault="00000000">
      <w:pPr>
        <w:pStyle w:val="BodyText"/>
        <w:spacing w:before="137" w:line="360" w:lineRule="auto"/>
        <w:ind w:left="120" w:right="314" w:firstLine="6814"/>
      </w:pPr>
      <w:r>
        <w:t>(Source:</w:t>
      </w:r>
      <w:r>
        <w:rPr>
          <w:spacing w:val="-15"/>
        </w:rPr>
        <w:t xml:space="preserve"> </w:t>
      </w:r>
      <w:r>
        <w:t>SPSS</w:t>
      </w:r>
      <w:r>
        <w:rPr>
          <w:spacing w:val="-15"/>
        </w:rPr>
        <w:t xml:space="preserve"> </w:t>
      </w:r>
      <w:r>
        <w:t>Output) In the table 4.25, the study found that the chi-square value is greater than 0.05. Hence, null hypothesis is accepted and we can</w:t>
      </w:r>
      <w:r>
        <w:rPr>
          <w:spacing w:val="-3"/>
        </w:rPr>
        <w:t xml:space="preserve"> </w:t>
      </w:r>
      <w:r>
        <w:t>say</w:t>
      </w:r>
      <w:r>
        <w:rPr>
          <w:spacing w:val="-8"/>
        </w:rPr>
        <w:t xml:space="preserve"> </w:t>
      </w:r>
      <w:r>
        <w:t xml:space="preserve">that there is no significant association between marital status and </w:t>
      </w:r>
      <w:proofErr w:type="gramStart"/>
      <w:r>
        <w:t>Mean</w:t>
      </w:r>
      <w:proofErr w:type="gramEnd"/>
      <w:r>
        <w:t xml:space="preserve"> of consumer behavior.</w:t>
      </w:r>
    </w:p>
    <w:p w14:paraId="35DB40B1" w14:textId="77777777" w:rsidR="000F7186" w:rsidRDefault="000F7186">
      <w:pPr>
        <w:pStyle w:val="BodyText"/>
      </w:pPr>
    </w:p>
    <w:p w14:paraId="374D8983" w14:textId="77777777" w:rsidR="000F7186" w:rsidRDefault="000F7186">
      <w:pPr>
        <w:pStyle w:val="BodyText"/>
        <w:spacing w:before="273"/>
      </w:pPr>
    </w:p>
    <w:p w14:paraId="34A13DCF" w14:textId="77777777" w:rsidR="000F7186" w:rsidRDefault="00000000">
      <w:pPr>
        <w:spacing w:line="362" w:lineRule="auto"/>
        <w:ind w:left="120" w:right="312"/>
        <w:rPr>
          <w:sz w:val="24"/>
        </w:rPr>
      </w:pPr>
      <w:r>
        <w:rPr>
          <w:b/>
          <w:i/>
          <w:position w:val="2"/>
          <w:sz w:val="24"/>
        </w:rPr>
        <w:t>Null</w:t>
      </w:r>
      <w:r>
        <w:rPr>
          <w:b/>
          <w:i/>
          <w:spacing w:val="-6"/>
          <w:position w:val="2"/>
          <w:sz w:val="24"/>
        </w:rPr>
        <w:t xml:space="preserve"> </w:t>
      </w:r>
      <w:r>
        <w:rPr>
          <w:b/>
          <w:i/>
          <w:position w:val="2"/>
          <w:sz w:val="24"/>
        </w:rPr>
        <w:t>Hypothesis(H</w:t>
      </w:r>
      <w:r>
        <w:rPr>
          <w:b/>
          <w:i/>
          <w:sz w:val="16"/>
        </w:rPr>
        <w:t>0</w:t>
      </w:r>
      <w:r>
        <w:rPr>
          <w:b/>
          <w:i/>
          <w:position w:val="2"/>
          <w:sz w:val="24"/>
        </w:rPr>
        <w:t>):</w:t>
      </w:r>
      <w:r>
        <w:rPr>
          <w:b/>
          <w:i/>
          <w:spacing w:val="-8"/>
          <w:position w:val="2"/>
          <w:sz w:val="24"/>
        </w:rPr>
        <w:t xml:space="preserve"> </w:t>
      </w:r>
      <w:r>
        <w:rPr>
          <w:position w:val="2"/>
          <w:sz w:val="24"/>
        </w:rPr>
        <w:t>There</w:t>
      </w:r>
      <w:r>
        <w:rPr>
          <w:spacing w:val="-2"/>
          <w:position w:val="2"/>
          <w:sz w:val="24"/>
        </w:rPr>
        <w:t xml:space="preserve"> </w:t>
      </w:r>
      <w:r>
        <w:rPr>
          <w:position w:val="2"/>
          <w:sz w:val="24"/>
        </w:rPr>
        <w:t>is</w:t>
      </w:r>
      <w:r>
        <w:rPr>
          <w:spacing w:val="-4"/>
          <w:position w:val="2"/>
          <w:sz w:val="24"/>
        </w:rPr>
        <w:t xml:space="preserve"> </w:t>
      </w:r>
      <w:r>
        <w:rPr>
          <w:position w:val="2"/>
          <w:sz w:val="24"/>
        </w:rPr>
        <w:t>no</w:t>
      </w:r>
      <w:r>
        <w:rPr>
          <w:spacing w:val="-2"/>
          <w:position w:val="2"/>
          <w:sz w:val="24"/>
        </w:rPr>
        <w:t xml:space="preserve"> </w:t>
      </w:r>
      <w:r>
        <w:rPr>
          <w:position w:val="2"/>
          <w:sz w:val="24"/>
        </w:rPr>
        <w:t>significant</w:t>
      </w:r>
      <w:r>
        <w:rPr>
          <w:spacing w:val="-1"/>
          <w:position w:val="2"/>
          <w:sz w:val="24"/>
        </w:rPr>
        <w:t xml:space="preserve"> </w:t>
      </w:r>
      <w:r>
        <w:rPr>
          <w:position w:val="2"/>
          <w:sz w:val="24"/>
        </w:rPr>
        <w:t>association</w:t>
      </w:r>
      <w:r>
        <w:rPr>
          <w:spacing w:val="-10"/>
          <w:position w:val="2"/>
          <w:sz w:val="24"/>
        </w:rPr>
        <w:t xml:space="preserve"> </w:t>
      </w:r>
      <w:r>
        <w:rPr>
          <w:position w:val="2"/>
          <w:sz w:val="24"/>
        </w:rPr>
        <w:t>between</w:t>
      </w:r>
      <w:r>
        <w:rPr>
          <w:spacing w:val="-6"/>
          <w:position w:val="2"/>
          <w:sz w:val="24"/>
        </w:rPr>
        <w:t xml:space="preserve"> </w:t>
      </w:r>
      <w:r>
        <w:rPr>
          <w:position w:val="2"/>
          <w:sz w:val="24"/>
        </w:rPr>
        <w:t>monthly</w:t>
      </w:r>
      <w:r>
        <w:rPr>
          <w:spacing w:val="-6"/>
          <w:position w:val="2"/>
          <w:sz w:val="24"/>
        </w:rPr>
        <w:t xml:space="preserve"> </w:t>
      </w:r>
      <w:r>
        <w:rPr>
          <w:position w:val="2"/>
          <w:sz w:val="24"/>
        </w:rPr>
        <w:t>income</w:t>
      </w:r>
      <w:r>
        <w:rPr>
          <w:spacing w:val="-6"/>
          <w:position w:val="2"/>
          <w:sz w:val="24"/>
        </w:rPr>
        <w:t xml:space="preserve"> </w:t>
      </w:r>
      <w:r>
        <w:rPr>
          <w:position w:val="2"/>
          <w:sz w:val="24"/>
        </w:rPr>
        <w:t xml:space="preserve">and </w:t>
      </w:r>
      <w:r>
        <w:rPr>
          <w:sz w:val="24"/>
        </w:rPr>
        <w:t xml:space="preserve">consumer </w:t>
      </w:r>
      <w:proofErr w:type="spellStart"/>
      <w:r>
        <w:rPr>
          <w:sz w:val="24"/>
        </w:rPr>
        <w:t>behaviour</w:t>
      </w:r>
      <w:proofErr w:type="spellEnd"/>
    </w:p>
    <w:p w14:paraId="28CCF229" w14:textId="77777777" w:rsidR="000F7186" w:rsidRDefault="00000000">
      <w:pPr>
        <w:spacing w:line="357" w:lineRule="auto"/>
        <w:ind w:left="120"/>
        <w:rPr>
          <w:sz w:val="24"/>
        </w:rPr>
      </w:pPr>
      <w:r>
        <w:rPr>
          <w:b/>
          <w:i/>
          <w:position w:val="2"/>
          <w:sz w:val="24"/>
        </w:rPr>
        <w:t>Alternative</w:t>
      </w:r>
      <w:r>
        <w:rPr>
          <w:b/>
          <w:i/>
          <w:spacing w:val="-5"/>
          <w:position w:val="2"/>
          <w:sz w:val="24"/>
        </w:rPr>
        <w:t xml:space="preserve"> </w:t>
      </w:r>
      <w:r>
        <w:rPr>
          <w:b/>
          <w:i/>
          <w:position w:val="2"/>
          <w:sz w:val="24"/>
        </w:rPr>
        <w:t>Hypothesis(H</w:t>
      </w:r>
      <w:r>
        <w:rPr>
          <w:b/>
          <w:i/>
          <w:sz w:val="16"/>
        </w:rPr>
        <w:t>1</w:t>
      </w:r>
      <w:r>
        <w:rPr>
          <w:b/>
          <w:i/>
          <w:position w:val="2"/>
          <w:sz w:val="24"/>
        </w:rPr>
        <w:t>):</w:t>
      </w:r>
      <w:r>
        <w:rPr>
          <w:b/>
          <w:i/>
          <w:spacing w:val="-7"/>
          <w:position w:val="2"/>
          <w:sz w:val="24"/>
        </w:rPr>
        <w:t xml:space="preserve"> </w:t>
      </w:r>
      <w:r>
        <w:rPr>
          <w:position w:val="2"/>
          <w:sz w:val="24"/>
        </w:rPr>
        <w:t>There</w:t>
      </w:r>
      <w:r>
        <w:rPr>
          <w:spacing w:val="-1"/>
          <w:position w:val="2"/>
          <w:sz w:val="24"/>
        </w:rPr>
        <w:t xml:space="preserve"> </w:t>
      </w:r>
      <w:r>
        <w:rPr>
          <w:position w:val="2"/>
          <w:sz w:val="24"/>
        </w:rPr>
        <w:t>is</w:t>
      </w:r>
      <w:r>
        <w:rPr>
          <w:spacing w:val="-6"/>
          <w:position w:val="2"/>
          <w:sz w:val="24"/>
        </w:rPr>
        <w:t xml:space="preserve"> </w:t>
      </w:r>
      <w:r>
        <w:rPr>
          <w:position w:val="2"/>
          <w:sz w:val="24"/>
        </w:rPr>
        <w:t>a</w:t>
      </w:r>
      <w:r>
        <w:rPr>
          <w:spacing w:val="-5"/>
          <w:position w:val="2"/>
          <w:sz w:val="24"/>
        </w:rPr>
        <w:t xml:space="preserve"> </w:t>
      </w:r>
      <w:r>
        <w:rPr>
          <w:position w:val="2"/>
          <w:sz w:val="24"/>
        </w:rPr>
        <w:t>significant</w:t>
      </w:r>
      <w:r>
        <w:rPr>
          <w:spacing w:val="-4"/>
          <w:position w:val="2"/>
          <w:sz w:val="24"/>
        </w:rPr>
        <w:t xml:space="preserve"> </w:t>
      </w:r>
      <w:r>
        <w:rPr>
          <w:position w:val="2"/>
          <w:sz w:val="24"/>
        </w:rPr>
        <w:t>association</w:t>
      </w:r>
      <w:r>
        <w:rPr>
          <w:spacing w:val="-4"/>
          <w:position w:val="2"/>
          <w:sz w:val="24"/>
        </w:rPr>
        <w:t xml:space="preserve"> </w:t>
      </w:r>
      <w:r>
        <w:rPr>
          <w:position w:val="2"/>
          <w:sz w:val="24"/>
        </w:rPr>
        <w:t>between</w:t>
      </w:r>
      <w:r>
        <w:rPr>
          <w:spacing w:val="-4"/>
          <w:position w:val="2"/>
          <w:sz w:val="24"/>
        </w:rPr>
        <w:t xml:space="preserve"> </w:t>
      </w:r>
      <w:r>
        <w:rPr>
          <w:position w:val="2"/>
          <w:sz w:val="24"/>
        </w:rPr>
        <w:t>monthly</w:t>
      </w:r>
      <w:r>
        <w:rPr>
          <w:spacing w:val="-4"/>
          <w:position w:val="2"/>
          <w:sz w:val="24"/>
        </w:rPr>
        <w:t xml:space="preserve"> </w:t>
      </w:r>
      <w:r>
        <w:rPr>
          <w:position w:val="2"/>
          <w:sz w:val="24"/>
        </w:rPr>
        <w:t>income</w:t>
      </w:r>
      <w:r>
        <w:rPr>
          <w:spacing w:val="-5"/>
          <w:position w:val="2"/>
          <w:sz w:val="24"/>
        </w:rPr>
        <w:t xml:space="preserve"> </w:t>
      </w:r>
      <w:r>
        <w:rPr>
          <w:position w:val="2"/>
          <w:sz w:val="24"/>
        </w:rPr>
        <w:t xml:space="preserve">and </w:t>
      </w:r>
      <w:r>
        <w:rPr>
          <w:sz w:val="24"/>
        </w:rPr>
        <w:t xml:space="preserve">consumer </w:t>
      </w:r>
      <w:proofErr w:type="spellStart"/>
      <w:r>
        <w:rPr>
          <w:sz w:val="24"/>
        </w:rPr>
        <w:t>behaviour</w:t>
      </w:r>
      <w:proofErr w:type="spellEnd"/>
    </w:p>
    <w:p w14:paraId="5972DF11" w14:textId="77777777" w:rsidR="000F7186" w:rsidRDefault="000F7186">
      <w:pPr>
        <w:pStyle w:val="BodyText"/>
        <w:spacing w:before="143"/>
      </w:pPr>
    </w:p>
    <w:p w14:paraId="26E476A7" w14:textId="77777777" w:rsidR="000F7186" w:rsidRDefault="00000000">
      <w:pPr>
        <w:pStyle w:val="Heading2"/>
        <w:ind w:left="76" w:right="361"/>
        <w:jc w:val="center"/>
      </w:pPr>
      <w:r>
        <w:t>Table</w:t>
      </w:r>
      <w:r>
        <w:rPr>
          <w:spacing w:val="-4"/>
        </w:rPr>
        <w:t xml:space="preserve"> </w:t>
      </w:r>
      <w:r>
        <w:t>4.26</w:t>
      </w:r>
      <w:r>
        <w:rPr>
          <w:spacing w:val="-2"/>
        </w:rPr>
        <w:t xml:space="preserve"> </w:t>
      </w:r>
      <w:r>
        <w:t>Monthly</w:t>
      </w:r>
      <w:r>
        <w:rPr>
          <w:spacing w:val="-1"/>
        </w:rPr>
        <w:t xml:space="preserve"> </w:t>
      </w:r>
      <w:r>
        <w:t>income</w:t>
      </w:r>
      <w:r>
        <w:rPr>
          <w:spacing w:val="-3"/>
        </w:rPr>
        <w:t xml:space="preserve"> </w:t>
      </w:r>
      <w:r>
        <w:t>and</w:t>
      </w:r>
      <w:r>
        <w:rPr>
          <w:spacing w:val="-1"/>
        </w:rPr>
        <w:t xml:space="preserve"> </w:t>
      </w:r>
      <w:r>
        <w:t>mean</w:t>
      </w:r>
      <w:r>
        <w:rPr>
          <w:spacing w:val="-2"/>
        </w:rPr>
        <w:t xml:space="preserve"> </w:t>
      </w:r>
      <w:r>
        <w:t>of Consumer</w:t>
      </w:r>
      <w:r>
        <w:rPr>
          <w:spacing w:val="-7"/>
        </w:rPr>
        <w:t xml:space="preserve"> </w:t>
      </w:r>
      <w:proofErr w:type="spellStart"/>
      <w:r>
        <w:rPr>
          <w:spacing w:val="-2"/>
        </w:rPr>
        <w:t>Behaviour</w:t>
      </w:r>
      <w:proofErr w:type="spellEnd"/>
    </w:p>
    <w:p w14:paraId="25A8B897" w14:textId="77777777" w:rsidR="000F7186" w:rsidRDefault="000F7186">
      <w:pPr>
        <w:pStyle w:val="BodyText"/>
        <w:spacing w:before="2" w:after="1"/>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418"/>
      </w:tblGrid>
      <w:tr w:rsidR="000F7186" w14:paraId="4D4925BF" w14:textId="77777777">
        <w:trPr>
          <w:trHeight w:val="411"/>
        </w:trPr>
        <w:tc>
          <w:tcPr>
            <w:tcW w:w="2459" w:type="dxa"/>
          </w:tcPr>
          <w:p w14:paraId="54BE3D1D" w14:textId="77777777" w:rsidR="000F7186" w:rsidRDefault="000F7186">
            <w:pPr>
              <w:pStyle w:val="TableParagraph"/>
            </w:pPr>
          </w:p>
        </w:tc>
        <w:tc>
          <w:tcPr>
            <w:tcW w:w="1033" w:type="dxa"/>
            <w:tcBorders>
              <w:right w:val="single" w:sz="8" w:space="0" w:color="000000"/>
            </w:tcBorders>
          </w:tcPr>
          <w:p w14:paraId="213B6D95"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7FE7C41E"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418" w:type="dxa"/>
            <w:tcBorders>
              <w:left w:val="single" w:sz="8" w:space="0" w:color="000000"/>
            </w:tcBorders>
          </w:tcPr>
          <w:p w14:paraId="795BAEAD" w14:textId="77777777" w:rsidR="000F7186" w:rsidRDefault="00000000">
            <w:pPr>
              <w:pStyle w:val="TableParagraph"/>
              <w:spacing w:line="265" w:lineRule="exact"/>
              <w:ind w:left="1150"/>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74AA13E9" w14:textId="77777777">
        <w:trPr>
          <w:trHeight w:val="338"/>
        </w:trPr>
        <w:tc>
          <w:tcPr>
            <w:tcW w:w="2459" w:type="dxa"/>
            <w:tcBorders>
              <w:bottom w:val="nil"/>
            </w:tcBorders>
          </w:tcPr>
          <w:p w14:paraId="0A39F6D1"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6CBE6F03" w14:textId="77777777" w:rsidR="000F7186" w:rsidRDefault="00000000">
            <w:pPr>
              <w:pStyle w:val="TableParagraph"/>
              <w:spacing w:line="265" w:lineRule="exact"/>
              <w:ind w:right="38"/>
              <w:jc w:val="right"/>
              <w:rPr>
                <w:sz w:val="24"/>
              </w:rPr>
            </w:pPr>
            <w:r>
              <w:rPr>
                <w:spacing w:val="-2"/>
                <w:sz w:val="24"/>
              </w:rPr>
              <w:t>11.217</w:t>
            </w:r>
            <w:r>
              <w:rPr>
                <w:spacing w:val="-2"/>
                <w:sz w:val="24"/>
                <w:vertAlign w:val="superscript"/>
              </w:rPr>
              <w:t>a</w:t>
            </w:r>
          </w:p>
        </w:tc>
        <w:tc>
          <w:tcPr>
            <w:tcW w:w="1028" w:type="dxa"/>
            <w:tcBorders>
              <w:left w:val="single" w:sz="8" w:space="0" w:color="000000"/>
              <w:bottom w:val="nil"/>
              <w:right w:val="single" w:sz="8" w:space="0" w:color="000000"/>
            </w:tcBorders>
          </w:tcPr>
          <w:p w14:paraId="60B5C40B" w14:textId="77777777" w:rsidR="000F7186" w:rsidRDefault="00000000">
            <w:pPr>
              <w:pStyle w:val="TableParagraph"/>
              <w:spacing w:line="265" w:lineRule="exact"/>
              <w:ind w:right="37"/>
              <w:jc w:val="right"/>
              <w:rPr>
                <w:sz w:val="24"/>
              </w:rPr>
            </w:pPr>
            <w:r>
              <w:rPr>
                <w:spacing w:val="-5"/>
                <w:sz w:val="24"/>
              </w:rPr>
              <w:t>12</w:t>
            </w:r>
          </w:p>
        </w:tc>
        <w:tc>
          <w:tcPr>
            <w:tcW w:w="4418" w:type="dxa"/>
            <w:tcBorders>
              <w:left w:val="single" w:sz="8" w:space="0" w:color="000000"/>
              <w:bottom w:val="nil"/>
            </w:tcBorders>
          </w:tcPr>
          <w:p w14:paraId="382EC0E0" w14:textId="77777777" w:rsidR="000F7186" w:rsidRDefault="00000000">
            <w:pPr>
              <w:pStyle w:val="TableParagraph"/>
              <w:spacing w:line="265" w:lineRule="exact"/>
              <w:ind w:right="35"/>
              <w:jc w:val="right"/>
              <w:rPr>
                <w:sz w:val="24"/>
              </w:rPr>
            </w:pPr>
            <w:r>
              <w:rPr>
                <w:spacing w:val="-4"/>
                <w:sz w:val="24"/>
              </w:rPr>
              <w:t>.510</w:t>
            </w:r>
          </w:p>
        </w:tc>
      </w:tr>
      <w:tr w:rsidR="000F7186" w14:paraId="3C1B22F7" w14:textId="77777777">
        <w:trPr>
          <w:trHeight w:val="413"/>
        </w:trPr>
        <w:tc>
          <w:tcPr>
            <w:tcW w:w="2459" w:type="dxa"/>
            <w:tcBorders>
              <w:top w:val="nil"/>
              <w:bottom w:val="nil"/>
            </w:tcBorders>
          </w:tcPr>
          <w:p w14:paraId="3BCAB6E0" w14:textId="77777777" w:rsidR="000F7186" w:rsidRDefault="00000000">
            <w:pPr>
              <w:pStyle w:val="TableParagraph"/>
              <w:spacing w:before="63"/>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6AD67222" w14:textId="77777777" w:rsidR="000F7186" w:rsidRDefault="00000000">
            <w:pPr>
              <w:pStyle w:val="TableParagraph"/>
              <w:spacing w:before="63"/>
              <w:ind w:right="37"/>
              <w:jc w:val="right"/>
              <w:rPr>
                <w:sz w:val="24"/>
              </w:rPr>
            </w:pPr>
            <w:r>
              <w:rPr>
                <w:spacing w:val="-2"/>
                <w:sz w:val="24"/>
              </w:rPr>
              <w:t>13.021</w:t>
            </w:r>
          </w:p>
        </w:tc>
        <w:tc>
          <w:tcPr>
            <w:tcW w:w="1028" w:type="dxa"/>
            <w:tcBorders>
              <w:top w:val="nil"/>
              <w:left w:val="single" w:sz="8" w:space="0" w:color="000000"/>
              <w:bottom w:val="nil"/>
              <w:right w:val="single" w:sz="8" w:space="0" w:color="000000"/>
            </w:tcBorders>
          </w:tcPr>
          <w:p w14:paraId="3FE57C7C" w14:textId="77777777" w:rsidR="000F7186" w:rsidRDefault="00000000">
            <w:pPr>
              <w:pStyle w:val="TableParagraph"/>
              <w:spacing w:before="63"/>
              <w:ind w:right="37"/>
              <w:jc w:val="right"/>
              <w:rPr>
                <w:sz w:val="24"/>
              </w:rPr>
            </w:pPr>
            <w:r>
              <w:rPr>
                <w:spacing w:val="-5"/>
                <w:sz w:val="24"/>
              </w:rPr>
              <w:t>12</w:t>
            </w:r>
          </w:p>
        </w:tc>
        <w:tc>
          <w:tcPr>
            <w:tcW w:w="4418" w:type="dxa"/>
            <w:tcBorders>
              <w:top w:val="nil"/>
              <w:left w:val="single" w:sz="8" w:space="0" w:color="000000"/>
              <w:bottom w:val="nil"/>
            </w:tcBorders>
          </w:tcPr>
          <w:p w14:paraId="61E57DE2" w14:textId="77777777" w:rsidR="000F7186" w:rsidRDefault="00000000">
            <w:pPr>
              <w:pStyle w:val="TableParagraph"/>
              <w:spacing w:before="63"/>
              <w:ind w:right="35"/>
              <w:jc w:val="right"/>
              <w:rPr>
                <w:sz w:val="24"/>
              </w:rPr>
            </w:pPr>
            <w:r>
              <w:rPr>
                <w:spacing w:val="-4"/>
                <w:sz w:val="24"/>
              </w:rPr>
              <w:t>.368</w:t>
            </w:r>
          </w:p>
        </w:tc>
      </w:tr>
      <w:tr w:rsidR="000F7186" w14:paraId="27E8CC3B" w14:textId="77777777">
        <w:trPr>
          <w:trHeight w:val="830"/>
        </w:trPr>
        <w:tc>
          <w:tcPr>
            <w:tcW w:w="2459" w:type="dxa"/>
            <w:tcBorders>
              <w:top w:val="nil"/>
              <w:bottom w:val="nil"/>
            </w:tcBorders>
          </w:tcPr>
          <w:p w14:paraId="78192BBA" w14:textId="77777777" w:rsidR="000F7186" w:rsidRDefault="00000000">
            <w:pPr>
              <w:pStyle w:val="TableParagraph"/>
              <w:spacing w:before="63"/>
              <w:ind w:left="78"/>
              <w:rPr>
                <w:sz w:val="24"/>
              </w:rPr>
            </w:pPr>
            <w:r>
              <w:rPr>
                <w:spacing w:val="-2"/>
                <w:sz w:val="24"/>
              </w:rPr>
              <w:t>Linear-by-Linear</w:t>
            </w:r>
          </w:p>
          <w:p w14:paraId="78AF8224" w14:textId="77777777" w:rsidR="000F7186" w:rsidRDefault="00000000">
            <w:pPr>
              <w:pStyle w:val="TableParagraph"/>
              <w:spacing w:before="142"/>
              <w:ind w:left="78"/>
              <w:rPr>
                <w:sz w:val="24"/>
              </w:rPr>
            </w:pPr>
            <w:r>
              <w:rPr>
                <w:spacing w:val="-2"/>
                <w:sz w:val="24"/>
              </w:rPr>
              <w:t>Association</w:t>
            </w:r>
          </w:p>
        </w:tc>
        <w:tc>
          <w:tcPr>
            <w:tcW w:w="1033" w:type="dxa"/>
            <w:tcBorders>
              <w:top w:val="nil"/>
              <w:bottom w:val="nil"/>
              <w:right w:val="single" w:sz="8" w:space="0" w:color="000000"/>
            </w:tcBorders>
          </w:tcPr>
          <w:p w14:paraId="00209DC9" w14:textId="77777777" w:rsidR="000F7186" w:rsidRDefault="00000000">
            <w:pPr>
              <w:pStyle w:val="TableParagraph"/>
              <w:spacing w:before="270"/>
              <w:ind w:right="37"/>
              <w:jc w:val="right"/>
              <w:rPr>
                <w:sz w:val="24"/>
              </w:rPr>
            </w:pPr>
            <w:r>
              <w:rPr>
                <w:spacing w:val="-4"/>
                <w:sz w:val="24"/>
              </w:rPr>
              <w:t>1.924</w:t>
            </w:r>
          </w:p>
        </w:tc>
        <w:tc>
          <w:tcPr>
            <w:tcW w:w="1028" w:type="dxa"/>
            <w:tcBorders>
              <w:top w:val="nil"/>
              <w:left w:val="single" w:sz="8" w:space="0" w:color="000000"/>
              <w:bottom w:val="nil"/>
              <w:right w:val="single" w:sz="8" w:space="0" w:color="000000"/>
            </w:tcBorders>
          </w:tcPr>
          <w:p w14:paraId="7E51E17C" w14:textId="77777777" w:rsidR="000F7186" w:rsidRDefault="00000000">
            <w:pPr>
              <w:pStyle w:val="TableParagraph"/>
              <w:spacing w:before="270"/>
              <w:ind w:right="37"/>
              <w:jc w:val="right"/>
              <w:rPr>
                <w:sz w:val="24"/>
              </w:rPr>
            </w:pPr>
            <w:r>
              <w:rPr>
                <w:spacing w:val="-10"/>
                <w:sz w:val="24"/>
              </w:rPr>
              <w:t>1</w:t>
            </w:r>
          </w:p>
        </w:tc>
        <w:tc>
          <w:tcPr>
            <w:tcW w:w="4418" w:type="dxa"/>
            <w:tcBorders>
              <w:top w:val="nil"/>
              <w:left w:val="single" w:sz="8" w:space="0" w:color="000000"/>
              <w:bottom w:val="nil"/>
            </w:tcBorders>
          </w:tcPr>
          <w:p w14:paraId="26445E77" w14:textId="77777777" w:rsidR="000F7186" w:rsidRDefault="00000000">
            <w:pPr>
              <w:pStyle w:val="TableParagraph"/>
              <w:spacing w:before="270"/>
              <w:ind w:right="35"/>
              <w:jc w:val="right"/>
              <w:rPr>
                <w:sz w:val="24"/>
              </w:rPr>
            </w:pPr>
            <w:r>
              <w:rPr>
                <w:spacing w:val="-4"/>
                <w:sz w:val="24"/>
              </w:rPr>
              <w:t>.165</w:t>
            </w:r>
          </w:p>
        </w:tc>
      </w:tr>
      <w:tr w:rsidR="000F7186" w14:paraId="517B97C8" w14:textId="77777777">
        <w:trPr>
          <w:trHeight w:val="480"/>
        </w:trPr>
        <w:tc>
          <w:tcPr>
            <w:tcW w:w="2459" w:type="dxa"/>
            <w:tcBorders>
              <w:top w:val="nil"/>
            </w:tcBorders>
          </w:tcPr>
          <w:p w14:paraId="28EFB479"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0EEB52E9"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74D87D06" w14:textId="77777777" w:rsidR="000F7186" w:rsidRDefault="000F7186">
            <w:pPr>
              <w:pStyle w:val="TableParagraph"/>
            </w:pPr>
          </w:p>
        </w:tc>
        <w:tc>
          <w:tcPr>
            <w:tcW w:w="4418" w:type="dxa"/>
            <w:tcBorders>
              <w:top w:val="nil"/>
              <w:left w:val="single" w:sz="8" w:space="0" w:color="000000"/>
            </w:tcBorders>
          </w:tcPr>
          <w:p w14:paraId="30413ADA" w14:textId="77777777" w:rsidR="000F7186" w:rsidRDefault="000F7186">
            <w:pPr>
              <w:pStyle w:val="TableParagraph"/>
            </w:pPr>
          </w:p>
        </w:tc>
      </w:tr>
    </w:tbl>
    <w:p w14:paraId="0D7AC4A7" w14:textId="77777777" w:rsidR="000F7186" w:rsidRDefault="00000000">
      <w:pPr>
        <w:pStyle w:val="BodyText"/>
        <w:ind w:left="182"/>
      </w:pPr>
      <w:r>
        <w:t>a.</w:t>
      </w:r>
      <w:r>
        <w:rPr>
          <w:spacing w:val="-2"/>
        </w:rPr>
        <w:t xml:space="preserve"> </w:t>
      </w:r>
      <w:r>
        <w:t>10</w:t>
      </w:r>
      <w:r>
        <w:rPr>
          <w:spacing w:val="-2"/>
        </w:rPr>
        <w:t xml:space="preserve"> </w:t>
      </w:r>
      <w:r>
        <w:t>cells</w:t>
      </w:r>
      <w:r>
        <w:rPr>
          <w:spacing w:val="-3"/>
        </w:rPr>
        <w:t xml:space="preserve"> </w:t>
      </w:r>
      <w:r>
        <w:t>(50.0%)</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1"/>
        </w:rPr>
        <w:t xml:space="preserve"> </w:t>
      </w:r>
      <w:r>
        <w:t>The</w:t>
      </w:r>
      <w:r>
        <w:rPr>
          <w:spacing w:val="-3"/>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2"/>
        </w:rPr>
        <w:t>1.20.</w:t>
      </w:r>
    </w:p>
    <w:p w14:paraId="39D6EAD9" w14:textId="77777777" w:rsidR="000F7186" w:rsidRDefault="00000000">
      <w:pPr>
        <w:pStyle w:val="BodyText"/>
        <w:spacing w:before="129" w:line="360" w:lineRule="auto"/>
        <w:ind w:left="120" w:right="327" w:firstLine="6814"/>
      </w:pPr>
      <w:r>
        <w:t>(Source:</w:t>
      </w:r>
      <w:r>
        <w:rPr>
          <w:spacing w:val="-15"/>
        </w:rPr>
        <w:t xml:space="preserve"> </w:t>
      </w:r>
      <w:r>
        <w:t>SPSS</w:t>
      </w:r>
      <w:r>
        <w:rPr>
          <w:spacing w:val="-15"/>
        </w:rPr>
        <w:t xml:space="preserve"> </w:t>
      </w:r>
      <w:r>
        <w:t>Output) In the table 4.26, the study found that the chi-square value is greater than 0.05. Hence, null hypothesis is accepted and we can say</w:t>
      </w:r>
      <w:r>
        <w:rPr>
          <w:spacing w:val="-2"/>
        </w:rPr>
        <w:t xml:space="preserve"> </w:t>
      </w:r>
      <w:r>
        <w:t>that there is no significant association between</w:t>
      </w:r>
      <w:r>
        <w:rPr>
          <w:spacing w:val="40"/>
        </w:rPr>
        <w:t xml:space="preserve"> </w:t>
      </w:r>
      <w:r>
        <w:t xml:space="preserve">monthly income and </w:t>
      </w:r>
      <w:proofErr w:type="gramStart"/>
      <w:r>
        <w:t>Mean</w:t>
      </w:r>
      <w:proofErr w:type="gramEnd"/>
      <w:r>
        <w:t xml:space="preserve"> of consumer behavior.</w:t>
      </w:r>
    </w:p>
    <w:p w14:paraId="04FC58CF" w14:textId="77777777" w:rsidR="000F7186" w:rsidRDefault="000F7186">
      <w:pPr>
        <w:pStyle w:val="BodyText"/>
      </w:pPr>
    </w:p>
    <w:p w14:paraId="5FE7A5BC" w14:textId="77777777" w:rsidR="000F7186" w:rsidRDefault="000F7186">
      <w:pPr>
        <w:pStyle w:val="BodyText"/>
        <w:spacing w:before="273"/>
      </w:pPr>
    </w:p>
    <w:p w14:paraId="54CE0166" w14:textId="77777777" w:rsidR="000F7186" w:rsidRDefault="00000000">
      <w:pPr>
        <w:spacing w:line="357" w:lineRule="auto"/>
        <w:ind w:left="120"/>
        <w:rPr>
          <w:sz w:val="24"/>
        </w:rPr>
      </w:pPr>
      <w:r>
        <w:rPr>
          <w:b/>
          <w:i/>
          <w:position w:val="2"/>
          <w:sz w:val="24"/>
        </w:rPr>
        <w:t>Null</w:t>
      </w:r>
      <w:r>
        <w:rPr>
          <w:b/>
          <w:i/>
          <w:spacing w:val="-4"/>
          <w:position w:val="2"/>
          <w:sz w:val="24"/>
        </w:rPr>
        <w:t xml:space="preserve"> </w:t>
      </w:r>
      <w:r>
        <w:rPr>
          <w:b/>
          <w:i/>
          <w:position w:val="2"/>
          <w:sz w:val="24"/>
        </w:rPr>
        <w:t>Hypothesis(H</w:t>
      </w:r>
      <w:r>
        <w:rPr>
          <w:b/>
          <w:i/>
          <w:sz w:val="16"/>
        </w:rPr>
        <w:t>0</w:t>
      </w:r>
      <w:r>
        <w:rPr>
          <w:b/>
          <w:i/>
          <w:position w:val="2"/>
          <w:sz w:val="24"/>
        </w:rPr>
        <w:t>):</w:t>
      </w:r>
      <w:r>
        <w:rPr>
          <w:b/>
          <w:i/>
          <w:spacing w:val="-6"/>
          <w:position w:val="2"/>
          <w:sz w:val="24"/>
        </w:rPr>
        <w:t xml:space="preserve"> </w:t>
      </w:r>
      <w:r>
        <w:rPr>
          <w:position w:val="2"/>
          <w:sz w:val="24"/>
        </w:rPr>
        <w:t>There is</w:t>
      </w:r>
      <w:r>
        <w:rPr>
          <w:spacing w:val="-2"/>
          <w:position w:val="2"/>
          <w:sz w:val="24"/>
        </w:rPr>
        <w:t xml:space="preserve"> </w:t>
      </w:r>
      <w:r>
        <w:rPr>
          <w:position w:val="2"/>
          <w:sz w:val="24"/>
        </w:rPr>
        <w:t>no significant association</w:t>
      </w:r>
      <w:r>
        <w:rPr>
          <w:spacing w:val="-8"/>
          <w:position w:val="2"/>
          <w:sz w:val="24"/>
        </w:rPr>
        <w:t xml:space="preserve"> </w:t>
      </w:r>
      <w:r>
        <w:rPr>
          <w:position w:val="2"/>
          <w:sz w:val="24"/>
        </w:rPr>
        <w:t>between</w:t>
      </w:r>
      <w:r>
        <w:rPr>
          <w:spacing w:val="-8"/>
          <w:position w:val="2"/>
          <w:sz w:val="24"/>
        </w:rPr>
        <w:t xml:space="preserve"> </w:t>
      </w:r>
      <w:r>
        <w:rPr>
          <w:position w:val="2"/>
          <w:sz w:val="24"/>
        </w:rPr>
        <w:t>occupation</w:t>
      </w:r>
      <w:r>
        <w:rPr>
          <w:spacing w:val="-8"/>
          <w:position w:val="2"/>
          <w:sz w:val="24"/>
        </w:rPr>
        <w:t xml:space="preserve"> </w:t>
      </w:r>
      <w:r>
        <w:rPr>
          <w:position w:val="2"/>
          <w:sz w:val="24"/>
        </w:rPr>
        <w:t>and</w:t>
      </w:r>
      <w:r>
        <w:rPr>
          <w:spacing w:val="-4"/>
          <w:position w:val="2"/>
          <w:sz w:val="24"/>
        </w:rPr>
        <w:t xml:space="preserve"> </w:t>
      </w:r>
      <w:r>
        <w:rPr>
          <w:position w:val="2"/>
          <w:sz w:val="24"/>
        </w:rPr>
        <w:t xml:space="preserve">consumer </w:t>
      </w:r>
      <w:proofErr w:type="spellStart"/>
      <w:r>
        <w:rPr>
          <w:spacing w:val="-2"/>
          <w:sz w:val="24"/>
        </w:rPr>
        <w:t>behaviour</w:t>
      </w:r>
      <w:proofErr w:type="spellEnd"/>
    </w:p>
    <w:p w14:paraId="7E1899AA" w14:textId="77777777" w:rsidR="000F7186" w:rsidRDefault="00000000">
      <w:pPr>
        <w:spacing w:before="6" w:line="357" w:lineRule="auto"/>
        <w:ind w:left="120" w:right="312"/>
        <w:rPr>
          <w:sz w:val="24"/>
        </w:rPr>
      </w:pPr>
      <w:r>
        <w:rPr>
          <w:b/>
          <w:i/>
          <w:position w:val="2"/>
          <w:sz w:val="24"/>
        </w:rPr>
        <w:t>Alternative</w:t>
      </w:r>
      <w:r>
        <w:rPr>
          <w:b/>
          <w:i/>
          <w:spacing w:val="-5"/>
          <w:position w:val="2"/>
          <w:sz w:val="24"/>
        </w:rPr>
        <w:t xml:space="preserve"> </w:t>
      </w:r>
      <w:r>
        <w:rPr>
          <w:b/>
          <w:i/>
          <w:position w:val="2"/>
          <w:sz w:val="24"/>
        </w:rPr>
        <w:t>Hypothesis(H</w:t>
      </w:r>
      <w:r>
        <w:rPr>
          <w:b/>
          <w:i/>
          <w:sz w:val="16"/>
        </w:rPr>
        <w:t>1</w:t>
      </w:r>
      <w:r>
        <w:rPr>
          <w:b/>
          <w:i/>
          <w:position w:val="2"/>
          <w:sz w:val="24"/>
        </w:rPr>
        <w:t>):</w:t>
      </w:r>
      <w:r>
        <w:rPr>
          <w:b/>
          <w:i/>
          <w:spacing w:val="-7"/>
          <w:position w:val="2"/>
          <w:sz w:val="24"/>
        </w:rPr>
        <w:t xml:space="preserve"> </w:t>
      </w:r>
      <w:r>
        <w:rPr>
          <w:position w:val="2"/>
          <w:sz w:val="24"/>
        </w:rPr>
        <w:t>There is</w:t>
      </w:r>
      <w:r>
        <w:rPr>
          <w:spacing w:val="-6"/>
          <w:position w:val="2"/>
          <w:sz w:val="24"/>
        </w:rPr>
        <w:t xml:space="preserve"> </w:t>
      </w:r>
      <w:r>
        <w:rPr>
          <w:position w:val="2"/>
          <w:sz w:val="24"/>
        </w:rPr>
        <w:t>a</w:t>
      </w:r>
      <w:r>
        <w:rPr>
          <w:spacing w:val="-5"/>
          <w:position w:val="2"/>
          <w:sz w:val="24"/>
        </w:rPr>
        <w:t xml:space="preserve"> </w:t>
      </w:r>
      <w:r>
        <w:rPr>
          <w:position w:val="2"/>
          <w:sz w:val="24"/>
        </w:rPr>
        <w:t>significant</w:t>
      </w:r>
      <w:r>
        <w:rPr>
          <w:spacing w:val="-4"/>
          <w:position w:val="2"/>
          <w:sz w:val="24"/>
        </w:rPr>
        <w:t xml:space="preserve"> </w:t>
      </w:r>
      <w:r>
        <w:rPr>
          <w:position w:val="2"/>
          <w:sz w:val="24"/>
        </w:rPr>
        <w:t>association</w:t>
      </w:r>
      <w:r>
        <w:rPr>
          <w:spacing w:val="-4"/>
          <w:position w:val="2"/>
          <w:sz w:val="24"/>
        </w:rPr>
        <w:t xml:space="preserve"> </w:t>
      </w:r>
      <w:r>
        <w:rPr>
          <w:position w:val="2"/>
          <w:sz w:val="24"/>
        </w:rPr>
        <w:t>between</w:t>
      </w:r>
      <w:r>
        <w:rPr>
          <w:spacing w:val="-8"/>
          <w:position w:val="2"/>
          <w:sz w:val="24"/>
        </w:rPr>
        <w:t xml:space="preserve"> </w:t>
      </w:r>
      <w:r>
        <w:rPr>
          <w:position w:val="2"/>
          <w:sz w:val="24"/>
        </w:rPr>
        <w:t>occupation</w:t>
      </w:r>
      <w:r>
        <w:rPr>
          <w:spacing w:val="-8"/>
          <w:position w:val="2"/>
          <w:sz w:val="24"/>
        </w:rPr>
        <w:t xml:space="preserve"> </w:t>
      </w:r>
      <w:r>
        <w:rPr>
          <w:position w:val="2"/>
          <w:sz w:val="24"/>
        </w:rPr>
        <w:t xml:space="preserve">and </w:t>
      </w:r>
      <w:r>
        <w:rPr>
          <w:sz w:val="24"/>
        </w:rPr>
        <w:t xml:space="preserve">consumer </w:t>
      </w:r>
      <w:proofErr w:type="spellStart"/>
      <w:r>
        <w:rPr>
          <w:sz w:val="24"/>
        </w:rPr>
        <w:t>behaviour</w:t>
      </w:r>
      <w:proofErr w:type="spellEnd"/>
    </w:p>
    <w:p w14:paraId="10CC1961" w14:textId="77777777" w:rsidR="000F7186" w:rsidRDefault="000F7186">
      <w:pPr>
        <w:spacing w:line="357" w:lineRule="auto"/>
        <w:rPr>
          <w:sz w:val="24"/>
        </w:rPr>
        <w:sectPr w:rsidR="000F7186" w:rsidSect="00D749D4">
          <w:pgSz w:w="11910" w:h="16840"/>
          <w:pgMar w:top="96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00F65337" w14:textId="77777777" w:rsidR="000F7186" w:rsidRDefault="00000000">
      <w:pPr>
        <w:pStyle w:val="Heading2"/>
        <w:spacing w:before="61"/>
        <w:ind w:left="76" w:right="501"/>
        <w:jc w:val="center"/>
      </w:pPr>
      <w:r>
        <w:lastRenderedPageBreak/>
        <w:t>Table</w:t>
      </w:r>
      <w:r>
        <w:rPr>
          <w:spacing w:val="-1"/>
        </w:rPr>
        <w:t xml:space="preserve"> </w:t>
      </w:r>
      <w:r>
        <w:t>4.27</w:t>
      </w:r>
      <w:r>
        <w:rPr>
          <w:spacing w:val="-1"/>
        </w:rPr>
        <w:t xml:space="preserve"> </w:t>
      </w:r>
      <w:r>
        <w:t>Occupation</w:t>
      </w:r>
      <w:r>
        <w:rPr>
          <w:spacing w:val="-5"/>
        </w:rPr>
        <w:t xml:space="preserve"> </w:t>
      </w:r>
      <w:r>
        <w:t>and</w:t>
      </w:r>
      <w:r>
        <w:rPr>
          <w:spacing w:val="-1"/>
        </w:rPr>
        <w:t xml:space="preserve"> </w:t>
      </w:r>
      <w:r>
        <w:t>mean</w:t>
      </w:r>
      <w:r>
        <w:rPr>
          <w:spacing w:val="-1"/>
        </w:rPr>
        <w:t xml:space="preserve"> </w:t>
      </w:r>
      <w:r>
        <w:t>of</w:t>
      </w:r>
      <w:r>
        <w:rPr>
          <w:spacing w:val="-1"/>
        </w:rPr>
        <w:t xml:space="preserve"> </w:t>
      </w:r>
      <w:r>
        <w:t>Consumer</w:t>
      </w:r>
      <w:r>
        <w:rPr>
          <w:spacing w:val="-6"/>
        </w:rPr>
        <w:t xml:space="preserve"> </w:t>
      </w:r>
      <w:proofErr w:type="spellStart"/>
      <w:r>
        <w:rPr>
          <w:spacing w:val="-2"/>
        </w:rPr>
        <w:t>Behaviour</w:t>
      </w:r>
      <w:proofErr w:type="spellEnd"/>
    </w:p>
    <w:p w14:paraId="04E32892"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274"/>
      </w:tblGrid>
      <w:tr w:rsidR="000F7186" w14:paraId="24EA26E8" w14:textId="77777777">
        <w:trPr>
          <w:trHeight w:val="411"/>
        </w:trPr>
        <w:tc>
          <w:tcPr>
            <w:tcW w:w="2459" w:type="dxa"/>
          </w:tcPr>
          <w:p w14:paraId="19981660" w14:textId="77777777" w:rsidR="000F7186" w:rsidRDefault="000F7186">
            <w:pPr>
              <w:pStyle w:val="TableParagraph"/>
            </w:pPr>
          </w:p>
        </w:tc>
        <w:tc>
          <w:tcPr>
            <w:tcW w:w="1033" w:type="dxa"/>
            <w:tcBorders>
              <w:right w:val="single" w:sz="8" w:space="0" w:color="000000"/>
            </w:tcBorders>
          </w:tcPr>
          <w:p w14:paraId="7A9F1BB9"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44F787A4"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274" w:type="dxa"/>
            <w:tcBorders>
              <w:left w:val="single" w:sz="8" w:space="0" w:color="000000"/>
            </w:tcBorders>
          </w:tcPr>
          <w:p w14:paraId="671B7F29" w14:textId="77777777" w:rsidR="000F7186" w:rsidRDefault="00000000">
            <w:pPr>
              <w:pStyle w:val="TableParagraph"/>
              <w:spacing w:line="265" w:lineRule="exact"/>
              <w:ind w:left="1083"/>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283B4899" w14:textId="77777777">
        <w:trPr>
          <w:trHeight w:val="338"/>
        </w:trPr>
        <w:tc>
          <w:tcPr>
            <w:tcW w:w="2459" w:type="dxa"/>
            <w:tcBorders>
              <w:bottom w:val="nil"/>
            </w:tcBorders>
          </w:tcPr>
          <w:p w14:paraId="45E3520C"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3CCF5FF1" w14:textId="77777777" w:rsidR="000F7186" w:rsidRDefault="00000000">
            <w:pPr>
              <w:pStyle w:val="TableParagraph"/>
              <w:spacing w:line="265" w:lineRule="exact"/>
              <w:ind w:right="38"/>
              <w:jc w:val="right"/>
              <w:rPr>
                <w:sz w:val="24"/>
              </w:rPr>
            </w:pPr>
            <w:r>
              <w:rPr>
                <w:spacing w:val="-2"/>
                <w:sz w:val="24"/>
              </w:rPr>
              <w:t>8.475</w:t>
            </w:r>
            <w:r>
              <w:rPr>
                <w:spacing w:val="-2"/>
                <w:sz w:val="24"/>
                <w:vertAlign w:val="superscript"/>
              </w:rPr>
              <w:t>a</w:t>
            </w:r>
          </w:p>
        </w:tc>
        <w:tc>
          <w:tcPr>
            <w:tcW w:w="1028" w:type="dxa"/>
            <w:tcBorders>
              <w:left w:val="single" w:sz="8" w:space="0" w:color="000000"/>
              <w:bottom w:val="nil"/>
              <w:right w:val="single" w:sz="8" w:space="0" w:color="000000"/>
            </w:tcBorders>
          </w:tcPr>
          <w:p w14:paraId="7AA06242" w14:textId="77777777" w:rsidR="000F7186" w:rsidRDefault="00000000">
            <w:pPr>
              <w:pStyle w:val="TableParagraph"/>
              <w:spacing w:line="265" w:lineRule="exact"/>
              <w:ind w:right="37"/>
              <w:jc w:val="right"/>
              <w:rPr>
                <w:sz w:val="24"/>
              </w:rPr>
            </w:pPr>
            <w:r>
              <w:rPr>
                <w:spacing w:val="-10"/>
                <w:sz w:val="24"/>
              </w:rPr>
              <w:t>9</w:t>
            </w:r>
          </w:p>
        </w:tc>
        <w:tc>
          <w:tcPr>
            <w:tcW w:w="4274" w:type="dxa"/>
            <w:tcBorders>
              <w:left w:val="single" w:sz="8" w:space="0" w:color="000000"/>
              <w:bottom w:val="nil"/>
            </w:tcBorders>
          </w:tcPr>
          <w:p w14:paraId="75E689A4" w14:textId="77777777" w:rsidR="000F7186" w:rsidRDefault="00000000">
            <w:pPr>
              <w:pStyle w:val="TableParagraph"/>
              <w:spacing w:line="265" w:lineRule="exact"/>
              <w:ind w:right="30"/>
              <w:jc w:val="right"/>
              <w:rPr>
                <w:sz w:val="24"/>
              </w:rPr>
            </w:pPr>
            <w:r>
              <w:rPr>
                <w:spacing w:val="-4"/>
                <w:sz w:val="24"/>
              </w:rPr>
              <w:t>.487</w:t>
            </w:r>
          </w:p>
        </w:tc>
      </w:tr>
      <w:tr w:rsidR="000F7186" w14:paraId="41C869BD" w14:textId="77777777">
        <w:trPr>
          <w:trHeight w:val="413"/>
        </w:trPr>
        <w:tc>
          <w:tcPr>
            <w:tcW w:w="2459" w:type="dxa"/>
            <w:tcBorders>
              <w:top w:val="nil"/>
              <w:bottom w:val="nil"/>
            </w:tcBorders>
          </w:tcPr>
          <w:p w14:paraId="055CDE57" w14:textId="77777777" w:rsidR="000F7186" w:rsidRDefault="00000000">
            <w:pPr>
              <w:pStyle w:val="TableParagraph"/>
              <w:spacing w:before="63"/>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56CA7164" w14:textId="77777777" w:rsidR="000F7186" w:rsidRDefault="00000000">
            <w:pPr>
              <w:pStyle w:val="TableParagraph"/>
              <w:spacing w:before="63"/>
              <w:ind w:right="37"/>
              <w:jc w:val="right"/>
              <w:rPr>
                <w:sz w:val="24"/>
              </w:rPr>
            </w:pPr>
            <w:r>
              <w:rPr>
                <w:spacing w:val="-4"/>
                <w:sz w:val="24"/>
              </w:rPr>
              <w:t>9.007</w:t>
            </w:r>
          </w:p>
        </w:tc>
        <w:tc>
          <w:tcPr>
            <w:tcW w:w="1028" w:type="dxa"/>
            <w:tcBorders>
              <w:top w:val="nil"/>
              <w:left w:val="single" w:sz="8" w:space="0" w:color="000000"/>
              <w:bottom w:val="nil"/>
              <w:right w:val="single" w:sz="8" w:space="0" w:color="000000"/>
            </w:tcBorders>
          </w:tcPr>
          <w:p w14:paraId="2F6CF59A" w14:textId="77777777" w:rsidR="000F7186" w:rsidRDefault="00000000">
            <w:pPr>
              <w:pStyle w:val="TableParagraph"/>
              <w:spacing w:before="63"/>
              <w:ind w:right="37"/>
              <w:jc w:val="right"/>
              <w:rPr>
                <w:sz w:val="24"/>
              </w:rPr>
            </w:pPr>
            <w:r>
              <w:rPr>
                <w:spacing w:val="-10"/>
                <w:sz w:val="24"/>
              </w:rPr>
              <w:t>9</w:t>
            </w:r>
          </w:p>
        </w:tc>
        <w:tc>
          <w:tcPr>
            <w:tcW w:w="4274" w:type="dxa"/>
            <w:tcBorders>
              <w:top w:val="nil"/>
              <w:left w:val="single" w:sz="8" w:space="0" w:color="000000"/>
              <w:bottom w:val="nil"/>
            </w:tcBorders>
          </w:tcPr>
          <w:p w14:paraId="0216DA7C" w14:textId="77777777" w:rsidR="000F7186" w:rsidRDefault="00000000">
            <w:pPr>
              <w:pStyle w:val="TableParagraph"/>
              <w:spacing w:before="63"/>
              <w:ind w:right="30"/>
              <w:jc w:val="right"/>
              <w:rPr>
                <w:sz w:val="24"/>
              </w:rPr>
            </w:pPr>
            <w:r>
              <w:rPr>
                <w:spacing w:val="-4"/>
                <w:sz w:val="24"/>
              </w:rPr>
              <w:t>.437</w:t>
            </w:r>
          </w:p>
        </w:tc>
      </w:tr>
      <w:tr w:rsidR="000F7186" w14:paraId="2C4C0304" w14:textId="77777777">
        <w:trPr>
          <w:trHeight w:val="830"/>
        </w:trPr>
        <w:tc>
          <w:tcPr>
            <w:tcW w:w="2459" w:type="dxa"/>
            <w:tcBorders>
              <w:top w:val="nil"/>
              <w:bottom w:val="nil"/>
            </w:tcBorders>
          </w:tcPr>
          <w:p w14:paraId="408D5553" w14:textId="77777777" w:rsidR="000F7186" w:rsidRDefault="00000000">
            <w:pPr>
              <w:pStyle w:val="TableParagraph"/>
              <w:spacing w:before="63"/>
              <w:ind w:left="78"/>
              <w:rPr>
                <w:sz w:val="24"/>
              </w:rPr>
            </w:pPr>
            <w:r>
              <w:rPr>
                <w:spacing w:val="-2"/>
                <w:sz w:val="24"/>
              </w:rPr>
              <w:t>Linear-by-Linear</w:t>
            </w:r>
          </w:p>
          <w:p w14:paraId="090F1D95" w14:textId="77777777" w:rsidR="000F7186" w:rsidRDefault="00000000">
            <w:pPr>
              <w:pStyle w:val="TableParagraph"/>
              <w:spacing w:before="142"/>
              <w:ind w:left="78"/>
              <w:rPr>
                <w:sz w:val="24"/>
              </w:rPr>
            </w:pPr>
            <w:r>
              <w:rPr>
                <w:spacing w:val="-2"/>
                <w:sz w:val="24"/>
              </w:rPr>
              <w:t>Association</w:t>
            </w:r>
          </w:p>
        </w:tc>
        <w:tc>
          <w:tcPr>
            <w:tcW w:w="1033" w:type="dxa"/>
            <w:tcBorders>
              <w:top w:val="nil"/>
              <w:bottom w:val="nil"/>
              <w:right w:val="single" w:sz="8" w:space="0" w:color="000000"/>
            </w:tcBorders>
          </w:tcPr>
          <w:p w14:paraId="23EE9B19" w14:textId="77777777" w:rsidR="000F7186" w:rsidRDefault="00000000">
            <w:pPr>
              <w:pStyle w:val="TableParagraph"/>
              <w:spacing w:before="269"/>
              <w:ind w:right="37"/>
              <w:jc w:val="right"/>
              <w:rPr>
                <w:sz w:val="24"/>
              </w:rPr>
            </w:pPr>
            <w:r>
              <w:rPr>
                <w:spacing w:val="-4"/>
                <w:sz w:val="24"/>
              </w:rPr>
              <w:t>.004</w:t>
            </w:r>
          </w:p>
        </w:tc>
        <w:tc>
          <w:tcPr>
            <w:tcW w:w="1028" w:type="dxa"/>
            <w:tcBorders>
              <w:top w:val="nil"/>
              <w:left w:val="single" w:sz="8" w:space="0" w:color="000000"/>
              <w:bottom w:val="nil"/>
              <w:right w:val="single" w:sz="8" w:space="0" w:color="000000"/>
            </w:tcBorders>
          </w:tcPr>
          <w:p w14:paraId="13C0C9E1" w14:textId="77777777" w:rsidR="000F7186" w:rsidRDefault="00000000">
            <w:pPr>
              <w:pStyle w:val="TableParagraph"/>
              <w:spacing w:before="269"/>
              <w:ind w:right="37"/>
              <w:jc w:val="right"/>
              <w:rPr>
                <w:sz w:val="24"/>
              </w:rPr>
            </w:pPr>
            <w:r>
              <w:rPr>
                <w:spacing w:val="-10"/>
                <w:sz w:val="24"/>
              </w:rPr>
              <w:t>1</w:t>
            </w:r>
          </w:p>
        </w:tc>
        <w:tc>
          <w:tcPr>
            <w:tcW w:w="4274" w:type="dxa"/>
            <w:tcBorders>
              <w:top w:val="nil"/>
              <w:left w:val="single" w:sz="8" w:space="0" w:color="000000"/>
              <w:bottom w:val="nil"/>
            </w:tcBorders>
          </w:tcPr>
          <w:p w14:paraId="660D6E44" w14:textId="77777777" w:rsidR="000F7186" w:rsidRDefault="00000000">
            <w:pPr>
              <w:pStyle w:val="TableParagraph"/>
              <w:spacing w:before="269"/>
              <w:ind w:right="30"/>
              <w:jc w:val="right"/>
              <w:rPr>
                <w:sz w:val="24"/>
              </w:rPr>
            </w:pPr>
            <w:r>
              <w:rPr>
                <w:spacing w:val="-4"/>
                <w:sz w:val="24"/>
              </w:rPr>
              <w:t>.948</w:t>
            </w:r>
          </w:p>
        </w:tc>
      </w:tr>
      <w:tr w:rsidR="000F7186" w14:paraId="0B53FD89" w14:textId="77777777">
        <w:trPr>
          <w:trHeight w:val="480"/>
        </w:trPr>
        <w:tc>
          <w:tcPr>
            <w:tcW w:w="2459" w:type="dxa"/>
            <w:tcBorders>
              <w:top w:val="nil"/>
            </w:tcBorders>
          </w:tcPr>
          <w:p w14:paraId="7B1C81E6"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0FB03F68"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777D2D27" w14:textId="77777777" w:rsidR="000F7186" w:rsidRDefault="000F7186">
            <w:pPr>
              <w:pStyle w:val="TableParagraph"/>
            </w:pPr>
          </w:p>
        </w:tc>
        <w:tc>
          <w:tcPr>
            <w:tcW w:w="4274" w:type="dxa"/>
            <w:tcBorders>
              <w:top w:val="nil"/>
              <w:left w:val="single" w:sz="8" w:space="0" w:color="000000"/>
            </w:tcBorders>
          </w:tcPr>
          <w:p w14:paraId="183A3019" w14:textId="77777777" w:rsidR="000F7186" w:rsidRDefault="000F7186">
            <w:pPr>
              <w:pStyle w:val="TableParagraph"/>
            </w:pPr>
          </w:p>
        </w:tc>
      </w:tr>
    </w:tbl>
    <w:p w14:paraId="30322B11" w14:textId="77777777" w:rsidR="000F7186" w:rsidRDefault="00000000">
      <w:pPr>
        <w:pStyle w:val="BodyText"/>
        <w:ind w:left="182"/>
      </w:pPr>
      <w:r>
        <w:t>a.</w:t>
      </w:r>
      <w:r>
        <w:rPr>
          <w:spacing w:val="-2"/>
        </w:rPr>
        <w:t xml:space="preserve"> </w:t>
      </w:r>
      <w:r>
        <w:t>6</w:t>
      </w:r>
      <w:r>
        <w:rPr>
          <w:spacing w:val="-2"/>
        </w:rPr>
        <w:t xml:space="preserve"> </w:t>
      </w:r>
      <w:r>
        <w:t>cells</w:t>
      </w:r>
      <w:r>
        <w:rPr>
          <w:spacing w:val="-3"/>
        </w:rPr>
        <w:t xml:space="preserve"> </w:t>
      </w:r>
      <w:r>
        <w:t>(37.5%)</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4"/>
        </w:rPr>
        <w:t xml:space="preserve"> </w:t>
      </w:r>
      <w:r>
        <w:t>The</w:t>
      </w:r>
      <w:r>
        <w:rPr>
          <w:spacing w:val="2"/>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2"/>
        </w:rPr>
        <w:t>1.48.</w:t>
      </w:r>
    </w:p>
    <w:p w14:paraId="0FAAEACB" w14:textId="77777777" w:rsidR="000F7186" w:rsidRDefault="00000000">
      <w:pPr>
        <w:pStyle w:val="BodyText"/>
        <w:spacing w:before="129" w:line="360" w:lineRule="auto"/>
        <w:ind w:left="120" w:right="314" w:firstLine="6814"/>
      </w:pPr>
      <w:r>
        <w:t>(Source:</w:t>
      </w:r>
      <w:r>
        <w:rPr>
          <w:spacing w:val="-15"/>
        </w:rPr>
        <w:t xml:space="preserve"> </w:t>
      </w:r>
      <w:r>
        <w:t>SPSS</w:t>
      </w:r>
      <w:r>
        <w:rPr>
          <w:spacing w:val="-15"/>
        </w:rPr>
        <w:t xml:space="preserve"> </w:t>
      </w:r>
      <w:r>
        <w:t>Output) In the table 4.27, the study found that the chi-square value is greater than 0.05. Hence, null hypothesis is accepted and we can say</w:t>
      </w:r>
      <w:r>
        <w:rPr>
          <w:spacing w:val="-2"/>
        </w:rPr>
        <w:t xml:space="preserve"> </w:t>
      </w:r>
      <w:r>
        <w:t xml:space="preserve">that there is no significant association between occupation and </w:t>
      </w:r>
      <w:proofErr w:type="gramStart"/>
      <w:r>
        <w:t>Mean</w:t>
      </w:r>
      <w:proofErr w:type="gramEnd"/>
      <w:r>
        <w:t xml:space="preserve"> of consumer behavior.</w:t>
      </w:r>
    </w:p>
    <w:p w14:paraId="2AFE2964" w14:textId="77777777" w:rsidR="000F7186" w:rsidRDefault="000F7186">
      <w:pPr>
        <w:pStyle w:val="BodyText"/>
      </w:pPr>
    </w:p>
    <w:p w14:paraId="7386AB48" w14:textId="77777777" w:rsidR="000F7186" w:rsidRDefault="000F7186">
      <w:pPr>
        <w:pStyle w:val="BodyText"/>
        <w:spacing w:before="273"/>
      </w:pPr>
    </w:p>
    <w:p w14:paraId="1065CDB7" w14:textId="77777777" w:rsidR="000F7186" w:rsidRDefault="00000000">
      <w:pPr>
        <w:spacing w:line="357" w:lineRule="auto"/>
        <w:ind w:left="120" w:right="312"/>
        <w:rPr>
          <w:sz w:val="24"/>
        </w:rPr>
      </w:pPr>
      <w:r>
        <w:rPr>
          <w:b/>
          <w:i/>
          <w:position w:val="2"/>
          <w:sz w:val="24"/>
        </w:rPr>
        <w:t>Null</w:t>
      </w:r>
      <w:r>
        <w:rPr>
          <w:b/>
          <w:i/>
          <w:spacing w:val="-4"/>
          <w:position w:val="2"/>
          <w:sz w:val="24"/>
        </w:rPr>
        <w:t xml:space="preserve"> </w:t>
      </w:r>
      <w:r>
        <w:rPr>
          <w:b/>
          <w:i/>
          <w:position w:val="2"/>
          <w:sz w:val="24"/>
        </w:rPr>
        <w:t>Hypothesis(H</w:t>
      </w:r>
      <w:r>
        <w:rPr>
          <w:b/>
          <w:i/>
          <w:sz w:val="16"/>
        </w:rPr>
        <w:t>0</w:t>
      </w:r>
      <w:r>
        <w:rPr>
          <w:b/>
          <w:i/>
          <w:position w:val="2"/>
          <w:sz w:val="24"/>
        </w:rPr>
        <w:t>):</w:t>
      </w:r>
      <w:r>
        <w:rPr>
          <w:b/>
          <w:i/>
          <w:spacing w:val="-7"/>
          <w:position w:val="2"/>
          <w:sz w:val="24"/>
        </w:rPr>
        <w:t xml:space="preserve"> </w:t>
      </w:r>
      <w:r>
        <w:rPr>
          <w:position w:val="2"/>
          <w:sz w:val="24"/>
        </w:rPr>
        <w:t>There</w:t>
      </w:r>
      <w:r>
        <w:rPr>
          <w:spacing w:val="-1"/>
          <w:position w:val="2"/>
          <w:sz w:val="24"/>
        </w:rPr>
        <w:t xml:space="preserve"> </w:t>
      </w:r>
      <w:r>
        <w:rPr>
          <w:position w:val="2"/>
          <w:sz w:val="24"/>
        </w:rPr>
        <w:t>is</w:t>
      </w:r>
      <w:r>
        <w:rPr>
          <w:spacing w:val="-3"/>
          <w:position w:val="2"/>
          <w:sz w:val="24"/>
        </w:rPr>
        <w:t xml:space="preserve"> </w:t>
      </w:r>
      <w:r>
        <w:rPr>
          <w:position w:val="2"/>
          <w:sz w:val="24"/>
        </w:rPr>
        <w:t>no</w:t>
      </w:r>
      <w:r>
        <w:rPr>
          <w:spacing w:val="-1"/>
          <w:position w:val="2"/>
          <w:sz w:val="24"/>
        </w:rPr>
        <w:t xml:space="preserve"> </w:t>
      </w:r>
      <w:r>
        <w:rPr>
          <w:position w:val="2"/>
          <w:sz w:val="24"/>
        </w:rPr>
        <w:t>significant association</w:t>
      </w:r>
      <w:r>
        <w:rPr>
          <w:spacing w:val="-9"/>
          <w:position w:val="2"/>
          <w:sz w:val="24"/>
        </w:rPr>
        <w:t xml:space="preserve"> </w:t>
      </w:r>
      <w:r>
        <w:rPr>
          <w:position w:val="2"/>
          <w:sz w:val="24"/>
        </w:rPr>
        <w:t>between</w:t>
      </w:r>
      <w:r>
        <w:rPr>
          <w:spacing w:val="-9"/>
          <w:position w:val="2"/>
          <w:sz w:val="24"/>
        </w:rPr>
        <w:t xml:space="preserve"> </w:t>
      </w:r>
      <w:r>
        <w:rPr>
          <w:position w:val="2"/>
          <w:sz w:val="24"/>
        </w:rPr>
        <w:t>sector</w:t>
      </w:r>
      <w:r>
        <w:rPr>
          <w:spacing w:val="-7"/>
          <w:position w:val="2"/>
          <w:sz w:val="24"/>
        </w:rPr>
        <w:t xml:space="preserve"> </w:t>
      </w:r>
      <w:r>
        <w:rPr>
          <w:position w:val="2"/>
          <w:sz w:val="24"/>
        </w:rPr>
        <w:t xml:space="preserve">and consumer </w:t>
      </w:r>
      <w:proofErr w:type="spellStart"/>
      <w:r>
        <w:rPr>
          <w:spacing w:val="-2"/>
          <w:sz w:val="24"/>
        </w:rPr>
        <w:t>behaviour</w:t>
      </w:r>
      <w:proofErr w:type="spellEnd"/>
    </w:p>
    <w:p w14:paraId="2C918FF7" w14:textId="77777777" w:rsidR="000F7186" w:rsidRDefault="00000000">
      <w:pPr>
        <w:spacing w:before="6" w:line="357" w:lineRule="auto"/>
        <w:ind w:left="120"/>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 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3"/>
          <w:position w:val="2"/>
          <w:sz w:val="24"/>
        </w:rPr>
        <w:t xml:space="preserve"> </w:t>
      </w:r>
      <w:r>
        <w:rPr>
          <w:position w:val="2"/>
          <w:sz w:val="24"/>
        </w:rPr>
        <w:t>association</w:t>
      </w:r>
      <w:r>
        <w:rPr>
          <w:spacing w:val="-3"/>
          <w:position w:val="2"/>
          <w:sz w:val="24"/>
        </w:rPr>
        <w:t xml:space="preserve"> </w:t>
      </w:r>
      <w:r>
        <w:rPr>
          <w:position w:val="2"/>
          <w:sz w:val="24"/>
        </w:rPr>
        <w:t>between</w:t>
      </w:r>
      <w:r>
        <w:rPr>
          <w:spacing w:val="-8"/>
          <w:position w:val="2"/>
          <w:sz w:val="24"/>
        </w:rPr>
        <w:t xml:space="preserve"> </w:t>
      </w:r>
      <w:r>
        <w:rPr>
          <w:position w:val="2"/>
          <w:sz w:val="24"/>
        </w:rPr>
        <w:t>sector</w:t>
      </w:r>
      <w:r>
        <w:rPr>
          <w:spacing w:val="-3"/>
          <w:position w:val="2"/>
          <w:sz w:val="24"/>
        </w:rPr>
        <w:t xml:space="preserve"> </w:t>
      </w:r>
      <w:r>
        <w:rPr>
          <w:position w:val="2"/>
          <w:sz w:val="24"/>
        </w:rPr>
        <w:t>and</w:t>
      </w:r>
      <w:r>
        <w:rPr>
          <w:spacing w:val="-3"/>
          <w:position w:val="2"/>
          <w:sz w:val="24"/>
        </w:rPr>
        <w:t xml:space="preserve"> </w:t>
      </w:r>
      <w:r>
        <w:rPr>
          <w:position w:val="2"/>
          <w:sz w:val="24"/>
        </w:rPr>
        <w:t xml:space="preserve">consumer </w:t>
      </w:r>
      <w:proofErr w:type="spellStart"/>
      <w:r>
        <w:rPr>
          <w:spacing w:val="-2"/>
          <w:sz w:val="24"/>
        </w:rPr>
        <w:t>behaviour</w:t>
      </w:r>
      <w:proofErr w:type="spellEnd"/>
    </w:p>
    <w:p w14:paraId="674CD031" w14:textId="77777777" w:rsidR="000F7186" w:rsidRDefault="000F7186">
      <w:pPr>
        <w:pStyle w:val="BodyText"/>
        <w:spacing w:before="143"/>
      </w:pPr>
    </w:p>
    <w:p w14:paraId="08DBE35C" w14:textId="77777777" w:rsidR="000F7186" w:rsidRDefault="00000000">
      <w:pPr>
        <w:pStyle w:val="Heading2"/>
        <w:ind w:left="76" w:right="497"/>
        <w:jc w:val="center"/>
      </w:pPr>
      <w:r>
        <w:t>Table 4.28 Work</w:t>
      </w:r>
      <w:r>
        <w:rPr>
          <w:spacing w:val="-3"/>
        </w:rPr>
        <w:t xml:space="preserve"> </w:t>
      </w:r>
      <w:r>
        <w:t>sector</w:t>
      </w:r>
      <w:r>
        <w:rPr>
          <w:spacing w:val="-6"/>
        </w:rPr>
        <w:t xml:space="preserve"> </w:t>
      </w:r>
      <w:r>
        <w:t>mean</w:t>
      </w:r>
      <w:r>
        <w:rPr>
          <w:spacing w:val="1"/>
        </w:rPr>
        <w:t xml:space="preserve"> </w:t>
      </w:r>
      <w:r>
        <w:t>of</w:t>
      </w:r>
      <w:r>
        <w:rPr>
          <w:spacing w:val="-1"/>
        </w:rPr>
        <w:t xml:space="preserve"> </w:t>
      </w:r>
      <w:r>
        <w:t>Consumer</w:t>
      </w:r>
      <w:r>
        <w:rPr>
          <w:spacing w:val="-5"/>
        </w:rPr>
        <w:t xml:space="preserve"> </w:t>
      </w:r>
      <w:proofErr w:type="spellStart"/>
      <w:r>
        <w:rPr>
          <w:spacing w:val="-2"/>
        </w:rPr>
        <w:t>Behaviour</w:t>
      </w:r>
      <w:proofErr w:type="spellEnd"/>
    </w:p>
    <w:p w14:paraId="76AE080D" w14:textId="77777777" w:rsidR="000F7186" w:rsidRDefault="000F7186">
      <w:pPr>
        <w:pStyle w:val="BodyText"/>
        <w:spacing w:before="7"/>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274"/>
      </w:tblGrid>
      <w:tr w:rsidR="000F7186" w14:paraId="3E9846F8" w14:textId="77777777">
        <w:trPr>
          <w:trHeight w:val="406"/>
        </w:trPr>
        <w:tc>
          <w:tcPr>
            <w:tcW w:w="2459" w:type="dxa"/>
          </w:tcPr>
          <w:p w14:paraId="0D77CD71" w14:textId="77777777" w:rsidR="000F7186" w:rsidRDefault="000F7186">
            <w:pPr>
              <w:pStyle w:val="TableParagraph"/>
            </w:pPr>
          </w:p>
        </w:tc>
        <w:tc>
          <w:tcPr>
            <w:tcW w:w="1033" w:type="dxa"/>
            <w:tcBorders>
              <w:right w:val="single" w:sz="8" w:space="0" w:color="000000"/>
            </w:tcBorders>
          </w:tcPr>
          <w:p w14:paraId="48111F1F"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53E3D582"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274" w:type="dxa"/>
            <w:tcBorders>
              <w:left w:val="single" w:sz="8" w:space="0" w:color="000000"/>
            </w:tcBorders>
          </w:tcPr>
          <w:p w14:paraId="6682AF9F" w14:textId="77777777" w:rsidR="000F7186" w:rsidRDefault="00000000">
            <w:pPr>
              <w:pStyle w:val="TableParagraph"/>
              <w:spacing w:line="265" w:lineRule="exact"/>
              <w:ind w:left="1083"/>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08EDE668" w14:textId="77777777">
        <w:trPr>
          <w:trHeight w:val="340"/>
        </w:trPr>
        <w:tc>
          <w:tcPr>
            <w:tcW w:w="2459" w:type="dxa"/>
            <w:tcBorders>
              <w:bottom w:val="nil"/>
            </w:tcBorders>
          </w:tcPr>
          <w:p w14:paraId="72E77A9F"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3558207F" w14:textId="77777777" w:rsidR="000F7186" w:rsidRDefault="00000000">
            <w:pPr>
              <w:pStyle w:val="TableParagraph"/>
              <w:spacing w:line="265" w:lineRule="exact"/>
              <w:ind w:right="38"/>
              <w:jc w:val="right"/>
              <w:rPr>
                <w:sz w:val="24"/>
              </w:rPr>
            </w:pPr>
            <w:r>
              <w:rPr>
                <w:spacing w:val="-2"/>
                <w:sz w:val="24"/>
              </w:rPr>
              <w:t>12.030</w:t>
            </w:r>
            <w:r>
              <w:rPr>
                <w:spacing w:val="-2"/>
                <w:sz w:val="24"/>
                <w:vertAlign w:val="superscript"/>
              </w:rPr>
              <w:t>a</w:t>
            </w:r>
          </w:p>
        </w:tc>
        <w:tc>
          <w:tcPr>
            <w:tcW w:w="1028" w:type="dxa"/>
            <w:tcBorders>
              <w:left w:val="single" w:sz="8" w:space="0" w:color="000000"/>
              <w:bottom w:val="nil"/>
              <w:right w:val="single" w:sz="8" w:space="0" w:color="000000"/>
            </w:tcBorders>
          </w:tcPr>
          <w:p w14:paraId="10E36FFF" w14:textId="77777777" w:rsidR="000F7186" w:rsidRDefault="00000000">
            <w:pPr>
              <w:pStyle w:val="TableParagraph"/>
              <w:spacing w:line="265" w:lineRule="exact"/>
              <w:ind w:right="37"/>
              <w:jc w:val="right"/>
              <w:rPr>
                <w:sz w:val="24"/>
              </w:rPr>
            </w:pPr>
            <w:r>
              <w:rPr>
                <w:spacing w:val="-10"/>
                <w:sz w:val="24"/>
              </w:rPr>
              <w:t>9</w:t>
            </w:r>
          </w:p>
        </w:tc>
        <w:tc>
          <w:tcPr>
            <w:tcW w:w="4274" w:type="dxa"/>
            <w:tcBorders>
              <w:left w:val="single" w:sz="8" w:space="0" w:color="000000"/>
              <w:bottom w:val="nil"/>
            </w:tcBorders>
          </w:tcPr>
          <w:p w14:paraId="004C4489" w14:textId="77777777" w:rsidR="000F7186" w:rsidRDefault="00000000">
            <w:pPr>
              <w:pStyle w:val="TableParagraph"/>
              <w:spacing w:line="265" w:lineRule="exact"/>
              <w:ind w:right="30"/>
              <w:jc w:val="right"/>
              <w:rPr>
                <w:sz w:val="24"/>
              </w:rPr>
            </w:pPr>
            <w:r>
              <w:rPr>
                <w:spacing w:val="-4"/>
                <w:sz w:val="24"/>
              </w:rPr>
              <w:t>.212</w:t>
            </w:r>
          </w:p>
        </w:tc>
      </w:tr>
      <w:tr w:rsidR="000F7186" w14:paraId="50A0B972" w14:textId="77777777">
        <w:trPr>
          <w:trHeight w:val="415"/>
        </w:trPr>
        <w:tc>
          <w:tcPr>
            <w:tcW w:w="2459" w:type="dxa"/>
            <w:tcBorders>
              <w:top w:val="nil"/>
              <w:bottom w:val="nil"/>
            </w:tcBorders>
          </w:tcPr>
          <w:p w14:paraId="29ACE4D2" w14:textId="77777777" w:rsidR="000F7186" w:rsidRDefault="00000000">
            <w:pPr>
              <w:pStyle w:val="TableParagraph"/>
              <w:spacing w:before="65"/>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68D3279D" w14:textId="77777777" w:rsidR="000F7186" w:rsidRDefault="00000000">
            <w:pPr>
              <w:pStyle w:val="TableParagraph"/>
              <w:spacing w:before="65"/>
              <w:ind w:right="37"/>
              <w:jc w:val="right"/>
              <w:rPr>
                <w:sz w:val="24"/>
              </w:rPr>
            </w:pPr>
            <w:r>
              <w:rPr>
                <w:spacing w:val="-2"/>
                <w:sz w:val="24"/>
              </w:rPr>
              <w:t>14.229</w:t>
            </w:r>
          </w:p>
        </w:tc>
        <w:tc>
          <w:tcPr>
            <w:tcW w:w="1028" w:type="dxa"/>
            <w:tcBorders>
              <w:top w:val="nil"/>
              <w:left w:val="single" w:sz="8" w:space="0" w:color="000000"/>
              <w:bottom w:val="nil"/>
              <w:right w:val="single" w:sz="8" w:space="0" w:color="000000"/>
            </w:tcBorders>
          </w:tcPr>
          <w:p w14:paraId="07A3B31A" w14:textId="77777777" w:rsidR="000F7186" w:rsidRDefault="00000000">
            <w:pPr>
              <w:pStyle w:val="TableParagraph"/>
              <w:spacing w:before="65"/>
              <w:ind w:right="37"/>
              <w:jc w:val="right"/>
              <w:rPr>
                <w:sz w:val="24"/>
              </w:rPr>
            </w:pPr>
            <w:r>
              <w:rPr>
                <w:spacing w:val="-10"/>
                <w:sz w:val="24"/>
              </w:rPr>
              <w:t>9</w:t>
            </w:r>
          </w:p>
        </w:tc>
        <w:tc>
          <w:tcPr>
            <w:tcW w:w="4274" w:type="dxa"/>
            <w:tcBorders>
              <w:top w:val="nil"/>
              <w:left w:val="single" w:sz="8" w:space="0" w:color="000000"/>
              <w:bottom w:val="nil"/>
            </w:tcBorders>
          </w:tcPr>
          <w:p w14:paraId="2E1AAE62" w14:textId="77777777" w:rsidR="000F7186" w:rsidRDefault="00000000">
            <w:pPr>
              <w:pStyle w:val="TableParagraph"/>
              <w:spacing w:before="65"/>
              <w:ind w:right="30"/>
              <w:jc w:val="right"/>
              <w:rPr>
                <w:sz w:val="24"/>
              </w:rPr>
            </w:pPr>
            <w:r>
              <w:rPr>
                <w:spacing w:val="-4"/>
                <w:sz w:val="24"/>
              </w:rPr>
              <w:t>.114</w:t>
            </w:r>
          </w:p>
        </w:tc>
      </w:tr>
      <w:tr w:rsidR="000F7186" w14:paraId="324A7DED" w14:textId="77777777">
        <w:trPr>
          <w:trHeight w:val="825"/>
        </w:trPr>
        <w:tc>
          <w:tcPr>
            <w:tcW w:w="2459" w:type="dxa"/>
            <w:tcBorders>
              <w:top w:val="nil"/>
              <w:bottom w:val="nil"/>
            </w:tcBorders>
          </w:tcPr>
          <w:p w14:paraId="40F72E12" w14:textId="77777777" w:rsidR="000F7186" w:rsidRDefault="00000000">
            <w:pPr>
              <w:pStyle w:val="TableParagraph"/>
              <w:spacing w:before="63"/>
              <w:ind w:left="78"/>
              <w:rPr>
                <w:sz w:val="24"/>
              </w:rPr>
            </w:pPr>
            <w:r>
              <w:rPr>
                <w:spacing w:val="-2"/>
                <w:sz w:val="24"/>
              </w:rPr>
              <w:t>Linear-by-Linear</w:t>
            </w:r>
          </w:p>
          <w:p w14:paraId="65AF3257"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0D2B3097" w14:textId="77777777" w:rsidR="000F7186" w:rsidRDefault="00000000">
            <w:pPr>
              <w:pStyle w:val="TableParagraph"/>
              <w:spacing w:before="270"/>
              <w:ind w:right="37"/>
              <w:jc w:val="right"/>
              <w:rPr>
                <w:sz w:val="24"/>
              </w:rPr>
            </w:pPr>
            <w:r>
              <w:rPr>
                <w:spacing w:val="-4"/>
                <w:sz w:val="24"/>
              </w:rPr>
              <w:t>.097</w:t>
            </w:r>
          </w:p>
        </w:tc>
        <w:tc>
          <w:tcPr>
            <w:tcW w:w="1028" w:type="dxa"/>
            <w:tcBorders>
              <w:top w:val="nil"/>
              <w:left w:val="single" w:sz="8" w:space="0" w:color="000000"/>
              <w:bottom w:val="nil"/>
              <w:right w:val="single" w:sz="8" w:space="0" w:color="000000"/>
            </w:tcBorders>
          </w:tcPr>
          <w:p w14:paraId="4CF3C36E" w14:textId="77777777" w:rsidR="000F7186" w:rsidRDefault="00000000">
            <w:pPr>
              <w:pStyle w:val="TableParagraph"/>
              <w:spacing w:before="270"/>
              <w:ind w:right="37"/>
              <w:jc w:val="right"/>
              <w:rPr>
                <w:sz w:val="24"/>
              </w:rPr>
            </w:pPr>
            <w:r>
              <w:rPr>
                <w:spacing w:val="-10"/>
                <w:sz w:val="24"/>
              </w:rPr>
              <w:t>1</w:t>
            </w:r>
          </w:p>
        </w:tc>
        <w:tc>
          <w:tcPr>
            <w:tcW w:w="4274" w:type="dxa"/>
            <w:tcBorders>
              <w:top w:val="nil"/>
              <w:left w:val="single" w:sz="8" w:space="0" w:color="000000"/>
              <w:bottom w:val="nil"/>
            </w:tcBorders>
          </w:tcPr>
          <w:p w14:paraId="3E9D441A" w14:textId="77777777" w:rsidR="000F7186" w:rsidRDefault="00000000">
            <w:pPr>
              <w:pStyle w:val="TableParagraph"/>
              <w:spacing w:before="270"/>
              <w:ind w:right="30"/>
              <w:jc w:val="right"/>
              <w:rPr>
                <w:sz w:val="24"/>
              </w:rPr>
            </w:pPr>
            <w:r>
              <w:rPr>
                <w:spacing w:val="-4"/>
                <w:sz w:val="24"/>
              </w:rPr>
              <w:t>.755</w:t>
            </w:r>
          </w:p>
        </w:tc>
      </w:tr>
      <w:tr w:rsidR="000F7186" w14:paraId="148FD232" w14:textId="77777777">
        <w:trPr>
          <w:trHeight w:val="485"/>
        </w:trPr>
        <w:tc>
          <w:tcPr>
            <w:tcW w:w="2459" w:type="dxa"/>
            <w:tcBorders>
              <w:top w:val="nil"/>
            </w:tcBorders>
          </w:tcPr>
          <w:p w14:paraId="6ECDB6D3"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64EBB2AA"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413200E5" w14:textId="77777777" w:rsidR="000F7186" w:rsidRDefault="000F7186">
            <w:pPr>
              <w:pStyle w:val="TableParagraph"/>
            </w:pPr>
          </w:p>
        </w:tc>
        <w:tc>
          <w:tcPr>
            <w:tcW w:w="4274" w:type="dxa"/>
            <w:tcBorders>
              <w:top w:val="nil"/>
              <w:left w:val="single" w:sz="8" w:space="0" w:color="000000"/>
            </w:tcBorders>
          </w:tcPr>
          <w:p w14:paraId="36592290" w14:textId="77777777" w:rsidR="000F7186" w:rsidRDefault="000F7186">
            <w:pPr>
              <w:pStyle w:val="TableParagraph"/>
            </w:pPr>
          </w:p>
        </w:tc>
      </w:tr>
    </w:tbl>
    <w:p w14:paraId="6C7F8082" w14:textId="77777777" w:rsidR="000F7186" w:rsidRDefault="00000000">
      <w:pPr>
        <w:pStyle w:val="BodyText"/>
        <w:ind w:left="182"/>
      </w:pPr>
      <w:r>
        <w:t>a.</w:t>
      </w:r>
      <w:r>
        <w:rPr>
          <w:spacing w:val="-2"/>
        </w:rPr>
        <w:t xml:space="preserve"> </w:t>
      </w:r>
      <w:r>
        <w:t>10</w:t>
      </w:r>
      <w:r>
        <w:rPr>
          <w:spacing w:val="-2"/>
        </w:rPr>
        <w:t xml:space="preserve"> </w:t>
      </w:r>
      <w:r>
        <w:t>cells</w:t>
      </w:r>
      <w:r>
        <w:rPr>
          <w:spacing w:val="-3"/>
        </w:rPr>
        <w:t xml:space="preserve"> </w:t>
      </w:r>
      <w:r>
        <w:t>(62.5%)</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1"/>
        </w:rPr>
        <w:t xml:space="preserve"> </w:t>
      </w:r>
      <w:r>
        <w:t>The</w:t>
      </w:r>
      <w:r>
        <w:rPr>
          <w:spacing w:val="-3"/>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4"/>
        </w:rPr>
        <w:t>.83.</w:t>
      </w:r>
    </w:p>
    <w:p w14:paraId="7271EBD7" w14:textId="77777777" w:rsidR="000F7186" w:rsidRDefault="00000000">
      <w:pPr>
        <w:pStyle w:val="BodyText"/>
        <w:spacing w:before="125" w:line="360" w:lineRule="auto"/>
        <w:ind w:left="120" w:right="312" w:firstLine="6814"/>
      </w:pPr>
      <w:r>
        <w:t>(Source:</w:t>
      </w:r>
      <w:r>
        <w:rPr>
          <w:spacing w:val="-15"/>
        </w:rPr>
        <w:t xml:space="preserve"> </w:t>
      </w:r>
      <w:r>
        <w:t>SPSS</w:t>
      </w:r>
      <w:r>
        <w:rPr>
          <w:spacing w:val="-15"/>
        </w:rPr>
        <w:t xml:space="preserve"> </w:t>
      </w:r>
      <w:r>
        <w:t>Output) In the table 4.28, the study found that the chi-square value is greater than 0.05. Hence, null hypothesis is accepted and we can say</w:t>
      </w:r>
      <w:r>
        <w:rPr>
          <w:spacing w:val="-2"/>
        </w:rPr>
        <w:t xml:space="preserve"> </w:t>
      </w:r>
      <w:r>
        <w:t xml:space="preserve">that there is no significant association between work sector and </w:t>
      </w:r>
      <w:proofErr w:type="gramStart"/>
      <w:r>
        <w:t>Mean</w:t>
      </w:r>
      <w:proofErr w:type="gramEnd"/>
      <w:r>
        <w:t xml:space="preserve"> of consumer behavior.</w:t>
      </w:r>
    </w:p>
    <w:p w14:paraId="1771979C" w14:textId="77777777" w:rsidR="000F7186" w:rsidRDefault="000F7186">
      <w:pPr>
        <w:spacing w:line="360" w:lineRule="auto"/>
        <w:sectPr w:rsidR="000F7186" w:rsidSect="00D749D4">
          <w:pgSz w:w="11910" w:h="16840"/>
          <w:pgMar w:top="9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7BD202ED" w14:textId="77777777" w:rsidR="000F7186" w:rsidRDefault="00000000">
      <w:pPr>
        <w:pStyle w:val="BodyText"/>
        <w:spacing w:before="75" w:line="357" w:lineRule="auto"/>
        <w:ind w:left="120" w:right="430"/>
      </w:pPr>
      <w:r>
        <w:rPr>
          <w:b/>
          <w:i/>
          <w:position w:val="2"/>
        </w:rPr>
        <w:lastRenderedPageBreak/>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consumption pattern based on gender.</w:t>
      </w:r>
    </w:p>
    <w:p w14:paraId="42C73456" w14:textId="77777777" w:rsidR="000F7186" w:rsidRDefault="00000000">
      <w:pPr>
        <w:spacing w:before="1" w:line="357" w:lineRule="auto"/>
        <w:ind w:left="120" w:right="312"/>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 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4"/>
          <w:position w:val="2"/>
          <w:sz w:val="24"/>
        </w:rPr>
        <w:t xml:space="preserve"> </w:t>
      </w:r>
      <w:r>
        <w:rPr>
          <w:position w:val="2"/>
          <w:sz w:val="24"/>
        </w:rPr>
        <w:t>difference</w:t>
      </w:r>
      <w:r>
        <w:rPr>
          <w:spacing w:val="-4"/>
          <w:position w:val="2"/>
          <w:sz w:val="24"/>
        </w:rPr>
        <w:t xml:space="preserve"> </w:t>
      </w:r>
      <w:r>
        <w:rPr>
          <w:position w:val="2"/>
          <w:sz w:val="24"/>
        </w:rPr>
        <w:t>among</w:t>
      </w:r>
      <w:r>
        <w:rPr>
          <w:spacing w:val="-4"/>
          <w:position w:val="2"/>
          <w:sz w:val="24"/>
        </w:rPr>
        <w:t xml:space="preserve"> </w:t>
      </w:r>
      <w:r>
        <w:rPr>
          <w:position w:val="2"/>
          <w:sz w:val="24"/>
        </w:rPr>
        <w:t>the</w:t>
      </w:r>
      <w:r>
        <w:rPr>
          <w:spacing w:val="-4"/>
          <w:position w:val="2"/>
          <w:sz w:val="24"/>
        </w:rPr>
        <w:t xml:space="preserve"> </w:t>
      </w:r>
      <w:r>
        <w:rPr>
          <w:position w:val="2"/>
          <w:sz w:val="24"/>
        </w:rPr>
        <w:t>respondents</w:t>
      </w:r>
      <w:r>
        <w:rPr>
          <w:spacing w:val="-5"/>
          <w:position w:val="2"/>
          <w:sz w:val="24"/>
        </w:rPr>
        <w:t xml:space="preserve"> </w:t>
      </w:r>
      <w:r>
        <w:rPr>
          <w:position w:val="2"/>
          <w:sz w:val="24"/>
        </w:rPr>
        <w:t xml:space="preserve">with </w:t>
      </w:r>
      <w:r>
        <w:rPr>
          <w:sz w:val="24"/>
        </w:rPr>
        <w:t>respect to consumption pattern based on gender.</w:t>
      </w:r>
    </w:p>
    <w:p w14:paraId="6F2F92FE" w14:textId="77777777" w:rsidR="000F7186" w:rsidRDefault="000F7186">
      <w:pPr>
        <w:pStyle w:val="BodyText"/>
        <w:spacing w:before="148"/>
      </w:pPr>
    </w:p>
    <w:p w14:paraId="0F270C9E" w14:textId="77777777" w:rsidR="000F7186" w:rsidRDefault="00000000">
      <w:pPr>
        <w:pStyle w:val="Heading2"/>
        <w:ind w:left="0" w:right="295"/>
        <w:jc w:val="center"/>
      </w:pPr>
      <w:r>
        <w:t>Table</w:t>
      </w:r>
      <w:r>
        <w:rPr>
          <w:spacing w:val="-3"/>
        </w:rPr>
        <w:t xml:space="preserve"> </w:t>
      </w:r>
      <w:r>
        <w:t>4.29</w:t>
      </w:r>
      <w:r>
        <w:rPr>
          <w:spacing w:val="1"/>
        </w:rPr>
        <w:t xml:space="preserve"> </w:t>
      </w:r>
      <w:r>
        <w:t>Gender</w:t>
      </w:r>
      <w:r>
        <w:rPr>
          <w:spacing w:val="-5"/>
        </w:rPr>
        <w:t xml:space="preserve"> </w:t>
      </w:r>
      <w:r>
        <w:t>and</w:t>
      </w:r>
      <w:r>
        <w:rPr>
          <w:spacing w:val="1"/>
        </w:rPr>
        <w:t xml:space="preserve"> </w:t>
      </w:r>
      <w:r>
        <w:t>Mean</w:t>
      </w:r>
      <w:r>
        <w:rPr>
          <w:spacing w:val="-3"/>
        </w:rPr>
        <w:t xml:space="preserve"> </w:t>
      </w:r>
      <w:r>
        <w:t>of</w:t>
      </w:r>
      <w:r>
        <w:rPr>
          <w:spacing w:val="-2"/>
        </w:rPr>
        <w:t xml:space="preserve"> </w:t>
      </w:r>
      <w:r>
        <w:t>Consumption</w:t>
      </w:r>
      <w:r>
        <w:rPr>
          <w:spacing w:val="2"/>
        </w:rPr>
        <w:t xml:space="preserve"> </w:t>
      </w:r>
      <w:r>
        <w:rPr>
          <w:spacing w:val="-2"/>
        </w:rPr>
        <w:t>Pattern</w:t>
      </w:r>
    </w:p>
    <w:p w14:paraId="681BC411" w14:textId="77777777" w:rsidR="000F7186" w:rsidRDefault="000F7186">
      <w:pPr>
        <w:pStyle w:val="BodyText"/>
        <w:spacing w:before="2"/>
        <w:rPr>
          <w:b/>
          <w:sz w:val="12"/>
        </w:rPr>
      </w:pPr>
    </w:p>
    <w:tbl>
      <w:tblPr>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3"/>
        <w:gridCol w:w="937"/>
        <w:gridCol w:w="1033"/>
        <w:gridCol w:w="1032"/>
        <w:gridCol w:w="1446"/>
        <w:gridCol w:w="3337"/>
      </w:tblGrid>
      <w:tr w:rsidR="000F7186" w14:paraId="2E901657" w14:textId="77777777">
        <w:trPr>
          <w:trHeight w:val="824"/>
        </w:trPr>
        <w:tc>
          <w:tcPr>
            <w:tcW w:w="1153" w:type="dxa"/>
            <w:tcBorders>
              <w:bottom w:val="single" w:sz="18" w:space="0" w:color="000000"/>
            </w:tcBorders>
          </w:tcPr>
          <w:p w14:paraId="0C3DA2A3" w14:textId="77777777" w:rsidR="000F7186" w:rsidRDefault="000F7186">
            <w:pPr>
              <w:pStyle w:val="TableParagraph"/>
            </w:pPr>
          </w:p>
        </w:tc>
        <w:tc>
          <w:tcPr>
            <w:tcW w:w="937" w:type="dxa"/>
            <w:tcBorders>
              <w:top w:val="single" w:sz="18" w:space="0" w:color="000000"/>
              <w:bottom w:val="single" w:sz="18" w:space="0" w:color="000000"/>
              <w:right w:val="single" w:sz="18" w:space="0" w:color="000000"/>
            </w:tcBorders>
          </w:tcPr>
          <w:p w14:paraId="3394EE41" w14:textId="77777777" w:rsidR="000F7186" w:rsidRDefault="000F7186">
            <w:pPr>
              <w:pStyle w:val="TableParagraph"/>
              <w:spacing w:before="130"/>
              <w:rPr>
                <w:b/>
                <w:sz w:val="24"/>
              </w:rPr>
            </w:pPr>
          </w:p>
          <w:p w14:paraId="7384FF70" w14:textId="77777777" w:rsidR="000F7186" w:rsidRDefault="00000000">
            <w:pPr>
              <w:pStyle w:val="TableParagraph"/>
              <w:ind w:left="71"/>
              <w:rPr>
                <w:sz w:val="24"/>
              </w:rPr>
            </w:pPr>
            <w:r>
              <w:rPr>
                <w:spacing w:val="-2"/>
                <w:sz w:val="24"/>
              </w:rPr>
              <w:t>Gender</w:t>
            </w:r>
          </w:p>
        </w:tc>
        <w:tc>
          <w:tcPr>
            <w:tcW w:w="1033" w:type="dxa"/>
            <w:tcBorders>
              <w:top w:val="single" w:sz="18" w:space="0" w:color="000000"/>
              <w:left w:val="single" w:sz="18" w:space="0" w:color="000000"/>
              <w:bottom w:val="single" w:sz="18" w:space="0" w:color="000000"/>
            </w:tcBorders>
          </w:tcPr>
          <w:p w14:paraId="504864FF" w14:textId="77777777" w:rsidR="000F7186" w:rsidRDefault="000F7186">
            <w:pPr>
              <w:pStyle w:val="TableParagraph"/>
              <w:spacing w:before="130"/>
              <w:rPr>
                <w:b/>
                <w:sz w:val="24"/>
              </w:rPr>
            </w:pPr>
          </w:p>
          <w:p w14:paraId="0457677A" w14:textId="77777777" w:rsidR="000F7186" w:rsidRDefault="00000000">
            <w:pPr>
              <w:pStyle w:val="TableParagraph"/>
              <w:ind w:left="37"/>
              <w:jc w:val="center"/>
              <w:rPr>
                <w:sz w:val="24"/>
              </w:rPr>
            </w:pPr>
            <w:r>
              <w:rPr>
                <w:spacing w:val="-10"/>
                <w:sz w:val="24"/>
              </w:rPr>
              <w:t>N</w:t>
            </w:r>
          </w:p>
        </w:tc>
        <w:tc>
          <w:tcPr>
            <w:tcW w:w="1032" w:type="dxa"/>
            <w:tcBorders>
              <w:top w:val="single" w:sz="18" w:space="0" w:color="000000"/>
              <w:bottom w:val="single" w:sz="18" w:space="0" w:color="000000"/>
            </w:tcBorders>
          </w:tcPr>
          <w:p w14:paraId="282968D2" w14:textId="77777777" w:rsidR="000F7186" w:rsidRDefault="000F7186">
            <w:pPr>
              <w:pStyle w:val="TableParagraph"/>
              <w:spacing w:before="130"/>
              <w:rPr>
                <w:b/>
                <w:sz w:val="24"/>
              </w:rPr>
            </w:pPr>
          </w:p>
          <w:p w14:paraId="57A70E4A" w14:textId="77777777" w:rsidR="000F7186" w:rsidRDefault="00000000">
            <w:pPr>
              <w:pStyle w:val="TableParagraph"/>
              <w:ind w:left="247"/>
              <w:rPr>
                <w:sz w:val="24"/>
              </w:rPr>
            </w:pPr>
            <w:r>
              <w:rPr>
                <w:spacing w:val="-4"/>
                <w:sz w:val="24"/>
              </w:rPr>
              <w:t>Mean</w:t>
            </w:r>
          </w:p>
        </w:tc>
        <w:tc>
          <w:tcPr>
            <w:tcW w:w="1446" w:type="dxa"/>
            <w:tcBorders>
              <w:top w:val="single" w:sz="18" w:space="0" w:color="000000"/>
              <w:bottom w:val="single" w:sz="18" w:space="0" w:color="000000"/>
            </w:tcBorders>
          </w:tcPr>
          <w:p w14:paraId="3EDC0A18" w14:textId="77777777" w:rsidR="000F7186" w:rsidRDefault="00000000">
            <w:pPr>
              <w:pStyle w:val="TableParagraph"/>
              <w:spacing w:line="265" w:lineRule="exact"/>
              <w:ind w:left="34" w:right="7"/>
              <w:jc w:val="center"/>
              <w:rPr>
                <w:sz w:val="24"/>
              </w:rPr>
            </w:pPr>
            <w:r>
              <w:rPr>
                <w:spacing w:val="-4"/>
                <w:sz w:val="24"/>
              </w:rPr>
              <w:t>Std.</w:t>
            </w:r>
          </w:p>
          <w:p w14:paraId="1A7C1310" w14:textId="77777777" w:rsidR="000F7186" w:rsidRDefault="00000000">
            <w:pPr>
              <w:pStyle w:val="TableParagraph"/>
              <w:spacing w:before="142"/>
              <w:ind w:left="34"/>
              <w:jc w:val="center"/>
              <w:rPr>
                <w:sz w:val="24"/>
              </w:rPr>
            </w:pPr>
            <w:r>
              <w:rPr>
                <w:spacing w:val="-2"/>
                <w:sz w:val="24"/>
              </w:rPr>
              <w:t>Deviation</w:t>
            </w:r>
          </w:p>
        </w:tc>
        <w:tc>
          <w:tcPr>
            <w:tcW w:w="3337" w:type="dxa"/>
            <w:tcBorders>
              <w:top w:val="single" w:sz="18" w:space="0" w:color="000000"/>
              <w:bottom w:val="single" w:sz="18" w:space="0" w:color="000000"/>
              <w:right w:val="single" w:sz="18" w:space="0" w:color="000000"/>
            </w:tcBorders>
          </w:tcPr>
          <w:p w14:paraId="24F40636" w14:textId="77777777" w:rsidR="000F7186" w:rsidRDefault="000F7186">
            <w:pPr>
              <w:pStyle w:val="TableParagraph"/>
              <w:spacing w:before="130"/>
              <w:rPr>
                <w:b/>
                <w:sz w:val="24"/>
              </w:rPr>
            </w:pPr>
          </w:p>
          <w:p w14:paraId="409EFE57" w14:textId="77777777" w:rsidR="000F7186" w:rsidRDefault="00000000">
            <w:pPr>
              <w:pStyle w:val="TableParagraph"/>
              <w:ind w:left="895"/>
              <w:rPr>
                <w:sz w:val="24"/>
              </w:rPr>
            </w:pPr>
            <w:r>
              <w:rPr>
                <w:sz w:val="24"/>
              </w:rPr>
              <w:t>Std.</w:t>
            </w:r>
            <w:r>
              <w:rPr>
                <w:spacing w:val="-4"/>
                <w:sz w:val="24"/>
              </w:rPr>
              <w:t xml:space="preserve"> </w:t>
            </w:r>
            <w:r>
              <w:rPr>
                <w:sz w:val="24"/>
              </w:rPr>
              <w:t>Error</w:t>
            </w:r>
            <w:r>
              <w:rPr>
                <w:spacing w:val="2"/>
                <w:sz w:val="24"/>
              </w:rPr>
              <w:t xml:space="preserve"> </w:t>
            </w:r>
            <w:r>
              <w:rPr>
                <w:spacing w:val="-4"/>
                <w:sz w:val="24"/>
              </w:rPr>
              <w:t>Mean</w:t>
            </w:r>
          </w:p>
        </w:tc>
      </w:tr>
      <w:tr w:rsidR="000F7186" w14:paraId="5EF0825D" w14:textId="77777777">
        <w:trPr>
          <w:trHeight w:val="359"/>
        </w:trPr>
        <w:tc>
          <w:tcPr>
            <w:tcW w:w="1153" w:type="dxa"/>
            <w:tcBorders>
              <w:top w:val="single" w:sz="18" w:space="0" w:color="000000"/>
              <w:left w:val="single" w:sz="18" w:space="0" w:color="000000"/>
              <w:bottom w:val="nil"/>
              <w:right w:val="nil"/>
            </w:tcBorders>
          </w:tcPr>
          <w:p w14:paraId="68B5CD10" w14:textId="77777777" w:rsidR="000F7186" w:rsidRDefault="00000000">
            <w:pPr>
              <w:pStyle w:val="TableParagraph"/>
              <w:spacing w:line="265" w:lineRule="exact"/>
              <w:ind w:left="78"/>
              <w:rPr>
                <w:sz w:val="24"/>
              </w:rPr>
            </w:pPr>
            <w:proofErr w:type="spellStart"/>
            <w:r>
              <w:rPr>
                <w:spacing w:val="-2"/>
                <w:sz w:val="24"/>
              </w:rPr>
              <w:t>CP_mean</w:t>
            </w:r>
            <w:proofErr w:type="spellEnd"/>
          </w:p>
        </w:tc>
        <w:tc>
          <w:tcPr>
            <w:tcW w:w="937" w:type="dxa"/>
            <w:tcBorders>
              <w:top w:val="single" w:sz="18" w:space="0" w:color="000000"/>
              <w:left w:val="nil"/>
              <w:bottom w:val="nil"/>
              <w:right w:val="single" w:sz="18" w:space="0" w:color="000000"/>
            </w:tcBorders>
          </w:tcPr>
          <w:p w14:paraId="2188C744" w14:textId="77777777" w:rsidR="000F7186" w:rsidRDefault="00000000">
            <w:pPr>
              <w:pStyle w:val="TableParagraph"/>
              <w:spacing w:line="265" w:lineRule="exact"/>
              <w:ind w:left="81"/>
              <w:rPr>
                <w:sz w:val="24"/>
              </w:rPr>
            </w:pPr>
            <w:r>
              <w:rPr>
                <w:spacing w:val="-4"/>
                <w:sz w:val="24"/>
              </w:rPr>
              <w:t>Male</w:t>
            </w:r>
          </w:p>
        </w:tc>
        <w:tc>
          <w:tcPr>
            <w:tcW w:w="1033" w:type="dxa"/>
            <w:tcBorders>
              <w:top w:val="single" w:sz="18" w:space="0" w:color="000000"/>
              <w:left w:val="single" w:sz="18" w:space="0" w:color="000000"/>
              <w:bottom w:val="nil"/>
            </w:tcBorders>
          </w:tcPr>
          <w:p w14:paraId="17513720" w14:textId="77777777" w:rsidR="000F7186" w:rsidRDefault="00000000">
            <w:pPr>
              <w:pStyle w:val="TableParagraph"/>
              <w:spacing w:line="265" w:lineRule="exact"/>
              <w:ind w:left="82"/>
              <w:rPr>
                <w:sz w:val="24"/>
              </w:rPr>
            </w:pPr>
            <w:r>
              <w:rPr>
                <w:spacing w:val="-5"/>
                <w:sz w:val="24"/>
              </w:rPr>
              <w:t>53</w:t>
            </w:r>
          </w:p>
        </w:tc>
        <w:tc>
          <w:tcPr>
            <w:tcW w:w="1032" w:type="dxa"/>
            <w:tcBorders>
              <w:top w:val="single" w:sz="18" w:space="0" w:color="000000"/>
              <w:bottom w:val="nil"/>
            </w:tcBorders>
          </w:tcPr>
          <w:p w14:paraId="21BC7BAD" w14:textId="77777777" w:rsidR="000F7186" w:rsidRDefault="00000000">
            <w:pPr>
              <w:pStyle w:val="TableParagraph"/>
              <w:spacing w:line="265" w:lineRule="exact"/>
              <w:ind w:left="79"/>
              <w:rPr>
                <w:sz w:val="24"/>
              </w:rPr>
            </w:pPr>
            <w:r>
              <w:rPr>
                <w:spacing w:val="-2"/>
                <w:sz w:val="24"/>
              </w:rPr>
              <w:t>2.7044</w:t>
            </w:r>
          </w:p>
        </w:tc>
        <w:tc>
          <w:tcPr>
            <w:tcW w:w="1446" w:type="dxa"/>
            <w:tcBorders>
              <w:top w:val="single" w:sz="18" w:space="0" w:color="000000"/>
              <w:bottom w:val="nil"/>
            </w:tcBorders>
          </w:tcPr>
          <w:p w14:paraId="56E16666" w14:textId="77777777" w:rsidR="000F7186" w:rsidRDefault="00000000">
            <w:pPr>
              <w:pStyle w:val="TableParagraph"/>
              <w:spacing w:line="265" w:lineRule="exact"/>
              <w:ind w:left="80"/>
              <w:rPr>
                <w:sz w:val="24"/>
              </w:rPr>
            </w:pPr>
            <w:r>
              <w:rPr>
                <w:spacing w:val="-2"/>
                <w:sz w:val="24"/>
              </w:rPr>
              <w:t>.65588</w:t>
            </w:r>
          </w:p>
        </w:tc>
        <w:tc>
          <w:tcPr>
            <w:tcW w:w="3337" w:type="dxa"/>
            <w:tcBorders>
              <w:top w:val="single" w:sz="18" w:space="0" w:color="000000"/>
              <w:bottom w:val="nil"/>
              <w:right w:val="single" w:sz="18" w:space="0" w:color="000000"/>
            </w:tcBorders>
          </w:tcPr>
          <w:p w14:paraId="20224CFE" w14:textId="77777777" w:rsidR="000F7186" w:rsidRDefault="00000000">
            <w:pPr>
              <w:pStyle w:val="TableParagraph"/>
              <w:spacing w:line="265" w:lineRule="exact"/>
              <w:ind w:left="79"/>
              <w:rPr>
                <w:sz w:val="24"/>
              </w:rPr>
            </w:pPr>
            <w:r>
              <w:rPr>
                <w:spacing w:val="-2"/>
                <w:sz w:val="24"/>
              </w:rPr>
              <w:t>.09009</w:t>
            </w:r>
          </w:p>
        </w:tc>
      </w:tr>
      <w:tr w:rsidR="000F7186" w14:paraId="677E5AA1" w14:textId="77777777">
        <w:trPr>
          <w:trHeight w:val="502"/>
        </w:trPr>
        <w:tc>
          <w:tcPr>
            <w:tcW w:w="1153" w:type="dxa"/>
            <w:tcBorders>
              <w:top w:val="nil"/>
              <w:left w:val="single" w:sz="18" w:space="0" w:color="000000"/>
              <w:bottom w:val="single" w:sz="18" w:space="0" w:color="000000"/>
              <w:right w:val="nil"/>
            </w:tcBorders>
          </w:tcPr>
          <w:p w14:paraId="4BC61EAC" w14:textId="77777777" w:rsidR="000F7186" w:rsidRDefault="000F7186">
            <w:pPr>
              <w:pStyle w:val="TableParagraph"/>
            </w:pPr>
          </w:p>
        </w:tc>
        <w:tc>
          <w:tcPr>
            <w:tcW w:w="937" w:type="dxa"/>
            <w:tcBorders>
              <w:top w:val="nil"/>
              <w:left w:val="nil"/>
              <w:bottom w:val="single" w:sz="18" w:space="0" w:color="000000"/>
              <w:right w:val="single" w:sz="18" w:space="0" w:color="000000"/>
            </w:tcBorders>
          </w:tcPr>
          <w:p w14:paraId="0A93941D" w14:textId="77777777" w:rsidR="000F7186" w:rsidRDefault="00000000">
            <w:pPr>
              <w:pStyle w:val="TableParagraph"/>
              <w:spacing w:before="85"/>
              <w:ind w:left="81"/>
              <w:rPr>
                <w:sz w:val="24"/>
              </w:rPr>
            </w:pPr>
            <w:r>
              <w:rPr>
                <w:spacing w:val="-2"/>
                <w:sz w:val="24"/>
              </w:rPr>
              <w:t>Female</w:t>
            </w:r>
          </w:p>
        </w:tc>
        <w:tc>
          <w:tcPr>
            <w:tcW w:w="1033" w:type="dxa"/>
            <w:tcBorders>
              <w:top w:val="nil"/>
              <w:left w:val="single" w:sz="18" w:space="0" w:color="000000"/>
              <w:bottom w:val="single" w:sz="18" w:space="0" w:color="000000"/>
            </w:tcBorders>
          </w:tcPr>
          <w:p w14:paraId="5AA5D807" w14:textId="77777777" w:rsidR="000F7186" w:rsidRDefault="00000000">
            <w:pPr>
              <w:pStyle w:val="TableParagraph"/>
              <w:spacing w:before="85"/>
              <w:ind w:right="38"/>
              <w:jc w:val="right"/>
              <w:rPr>
                <w:sz w:val="24"/>
              </w:rPr>
            </w:pPr>
            <w:r>
              <w:rPr>
                <w:spacing w:val="-5"/>
                <w:sz w:val="24"/>
              </w:rPr>
              <w:t>55</w:t>
            </w:r>
          </w:p>
        </w:tc>
        <w:tc>
          <w:tcPr>
            <w:tcW w:w="1032" w:type="dxa"/>
            <w:tcBorders>
              <w:top w:val="nil"/>
              <w:bottom w:val="single" w:sz="18" w:space="0" w:color="000000"/>
            </w:tcBorders>
          </w:tcPr>
          <w:p w14:paraId="275D66ED" w14:textId="77777777" w:rsidR="000F7186" w:rsidRDefault="00000000">
            <w:pPr>
              <w:pStyle w:val="TableParagraph"/>
              <w:spacing w:before="85"/>
              <w:ind w:left="310"/>
              <w:rPr>
                <w:sz w:val="24"/>
              </w:rPr>
            </w:pPr>
            <w:r>
              <w:rPr>
                <w:spacing w:val="-2"/>
                <w:sz w:val="24"/>
              </w:rPr>
              <w:t>2.6242</w:t>
            </w:r>
          </w:p>
        </w:tc>
        <w:tc>
          <w:tcPr>
            <w:tcW w:w="1446" w:type="dxa"/>
            <w:tcBorders>
              <w:top w:val="nil"/>
              <w:bottom w:val="single" w:sz="18" w:space="0" w:color="000000"/>
            </w:tcBorders>
          </w:tcPr>
          <w:p w14:paraId="45425888" w14:textId="77777777" w:rsidR="000F7186" w:rsidRDefault="00000000">
            <w:pPr>
              <w:pStyle w:val="TableParagraph"/>
              <w:spacing w:before="85"/>
              <w:ind w:left="723"/>
              <w:rPr>
                <w:sz w:val="24"/>
              </w:rPr>
            </w:pPr>
            <w:r>
              <w:rPr>
                <w:spacing w:val="-2"/>
                <w:sz w:val="24"/>
              </w:rPr>
              <w:t>.71738</w:t>
            </w:r>
          </w:p>
        </w:tc>
        <w:tc>
          <w:tcPr>
            <w:tcW w:w="3337" w:type="dxa"/>
            <w:tcBorders>
              <w:top w:val="nil"/>
              <w:bottom w:val="single" w:sz="18" w:space="0" w:color="000000"/>
              <w:right w:val="single" w:sz="18" w:space="0" w:color="000000"/>
            </w:tcBorders>
          </w:tcPr>
          <w:p w14:paraId="1D4B295B" w14:textId="77777777" w:rsidR="000F7186" w:rsidRDefault="00000000">
            <w:pPr>
              <w:pStyle w:val="TableParagraph"/>
              <w:spacing w:before="85"/>
              <w:ind w:right="35"/>
              <w:jc w:val="right"/>
              <w:rPr>
                <w:sz w:val="24"/>
              </w:rPr>
            </w:pPr>
            <w:r>
              <w:rPr>
                <w:spacing w:val="-2"/>
                <w:sz w:val="24"/>
              </w:rPr>
              <w:t>.09673</w:t>
            </w:r>
          </w:p>
        </w:tc>
      </w:tr>
    </w:tbl>
    <w:p w14:paraId="7567B2C5" w14:textId="77777777" w:rsidR="000F7186" w:rsidRDefault="000F7186">
      <w:pPr>
        <w:pStyle w:val="BodyText"/>
        <w:rPr>
          <w:b/>
        </w:rPr>
      </w:pPr>
    </w:p>
    <w:p w14:paraId="26421911" w14:textId="77777777" w:rsidR="000F7186" w:rsidRDefault="000F7186">
      <w:pPr>
        <w:pStyle w:val="BodyText"/>
        <w:spacing w:before="270"/>
        <w:rPr>
          <w:b/>
        </w:rPr>
      </w:pPr>
    </w:p>
    <w:p w14:paraId="50C8716C" w14:textId="77777777" w:rsidR="000F7186" w:rsidRDefault="00000000">
      <w:pPr>
        <w:ind w:left="94" w:right="296"/>
        <w:jc w:val="center"/>
        <w:rPr>
          <w:b/>
          <w:sz w:val="24"/>
        </w:rPr>
      </w:pPr>
      <w:r>
        <w:rPr>
          <w:b/>
          <w:sz w:val="24"/>
        </w:rPr>
        <w:t>Independent</w:t>
      </w:r>
      <w:r>
        <w:rPr>
          <w:b/>
          <w:spacing w:val="-6"/>
          <w:sz w:val="24"/>
        </w:rPr>
        <w:t xml:space="preserve"> </w:t>
      </w:r>
      <w:r>
        <w:rPr>
          <w:b/>
          <w:sz w:val="24"/>
        </w:rPr>
        <w:t>Samples</w:t>
      </w:r>
      <w:r>
        <w:rPr>
          <w:b/>
          <w:spacing w:val="-7"/>
          <w:sz w:val="24"/>
        </w:rPr>
        <w:t xml:space="preserve"> </w:t>
      </w:r>
      <w:r>
        <w:rPr>
          <w:b/>
          <w:spacing w:val="-4"/>
          <w:sz w:val="24"/>
        </w:rPr>
        <w:t>Test</w:t>
      </w:r>
    </w:p>
    <w:p w14:paraId="34B42AAE"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94"/>
        <w:gridCol w:w="989"/>
        <w:gridCol w:w="542"/>
        <w:gridCol w:w="538"/>
        <w:gridCol w:w="542"/>
        <w:gridCol w:w="888"/>
        <w:gridCol w:w="729"/>
        <w:gridCol w:w="1123"/>
        <w:gridCol w:w="1128"/>
        <w:gridCol w:w="773"/>
        <w:gridCol w:w="777"/>
      </w:tblGrid>
      <w:tr w:rsidR="000F7186" w14:paraId="31E48347" w14:textId="77777777">
        <w:trPr>
          <w:trHeight w:val="2470"/>
        </w:trPr>
        <w:tc>
          <w:tcPr>
            <w:tcW w:w="1983" w:type="dxa"/>
            <w:gridSpan w:val="2"/>
            <w:vMerge w:val="restart"/>
          </w:tcPr>
          <w:p w14:paraId="7ED62502" w14:textId="77777777" w:rsidR="000F7186" w:rsidRDefault="000F7186">
            <w:pPr>
              <w:pStyle w:val="TableParagraph"/>
            </w:pPr>
          </w:p>
        </w:tc>
        <w:tc>
          <w:tcPr>
            <w:tcW w:w="1080" w:type="dxa"/>
            <w:gridSpan w:val="2"/>
            <w:tcBorders>
              <w:bottom w:val="single" w:sz="8" w:space="0" w:color="000000"/>
              <w:right w:val="single" w:sz="8" w:space="0" w:color="000000"/>
            </w:tcBorders>
          </w:tcPr>
          <w:p w14:paraId="7856A8B9" w14:textId="77777777" w:rsidR="000F7186" w:rsidRDefault="00000000">
            <w:pPr>
              <w:pStyle w:val="TableParagraph"/>
              <w:spacing w:line="360" w:lineRule="auto"/>
              <w:ind w:left="68" w:right="33"/>
              <w:jc w:val="center"/>
              <w:rPr>
                <w:sz w:val="24"/>
              </w:rPr>
            </w:pPr>
            <w:r>
              <w:rPr>
                <w:spacing w:val="-2"/>
                <w:sz w:val="24"/>
              </w:rPr>
              <w:t xml:space="preserve">Levene’s </w:t>
            </w:r>
            <w:r>
              <w:rPr>
                <w:sz w:val="24"/>
              </w:rPr>
              <w:t xml:space="preserve">Test for </w:t>
            </w:r>
            <w:r>
              <w:rPr>
                <w:spacing w:val="-2"/>
                <w:sz w:val="24"/>
              </w:rPr>
              <w:t xml:space="preserve">Equality </w:t>
            </w:r>
            <w:r>
              <w:rPr>
                <w:spacing w:val="-6"/>
                <w:sz w:val="24"/>
              </w:rPr>
              <w:t xml:space="preserve">of </w:t>
            </w:r>
            <w:r>
              <w:rPr>
                <w:spacing w:val="-2"/>
                <w:sz w:val="24"/>
              </w:rPr>
              <w:t>Variance</w:t>
            </w:r>
          </w:p>
          <w:p w14:paraId="2F93A9BC" w14:textId="77777777" w:rsidR="000F7186" w:rsidRDefault="00000000">
            <w:pPr>
              <w:pStyle w:val="TableParagraph"/>
              <w:spacing w:line="275" w:lineRule="exact"/>
              <w:ind w:left="68" w:right="40"/>
              <w:jc w:val="center"/>
              <w:rPr>
                <w:sz w:val="24"/>
              </w:rPr>
            </w:pPr>
            <w:r>
              <w:rPr>
                <w:spacing w:val="-10"/>
                <w:sz w:val="24"/>
              </w:rPr>
              <w:t>s</w:t>
            </w:r>
          </w:p>
        </w:tc>
        <w:tc>
          <w:tcPr>
            <w:tcW w:w="5960" w:type="dxa"/>
            <w:gridSpan w:val="7"/>
            <w:tcBorders>
              <w:left w:val="single" w:sz="8" w:space="0" w:color="000000"/>
              <w:bottom w:val="single" w:sz="8" w:space="0" w:color="000000"/>
            </w:tcBorders>
          </w:tcPr>
          <w:p w14:paraId="4EE353C2" w14:textId="77777777" w:rsidR="000F7186" w:rsidRDefault="000F7186">
            <w:pPr>
              <w:pStyle w:val="TableParagraph"/>
              <w:rPr>
                <w:b/>
                <w:sz w:val="24"/>
              </w:rPr>
            </w:pPr>
          </w:p>
          <w:p w14:paraId="021117BE" w14:textId="77777777" w:rsidR="000F7186" w:rsidRDefault="000F7186">
            <w:pPr>
              <w:pStyle w:val="TableParagraph"/>
              <w:rPr>
                <w:b/>
                <w:sz w:val="24"/>
              </w:rPr>
            </w:pPr>
          </w:p>
          <w:p w14:paraId="64C87477" w14:textId="77777777" w:rsidR="000F7186" w:rsidRDefault="000F7186">
            <w:pPr>
              <w:pStyle w:val="TableParagraph"/>
              <w:rPr>
                <w:b/>
                <w:sz w:val="24"/>
              </w:rPr>
            </w:pPr>
          </w:p>
          <w:p w14:paraId="7928EC05" w14:textId="77777777" w:rsidR="000F7186" w:rsidRDefault="000F7186">
            <w:pPr>
              <w:pStyle w:val="TableParagraph"/>
              <w:rPr>
                <w:b/>
                <w:sz w:val="24"/>
              </w:rPr>
            </w:pPr>
          </w:p>
          <w:p w14:paraId="31F37726" w14:textId="77777777" w:rsidR="000F7186" w:rsidRDefault="000F7186">
            <w:pPr>
              <w:pStyle w:val="TableParagraph"/>
              <w:rPr>
                <w:b/>
                <w:sz w:val="24"/>
              </w:rPr>
            </w:pPr>
          </w:p>
          <w:p w14:paraId="642EC60B" w14:textId="77777777" w:rsidR="000F7186" w:rsidRDefault="000F7186">
            <w:pPr>
              <w:pStyle w:val="TableParagraph"/>
              <w:rPr>
                <w:b/>
                <w:sz w:val="24"/>
              </w:rPr>
            </w:pPr>
          </w:p>
          <w:p w14:paraId="71707AA5" w14:textId="77777777" w:rsidR="000F7186" w:rsidRDefault="000F7186">
            <w:pPr>
              <w:pStyle w:val="TableParagraph"/>
              <w:spacing w:before="130"/>
              <w:rPr>
                <w:b/>
                <w:sz w:val="24"/>
              </w:rPr>
            </w:pPr>
          </w:p>
          <w:p w14:paraId="031E064E" w14:textId="77777777" w:rsidR="000F7186" w:rsidRDefault="00000000">
            <w:pPr>
              <w:pStyle w:val="TableParagraph"/>
              <w:spacing w:before="1"/>
              <w:ind w:left="1656"/>
              <w:rPr>
                <w:sz w:val="24"/>
              </w:rPr>
            </w:pPr>
            <w:r>
              <w:rPr>
                <w:sz w:val="24"/>
              </w:rPr>
              <w:t>t-test</w:t>
            </w:r>
            <w:r>
              <w:rPr>
                <w:spacing w:val="1"/>
                <w:sz w:val="24"/>
              </w:rPr>
              <w:t xml:space="preserve"> </w:t>
            </w:r>
            <w:r>
              <w:rPr>
                <w:sz w:val="24"/>
              </w:rPr>
              <w:t>for</w:t>
            </w:r>
            <w:r>
              <w:rPr>
                <w:spacing w:val="4"/>
                <w:sz w:val="24"/>
              </w:rPr>
              <w:t xml:space="preserve"> </w:t>
            </w:r>
            <w:r>
              <w:rPr>
                <w:sz w:val="24"/>
              </w:rPr>
              <w:t>Equality</w:t>
            </w:r>
            <w:r>
              <w:rPr>
                <w:spacing w:val="-9"/>
                <w:sz w:val="24"/>
              </w:rPr>
              <w:t xml:space="preserve"> </w:t>
            </w:r>
            <w:r>
              <w:rPr>
                <w:sz w:val="24"/>
              </w:rPr>
              <w:t>of</w:t>
            </w:r>
            <w:r>
              <w:rPr>
                <w:spacing w:val="-6"/>
                <w:sz w:val="24"/>
              </w:rPr>
              <w:t xml:space="preserve"> </w:t>
            </w:r>
            <w:r>
              <w:rPr>
                <w:spacing w:val="-4"/>
                <w:sz w:val="24"/>
              </w:rPr>
              <w:t>Means</w:t>
            </w:r>
          </w:p>
        </w:tc>
      </w:tr>
      <w:tr w:rsidR="000F7186" w14:paraId="0BB65256" w14:textId="77777777">
        <w:trPr>
          <w:trHeight w:val="1649"/>
        </w:trPr>
        <w:tc>
          <w:tcPr>
            <w:tcW w:w="1983" w:type="dxa"/>
            <w:gridSpan w:val="2"/>
            <w:vMerge/>
            <w:tcBorders>
              <w:top w:val="nil"/>
            </w:tcBorders>
          </w:tcPr>
          <w:p w14:paraId="268D0354" w14:textId="77777777" w:rsidR="000F7186" w:rsidRDefault="000F7186">
            <w:pPr>
              <w:rPr>
                <w:sz w:val="2"/>
                <w:szCs w:val="2"/>
              </w:rPr>
            </w:pPr>
          </w:p>
        </w:tc>
        <w:tc>
          <w:tcPr>
            <w:tcW w:w="542" w:type="dxa"/>
            <w:vMerge w:val="restart"/>
            <w:tcBorders>
              <w:top w:val="single" w:sz="8" w:space="0" w:color="000000"/>
              <w:right w:val="single" w:sz="8" w:space="0" w:color="000000"/>
            </w:tcBorders>
          </w:tcPr>
          <w:p w14:paraId="0AC57167" w14:textId="77777777" w:rsidR="000F7186" w:rsidRDefault="000F7186">
            <w:pPr>
              <w:pStyle w:val="TableParagraph"/>
              <w:rPr>
                <w:b/>
                <w:sz w:val="24"/>
              </w:rPr>
            </w:pPr>
          </w:p>
          <w:p w14:paraId="539C459F" w14:textId="77777777" w:rsidR="000F7186" w:rsidRDefault="000F7186">
            <w:pPr>
              <w:pStyle w:val="TableParagraph"/>
              <w:rPr>
                <w:b/>
                <w:sz w:val="24"/>
              </w:rPr>
            </w:pPr>
          </w:p>
          <w:p w14:paraId="2D27D05C" w14:textId="77777777" w:rsidR="000F7186" w:rsidRDefault="000F7186">
            <w:pPr>
              <w:pStyle w:val="TableParagraph"/>
              <w:rPr>
                <w:b/>
                <w:sz w:val="24"/>
              </w:rPr>
            </w:pPr>
          </w:p>
          <w:p w14:paraId="6B712CF7" w14:textId="77777777" w:rsidR="000F7186" w:rsidRDefault="000F7186">
            <w:pPr>
              <w:pStyle w:val="TableParagraph"/>
              <w:rPr>
                <w:b/>
                <w:sz w:val="24"/>
              </w:rPr>
            </w:pPr>
          </w:p>
          <w:p w14:paraId="6FD6EDDF" w14:textId="77777777" w:rsidR="000F7186" w:rsidRDefault="000F7186">
            <w:pPr>
              <w:pStyle w:val="TableParagraph"/>
              <w:rPr>
                <w:b/>
                <w:sz w:val="24"/>
              </w:rPr>
            </w:pPr>
          </w:p>
          <w:p w14:paraId="237084D1" w14:textId="77777777" w:rsidR="000F7186" w:rsidRDefault="000F7186">
            <w:pPr>
              <w:pStyle w:val="TableParagraph"/>
              <w:spacing w:before="42"/>
              <w:rPr>
                <w:b/>
                <w:sz w:val="24"/>
              </w:rPr>
            </w:pPr>
          </w:p>
          <w:p w14:paraId="2EA402B2" w14:textId="77777777" w:rsidR="000F7186" w:rsidRDefault="00000000">
            <w:pPr>
              <w:pStyle w:val="TableParagraph"/>
              <w:ind w:left="21"/>
              <w:jc w:val="center"/>
              <w:rPr>
                <w:sz w:val="24"/>
              </w:rPr>
            </w:pPr>
            <w:r>
              <w:rPr>
                <w:spacing w:val="-10"/>
                <w:sz w:val="24"/>
              </w:rPr>
              <w:t>F</w:t>
            </w:r>
          </w:p>
        </w:tc>
        <w:tc>
          <w:tcPr>
            <w:tcW w:w="538" w:type="dxa"/>
            <w:vMerge w:val="restart"/>
            <w:tcBorders>
              <w:top w:val="single" w:sz="8" w:space="0" w:color="000000"/>
              <w:left w:val="single" w:sz="8" w:space="0" w:color="000000"/>
              <w:right w:val="single" w:sz="8" w:space="0" w:color="000000"/>
            </w:tcBorders>
          </w:tcPr>
          <w:p w14:paraId="6508260D" w14:textId="77777777" w:rsidR="000F7186" w:rsidRDefault="000F7186">
            <w:pPr>
              <w:pStyle w:val="TableParagraph"/>
              <w:rPr>
                <w:b/>
                <w:sz w:val="24"/>
              </w:rPr>
            </w:pPr>
          </w:p>
          <w:p w14:paraId="04A8B431" w14:textId="77777777" w:rsidR="000F7186" w:rsidRDefault="000F7186">
            <w:pPr>
              <w:pStyle w:val="TableParagraph"/>
              <w:rPr>
                <w:b/>
                <w:sz w:val="24"/>
              </w:rPr>
            </w:pPr>
          </w:p>
          <w:p w14:paraId="57156BC1" w14:textId="77777777" w:rsidR="000F7186" w:rsidRDefault="000F7186">
            <w:pPr>
              <w:pStyle w:val="TableParagraph"/>
              <w:rPr>
                <w:b/>
                <w:sz w:val="24"/>
              </w:rPr>
            </w:pPr>
          </w:p>
          <w:p w14:paraId="6BD3AE8A" w14:textId="77777777" w:rsidR="000F7186" w:rsidRDefault="000F7186">
            <w:pPr>
              <w:pStyle w:val="TableParagraph"/>
              <w:rPr>
                <w:b/>
                <w:sz w:val="24"/>
              </w:rPr>
            </w:pPr>
          </w:p>
          <w:p w14:paraId="32DBE5C3" w14:textId="77777777" w:rsidR="000F7186" w:rsidRDefault="000F7186">
            <w:pPr>
              <w:pStyle w:val="TableParagraph"/>
              <w:rPr>
                <w:b/>
                <w:sz w:val="24"/>
              </w:rPr>
            </w:pPr>
          </w:p>
          <w:p w14:paraId="390A269C" w14:textId="77777777" w:rsidR="000F7186" w:rsidRDefault="000F7186">
            <w:pPr>
              <w:pStyle w:val="TableParagraph"/>
              <w:spacing w:before="42"/>
              <w:rPr>
                <w:b/>
                <w:sz w:val="24"/>
              </w:rPr>
            </w:pPr>
          </w:p>
          <w:p w14:paraId="5577EE0F" w14:textId="77777777" w:rsidR="000F7186" w:rsidRDefault="00000000">
            <w:pPr>
              <w:pStyle w:val="TableParagraph"/>
              <w:ind w:left="91"/>
              <w:rPr>
                <w:sz w:val="24"/>
              </w:rPr>
            </w:pPr>
            <w:r>
              <w:rPr>
                <w:spacing w:val="-4"/>
                <w:sz w:val="24"/>
              </w:rPr>
              <w:t>Sig.</w:t>
            </w:r>
          </w:p>
        </w:tc>
        <w:tc>
          <w:tcPr>
            <w:tcW w:w="542" w:type="dxa"/>
            <w:vMerge w:val="restart"/>
            <w:tcBorders>
              <w:top w:val="single" w:sz="8" w:space="0" w:color="000000"/>
              <w:left w:val="single" w:sz="8" w:space="0" w:color="000000"/>
              <w:right w:val="single" w:sz="8" w:space="0" w:color="000000"/>
            </w:tcBorders>
          </w:tcPr>
          <w:p w14:paraId="74F4A8E9" w14:textId="77777777" w:rsidR="000F7186" w:rsidRDefault="000F7186">
            <w:pPr>
              <w:pStyle w:val="TableParagraph"/>
              <w:rPr>
                <w:b/>
                <w:sz w:val="24"/>
              </w:rPr>
            </w:pPr>
          </w:p>
          <w:p w14:paraId="6900EF53" w14:textId="77777777" w:rsidR="000F7186" w:rsidRDefault="000F7186">
            <w:pPr>
              <w:pStyle w:val="TableParagraph"/>
              <w:rPr>
                <w:b/>
                <w:sz w:val="24"/>
              </w:rPr>
            </w:pPr>
          </w:p>
          <w:p w14:paraId="63EA2695" w14:textId="77777777" w:rsidR="000F7186" w:rsidRDefault="000F7186">
            <w:pPr>
              <w:pStyle w:val="TableParagraph"/>
              <w:rPr>
                <w:b/>
                <w:sz w:val="24"/>
              </w:rPr>
            </w:pPr>
          </w:p>
          <w:p w14:paraId="28D6FD65" w14:textId="77777777" w:rsidR="000F7186" w:rsidRDefault="000F7186">
            <w:pPr>
              <w:pStyle w:val="TableParagraph"/>
              <w:rPr>
                <w:b/>
                <w:sz w:val="24"/>
              </w:rPr>
            </w:pPr>
          </w:p>
          <w:p w14:paraId="5AC3C84F" w14:textId="77777777" w:rsidR="000F7186" w:rsidRDefault="000F7186">
            <w:pPr>
              <w:pStyle w:val="TableParagraph"/>
              <w:rPr>
                <w:b/>
                <w:sz w:val="24"/>
              </w:rPr>
            </w:pPr>
          </w:p>
          <w:p w14:paraId="23E85684" w14:textId="77777777" w:rsidR="000F7186" w:rsidRDefault="000F7186">
            <w:pPr>
              <w:pStyle w:val="TableParagraph"/>
              <w:spacing w:before="42"/>
              <w:rPr>
                <w:b/>
                <w:sz w:val="24"/>
              </w:rPr>
            </w:pPr>
          </w:p>
          <w:p w14:paraId="234BDB4C" w14:textId="77777777" w:rsidR="000F7186" w:rsidRDefault="00000000">
            <w:pPr>
              <w:pStyle w:val="TableParagraph"/>
              <w:ind w:left="35"/>
              <w:jc w:val="center"/>
              <w:rPr>
                <w:sz w:val="24"/>
              </w:rPr>
            </w:pPr>
            <w:r>
              <w:rPr>
                <w:spacing w:val="-10"/>
                <w:sz w:val="24"/>
              </w:rPr>
              <w:t>t</w:t>
            </w:r>
          </w:p>
        </w:tc>
        <w:tc>
          <w:tcPr>
            <w:tcW w:w="888" w:type="dxa"/>
            <w:vMerge w:val="restart"/>
            <w:tcBorders>
              <w:top w:val="single" w:sz="8" w:space="0" w:color="000000"/>
              <w:left w:val="single" w:sz="8" w:space="0" w:color="000000"/>
              <w:right w:val="single" w:sz="8" w:space="0" w:color="000000"/>
            </w:tcBorders>
          </w:tcPr>
          <w:p w14:paraId="3028C82E" w14:textId="77777777" w:rsidR="000F7186" w:rsidRDefault="000F7186">
            <w:pPr>
              <w:pStyle w:val="TableParagraph"/>
              <w:rPr>
                <w:b/>
                <w:sz w:val="24"/>
              </w:rPr>
            </w:pPr>
          </w:p>
          <w:p w14:paraId="279450D3" w14:textId="77777777" w:rsidR="000F7186" w:rsidRDefault="000F7186">
            <w:pPr>
              <w:pStyle w:val="TableParagraph"/>
              <w:rPr>
                <w:b/>
                <w:sz w:val="24"/>
              </w:rPr>
            </w:pPr>
          </w:p>
          <w:p w14:paraId="7FED6665" w14:textId="77777777" w:rsidR="000F7186" w:rsidRDefault="000F7186">
            <w:pPr>
              <w:pStyle w:val="TableParagraph"/>
              <w:rPr>
                <w:b/>
                <w:sz w:val="24"/>
              </w:rPr>
            </w:pPr>
          </w:p>
          <w:p w14:paraId="517E364A" w14:textId="77777777" w:rsidR="000F7186" w:rsidRDefault="000F7186">
            <w:pPr>
              <w:pStyle w:val="TableParagraph"/>
              <w:rPr>
                <w:b/>
                <w:sz w:val="24"/>
              </w:rPr>
            </w:pPr>
          </w:p>
          <w:p w14:paraId="71F589A0" w14:textId="77777777" w:rsidR="000F7186" w:rsidRDefault="000F7186">
            <w:pPr>
              <w:pStyle w:val="TableParagraph"/>
              <w:rPr>
                <w:b/>
                <w:sz w:val="24"/>
              </w:rPr>
            </w:pPr>
          </w:p>
          <w:p w14:paraId="73ADA9AC" w14:textId="77777777" w:rsidR="000F7186" w:rsidRDefault="000F7186">
            <w:pPr>
              <w:pStyle w:val="TableParagraph"/>
              <w:spacing w:before="42"/>
              <w:rPr>
                <w:b/>
                <w:sz w:val="24"/>
              </w:rPr>
            </w:pPr>
          </w:p>
          <w:p w14:paraId="685310B6" w14:textId="77777777" w:rsidR="000F7186" w:rsidRDefault="00000000">
            <w:pPr>
              <w:pStyle w:val="TableParagraph"/>
              <w:ind w:left="44"/>
              <w:jc w:val="center"/>
              <w:rPr>
                <w:sz w:val="24"/>
              </w:rPr>
            </w:pPr>
            <w:proofErr w:type="spellStart"/>
            <w:r>
              <w:rPr>
                <w:spacing w:val="-5"/>
                <w:sz w:val="24"/>
              </w:rPr>
              <w:t>df</w:t>
            </w:r>
            <w:proofErr w:type="spellEnd"/>
          </w:p>
        </w:tc>
        <w:tc>
          <w:tcPr>
            <w:tcW w:w="729" w:type="dxa"/>
            <w:vMerge w:val="restart"/>
            <w:tcBorders>
              <w:top w:val="single" w:sz="8" w:space="0" w:color="000000"/>
              <w:left w:val="single" w:sz="8" w:space="0" w:color="000000"/>
              <w:right w:val="single" w:sz="8" w:space="0" w:color="000000"/>
            </w:tcBorders>
          </w:tcPr>
          <w:p w14:paraId="55B4FF3E" w14:textId="77777777" w:rsidR="000F7186" w:rsidRDefault="000F7186">
            <w:pPr>
              <w:pStyle w:val="TableParagraph"/>
              <w:spacing w:before="178"/>
              <w:rPr>
                <w:b/>
                <w:sz w:val="24"/>
              </w:rPr>
            </w:pPr>
          </w:p>
          <w:p w14:paraId="1BB0C14C" w14:textId="77777777" w:rsidR="000F7186" w:rsidRDefault="00000000">
            <w:pPr>
              <w:pStyle w:val="TableParagraph"/>
              <w:spacing w:line="360" w:lineRule="auto"/>
              <w:ind w:left="183" w:right="146"/>
              <w:jc w:val="center"/>
              <w:rPr>
                <w:sz w:val="24"/>
              </w:rPr>
            </w:pPr>
            <w:r>
              <w:rPr>
                <w:spacing w:val="-4"/>
                <w:sz w:val="24"/>
              </w:rPr>
              <w:t>Sig. (2-</w:t>
            </w:r>
          </w:p>
          <w:p w14:paraId="66F436EE" w14:textId="77777777" w:rsidR="000F7186" w:rsidRDefault="00000000">
            <w:pPr>
              <w:pStyle w:val="TableParagraph"/>
              <w:spacing w:line="274" w:lineRule="exact"/>
              <w:ind w:left="32"/>
              <w:jc w:val="center"/>
              <w:rPr>
                <w:sz w:val="24"/>
              </w:rPr>
            </w:pPr>
            <w:r>
              <w:rPr>
                <w:spacing w:val="-2"/>
                <w:sz w:val="24"/>
              </w:rPr>
              <w:t>tailed</w:t>
            </w:r>
          </w:p>
          <w:p w14:paraId="41EC3CC0" w14:textId="77777777" w:rsidR="000F7186" w:rsidRDefault="00000000">
            <w:pPr>
              <w:pStyle w:val="TableParagraph"/>
              <w:spacing w:before="143"/>
              <w:ind w:left="35"/>
              <w:jc w:val="center"/>
              <w:rPr>
                <w:sz w:val="24"/>
              </w:rPr>
            </w:pPr>
            <w:r>
              <w:rPr>
                <w:spacing w:val="-10"/>
                <w:sz w:val="24"/>
              </w:rPr>
              <w:t>)</w:t>
            </w:r>
          </w:p>
        </w:tc>
        <w:tc>
          <w:tcPr>
            <w:tcW w:w="1123" w:type="dxa"/>
            <w:vMerge w:val="restart"/>
            <w:tcBorders>
              <w:top w:val="single" w:sz="8" w:space="0" w:color="000000"/>
              <w:left w:val="single" w:sz="8" w:space="0" w:color="000000"/>
              <w:right w:val="single" w:sz="8" w:space="0" w:color="000000"/>
            </w:tcBorders>
          </w:tcPr>
          <w:p w14:paraId="1EE367FF" w14:textId="77777777" w:rsidR="000F7186" w:rsidRDefault="000F7186">
            <w:pPr>
              <w:pStyle w:val="TableParagraph"/>
              <w:rPr>
                <w:b/>
                <w:sz w:val="24"/>
              </w:rPr>
            </w:pPr>
          </w:p>
          <w:p w14:paraId="151957BD" w14:textId="77777777" w:rsidR="000F7186" w:rsidRDefault="000F7186">
            <w:pPr>
              <w:pStyle w:val="TableParagraph"/>
              <w:rPr>
                <w:b/>
                <w:sz w:val="24"/>
              </w:rPr>
            </w:pPr>
          </w:p>
          <w:p w14:paraId="0847A6AF" w14:textId="77777777" w:rsidR="000F7186" w:rsidRDefault="000F7186">
            <w:pPr>
              <w:pStyle w:val="TableParagraph"/>
              <w:spacing w:before="39"/>
              <w:rPr>
                <w:b/>
                <w:sz w:val="24"/>
              </w:rPr>
            </w:pPr>
          </w:p>
          <w:p w14:paraId="3FD243D1" w14:textId="77777777" w:rsidR="000F7186" w:rsidRDefault="00000000">
            <w:pPr>
              <w:pStyle w:val="TableParagraph"/>
              <w:spacing w:line="360" w:lineRule="auto"/>
              <w:ind w:left="117" w:right="71" w:firstLine="9"/>
              <w:jc w:val="center"/>
              <w:rPr>
                <w:sz w:val="24"/>
              </w:rPr>
            </w:pPr>
            <w:r>
              <w:rPr>
                <w:spacing w:val="-4"/>
                <w:sz w:val="24"/>
              </w:rPr>
              <w:t xml:space="preserve">Mean </w:t>
            </w:r>
            <w:proofErr w:type="spellStart"/>
            <w:r>
              <w:rPr>
                <w:spacing w:val="-2"/>
                <w:sz w:val="24"/>
              </w:rPr>
              <w:t>Differenc</w:t>
            </w:r>
            <w:proofErr w:type="spellEnd"/>
          </w:p>
          <w:p w14:paraId="00808444" w14:textId="77777777" w:rsidR="000F7186" w:rsidRDefault="00000000">
            <w:pPr>
              <w:pStyle w:val="TableParagraph"/>
              <w:spacing w:before="3"/>
              <w:ind w:left="44"/>
              <w:jc w:val="center"/>
              <w:rPr>
                <w:sz w:val="24"/>
              </w:rPr>
            </w:pPr>
            <w:r>
              <w:rPr>
                <w:spacing w:val="-10"/>
                <w:sz w:val="24"/>
              </w:rPr>
              <w:t>e</w:t>
            </w:r>
          </w:p>
        </w:tc>
        <w:tc>
          <w:tcPr>
            <w:tcW w:w="1128" w:type="dxa"/>
            <w:vMerge w:val="restart"/>
            <w:tcBorders>
              <w:top w:val="single" w:sz="8" w:space="0" w:color="000000"/>
              <w:left w:val="single" w:sz="8" w:space="0" w:color="000000"/>
              <w:right w:val="single" w:sz="8" w:space="0" w:color="000000"/>
            </w:tcBorders>
          </w:tcPr>
          <w:p w14:paraId="5D5EE849" w14:textId="77777777" w:rsidR="000F7186" w:rsidRDefault="000F7186">
            <w:pPr>
              <w:pStyle w:val="TableParagraph"/>
              <w:rPr>
                <w:b/>
                <w:sz w:val="24"/>
              </w:rPr>
            </w:pPr>
          </w:p>
          <w:p w14:paraId="1D023295" w14:textId="77777777" w:rsidR="000F7186" w:rsidRDefault="000F7186">
            <w:pPr>
              <w:pStyle w:val="TableParagraph"/>
              <w:rPr>
                <w:b/>
                <w:sz w:val="24"/>
              </w:rPr>
            </w:pPr>
          </w:p>
          <w:p w14:paraId="785B38F2" w14:textId="77777777" w:rsidR="000F7186" w:rsidRDefault="000F7186">
            <w:pPr>
              <w:pStyle w:val="TableParagraph"/>
              <w:spacing w:before="39"/>
              <w:rPr>
                <w:b/>
                <w:sz w:val="24"/>
              </w:rPr>
            </w:pPr>
          </w:p>
          <w:p w14:paraId="5EA48C4E" w14:textId="77777777" w:rsidR="000F7186" w:rsidRDefault="00000000">
            <w:pPr>
              <w:pStyle w:val="TableParagraph"/>
              <w:spacing w:line="360" w:lineRule="auto"/>
              <w:ind w:left="41" w:right="4"/>
              <w:jc w:val="center"/>
              <w:rPr>
                <w:sz w:val="24"/>
              </w:rPr>
            </w:pPr>
            <w:r>
              <w:rPr>
                <w:sz w:val="24"/>
              </w:rPr>
              <w:t>Std.</w:t>
            </w:r>
            <w:r>
              <w:rPr>
                <w:spacing w:val="-15"/>
                <w:sz w:val="24"/>
              </w:rPr>
              <w:t xml:space="preserve"> </w:t>
            </w:r>
            <w:r>
              <w:rPr>
                <w:sz w:val="24"/>
              </w:rPr>
              <w:t xml:space="preserve">Error </w:t>
            </w:r>
            <w:proofErr w:type="spellStart"/>
            <w:r>
              <w:rPr>
                <w:spacing w:val="-2"/>
                <w:sz w:val="24"/>
              </w:rPr>
              <w:t>Differenc</w:t>
            </w:r>
            <w:proofErr w:type="spellEnd"/>
          </w:p>
          <w:p w14:paraId="69A777DB" w14:textId="77777777" w:rsidR="000F7186" w:rsidRDefault="00000000">
            <w:pPr>
              <w:pStyle w:val="TableParagraph"/>
              <w:spacing w:before="3"/>
              <w:ind w:left="41"/>
              <w:jc w:val="center"/>
              <w:rPr>
                <w:sz w:val="24"/>
              </w:rPr>
            </w:pPr>
            <w:r>
              <w:rPr>
                <w:spacing w:val="-10"/>
                <w:sz w:val="24"/>
              </w:rPr>
              <w:t>e</w:t>
            </w:r>
          </w:p>
        </w:tc>
        <w:tc>
          <w:tcPr>
            <w:tcW w:w="1550" w:type="dxa"/>
            <w:gridSpan w:val="2"/>
            <w:tcBorders>
              <w:top w:val="single" w:sz="8" w:space="0" w:color="000000"/>
              <w:left w:val="single" w:sz="8" w:space="0" w:color="000000"/>
              <w:bottom w:val="single" w:sz="8" w:space="0" w:color="000000"/>
            </w:tcBorders>
          </w:tcPr>
          <w:p w14:paraId="58ADFF7F" w14:textId="77777777" w:rsidR="000F7186" w:rsidRDefault="00000000">
            <w:pPr>
              <w:pStyle w:val="TableParagraph"/>
              <w:spacing w:line="275" w:lineRule="exact"/>
              <w:ind w:left="52"/>
              <w:jc w:val="center"/>
              <w:rPr>
                <w:sz w:val="24"/>
              </w:rPr>
            </w:pPr>
            <w:r>
              <w:rPr>
                <w:spacing w:val="-5"/>
                <w:sz w:val="24"/>
              </w:rPr>
              <w:t>95%</w:t>
            </w:r>
          </w:p>
          <w:p w14:paraId="262F9D67" w14:textId="77777777" w:rsidR="000F7186" w:rsidRDefault="00000000">
            <w:pPr>
              <w:pStyle w:val="TableParagraph"/>
              <w:spacing w:before="7" w:line="410" w:lineRule="atLeast"/>
              <w:ind w:left="103" w:right="54" w:firstLine="1"/>
              <w:jc w:val="center"/>
              <w:rPr>
                <w:sz w:val="24"/>
              </w:rPr>
            </w:pPr>
            <w:r>
              <w:rPr>
                <w:spacing w:val="-2"/>
                <w:sz w:val="24"/>
              </w:rPr>
              <w:t xml:space="preserve">Confidence </w:t>
            </w:r>
            <w:r>
              <w:rPr>
                <w:sz w:val="24"/>
              </w:rPr>
              <w:t>Interval</w:t>
            </w:r>
            <w:r>
              <w:rPr>
                <w:spacing w:val="-15"/>
                <w:sz w:val="24"/>
              </w:rPr>
              <w:t xml:space="preserve"> </w:t>
            </w:r>
            <w:r>
              <w:rPr>
                <w:sz w:val="24"/>
              </w:rPr>
              <w:t>of</w:t>
            </w:r>
            <w:r>
              <w:rPr>
                <w:spacing w:val="-15"/>
                <w:sz w:val="24"/>
              </w:rPr>
              <w:t xml:space="preserve"> </w:t>
            </w:r>
            <w:r>
              <w:rPr>
                <w:sz w:val="24"/>
              </w:rPr>
              <w:t xml:space="preserve">the </w:t>
            </w:r>
            <w:r>
              <w:rPr>
                <w:spacing w:val="-2"/>
                <w:sz w:val="24"/>
              </w:rPr>
              <w:t>Difference</w:t>
            </w:r>
          </w:p>
        </w:tc>
      </w:tr>
      <w:tr w:rsidR="000F7186" w14:paraId="5F46D9CD" w14:textId="77777777">
        <w:trPr>
          <w:trHeight w:val="421"/>
        </w:trPr>
        <w:tc>
          <w:tcPr>
            <w:tcW w:w="1983" w:type="dxa"/>
            <w:gridSpan w:val="2"/>
            <w:vMerge/>
            <w:tcBorders>
              <w:top w:val="nil"/>
            </w:tcBorders>
          </w:tcPr>
          <w:p w14:paraId="6C815F84" w14:textId="77777777" w:rsidR="000F7186" w:rsidRDefault="000F7186">
            <w:pPr>
              <w:rPr>
                <w:sz w:val="2"/>
                <w:szCs w:val="2"/>
              </w:rPr>
            </w:pPr>
          </w:p>
        </w:tc>
        <w:tc>
          <w:tcPr>
            <w:tcW w:w="542" w:type="dxa"/>
            <w:vMerge/>
            <w:tcBorders>
              <w:top w:val="nil"/>
              <w:right w:val="single" w:sz="8" w:space="0" w:color="000000"/>
            </w:tcBorders>
          </w:tcPr>
          <w:p w14:paraId="3A3A4696" w14:textId="77777777" w:rsidR="000F7186" w:rsidRDefault="000F7186">
            <w:pPr>
              <w:rPr>
                <w:sz w:val="2"/>
                <w:szCs w:val="2"/>
              </w:rPr>
            </w:pPr>
          </w:p>
        </w:tc>
        <w:tc>
          <w:tcPr>
            <w:tcW w:w="538" w:type="dxa"/>
            <w:vMerge/>
            <w:tcBorders>
              <w:top w:val="nil"/>
              <w:left w:val="single" w:sz="8" w:space="0" w:color="000000"/>
              <w:right w:val="single" w:sz="8" w:space="0" w:color="000000"/>
            </w:tcBorders>
          </w:tcPr>
          <w:p w14:paraId="68B2B73D" w14:textId="77777777" w:rsidR="000F7186" w:rsidRDefault="000F7186">
            <w:pPr>
              <w:rPr>
                <w:sz w:val="2"/>
                <w:szCs w:val="2"/>
              </w:rPr>
            </w:pPr>
          </w:p>
        </w:tc>
        <w:tc>
          <w:tcPr>
            <w:tcW w:w="542" w:type="dxa"/>
            <w:vMerge/>
            <w:tcBorders>
              <w:top w:val="nil"/>
              <w:left w:val="single" w:sz="8" w:space="0" w:color="000000"/>
              <w:right w:val="single" w:sz="8" w:space="0" w:color="000000"/>
            </w:tcBorders>
          </w:tcPr>
          <w:p w14:paraId="2B2C9BB1" w14:textId="77777777" w:rsidR="000F7186" w:rsidRDefault="000F7186">
            <w:pPr>
              <w:rPr>
                <w:sz w:val="2"/>
                <w:szCs w:val="2"/>
              </w:rPr>
            </w:pPr>
          </w:p>
        </w:tc>
        <w:tc>
          <w:tcPr>
            <w:tcW w:w="888" w:type="dxa"/>
            <w:vMerge/>
            <w:tcBorders>
              <w:top w:val="nil"/>
              <w:left w:val="single" w:sz="8" w:space="0" w:color="000000"/>
              <w:right w:val="single" w:sz="8" w:space="0" w:color="000000"/>
            </w:tcBorders>
          </w:tcPr>
          <w:p w14:paraId="695DAACB" w14:textId="77777777" w:rsidR="000F7186" w:rsidRDefault="000F7186">
            <w:pPr>
              <w:rPr>
                <w:sz w:val="2"/>
                <w:szCs w:val="2"/>
              </w:rPr>
            </w:pPr>
          </w:p>
        </w:tc>
        <w:tc>
          <w:tcPr>
            <w:tcW w:w="729" w:type="dxa"/>
            <w:vMerge/>
            <w:tcBorders>
              <w:top w:val="nil"/>
              <w:left w:val="single" w:sz="8" w:space="0" w:color="000000"/>
              <w:right w:val="single" w:sz="8" w:space="0" w:color="000000"/>
            </w:tcBorders>
          </w:tcPr>
          <w:p w14:paraId="496E1140" w14:textId="77777777" w:rsidR="000F7186" w:rsidRDefault="000F7186">
            <w:pPr>
              <w:rPr>
                <w:sz w:val="2"/>
                <w:szCs w:val="2"/>
              </w:rPr>
            </w:pPr>
          </w:p>
        </w:tc>
        <w:tc>
          <w:tcPr>
            <w:tcW w:w="1123" w:type="dxa"/>
            <w:vMerge/>
            <w:tcBorders>
              <w:top w:val="nil"/>
              <w:left w:val="single" w:sz="8" w:space="0" w:color="000000"/>
              <w:right w:val="single" w:sz="8" w:space="0" w:color="000000"/>
            </w:tcBorders>
          </w:tcPr>
          <w:p w14:paraId="1E98A67C" w14:textId="77777777" w:rsidR="000F7186" w:rsidRDefault="000F7186">
            <w:pPr>
              <w:rPr>
                <w:sz w:val="2"/>
                <w:szCs w:val="2"/>
              </w:rPr>
            </w:pPr>
          </w:p>
        </w:tc>
        <w:tc>
          <w:tcPr>
            <w:tcW w:w="1128" w:type="dxa"/>
            <w:vMerge/>
            <w:tcBorders>
              <w:top w:val="nil"/>
              <w:left w:val="single" w:sz="8" w:space="0" w:color="000000"/>
              <w:right w:val="single" w:sz="8" w:space="0" w:color="000000"/>
            </w:tcBorders>
          </w:tcPr>
          <w:p w14:paraId="61379B8B" w14:textId="77777777" w:rsidR="000F7186" w:rsidRDefault="000F7186">
            <w:pPr>
              <w:rPr>
                <w:sz w:val="2"/>
                <w:szCs w:val="2"/>
              </w:rPr>
            </w:pPr>
          </w:p>
        </w:tc>
        <w:tc>
          <w:tcPr>
            <w:tcW w:w="773" w:type="dxa"/>
            <w:tcBorders>
              <w:top w:val="single" w:sz="8" w:space="0" w:color="000000"/>
              <w:left w:val="single" w:sz="8" w:space="0" w:color="000000"/>
              <w:right w:val="single" w:sz="8" w:space="0" w:color="000000"/>
            </w:tcBorders>
          </w:tcPr>
          <w:p w14:paraId="2D56FBB0" w14:textId="77777777" w:rsidR="000F7186" w:rsidRDefault="00000000">
            <w:pPr>
              <w:pStyle w:val="TableParagraph"/>
              <w:spacing w:before="3"/>
              <w:ind w:left="84"/>
              <w:rPr>
                <w:sz w:val="24"/>
              </w:rPr>
            </w:pPr>
            <w:r>
              <w:rPr>
                <w:spacing w:val="-2"/>
                <w:sz w:val="24"/>
              </w:rPr>
              <w:t>Lower</w:t>
            </w:r>
          </w:p>
        </w:tc>
        <w:tc>
          <w:tcPr>
            <w:tcW w:w="777" w:type="dxa"/>
            <w:tcBorders>
              <w:top w:val="single" w:sz="8" w:space="0" w:color="000000"/>
              <w:left w:val="single" w:sz="8" w:space="0" w:color="000000"/>
            </w:tcBorders>
          </w:tcPr>
          <w:p w14:paraId="7D0260C1" w14:textId="77777777" w:rsidR="000F7186" w:rsidRDefault="00000000">
            <w:pPr>
              <w:pStyle w:val="TableParagraph"/>
              <w:spacing w:before="3"/>
              <w:ind w:left="99"/>
              <w:rPr>
                <w:sz w:val="24"/>
              </w:rPr>
            </w:pPr>
            <w:r>
              <w:rPr>
                <w:spacing w:val="-2"/>
                <w:sz w:val="24"/>
              </w:rPr>
              <w:t>Upper</w:t>
            </w:r>
          </w:p>
        </w:tc>
      </w:tr>
      <w:tr w:rsidR="000F7186" w14:paraId="582AFCA7" w14:textId="77777777">
        <w:trPr>
          <w:trHeight w:val="1993"/>
        </w:trPr>
        <w:tc>
          <w:tcPr>
            <w:tcW w:w="994" w:type="dxa"/>
            <w:tcBorders>
              <w:bottom w:val="nil"/>
              <w:right w:val="nil"/>
            </w:tcBorders>
          </w:tcPr>
          <w:p w14:paraId="3C1E79E5" w14:textId="77777777" w:rsidR="000F7186" w:rsidRDefault="00000000">
            <w:pPr>
              <w:pStyle w:val="TableParagraph"/>
              <w:spacing w:line="360" w:lineRule="auto"/>
              <w:ind w:left="78" w:right="84"/>
              <w:rPr>
                <w:sz w:val="24"/>
              </w:rPr>
            </w:pPr>
            <w:proofErr w:type="spellStart"/>
            <w:r>
              <w:rPr>
                <w:spacing w:val="-4"/>
                <w:sz w:val="24"/>
              </w:rPr>
              <w:t>CP_mea</w:t>
            </w:r>
            <w:proofErr w:type="spellEnd"/>
            <w:r>
              <w:rPr>
                <w:spacing w:val="-4"/>
                <w:sz w:val="24"/>
              </w:rPr>
              <w:t xml:space="preserve"> </w:t>
            </w:r>
            <w:r>
              <w:rPr>
                <w:spacing w:val="-10"/>
                <w:sz w:val="24"/>
              </w:rPr>
              <w:t>n</w:t>
            </w:r>
          </w:p>
        </w:tc>
        <w:tc>
          <w:tcPr>
            <w:tcW w:w="989" w:type="dxa"/>
            <w:tcBorders>
              <w:left w:val="nil"/>
              <w:bottom w:val="nil"/>
            </w:tcBorders>
          </w:tcPr>
          <w:p w14:paraId="783719A9" w14:textId="77777777" w:rsidR="000F7186" w:rsidRDefault="00000000">
            <w:pPr>
              <w:pStyle w:val="TableParagraph"/>
              <w:spacing w:line="360" w:lineRule="auto"/>
              <w:ind w:left="124" w:right="116"/>
              <w:rPr>
                <w:sz w:val="24"/>
              </w:rPr>
            </w:pPr>
            <w:r>
              <w:rPr>
                <w:spacing w:val="-2"/>
                <w:sz w:val="24"/>
              </w:rPr>
              <w:t xml:space="preserve">Equal 53arian </w:t>
            </w:r>
            <w:proofErr w:type="spellStart"/>
            <w:r>
              <w:rPr>
                <w:spacing w:val="-6"/>
                <w:sz w:val="24"/>
              </w:rPr>
              <w:t>ce</w:t>
            </w:r>
            <w:proofErr w:type="spellEnd"/>
            <w:r>
              <w:rPr>
                <w:spacing w:val="-6"/>
                <w:sz w:val="24"/>
              </w:rPr>
              <w:t xml:space="preserve"> </w:t>
            </w:r>
            <w:r>
              <w:rPr>
                <w:spacing w:val="-2"/>
                <w:sz w:val="24"/>
              </w:rPr>
              <w:t>assume</w:t>
            </w:r>
          </w:p>
          <w:p w14:paraId="74E04F91" w14:textId="77777777" w:rsidR="000F7186" w:rsidRDefault="00000000">
            <w:pPr>
              <w:pStyle w:val="TableParagraph"/>
              <w:ind w:left="124"/>
              <w:rPr>
                <w:sz w:val="24"/>
              </w:rPr>
            </w:pPr>
            <w:r>
              <w:rPr>
                <w:spacing w:val="-10"/>
                <w:sz w:val="24"/>
              </w:rPr>
              <w:t>d</w:t>
            </w:r>
          </w:p>
        </w:tc>
        <w:tc>
          <w:tcPr>
            <w:tcW w:w="542" w:type="dxa"/>
            <w:vMerge w:val="restart"/>
            <w:tcBorders>
              <w:right w:val="single" w:sz="8" w:space="0" w:color="000000"/>
            </w:tcBorders>
          </w:tcPr>
          <w:p w14:paraId="5C597286" w14:textId="77777777" w:rsidR="000F7186" w:rsidRDefault="000F7186">
            <w:pPr>
              <w:pStyle w:val="TableParagraph"/>
              <w:rPr>
                <w:b/>
                <w:sz w:val="24"/>
              </w:rPr>
            </w:pPr>
          </w:p>
          <w:p w14:paraId="6E8B5A77" w14:textId="77777777" w:rsidR="000F7186" w:rsidRDefault="000F7186">
            <w:pPr>
              <w:pStyle w:val="TableParagraph"/>
              <w:spacing w:before="60"/>
              <w:rPr>
                <w:b/>
                <w:sz w:val="24"/>
              </w:rPr>
            </w:pPr>
          </w:p>
          <w:p w14:paraId="731A749F" w14:textId="77777777" w:rsidR="000F7186" w:rsidRDefault="00000000">
            <w:pPr>
              <w:pStyle w:val="TableParagraph"/>
              <w:ind w:right="35"/>
              <w:jc w:val="right"/>
              <w:rPr>
                <w:sz w:val="24"/>
              </w:rPr>
            </w:pPr>
            <w:r>
              <w:rPr>
                <w:spacing w:val="-5"/>
                <w:sz w:val="24"/>
              </w:rPr>
              <w:t>.42</w:t>
            </w:r>
          </w:p>
          <w:p w14:paraId="58F8FF75" w14:textId="77777777" w:rsidR="000F7186" w:rsidRDefault="00000000">
            <w:pPr>
              <w:pStyle w:val="TableParagraph"/>
              <w:spacing w:before="137"/>
              <w:ind w:right="40"/>
              <w:jc w:val="right"/>
              <w:rPr>
                <w:sz w:val="24"/>
              </w:rPr>
            </w:pPr>
            <w:r>
              <w:rPr>
                <w:spacing w:val="-10"/>
                <w:sz w:val="24"/>
              </w:rPr>
              <w:t>5</w:t>
            </w:r>
          </w:p>
        </w:tc>
        <w:tc>
          <w:tcPr>
            <w:tcW w:w="538" w:type="dxa"/>
            <w:vMerge w:val="restart"/>
            <w:tcBorders>
              <w:left w:val="single" w:sz="8" w:space="0" w:color="000000"/>
              <w:right w:val="single" w:sz="8" w:space="0" w:color="000000"/>
            </w:tcBorders>
          </w:tcPr>
          <w:p w14:paraId="636D038B" w14:textId="77777777" w:rsidR="000F7186" w:rsidRDefault="000F7186">
            <w:pPr>
              <w:pStyle w:val="TableParagraph"/>
              <w:rPr>
                <w:b/>
                <w:sz w:val="24"/>
              </w:rPr>
            </w:pPr>
          </w:p>
          <w:p w14:paraId="682DD5BE" w14:textId="77777777" w:rsidR="000F7186" w:rsidRDefault="000F7186">
            <w:pPr>
              <w:pStyle w:val="TableParagraph"/>
              <w:spacing w:before="60"/>
              <w:rPr>
                <w:b/>
                <w:sz w:val="24"/>
              </w:rPr>
            </w:pPr>
          </w:p>
          <w:p w14:paraId="416DC998" w14:textId="77777777" w:rsidR="000F7186" w:rsidRDefault="00000000">
            <w:pPr>
              <w:pStyle w:val="TableParagraph"/>
              <w:ind w:right="31"/>
              <w:jc w:val="right"/>
              <w:rPr>
                <w:sz w:val="24"/>
              </w:rPr>
            </w:pPr>
            <w:r>
              <w:rPr>
                <w:spacing w:val="-5"/>
                <w:sz w:val="24"/>
              </w:rPr>
              <w:t>.51</w:t>
            </w:r>
          </w:p>
          <w:p w14:paraId="2BDB9174" w14:textId="77777777" w:rsidR="000F7186" w:rsidRDefault="00000000">
            <w:pPr>
              <w:pStyle w:val="TableParagraph"/>
              <w:spacing w:before="137"/>
              <w:ind w:right="35"/>
              <w:jc w:val="right"/>
              <w:rPr>
                <w:sz w:val="24"/>
              </w:rPr>
            </w:pPr>
            <w:r>
              <w:rPr>
                <w:spacing w:val="-10"/>
                <w:sz w:val="24"/>
              </w:rPr>
              <w:t>6</w:t>
            </w:r>
          </w:p>
        </w:tc>
        <w:tc>
          <w:tcPr>
            <w:tcW w:w="542" w:type="dxa"/>
            <w:tcBorders>
              <w:left w:val="single" w:sz="8" w:space="0" w:color="000000"/>
              <w:bottom w:val="nil"/>
              <w:right w:val="single" w:sz="8" w:space="0" w:color="000000"/>
            </w:tcBorders>
          </w:tcPr>
          <w:p w14:paraId="2167E2B0" w14:textId="77777777" w:rsidR="000F7186" w:rsidRDefault="000F7186">
            <w:pPr>
              <w:pStyle w:val="TableParagraph"/>
              <w:rPr>
                <w:b/>
                <w:sz w:val="24"/>
              </w:rPr>
            </w:pPr>
          </w:p>
          <w:p w14:paraId="297041B8" w14:textId="77777777" w:rsidR="000F7186" w:rsidRDefault="000F7186">
            <w:pPr>
              <w:pStyle w:val="TableParagraph"/>
              <w:spacing w:before="60"/>
              <w:rPr>
                <w:b/>
                <w:sz w:val="24"/>
              </w:rPr>
            </w:pPr>
          </w:p>
          <w:p w14:paraId="52960A22" w14:textId="77777777" w:rsidR="000F7186" w:rsidRDefault="00000000">
            <w:pPr>
              <w:pStyle w:val="TableParagraph"/>
              <w:ind w:right="34"/>
              <w:jc w:val="right"/>
              <w:rPr>
                <w:sz w:val="24"/>
              </w:rPr>
            </w:pPr>
            <w:r>
              <w:rPr>
                <w:spacing w:val="-5"/>
                <w:sz w:val="24"/>
              </w:rPr>
              <w:t>.60</w:t>
            </w:r>
          </w:p>
          <w:p w14:paraId="610F8F78" w14:textId="77777777" w:rsidR="000F7186" w:rsidRDefault="00000000">
            <w:pPr>
              <w:pStyle w:val="TableParagraph"/>
              <w:spacing w:before="137"/>
              <w:ind w:right="39"/>
              <w:jc w:val="right"/>
              <w:rPr>
                <w:sz w:val="24"/>
              </w:rPr>
            </w:pPr>
            <w:r>
              <w:rPr>
                <w:spacing w:val="-10"/>
                <w:sz w:val="24"/>
              </w:rPr>
              <w:t>5</w:t>
            </w:r>
          </w:p>
        </w:tc>
        <w:tc>
          <w:tcPr>
            <w:tcW w:w="888" w:type="dxa"/>
            <w:tcBorders>
              <w:left w:val="single" w:sz="8" w:space="0" w:color="000000"/>
              <w:bottom w:val="nil"/>
              <w:right w:val="single" w:sz="8" w:space="0" w:color="000000"/>
            </w:tcBorders>
          </w:tcPr>
          <w:p w14:paraId="2CFFD59F" w14:textId="77777777" w:rsidR="000F7186" w:rsidRDefault="000F7186">
            <w:pPr>
              <w:pStyle w:val="TableParagraph"/>
              <w:rPr>
                <w:b/>
                <w:sz w:val="24"/>
              </w:rPr>
            </w:pPr>
          </w:p>
          <w:p w14:paraId="6DB3053B" w14:textId="77777777" w:rsidR="000F7186" w:rsidRDefault="000F7186">
            <w:pPr>
              <w:pStyle w:val="TableParagraph"/>
              <w:spacing w:before="267"/>
              <w:rPr>
                <w:b/>
                <w:sz w:val="24"/>
              </w:rPr>
            </w:pPr>
          </w:p>
          <w:p w14:paraId="07DCABC9" w14:textId="77777777" w:rsidR="000F7186" w:rsidRDefault="00000000">
            <w:pPr>
              <w:pStyle w:val="TableParagraph"/>
              <w:ind w:left="466"/>
              <w:rPr>
                <w:sz w:val="24"/>
              </w:rPr>
            </w:pPr>
            <w:r>
              <w:rPr>
                <w:spacing w:val="-5"/>
                <w:sz w:val="24"/>
              </w:rPr>
              <w:t>106</w:t>
            </w:r>
          </w:p>
        </w:tc>
        <w:tc>
          <w:tcPr>
            <w:tcW w:w="729" w:type="dxa"/>
            <w:tcBorders>
              <w:left w:val="single" w:sz="8" w:space="0" w:color="000000"/>
              <w:bottom w:val="nil"/>
              <w:right w:val="single" w:sz="8" w:space="0" w:color="000000"/>
            </w:tcBorders>
          </w:tcPr>
          <w:p w14:paraId="37B70188" w14:textId="77777777" w:rsidR="000F7186" w:rsidRDefault="000F7186">
            <w:pPr>
              <w:pStyle w:val="TableParagraph"/>
              <w:rPr>
                <w:b/>
                <w:sz w:val="24"/>
              </w:rPr>
            </w:pPr>
          </w:p>
          <w:p w14:paraId="02C28B23" w14:textId="77777777" w:rsidR="000F7186" w:rsidRDefault="000F7186">
            <w:pPr>
              <w:pStyle w:val="TableParagraph"/>
              <w:spacing w:before="267"/>
              <w:rPr>
                <w:b/>
                <w:sz w:val="24"/>
              </w:rPr>
            </w:pPr>
          </w:p>
          <w:p w14:paraId="7C607130" w14:textId="77777777" w:rsidR="000F7186" w:rsidRDefault="00000000">
            <w:pPr>
              <w:pStyle w:val="TableParagraph"/>
              <w:ind w:right="33"/>
              <w:jc w:val="right"/>
              <w:rPr>
                <w:sz w:val="24"/>
              </w:rPr>
            </w:pPr>
            <w:r>
              <w:rPr>
                <w:spacing w:val="-4"/>
                <w:sz w:val="24"/>
              </w:rPr>
              <w:t>.546</w:t>
            </w:r>
          </w:p>
        </w:tc>
        <w:tc>
          <w:tcPr>
            <w:tcW w:w="1123" w:type="dxa"/>
            <w:tcBorders>
              <w:left w:val="single" w:sz="8" w:space="0" w:color="000000"/>
              <w:bottom w:val="nil"/>
              <w:right w:val="single" w:sz="8" w:space="0" w:color="000000"/>
            </w:tcBorders>
          </w:tcPr>
          <w:p w14:paraId="1AE3367A" w14:textId="77777777" w:rsidR="000F7186" w:rsidRDefault="000F7186">
            <w:pPr>
              <w:pStyle w:val="TableParagraph"/>
              <w:rPr>
                <w:b/>
                <w:sz w:val="24"/>
              </w:rPr>
            </w:pPr>
          </w:p>
          <w:p w14:paraId="19ADB06D" w14:textId="77777777" w:rsidR="000F7186" w:rsidRDefault="000F7186">
            <w:pPr>
              <w:pStyle w:val="TableParagraph"/>
              <w:spacing w:before="267"/>
              <w:rPr>
                <w:b/>
                <w:sz w:val="24"/>
              </w:rPr>
            </w:pPr>
          </w:p>
          <w:p w14:paraId="375611BA" w14:textId="77777777" w:rsidR="000F7186" w:rsidRDefault="00000000">
            <w:pPr>
              <w:pStyle w:val="TableParagraph"/>
              <w:ind w:right="28"/>
              <w:jc w:val="right"/>
              <w:rPr>
                <w:sz w:val="24"/>
              </w:rPr>
            </w:pPr>
            <w:r>
              <w:rPr>
                <w:spacing w:val="-2"/>
                <w:sz w:val="24"/>
              </w:rPr>
              <w:t>.08016</w:t>
            </w:r>
          </w:p>
        </w:tc>
        <w:tc>
          <w:tcPr>
            <w:tcW w:w="1128" w:type="dxa"/>
            <w:tcBorders>
              <w:left w:val="single" w:sz="8" w:space="0" w:color="000000"/>
              <w:bottom w:val="nil"/>
              <w:right w:val="single" w:sz="8" w:space="0" w:color="000000"/>
            </w:tcBorders>
          </w:tcPr>
          <w:p w14:paraId="7BF2D506" w14:textId="77777777" w:rsidR="000F7186" w:rsidRDefault="000F7186">
            <w:pPr>
              <w:pStyle w:val="TableParagraph"/>
              <w:rPr>
                <w:b/>
                <w:sz w:val="24"/>
              </w:rPr>
            </w:pPr>
          </w:p>
          <w:p w14:paraId="2DE339D2" w14:textId="77777777" w:rsidR="000F7186" w:rsidRDefault="000F7186">
            <w:pPr>
              <w:pStyle w:val="TableParagraph"/>
              <w:spacing w:before="267"/>
              <w:rPr>
                <w:b/>
                <w:sz w:val="24"/>
              </w:rPr>
            </w:pPr>
          </w:p>
          <w:p w14:paraId="012E03D6" w14:textId="77777777" w:rsidR="000F7186" w:rsidRDefault="00000000">
            <w:pPr>
              <w:pStyle w:val="TableParagraph"/>
              <w:ind w:right="32"/>
              <w:jc w:val="right"/>
              <w:rPr>
                <w:sz w:val="24"/>
              </w:rPr>
            </w:pPr>
            <w:r>
              <w:rPr>
                <w:spacing w:val="-2"/>
                <w:sz w:val="24"/>
              </w:rPr>
              <w:t>.13241</w:t>
            </w:r>
          </w:p>
        </w:tc>
        <w:tc>
          <w:tcPr>
            <w:tcW w:w="773" w:type="dxa"/>
            <w:tcBorders>
              <w:left w:val="single" w:sz="8" w:space="0" w:color="000000"/>
              <w:bottom w:val="nil"/>
              <w:right w:val="single" w:sz="8" w:space="0" w:color="000000"/>
            </w:tcBorders>
          </w:tcPr>
          <w:p w14:paraId="5D55D459" w14:textId="77777777" w:rsidR="000F7186" w:rsidRDefault="000F7186">
            <w:pPr>
              <w:pStyle w:val="TableParagraph"/>
              <w:spacing w:before="125"/>
              <w:rPr>
                <w:b/>
                <w:sz w:val="24"/>
              </w:rPr>
            </w:pPr>
          </w:p>
          <w:p w14:paraId="40C04F99" w14:textId="77777777" w:rsidR="000F7186" w:rsidRDefault="00000000">
            <w:pPr>
              <w:pStyle w:val="TableParagraph"/>
              <w:ind w:right="38"/>
              <w:jc w:val="right"/>
              <w:rPr>
                <w:sz w:val="24"/>
              </w:rPr>
            </w:pPr>
            <w:r>
              <w:rPr>
                <w:spacing w:val="-10"/>
                <w:sz w:val="24"/>
              </w:rPr>
              <w:t>-</w:t>
            </w:r>
          </w:p>
          <w:p w14:paraId="2CBA69CA" w14:textId="77777777" w:rsidR="000F7186" w:rsidRDefault="00000000">
            <w:pPr>
              <w:pStyle w:val="TableParagraph"/>
              <w:spacing w:before="142"/>
              <w:ind w:right="32"/>
              <w:jc w:val="right"/>
              <w:rPr>
                <w:sz w:val="24"/>
              </w:rPr>
            </w:pPr>
            <w:r>
              <w:rPr>
                <w:spacing w:val="-2"/>
                <w:sz w:val="24"/>
              </w:rPr>
              <w:t>.1823</w:t>
            </w:r>
          </w:p>
          <w:p w14:paraId="06792F9F" w14:textId="77777777" w:rsidR="000F7186" w:rsidRDefault="00000000">
            <w:pPr>
              <w:pStyle w:val="TableParagraph"/>
              <w:spacing w:before="137"/>
              <w:ind w:right="37"/>
              <w:jc w:val="right"/>
              <w:rPr>
                <w:sz w:val="24"/>
              </w:rPr>
            </w:pPr>
            <w:r>
              <w:rPr>
                <w:spacing w:val="-10"/>
                <w:sz w:val="24"/>
              </w:rPr>
              <w:t>5</w:t>
            </w:r>
          </w:p>
        </w:tc>
        <w:tc>
          <w:tcPr>
            <w:tcW w:w="777" w:type="dxa"/>
            <w:tcBorders>
              <w:left w:val="single" w:sz="8" w:space="0" w:color="000000"/>
              <w:bottom w:val="nil"/>
            </w:tcBorders>
          </w:tcPr>
          <w:p w14:paraId="722493F1" w14:textId="77777777" w:rsidR="000F7186" w:rsidRDefault="000F7186">
            <w:pPr>
              <w:pStyle w:val="TableParagraph"/>
              <w:rPr>
                <w:b/>
                <w:sz w:val="24"/>
              </w:rPr>
            </w:pPr>
          </w:p>
          <w:p w14:paraId="004C72B3" w14:textId="77777777" w:rsidR="000F7186" w:rsidRDefault="000F7186">
            <w:pPr>
              <w:pStyle w:val="TableParagraph"/>
              <w:spacing w:before="60"/>
              <w:rPr>
                <w:b/>
                <w:sz w:val="24"/>
              </w:rPr>
            </w:pPr>
          </w:p>
          <w:p w14:paraId="0FD8F11B" w14:textId="77777777" w:rsidR="000F7186" w:rsidRDefault="00000000">
            <w:pPr>
              <w:pStyle w:val="TableParagraph"/>
              <w:ind w:right="24"/>
              <w:jc w:val="right"/>
              <w:rPr>
                <w:sz w:val="24"/>
              </w:rPr>
            </w:pPr>
            <w:r>
              <w:rPr>
                <w:spacing w:val="-2"/>
                <w:sz w:val="24"/>
              </w:rPr>
              <w:t>.3426</w:t>
            </w:r>
          </w:p>
          <w:p w14:paraId="10A65581" w14:textId="77777777" w:rsidR="000F7186" w:rsidRDefault="00000000">
            <w:pPr>
              <w:pStyle w:val="TableParagraph"/>
              <w:spacing w:before="137"/>
              <w:ind w:right="28"/>
              <w:jc w:val="right"/>
              <w:rPr>
                <w:sz w:val="24"/>
              </w:rPr>
            </w:pPr>
            <w:r>
              <w:rPr>
                <w:spacing w:val="-10"/>
                <w:sz w:val="24"/>
              </w:rPr>
              <w:t>7</w:t>
            </w:r>
          </w:p>
        </w:tc>
      </w:tr>
      <w:tr w:rsidR="000F7186" w14:paraId="6CBFA401" w14:textId="77777777">
        <w:trPr>
          <w:trHeight w:val="2136"/>
        </w:trPr>
        <w:tc>
          <w:tcPr>
            <w:tcW w:w="994" w:type="dxa"/>
            <w:tcBorders>
              <w:top w:val="nil"/>
              <w:right w:val="nil"/>
            </w:tcBorders>
          </w:tcPr>
          <w:p w14:paraId="042B66F3" w14:textId="77777777" w:rsidR="000F7186" w:rsidRDefault="000F7186">
            <w:pPr>
              <w:pStyle w:val="TableParagraph"/>
            </w:pPr>
          </w:p>
        </w:tc>
        <w:tc>
          <w:tcPr>
            <w:tcW w:w="989" w:type="dxa"/>
            <w:tcBorders>
              <w:top w:val="nil"/>
              <w:left w:val="nil"/>
            </w:tcBorders>
          </w:tcPr>
          <w:p w14:paraId="10191A86" w14:textId="77777777" w:rsidR="000F7186" w:rsidRDefault="00000000">
            <w:pPr>
              <w:pStyle w:val="TableParagraph"/>
              <w:spacing w:before="62" w:line="360" w:lineRule="auto"/>
              <w:ind w:left="124" w:right="116"/>
              <w:rPr>
                <w:sz w:val="24"/>
              </w:rPr>
            </w:pPr>
            <w:r>
              <w:rPr>
                <w:spacing w:val="-2"/>
                <w:sz w:val="24"/>
              </w:rPr>
              <w:t xml:space="preserve">Equal 53arian </w:t>
            </w:r>
            <w:proofErr w:type="spellStart"/>
            <w:r>
              <w:rPr>
                <w:sz w:val="24"/>
              </w:rPr>
              <w:t>ce</w:t>
            </w:r>
            <w:proofErr w:type="spellEnd"/>
            <w:r>
              <w:rPr>
                <w:sz w:val="24"/>
              </w:rPr>
              <w:t xml:space="preserve"> not </w:t>
            </w:r>
            <w:r>
              <w:rPr>
                <w:spacing w:val="-2"/>
                <w:sz w:val="24"/>
              </w:rPr>
              <w:t>assume</w:t>
            </w:r>
          </w:p>
          <w:p w14:paraId="2E1B3A88" w14:textId="77777777" w:rsidR="000F7186" w:rsidRDefault="00000000">
            <w:pPr>
              <w:pStyle w:val="TableParagraph"/>
              <w:spacing w:before="1"/>
              <w:ind w:left="124"/>
              <w:rPr>
                <w:sz w:val="24"/>
              </w:rPr>
            </w:pPr>
            <w:r>
              <w:rPr>
                <w:spacing w:val="-10"/>
                <w:sz w:val="24"/>
              </w:rPr>
              <w:t>d</w:t>
            </w:r>
          </w:p>
        </w:tc>
        <w:tc>
          <w:tcPr>
            <w:tcW w:w="542" w:type="dxa"/>
            <w:vMerge/>
            <w:tcBorders>
              <w:top w:val="nil"/>
              <w:right w:val="single" w:sz="8" w:space="0" w:color="000000"/>
            </w:tcBorders>
          </w:tcPr>
          <w:p w14:paraId="65A1418E" w14:textId="77777777" w:rsidR="000F7186" w:rsidRDefault="000F7186">
            <w:pPr>
              <w:rPr>
                <w:sz w:val="2"/>
                <w:szCs w:val="2"/>
              </w:rPr>
            </w:pPr>
          </w:p>
        </w:tc>
        <w:tc>
          <w:tcPr>
            <w:tcW w:w="538" w:type="dxa"/>
            <w:vMerge/>
            <w:tcBorders>
              <w:top w:val="nil"/>
              <w:left w:val="single" w:sz="8" w:space="0" w:color="000000"/>
              <w:right w:val="single" w:sz="8" w:space="0" w:color="000000"/>
            </w:tcBorders>
          </w:tcPr>
          <w:p w14:paraId="765CCFBB" w14:textId="77777777" w:rsidR="000F7186" w:rsidRDefault="000F7186">
            <w:pPr>
              <w:rPr>
                <w:sz w:val="2"/>
                <w:szCs w:val="2"/>
              </w:rPr>
            </w:pPr>
          </w:p>
        </w:tc>
        <w:tc>
          <w:tcPr>
            <w:tcW w:w="542" w:type="dxa"/>
            <w:tcBorders>
              <w:top w:val="nil"/>
              <w:left w:val="single" w:sz="8" w:space="0" w:color="000000"/>
              <w:right w:val="single" w:sz="8" w:space="0" w:color="000000"/>
            </w:tcBorders>
          </w:tcPr>
          <w:p w14:paraId="619A2F65" w14:textId="77777777" w:rsidR="000F7186" w:rsidRDefault="000F7186">
            <w:pPr>
              <w:pStyle w:val="TableParagraph"/>
              <w:rPr>
                <w:b/>
                <w:sz w:val="24"/>
              </w:rPr>
            </w:pPr>
          </w:p>
          <w:p w14:paraId="73191645" w14:textId="77777777" w:rsidR="000F7186" w:rsidRDefault="000F7186">
            <w:pPr>
              <w:pStyle w:val="TableParagraph"/>
              <w:spacing w:before="129"/>
              <w:rPr>
                <w:b/>
                <w:sz w:val="24"/>
              </w:rPr>
            </w:pPr>
          </w:p>
          <w:p w14:paraId="24785A71" w14:textId="77777777" w:rsidR="000F7186" w:rsidRDefault="00000000">
            <w:pPr>
              <w:pStyle w:val="TableParagraph"/>
              <w:ind w:right="34"/>
              <w:jc w:val="right"/>
              <w:rPr>
                <w:sz w:val="24"/>
              </w:rPr>
            </w:pPr>
            <w:r>
              <w:rPr>
                <w:spacing w:val="-5"/>
                <w:sz w:val="24"/>
              </w:rPr>
              <w:t>.60</w:t>
            </w:r>
          </w:p>
          <w:p w14:paraId="383260D1" w14:textId="77777777" w:rsidR="000F7186" w:rsidRDefault="00000000">
            <w:pPr>
              <w:pStyle w:val="TableParagraph"/>
              <w:spacing w:before="138"/>
              <w:ind w:right="39"/>
              <w:jc w:val="right"/>
              <w:rPr>
                <w:sz w:val="24"/>
              </w:rPr>
            </w:pPr>
            <w:r>
              <w:rPr>
                <w:spacing w:val="-10"/>
                <w:sz w:val="24"/>
              </w:rPr>
              <w:t>6</w:t>
            </w:r>
          </w:p>
        </w:tc>
        <w:tc>
          <w:tcPr>
            <w:tcW w:w="888" w:type="dxa"/>
            <w:tcBorders>
              <w:top w:val="nil"/>
              <w:left w:val="single" w:sz="8" w:space="0" w:color="000000"/>
              <w:right w:val="single" w:sz="8" w:space="0" w:color="000000"/>
            </w:tcBorders>
          </w:tcPr>
          <w:p w14:paraId="7FB8FB80" w14:textId="77777777" w:rsidR="000F7186" w:rsidRDefault="000F7186">
            <w:pPr>
              <w:pStyle w:val="TableParagraph"/>
              <w:rPr>
                <w:b/>
                <w:sz w:val="24"/>
              </w:rPr>
            </w:pPr>
          </w:p>
          <w:p w14:paraId="76956BF0" w14:textId="77777777" w:rsidR="000F7186" w:rsidRDefault="000F7186">
            <w:pPr>
              <w:pStyle w:val="TableParagraph"/>
              <w:spacing w:before="129"/>
              <w:rPr>
                <w:b/>
                <w:sz w:val="24"/>
              </w:rPr>
            </w:pPr>
          </w:p>
          <w:p w14:paraId="5D5ABB90" w14:textId="77777777" w:rsidR="000F7186" w:rsidRDefault="00000000">
            <w:pPr>
              <w:pStyle w:val="TableParagraph"/>
              <w:ind w:right="34"/>
              <w:jc w:val="right"/>
              <w:rPr>
                <w:sz w:val="24"/>
              </w:rPr>
            </w:pPr>
            <w:r>
              <w:rPr>
                <w:spacing w:val="-2"/>
                <w:sz w:val="24"/>
              </w:rPr>
              <w:t>105.71</w:t>
            </w:r>
          </w:p>
          <w:p w14:paraId="7CDA7A5F" w14:textId="77777777" w:rsidR="000F7186" w:rsidRDefault="00000000">
            <w:pPr>
              <w:pStyle w:val="TableParagraph"/>
              <w:spacing w:before="138"/>
              <w:ind w:right="39"/>
              <w:jc w:val="right"/>
              <w:rPr>
                <w:sz w:val="24"/>
              </w:rPr>
            </w:pPr>
            <w:r>
              <w:rPr>
                <w:spacing w:val="-10"/>
                <w:sz w:val="24"/>
              </w:rPr>
              <w:t>3</w:t>
            </w:r>
          </w:p>
        </w:tc>
        <w:tc>
          <w:tcPr>
            <w:tcW w:w="729" w:type="dxa"/>
            <w:tcBorders>
              <w:top w:val="nil"/>
              <w:left w:val="single" w:sz="8" w:space="0" w:color="000000"/>
              <w:right w:val="single" w:sz="8" w:space="0" w:color="000000"/>
            </w:tcBorders>
          </w:tcPr>
          <w:p w14:paraId="64958067" w14:textId="77777777" w:rsidR="000F7186" w:rsidRDefault="000F7186">
            <w:pPr>
              <w:pStyle w:val="TableParagraph"/>
              <w:rPr>
                <w:b/>
                <w:sz w:val="24"/>
              </w:rPr>
            </w:pPr>
          </w:p>
          <w:p w14:paraId="566BCCDA" w14:textId="77777777" w:rsidR="000F7186" w:rsidRDefault="000F7186">
            <w:pPr>
              <w:pStyle w:val="TableParagraph"/>
              <w:rPr>
                <w:b/>
                <w:sz w:val="24"/>
              </w:rPr>
            </w:pPr>
          </w:p>
          <w:p w14:paraId="009EB472" w14:textId="77777777" w:rsidR="000F7186" w:rsidRDefault="000F7186">
            <w:pPr>
              <w:pStyle w:val="TableParagraph"/>
              <w:spacing w:before="60"/>
              <w:rPr>
                <w:b/>
                <w:sz w:val="24"/>
              </w:rPr>
            </w:pPr>
          </w:p>
          <w:p w14:paraId="637D2672" w14:textId="77777777" w:rsidR="000F7186" w:rsidRDefault="00000000">
            <w:pPr>
              <w:pStyle w:val="TableParagraph"/>
              <w:ind w:right="33"/>
              <w:jc w:val="right"/>
              <w:rPr>
                <w:sz w:val="24"/>
              </w:rPr>
            </w:pPr>
            <w:r>
              <w:rPr>
                <w:spacing w:val="-4"/>
                <w:sz w:val="24"/>
              </w:rPr>
              <w:t>.546</w:t>
            </w:r>
          </w:p>
        </w:tc>
        <w:tc>
          <w:tcPr>
            <w:tcW w:w="1123" w:type="dxa"/>
            <w:tcBorders>
              <w:top w:val="nil"/>
              <w:left w:val="single" w:sz="8" w:space="0" w:color="000000"/>
              <w:right w:val="single" w:sz="8" w:space="0" w:color="000000"/>
            </w:tcBorders>
          </w:tcPr>
          <w:p w14:paraId="5338C39F" w14:textId="77777777" w:rsidR="000F7186" w:rsidRDefault="000F7186">
            <w:pPr>
              <w:pStyle w:val="TableParagraph"/>
              <w:rPr>
                <w:b/>
                <w:sz w:val="24"/>
              </w:rPr>
            </w:pPr>
          </w:p>
          <w:p w14:paraId="43B598C2" w14:textId="77777777" w:rsidR="000F7186" w:rsidRDefault="000F7186">
            <w:pPr>
              <w:pStyle w:val="TableParagraph"/>
              <w:rPr>
                <w:b/>
                <w:sz w:val="24"/>
              </w:rPr>
            </w:pPr>
          </w:p>
          <w:p w14:paraId="28B216D5" w14:textId="77777777" w:rsidR="000F7186" w:rsidRDefault="000F7186">
            <w:pPr>
              <w:pStyle w:val="TableParagraph"/>
              <w:spacing w:before="60"/>
              <w:rPr>
                <w:b/>
                <w:sz w:val="24"/>
              </w:rPr>
            </w:pPr>
          </w:p>
          <w:p w14:paraId="5322A060" w14:textId="77777777" w:rsidR="000F7186" w:rsidRDefault="00000000">
            <w:pPr>
              <w:pStyle w:val="TableParagraph"/>
              <w:ind w:right="28"/>
              <w:jc w:val="right"/>
              <w:rPr>
                <w:sz w:val="24"/>
              </w:rPr>
            </w:pPr>
            <w:r>
              <w:rPr>
                <w:spacing w:val="-2"/>
                <w:sz w:val="24"/>
              </w:rPr>
              <w:t>.08016</w:t>
            </w:r>
          </w:p>
        </w:tc>
        <w:tc>
          <w:tcPr>
            <w:tcW w:w="1128" w:type="dxa"/>
            <w:tcBorders>
              <w:top w:val="nil"/>
              <w:left w:val="single" w:sz="8" w:space="0" w:color="000000"/>
              <w:right w:val="single" w:sz="8" w:space="0" w:color="000000"/>
            </w:tcBorders>
          </w:tcPr>
          <w:p w14:paraId="726F6926" w14:textId="77777777" w:rsidR="000F7186" w:rsidRDefault="000F7186">
            <w:pPr>
              <w:pStyle w:val="TableParagraph"/>
              <w:rPr>
                <w:b/>
                <w:sz w:val="24"/>
              </w:rPr>
            </w:pPr>
          </w:p>
          <w:p w14:paraId="3721D4AF" w14:textId="77777777" w:rsidR="000F7186" w:rsidRDefault="000F7186">
            <w:pPr>
              <w:pStyle w:val="TableParagraph"/>
              <w:rPr>
                <w:b/>
                <w:sz w:val="24"/>
              </w:rPr>
            </w:pPr>
          </w:p>
          <w:p w14:paraId="27E91D69" w14:textId="77777777" w:rsidR="000F7186" w:rsidRDefault="000F7186">
            <w:pPr>
              <w:pStyle w:val="TableParagraph"/>
              <w:spacing w:before="60"/>
              <w:rPr>
                <w:b/>
                <w:sz w:val="24"/>
              </w:rPr>
            </w:pPr>
          </w:p>
          <w:p w14:paraId="351A04D6" w14:textId="77777777" w:rsidR="000F7186" w:rsidRDefault="00000000">
            <w:pPr>
              <w:pStyle w:val="TableParagraph"/>
              <w:ind w:right="32"/>
              <w:jc w:val="right"/>
              <w:rPr>
                <w:sz w:val="24"/>
              </w:rPr>
            </w:pPr>
            <w:r>
              <w:rPr>
                <w:spacing w:val="-2"/>
                <w:sz w:val="24"/>
              </w:rPr>
              <w:t>.13219</w:t>
            </w:r>
          </w:p>
        </w:tc>
        <w:tc>
          <w:tcPr>
            <w:tcW w:w="773" w:type="dxa"/>
            <w:tcBorders>
              <w:top w:val="nil"/>
              <w:left w:val="single" w:sz="8" w:space="0" w:color="000000"/>
              <w:right w:val="single" w:sz="8" w:space="0" w:color="000000"/>
            </w:tcBorders>
          </w:tcPr>
          <w:p w14:paraId="4238485B" w14:textId="77777777" w:rsidR="000F7186" w:rsidRDefault="000F7186">
            <w:pPr>
              <w:pStyle w:val="TableParagraph"/>
              <w:spacing w:before="199"/>
              <w:rPr>
                <w:b/>
                <w:sz w:val="24"/>
              </w:rPr>
            </w:pPr>
          </w:p>
          <w:p w14:paraId="043C90E5" w14:textId="77777777" w:rsidR="000F7186" w:rsidRDefault="00000000">
            <w:pPr>
              <w:pStyle w:val="TableParagraph"/>
              <w:ind w:right="38"/>
              <w:jc w:val="right"/>
              <w:rPr>
                <w:sz w:val="24"/>
              </w:rPr>
            </w:pPr>
            <w:r>
              <w:rPr>
                <w:spacing w:val="-10"/>
                <w:sz w:val="24"/>
              </w:rPr>
              <w:t>-</w:t>
            </w:r>
          </w:p>
          <w:p w14:paraId="228F5FC2" w14:textId="77777777" w:rsidR="000F7186" w:rsidRDefault="00000000">
            <w:pPr>
              <w:pStyle w:val="TableParagraph"/>
              <w:spacing w:before="137"/>
              <w:ind w:right="32"/>
              <w:jc w:val="right"/>
              <w:rPr>
                <w:sz w:val="24"/>
              </w:rPr>
            </w:pPr>
            <w:r>
              <w:rPr>
                <w:spacing w:val="-2"/>
                <w:sz w:val="24"/>
              </w:rPr>
              <w:t>.1819</w:t>
            </w:r>
          </w:p>
          <w:p w14:paraId="715962A6" w14:textId="77777777" w:rsidR="000F7186" w:rsidRDefault="00000000">
            <w:pPr>
              <w:pStyle w:val="TableParagraph"/>
              <w:spacing w:before="137"/>
              <w:ind w:right="37"/>
              <w:jc w:val="right"/>
              <w:rPr>
                <w:sz w:val="24"/>
              </w:rPr>
            </w:pPr>
            <w:r>
              <w:rPr>
                <w:spacing w:val="-10"/>
                <w:sz w:val="24"/>
              </w:rPr>
              <w:t>2</w:t>
            </w:r>
          </w:p>
        </w:tc>
        <w:tc>
          <w:tcPr>
            <w:tcW w:w="777" w:type="dxa"/>
            <w:tcBorders>
              <w:top w:val="nil"/>
              <w:left w:val="single" w:sz="8" w:space="0" w:color="000000"/>
            </w:tcBorders>
          </w:tcPr>
          <w:p w14:paraId="0D2A7DF5" w14:textId="77777777" w:rsidR="000F7186" w:rsidRDefault="000F7186">
            <w:pPr>
              <w:pStyle w:val="TableParagraph"/>
              <w:rPr>
                <w:b/>
                <w:sz w:val="24"/>
              </w:rPr>
            </w:pPr>
          </w:p>
          <w:p w14:paraId="322ED907" w14:textId="77777777" w:rsidR="000F7186" w:rsidRDefault="000F7186">
            <w:pPr>
              <w:pStyle w:val="TableParagraph"/>
              <w:spacing w:before="129"/>
              <w:rPr>
                <w:b/>
                <w:sz w:val="24"/>
              </w:rPr>
            </w:pPr>
          </w:p>
          <w:p w14:paraId="4A489DC9" w14:textId="77777777" w:rsidR="000F7186" w:rsidRDefault="00000000">
            <w:pPr>
              <w:pStyle w:val="TableParagraph"/>
              <w:ind w:right="24"/>
              <w:jc w:val="right"/>
              <w:rPr>
                <w:sz w:val="24"/>
              </w:rPr>
            </w:pPr>
            <w:r>
              <w:rPr>
                <w:spacing w:val="-2"/>
                <w:sz w:val="24"/>
              </w:rPr>
              <w:t>.3422</w:t>
            </w:r>
          </w:p>
          <w:p w14:paraId="5EDA035B" w14:textId="77777777" w:rsidR="000F7186" w:rsidRDefault="00000000">
            <w:pPr>
              <w:pStyle w:val="TableParagraph"/>
              <w:spacing w:before="138"/>
              <w:ind w:right="28"/>
              <w:jc w:val="right"/>
              <w:rPr>
                <w:sz w:val="24"/>
              </w:rPr>
            </w:pPr>
            <w:r>
              <w:rPr>
                <w:spacing w:val="-10"/>
                <w:sz w:val="24"/>
              </w:rPr>
              <w:t>4</w:t>
            </w:r>
          </w:p>
        </w:tc>
      </w:tr>
    </w:tbl>
    <w:p w14:paraId="0F03B46D" w14:textId="77777777" w:rsidR="000F7186" w:rsidRDefault="000F7186">
      <w:pPr>
        <w:jc w:val="right"/>
        <w:rPr>
          <w:sz w:val="24"/>
        </w:rPr>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C2D6908" w14:textId="77777777" w:rsidR="000F7186" w:rsidRDefault="00000000">
      <w:pPr>
        <w:pStyle w:val="BodyText"/>
        <w:spacing w:before="69" w:line="360" w:lineRule="auto"/>
        <w:ind w:left="120" w:right="314" w:firstLine="6814"/>
      </w:pPr>
      <w:r>
        <w:lastRenderedPageBreak/>
        <w:t>(Source:</w:t>
      </w:r>
      <w:r>
        <w:rPr>
          <w:spacing w:val="-15"/>
        </w:rPr>
        <w:t xml:space="preserve"> </w:t>
      </w:r>
      <w:r>
        <w:t>SPSS</w:t>
      </w:r>
      <w:r>
        <w:rPr>
          <w:spacing w:val="-15"/>
        </w:rPr>
        <w:t xml:space="preserve"> </w:t>
      </w:r>
      <w:r>
        <w:t>Output) From</w:t>
      </w:r>
      <w:r>
        <w:rPr>
          <w:spacing w:val="-1"/>
        </w:rPr>
        <w:t xml:space="preserve"> </w:t>
      </w:r>
      <w:r>
        <w:t>the above Table 4.29, gender and mean of consumption pattern it is evident that the significance value is greater than 0.05. Hence null hypothesis is accepted. It means that there is no significant difference in the consumption pattern based on gender.</w:t>
      </w:r>
    </w:p>
    <w:p w14:paraId="15230A90" w14:textId="77777777" w:rsidR="000F7186" w:rsidRDefault="000F7186">
      <w:pPr>
        <w:pStyle w:val="BodyText"/>
      </w:pPr>
    </w:p>
    <w:p w14:paraId="7C58E1B1" w14:textId="77777777" w:rsidR="000F7186" w:rsidRDefault="000F7186">
      <w:pPr>
        <w:pStyle w:val="BodyText"/>
        <w:spacing w:before="273"/>
      </w:pPr>
    </w:p>
    <w:p w14:paraId="78D74A05" w14:textId="77777777" w:rsidR="000F7186" w:rsidRDefault="00000000">
      <w:pPr>
        <w:pStyle w:val="BodyText"/>
        <w:spacing w:line="362" w:lineRule="auto"/>
        <w:ind w:left="120" w:right="430"/>
      </w:pPr>
      <w:r>
        <w:rPr>
          <w:b/>
          <w:i/>
          <w:position w:val="2"/>
        </w:rPr>
        <w:t>Null</w:t>
      </w:r>
      <w:r>
        <w:rPr>
          <w:b/>
          <w:i/>
          <w:spacing w:val="-4"/>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 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consumption pattern based on age</w:t>
      </w:r>
    </w:p>
    <w:p w14:paraId="763F926E" w14:textId="77777777" w:rsidR="000F7186" w:rsidRDefault="00000000">
      <w:pPr>
        <w:spacing w:line="357" w:lineRule="auto"/>
        <w:ind w:left="120" w:right="312"/>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 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4"/>
          <w:position w:val="2"/>
          <w:sz w:val="24"/>
        </w:rPr>
        <w:t xml:space="preserve"> </w:t>
      </w:r>
      <w:r>
        <w:rPr>
          <w:position w:val="2"/>
          <w:sz w:val="24"/>
        </w:rPr>
        <w:t>difference</w:t>
      </w:r>
      <w:r>
        <w:rPr>
          <w:spacing w:val="-4"/>
          <w:position w:val="2"/>
          <w:sz w:val="24"/>
        </w:rPr>
        <w:t xml:space="preserve"> </w:t>
      </w:r>
      <w:r>
        <w:rPr>
          <w:position w:val="2"/>
          <w:sz w:val="24"/>
        </w:rPr>
        <w:t>among</w:t>
      </w:r>
      <w:r>
        <w:rPr>
          <w:spacing w:val="-4"/>
          <w:position w:val="2"/>
          <w:sz w:val="24"/>
        </w:rPr>
        <w:t xml:space="preserve"> </w:t>
      </w:r>
      <w:r>
        <w:rPr>
          <w:position w:val="2"/>
          <w:sz w:val="24"/>
        </w:rPr>
        <w:t>the</w:t>
      </w:r>
      <w:r>
        <w:rPr>
          <w:spacing w:val="-4"/>
          <w:position w:val="2"/>
          <w:sz w:val="24"/>
        </w:rPr>
        <w:t xml:space="preserve"> </w:t>
      </w:r>
      <w:r>
        <w:rPr>
          <w:position w:val="2"/>
          <w:sz w:val="24"/>
        </w:rPr>
        <w:t>respondents</w:t>
      </w:r>
      <w:r>
        <w:rPr>
          <w:spacing w:val="-5"/>
          <w:position w:val="2"/>
          <w:sz w:val="24"/>
        </w:rPr>
        <w:t xml:space="preserve"> </w:t>
      </w:r>
      <w:r>
        <w:rPr>
          <w:position w:val="2"/>
          <w:sz w:val="24"/>
        </w:rPr>
        <w:t xml:space="preserve">with </w:t>
      </w:r>
      <w:r>
        <w:rPr>
          <w:sz w:val="24"/>
        </w:rPr>
        <w:t>respect to consumption pattern based on age</w:t>
      </w:r>
    </w:p>
    <w:p w14:paraId="7FE18676" w14:textId="77777777" w:rsidR="000F7186" w:rsidRDefault="00000000">
      <w:pPr>
        <w:pStyle w:val="Heading2"/>
        <w:spacing w:before="1"/>
        <w:ind w:left="2007"/>
      </w:pPr>
      <w:r>
        <w:t>Table</w:t>
      </w:r>
      <w:r>
        <w:rPr>
          <w:spacing w:val="-1"/>
        </w:rPr>
        <w:t xml:space="preserve"> </w:t>
      </w:r>
      <w:r>
        <w:t>4.30</w:t>
      </w:r>
      <w:r>
        <w:rPr>
          <w:spacing w:val="2"/>
        </w:rPr>
        <w:t xml:space="preserve"> </w:t>
      </w:r>
      <w:r>
        <w:t>Age</w:t>
      </w:r>
      <w:r>
        <w:rPr>
          <w:spacing w:val="-1"/>
        </w:rPr>
        <w:t xml:space="preserve"> </w:t>
      </w:r>
      <w:r>
        <w:t>and</w:t>
      </w:r>
      <w:r>
        <w:rPr>
          <w:spacing w:val="-3"/>
        </w:rPr>
        <w:t xml:space="preserve"> </w:t>
      </w:r>
      <w:r>
        <w:t>Mean</w:t>
      </w:r>
      <w:r>
        <w:rPr>
          <w:spacing w:val="-3"/>
        </w:rPr>
        <w:t xml:space="preserve"> </w:t>
      </w:r>
      <w:r>
        <w:t>of</w:t>
      </w:r>
      <w:r>
        <w:rPr>
          <w:spacing w:val="-2"/>
        </w:rPr>
        <w:t xml:space="preserve"> </w:t>
      </w:r>
      <w:r>
        <w:t>Consumption</w:t>
      </w:r>
      <w:r>
        <w:rPr>
          <w:spacing w:val="2"/>
        </w:rPr>
        <w:t xml:space="preserve"> </w:t>
      </w:r>
      <w:r>
        <w:rPr>
          <w:spacing w:val="-2"/>
        </w:rPr>
        <w:t>Pattern</w:t>
      </w:r>
    </w:p>
    <w:p w14:paraId="09F04A7E" w14:textId="77777777" w:rsidR="000F7186" w:rsidRDefault="000F7186">
      <w:pPr>
        <w:pStyle w:val="BodyText"/>
        <w:rPr>
          <w:b/>
          <w:sz w:val="20"/>
        </w:rPr>
      </w:pPr>
    </w:p>
    <w:p w14:paraId="62666D5B" w14:textId="77777777" w:rsidR="000F7186" w:rsidRDefault="000F7186">
      <w:pPr>
        <w:pStyle w:val="BodyText"/>
        <w:spacing w:before="98"/>
        <w:rPr>
          <w:b/>
          <w:sz w:val="20"/>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277"/>
      </w:tblGrid>
      <w:tr w:rsidR="000F7186" w14:paraId="7B104242" w14:textId="77777777">
        <w:trPr>
          <w:trHeight w:val="823"/>
        </w:trPr>
        <w:tc>
          <w:tcPr>
            <w:tcW w:w="1705" w:type="dxa"/>
          </w:tcPr>
          <w:p w14:paraId="0E7E34FF" w14:textId="77777777" w:rsidR="000F7186" w:rsidRDefault="000F7186">
            <w:pPr>
              <w:pStyle w:val="TableParagraph"/>
            </w:pPr>
          </w:p>
        </w:tc>
        <w:tc>
          <w:tcPr>
            <w:tcW w:w="1479" w:type="dxa"/>
            <w:tcBorders>
              <w:right w:val="single" w:sz="8" w:space="0" w:color="000000"/>
            </w:tcBorders>
          </w:tcPr>
          <w:p w14:paraId="1AC3D48F" w14:textId="77777777" w:rsidR="000F7186" w:rsidRDefault="00000000">
            <w:pPr>
              <w:pStyle w:val="TableParagraph"/>
              <w:spacing w:line="265" w:lineRule="exact"/>
              <w:ind w:left="395"/>
              <w:rPr>
                <w:sz w:val="24"/>
              </w:rPr>
            </w:pPr>
            <w:r>
              <w:rPr>
                <w:sz w:val="24"/>
              </w:rPr>
              <w:t>Sum</w:t>
            </w:r>
            <w:r>
              <w:rPr>
                <w:spacing w:val="-5"/>
                <w:sz w:val="24"/>
              </w:rPr>
              <w:t xml:space="preserve"> of</w:t>
            </w:r>
          </w:p>
          <w:p w14:paraId="65BE3515"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4D075D3D" w14:textId="77777777" w:rsidR="000F7186" w:rsidRDefault="000F7186">
            <w:pPr>
              <w:pStyle w:val="TableParagraph"/>
              <w:spacing w:before="125"/>
              <w:rPr>
                <w:b/>
                <w:sz w:val="24"/>
              </w:rPr>
            </w:pPr>
          </w:p>
          <w:p w14:paraId="2E90DB9B" w14:textId="77777777" w:rsidR="000F7186" w:rsidRDefault="00000000">
            <w:pPr>
              <w:pStyle w:val="TableParagraph"/>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0645991C" w14:textId="77777777" w:rsidR="000F7186" w:rsidRDefault="000F7186">
            <w:pPr>
              <w:pStyle w:val="TableParagraph"/>
              <w:spacing w:before="125"/>
              <w:rPr>
                <w:b/>
                <w:sz w:val="24"/>
              </w:rPr>
            </w:pPr>
          </w:p>
          <w:p w14:paraId="370F8BCF" w14:textId="77777777" w:rsidR="000F7186" w:rsidRDefault="00000000">
            <w:pPr>
              <w:pStyle w:val="TableParagraph"/>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6A73465C" w14:textId="77777777" w:rsidR="000F7186" w:rsidRDefault="000F7186">
            <w:pPr>
              <w:pStyle w:val="TableParagraph"/>
              <w:spacing w:before="125"/>
              <w:rPr>
                <w:b/>
                <w:sz w:val="24"/>
              </w:rPr>
            </w:pPr>
          </w:p>
          <w:p w14:paraId="635F202B" w14:textId="77777777" w:rsidR="000F7186" w:rsidRDefault="00000000">
            <w:pPr>
              <w:pStyle w:val="TableParagraph"/>
              <w:ind w:left="29"/>
              <w:jc w:val="center"/>
              <w:rPr>
                <w:sz w:val="24"/>
              </w:rPr>
            </w:pPr>
            <w:r>
              <w:rPr>
                <w:spacing w:val="-10"/>
                <w:sz w:val="24"/>
              </w:rPr>
              <w:t>F</w:t>
            </w:r>
          </w:p>
        </w:tc>
        <w:tc>
          <w:tcPr>
            <w:tcW w:w="2277" w:type="dxa"/>
            <w:tcBorders>
              <w:left w:val="single" w:sz="8" w:space="0" w:color="000000"/>
            </w:tcBorders>
          </w:tcPr>
          <w:p w14:paraId="53620F46" w14:textId="77777777" w:rsidR="000F7186" w:rsidRDefault="000F7186">
            <w:pPr>
              <w:pStyle w:val="TableParagraph"/>
              <w:spacing w:before="125"/>
              <w:rPr>
                <w:b/>
                <w:sz w:val="24"/>
              </w:rPr>
            </w:pPr>
          </w:p>
          <w:p w14:paraId="73F0E1B8" w14:textId="77777777" w:rsidR="000F7186" w:rsidRDefault="00000000">
            <w:pPr>
              <w:pStyle w:val="TableParagraph"/>
              <w:ind w:left="29"/>
              <w:jc w:val="center"/>
              <w:rPr>
                <w:sz w:val="24"/>
              </w:rPr>
            </w:pPr>
            <w:r>
              <w:rPr>
                <w:spacing w:val="-4"/>
                <w:sz w:val="24"/>
              </w:rPr>
              <w:t>Sig.</w:t>
            </w:r>
          </w:p>
        </w:tc>
      </w:tr>
      <w:tr w:rsidR="000F7186" w14:paraId="22627E66" w14:textId="77777777">
        <w:trPr>
          <w:trHeight w:val="731"/>
        </w:trPr>
        <w:tc>
          <w:tcPr>
            <w:tcW w:w="1705" w:type="dxa"/>
            <w:tcBorders>
              <w:bottom w:val="nil"/>
            </w:tcBorders>
          </w:tcPr>
          <w:p w14:paraId="39CAC5E7" w14:textId="77777777" w:rsidR="000F7186" w:rsidRDefault="00000000">
            <w:pPr>
              <w:pStyle w:val="TableParagraph"/>
              <w:spacing w:line="265" w:lineRule="exact"/>
              <w:ind w:left="78"/>
              <w:rPr>
                <w:sz w:val="24"/>
              </w:rPr>
            </w:pPr>
            <w:r>
              <w:rPr>
                <w:spacing w:val="-2"/>
                <w:sz w:val="24"/>
              </w:rPr>
              <w:t>Between</w:t>
            </w:r>
          </w:p>
          <w:p w14:paraId="3317065C" w14:textId="77777777" w:rsidR="000F7186" w:rsidRDefault="00000000">
            <w:pPr>
              <w:pStyle w:val="TableParagraph"/>
              <w:spacing w:before="137"/>
              <w:ind w:left="78"/>
              <w:rPr>
                <w:sz w:val="24"/>
              </w:rPr>
            </w:pPr>
            <w:r>
              <w:rPr>
                <w:spacing w:val="-2"/>
                <w:sz w:val="24"/>
              </w:rPr>
              <w:t>Groups</w:t>
            </w:r>
          </w:p>
        </w:tc>
        <w:tc>
          <w:tcPr>
            <w:tcW w:w="1479" w:type="dxa"/>
            <w:tcBorders>
              <w:bottom w:val="nil"/>
              <w:right w:val="single" w:sz="8" w:space="0" w:color="000000"/>
            </w:tcBorders>
          </w:tcPr>
          <w:p w14:paraId="155BD04A" w14:textId="77777777" w:rsidR="000F7186" w:rsidRDefault="00000000">
            <w:pPr>
              <w:pStyle w:val="TableParagraph"/>
              <w:spacing w:before="195"/>
              <w:ind w:right="32"/>
              <w:jc w:val="right"/>
              <w:rPr>
                <w:sz w:val="24"/>
              </w:rPr>
            </w:pPr>
            <w:r>
              <w:rPr>
                <w:spacing w:val="-4"/>
                <w:sz w:val="24"/>
              </w:rPr>
              <w:t>3.082</w:t>
            </w:r>
          </w:p>
        </w:tc>
        <w:tc>
          <w:tcPr>
            <w:tcW w:w="1028" w:type="dxa"/>
            <w:tcBorders>
              <w:left w:val="single" w:sz="8" w:space="0" w:color="000000"/>
              <w:bottom w:val="nil"/>
              <w:right w:val="single" w:sz="8" w:space="0" w:color="000000"/>
            </w:tcBorders>
          </w:tcPr>
          <w:p w14:paraId="7E526AB0" w14:textId="77777777" w:rsidR="000F7186" w:rsidRDefault="00000000">
            <w:pPr>
              <w:pStyle w:val="TableParagraph"/>
              <w:spacing w:before="195"/>
              <w:ind w:right="36"/>
              <w:jc w:val="right"/>
              <w:rPr>
                <w:sz w:val="24"/>
              </w:rPr>
            </w:pPr>
            <w:r>
              <w:rPr>
                <w:spacing w:val="-10"/>
                <w:sz w:val="24"/>
              </w:rPr>
              <w:t>4</w:t>
            </w:r>
          </w:p>
        </w:tc>
        <w:tc>
          <w:tcPr>
            <w:tcW w:w="1417" w:type="dxa"/>
            <w:tcBorders>
              <w:left w:val="single" w:sz="8" w:space="0" w:color="000000"/>
              <w:bottom w:val="nil"/>
              <w:right w:val="single" w:sz="8" w:space="0" w:color="000000"/>
            </w:tcBorders>
          </w:tcPr>
          <w:p w14:paraId="3AD3F0E7" w14:textId="77777777" w:rsidR="000F7186" w:rsidRDefault="00000000">
            <w:pPr>
              <w:pStyle w:val="TableParagraph"/>
              <w:spacing w:before="195"/>
              <w:ind w:right="37"/>
              <w:jc w:val="right"/>
              <w:rPr>
                <w:sz w:val="24"/>
              </w:rPr>
            </w:pPr>
            <w:r>
              <w:rPr>
                <w:spacing w:val="-4"/>
                <w:sz w:val="24"/>
              </w:rPr>
              <w:t>.771</w:t>
            </w:r>
          </w:p>
        </w:tc>
        <w:tc>
          <w:tcPr>
            <w:tcW w:w="1033" w:type="dxa"/>
            <w:vMerge w:val="restart"/>
            <w:tcBorders>
              <w:left w:val="single" w:sz="8" w:space="0" w:color="000000"/>
              <w:right w:val="single" w:sz="8" w:space="0" w:color="000000"/>
            </w:tcBorders>
          </w:tcPr>
          <w:p w14:paraId="6FCD9745" w14:textId="77777777" w:rsidR="000F7186" w:rsidRDefault="00000000">
            <w:pPr>
              <w:pStyle w:val="TableParagraph"/>
              <w:spacing w:before="195"/>
              <w:ind w:left="430"/>
              <w:rPr>
                <w:sz w:val="24"/>
              </w:rPr>
            </w:pPr>
            <w:r>
              <w:rPr>
                <w:spacing w:val="-4"/>
                <w:sz w:val="24"/>
              </w:rPr>
              <w:t>1.680</w:t>
            </w:r>
          </w:p>
        </w:tc>
        <w:tc>
          <w:tcPr>
            <w:tcW w:w="2277" w:type="dxa"/>
            <w:vMerge w:val="restart"/>
            <w:tcBorders>
              <w:left w:val="single" w:sz="8" w:space="0" w:color="000000"/>
            </w:tcBorders>
          </w:tcPr>
          <w:p w14:paraId="3D312B9A" w14:textId="77777777" w:rsidR="000F7186" w:rsidRDefault="00000000">
            <w:pPr>
              <w:pStyle w:val="TableParagraph"/>
              <w:spacing w:before="195"/>
              <w:ind w:right="36"/>
              <w:jc w:val="right"/>
              <w:rPr>
                <w:sz w:val="24"/>
              </w:rPr>
            </w:pPr>
            <w:r>
              <w:rPr>
                <w:spacing w:val="-4"/>
                <w:sz w:val="24"/>
              </w:rPr>
              <w:t>.160</w:t>
            </w:r>
          </w:p>
        </w:tc>
      </w:tr>
      <w:tr w:rsidR="000F7186" w14:paraId="4D7C79B3" w14:textId="77777777">
        <w:trPr>
          <w:trHeight w:val="370"/>
        </w:trPr>
        <w:tc>
          <w:tcPr>
            <w:tcW w:w="1705" w:type="dxa"/>
            <w:tcBorders>
              <w:top w:val="nil"/>
              <w:bottom w:val="nil"/>
            </w:tcBorders>
          </w:tcPr>
          <w:p w14:paraId="3797E586" w14:textId="77777777" w:rsidR="000F7186" w:rsidRDefault="00000000">
            <w:pPr>
              <w:pStyle w:val="TableParagraph"/>
              <w:spacing w:before="43"/>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594D10AF" w14:textId="77777777" w:rsidR="000F7186" w:rsidRDefault="00000000">
            <w:pPr>
              <w:pStyle w:val="TableParagraph"/>
              <w:spacing w:before="43"/>
              <w:ind w:right="32"/>
              <w:jc w:val="right"/>
              <w:rPr>
                <w:sz w:val="24"/>
              </w:rPr>
            </w:pPr>
            <w:r>
              <w:rPr>
                <w:spacing w:val="-2"/>
                <w:sz w:val="24"/>
              </w:rPr>
              <w:t>47.250</w:t>
            </w:r>
          </w:p>
        </w:tc>
        <w:tc>
          <w:tcPr>
            <w:tcW w:w="1028" w:type="dxa"/>
            <w:tcBorders>
              <w:top w:val="nil"/>
              <w:left w:val="single" w:sz="8" w:space="0" w:color="000000"/>
              <w:bottom w:val="nil"/>
              <w:right w:val="single" w:sz="8" w:space="0" w:color="000000"/>
            </w:tcBorders>
          </w:tcPr>
          <w:p w14:paraId="7C85DC97" w14:textId="77777777" w:rsidR="000F7186" w:rsidRDefault="00000000">
            <w:pPr>
              <w:pStyle w:val="TableParagraph"/>
              <w:spacing w:before="43"/>
              <w:ind w:right="36"/>
              <w:jc w:val="right"/>
              <w:rPr>
                <w:sz w:val="24"/>
              </w:rPr>
            </w:pPr>
            <w:r>
              <w:rPr>
                <w:spacing w:val="-5"/>
                <w:sz w:val="24"/>
              </w:rPr>
              <w:t>103</w:t>
            </w:r>
          </w:p>
        </w:tc>
        <w:tc>
          <w:tcPr>
            <w:tcW w:w="1417" w:type="dxa"/>
            <w:tcBorders>
              <w:top w:val="nil"/>
              <w:left w:val="single" w:sz="8" w:space="0" w:color="000000"/>
              <w:bottom w:val="nil"/>
              <w:right w:val="single" w:sz="8" w:space="0" w:color="000000"/>
            </w:tcBorders>
          </w:tcPr>
          <w:p w14:paraId="366C96F3" w14:textId="77777777" w:rsidR="000F7186" w:rsidRDefault="00000000">
            <w:pPr>
              <w:pStyle w:val="TableParagraph"/>
              <w:spacing w:before="43"/>
              <w:ind w:right="37"/>
              <w:jc w:val="right"/>
              <w:rPr>
                <w:sz w:val="24"/>
              </w:rPr>
            </w:pPr>
            <w:r>
              <w:rPr>
                <w:spacing w:val="-4"/>
                <w:sz w:val="24"/>
              </w:rPr>
              <w:t>.459</w:t>
            </w:r>
          </w:p>
        </w:tc>
        <w:tc>
          <w:tcPr>
            <w:tcW w:w="1033" w:type="dxa"/>
            <w:vMerge/>
            <w:tcBorders>
              <w:top w:val="nil"/>
              <w:left w:val="single" w:sz="8" w:space="0" w:color="000000"/>
              <w:right w:val="single" w:sz="8" w:space="0" w:color="000000"/>
            </w:tcBorders>
          </w:tcPr>
          <w:p w14:paraId="7EE7B91F" w14:textId="77777777" w:rsidR="000F7186" w:rsidRDefault="000F7186">
            <w:pPr>
              <w:rPr>
                <w:sz w:val="2"/>
                <w:szCs w:val="2"/>
              </w:rPr>
            </w:pPr>
          </w:p>
        </w:tc>
        <w:tc>
          <w:tcPr>
            <w:tcW w:w="2277" w:type="dxa"/>
            <w:vMerge/>
            <w:tcBorders>
              <w:top w:val="nil"/>
              <w:left w:val="single" w:sz="8" w:space="0" w:color="000000"/>
            </w:tcBorders>
          </w:tcPr>
          <w:p w14:paraId="1AB5DA18" w14:textId="77777777" w:rsidR="000F7186" w:rsidRDefault="000F7186">
            <w:pPr>
              <w:rPr>
                <w:sz w:val="2"/>
                <w:szCs w:val="2"/>
              </w:rPr>
            </w:pPr>
          </w:p>
        </w:tc>
      </w:tr>
      <w:tr w:rsidR="000F7186" w14:paraId="23712DDD" w14:textId="77777777">
        <w:trPr>
          <w:trHeight w:val="458"/>
        </w:trPr>
        <w:tc>
          <w:tcPr>
            <w:tcW w:w="1705" w:type="dxa"/>
            <w:tcBorders>
              <w:top w:val="nil"/>
            </w:tcBorders>
          </w:tcPr>
          <w:p w14:paraId="3B559D99" w14:textId="77777777" w:rsidR="000F7186" w:rsidRDefault="00000000">
            <w:pPr>
              <w:pStyle w:val="TableParagraph"/>
              <w:spacing w:before="41"/>
              <w:ind w:left="78"/>
              <w:rPr>
                <w:sz w:val="24"/>
              </w:rPr>
            </w:pPr>
            <w:r>
              <w:rPr>
                <w:spacing w:val="-2"/>
                <w:sz w:val="24"/>
              </w:rPr>
              <w:t>Total</w:t>
            </w:r>
          </w:p>
        </w:tc>
        <w:tc>
          <w:tcPr>
            <w:tcW w:w="1479" w:type="dxa"/>
            <w:tcBorders>
              <w:top w:val="nil"/>
              <w:right w:val="single" w:sz="8" w:space="0" w:color="000000"/>
            </w:tcBorders>
          </w:tcPr>
          <w:p w14:paraId="5E8BBAB1" w14:textId="77777777" w:rsidR="000F7186" w:rsidRDefault="00000000">
            <w:pPr>
              <w:pStyle w:val="TableParagraph"/>
              <w:spacing w:before="41"/>
              <w:ind w:right="32"/>
              <w:jc w:val="right"/>
              <w:rPr>
                <w:sz w:val="24"/>
              </w:rPr>
            </w:pPr>
            <w:r>
              <w:rPr>
                <w:spacing w:val="-2"/>
                <w:sz w:val="24"/>
              </w:rPr>
              <w:t>50.332</w:t>
            </w:r>
          </w:p>
        </w:tc>
        <w:tc>
          <w:tcPr>
            <w:tcW w:w="1028" w:type="dxa"/>
            <w:tcBorders>
              <w:top w:val="nil"/>
              <w:left w:val="single" w:sz="8" w:space="0" w:color="000000"/>
              <w:right w:val="single" w:sz="8" w:space="0" w:color="000000"/>
            </w:tcBorders>
          </w:tcPr>
          <w:p w14:paraId="3185F669" w14:textId="77777777" w:rsidR="000F7186" w:rsidRDefault="00000000">
            <w:pPr>
              <w:pStyle w:val="TableParagraph"/>
              <w:spacing w:before="41"/>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7B4AF960" w14:textId="77777777" w:rsidR="000F7186" w:rsidRDefault="000F7186">
            <w:pPr>
              <w:pStyle w:val="TableParagraph"/>
            </w:pPr>
          </w:p>
        </w:tc>
        <w:tc>
          <w:tcPr>
            <w:tcW w:w="1033" w:type="dxa"/>
            <w:vMerge/>
            <w:tcBorders>
              <w:top w:val="nil"/>
              <w:left w:val="single" w:sz="8" w:space="0" w:color="000000"/>
              <w:right w:val="single" w:sz="8" w:space="0" w:color="000000"/>
            </w:tcBorders>
          </w:tcPr>
          <w:p w14:paraId="064DD2E9" w14:textId="77777777" w:rsidR="000F7186" w:rsidRDefault="000F7186">
            <w:pPr>
              <w:rPr>
                <w:sz w:val="2"/>
                <w:szCs w:val="2"/>
              </w:rPr>
            </w:pPr>
          </w:p>
        </w:tc>
        <w:tc>
          <w:tcPr>
            <w:tcW w:w="2277" w:type="dxa"/>
            <w:vMerge/>
            <w:tcBorders>
              <w:top w:val="nil"/>
              <w:left w:val="single" w:sz="8" w:space="0" w:color="000000"/>
            </w:tcBorders>
          </w:tcPr>
          <w:p w14:paraId="72A0F202" w14:textId="77777777" w:rsidR="000F7186" w:rsidRDefault="000F7186">
            <w:pPr>
              <w:rPr>
                <w:sz w:val="2"/>
                <w:szCs w:val="2"/>
              </w:rPr>
            </w:pPr>
          </w:p>
        </w:tc>
      </w:tr>
    </w:tbl>
    <w:p w14:paraId="47F949EE" w14:textId="77777777" w:rsidR="000F7186" w:rsidRDefault="00000000">
      <w:pPr>
        <w:pStyle w:val="BodyText"/>
        <w:spacing w:line="360" w:lineRule="auto"/>
        <w:ind w:left="120" w:right="314" w:firstLine="6785"/>
      </w:pPr>
      <w:r>
        <w:t>(Source:</w:t>
      </w:r>
      <w:r>
        <w:rPr>
          <w:spacing w:val="-15"/>
        </w:rPr>
        <w:t xml:space="preserve"> </w:t>
      </w:r>
      <w:r>
        <w:t>SPSS</w:t>
      </w:r>
      <w:r>
        <w:rPr>
          <w:spacing w:val="-15"/>
        </w:rPr>
        <w:t xml:space="preserve"> </w:t>
      </w:r>
      <w:r>
        <w:t>Output) From the above Table 4.30, age and mean of consumption pattern it is evident that the significance value is less than 0.05. Hence null hypothesis is rejected. It means that all the respondents are having no opinion with respect to consumption pattern based on age.</w:t>
      </w:r>
    </w:p>
    <w:p w14:paraId="419616B6" w14:textId="77777777" w:rsidR="000F7186" w:rsidRDefault="000F7186">
      <w:pPr>
        <w:pStyle w:val="BodyText"/>
      </w:pPr>
    </w:p>
    <w:p w14:paraId="35F2297F" w14:textId="77777777" w:rsidR="000F7186" w:rsidRDefault="000F7186">
      <w:pPr>
        <w:pStyle w:val="BodyText"/>
        <w:spacing w:before="265"/>
      </w:pPr>
    </w:p>
    <w:p w14:paraId="262EBDC3" w14:textId="77777777" w:rsidR="000F7186" w:rsidRDefault="00000000">
      <w:pPr>
        <w:pStyle w:val="BodyText"/>
        <w:spacing w:line="357"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consumption pattern based on employment status</w:t>
      </w:r>
    </w:p>
    <w:p w14:paraId="6A32A666" w14:textId="77777777" w:rsidR="000F7186" w:rsidRDefault="00000000">
      <w:pPr>
        <w:pStyle w:val="BodyText"/>
        <w:spacing w:before="1" w:line="362" w:lineRule="auto"/>
        <w:ind w:left="120" w:right="312"/>
      </w:pPr>
      <w:r>
        <w:rPr>
          <w:b/>
          <w:i/>
          <w:position w:val="2"/>
        </w:rPr>
        <w:t>Alternative</w:t>
      </w:r>
      <w:r>
        <w:rPr>
          <w:b/>
          <w:i/>
          <w:spacing w:val="-4"/>
          <w:position w:val="2"/>
        </w:rPr>
        <w:t xml:space="preserve"> </w:t>
      </w:r>
      <w:r>
        <w:rPr>
          <w:b/>
          <w:i/>
          <w:position w:val="2"/>
        </w:rPr>
        <w:t>Hypothesis(H</w:t>
      </w:r>
      <w:r>
        <w:rPr>
          <w:b/>
          <w:i/>
          <w:sz w:val="16"/>
        </w:rPr>
        <w:t>1</w:t>
      </w:r>
      <w:r>
        <w:rPr>
          <w:b/>
          <w:i/>
          <w:position w:val="2"/>
        </w:rPr>
        <w:t>):</w:t>
      </w:r>
      <w:r>
        <w:rPr>
          <w:b/>
          <w:i/>
          <w:spacing w:val="-6"/>
          <w:position w:val="2"/>
        </w:rPr>
        <w:t xml:space="preserve"> </w:t>
      </w:r>
      <w:r>
        <w:rPr>
          <w:position w:val="2"/>
        </w:rPr>
        <w:t>There is</w:t>
      </w:r>
      <w:r>
        <w:rPr>
          <w:spacing w:val="-5"/>
          <w:position w:val="2"/>
        </w:rPr>
        <w:t xml:space="preserve"> </w:t>
      </w:r>
      <w:r>
        <w:rPr>
          <w:position w:val="2"/>
        </w:rPr>
        <w:t>a</w:t>
      </w:r>
      <w:r>
        <w:rPr>
          <w:spacing w:val="-4"/>
          <w:position w:val="2"/>
        </w:rPr>
        <w:t xml:space="preserve"> </w:t>
      </w:r>
      <w:r>
        <w:rPr>
          <w:position w:val="2"/>
        </w:rPr>
        <w:t>significant</w:t>
      </w:r>
      <w:r>
        <w:rPr>
          <w:spacing w:val="-4"/>
          <w:position w:val="2"/>
        </w:rPr>
        <w:t xml:space="preserve"> </w:t>
      </w:r>
      <w:r>
        <w:rPr>
          <w:position w:val="2"/>
        </w:rPr>
        <w:t>difference</w:t>
      </w:r>
      <w:r>
        <w:rPr>
          <w:spacing w:val="-4"/>
          <w:position w:val="2"/>
        </w:rPr>
        <w:t xml:space="preserve"> </w:t>
      </w:r>
      <w:r>
        <w:rPr>
          <w:position w:val="2"/>
        </w:rPr>
        <w:t>among</w:t>
      </w:r>
      <w:r>
        <w:rPr>
          <w:spacing w:val="-4"/>
          <w:position w:val="2"/>
        </w:rPr>
        <w:t xml:space="preserve"> </w:t>
      </w:r>
      <w:r>
        <w:rPr>
          <w:position w:val="2"/>
        </w:rPr>
        <w:t>the</w:t>
      </w:r>
      <w:r>
        <w:rPr>
          <w:spacing w:val="-4"/>
          <w:position w:val="2"/>
        </w:rPr>
        <w:t xml:space="preserve"> </w:t>
      </w:r>
      <w:r>
        <w:rPr>
          <w:position w:val="2"/>
        </w:rPr>
        <w:t>respondents</w:t>
      </w:r>
      <w:r>
        <w:rPr>
          <w:spacing w:val="-5"/>
          <w:position w:val="2"/>
        </w:rPr>
        <w:t xml:space="preserve"> </w:t>
      </w:r>
      <w:r>
        <w:rPr>
          <w:position w:val="2"/>
        </w:rPr>
        <w:t xml:space="preserve">with </w:t>
      </w:r>
      <w:r>
        <w:t>respect to consumption pattern based on employment status</w:t>
      </w:r>
    </w:p>
    <w:p w14:paraId="3426789D" w14:textId="77777777" w:rsidR="000F7186" w:rsidRDefault="000F7186">
      <w:pPr>
        <w:pStyle w:val="BodyText"/>
        <w:spacing w:before="137"/>
      </w:pPr>
    </w:p>
    <w:p w14:paraId="42EDE58B" w14:textId="77777777" w:rsidR="000F7186" w:rsidRDefault="00000000">
      <w:pPr>
        <w:pStyle w:val="Heading2"/>
        <w:ind w:left="76" w:right="508"/>
        <w:jc w:val="center"/>
      </w:pPr>
      <w:r>
        <w:t>Table</w:t>
      </w:r>
      <w:r>
        <w:rPr>
          <w:spacing w:val="-5"/>
        </w:rPr>
        <w:t xml:space="preserve"> </w:t>
      </w:r>
      <w:r>
        <w:t>4.31</w:t>
      </w:r>
      <w:r>
        <w:rPr>
          <w:spacing w:val="-1"/>
        </w:rPr>
        <w:t xml:space="preserve"> </w:t>
      </w:r>
      <w:r>
        <w:t>Employment Status</w:t>
      </w:r>
      <w:r>
        <w:rPr>
          <w:spacing w:val="-3"/>
        </w:rPr>
        <w:t xml:space="preserve"> </w:t>
      </w:r>
      <w:r>
        <w:t>and</w:t>
      </w:r>
      <w:r>
        <w:rPr>
          <w:spacing w:val="-10"/>
        </w:rPr>
        <w:t xml:space="preserve"> </w:t>
      </w:r>
      <w:r>
        <w:t>Mean</w:t>
      </w:r>
      <w:r>
        <w:rPr>
          <w:spacing w:val="-1"/>
        </w:rPr>
        <w:t xml:space="preserve"> </w:t>
      </w:r>
      <w:r>
        <w:t>of</w:t>
      </w:r>
      <w:r>
        <w:rPr>
          <w:spacing w:val="-4"/>
        </w:rPr>
        <w:t xml:space="preserve"> </w:t>
      </w:r>
      <w:r>
        <w:t xml:space="preserve">Consumption </w:t>
      </w:r>
      <w:r>
        <w:rPr>
          <w:spacing w:val="-2"/>
        </w:rPr>
        <w:t>Pattern</w:t>
      </w:r>
    </w:p>
    <w:p w14:paraId="3B8BDC6A" w14:textId="77777777" w:rsidR="000F7186" w:rsidRDefault="000F7186">
      <w:pPr>
        <w:pStyle w:val="BodyText"/>
        <w:rPr>
          <w:b/>
          <w:sz w:val="20"/>
        </w:rPr>
      </w:pPr>
    </w:p>
    <w:p w14:paraId="7F939CF4" w14:textId="77777777" w:rsidR="000F7186" w:rsidRDefault="000F7186">
      <w:pPr>
        <w:pStyle w:val="BodyText"/>
        <w:spacing w:before="93" w:after="1"/>
        <w:rPr>
          <w:b/>
          <w:sz w:val="20"/>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133"/>
      </w:tblGrid>
      <w:tr w:rsidR="000F7186" w14:paraId="59979ABA" w14:textId="77777777">
        <w:trPr>
          <w:trHeight w:val="828"/>
        </w:trPr>
        <w:tc>
          <w:tcPr>
            <w:tcW w:w="1705" w:type="dxa"/>
          </w:tcPr>
          <w:p w14:paraId="5CF943A9" w14:textId="77777777" w:rsidR="000F7186" w:rsidRDefault="000F7186">
            <w:pPr>
              <w:pStyle w:val="TableParagraph"/>
            </w:pPr>
          </w:p>
        </w:tc>
        <w:tc>
          <w:tcPr>
            <w:tcW w:w="1479" w:type="dxa"/>
            <w:tcBorders>
              <w:right w:val="single" w:sz="8" w:space="0" w:color="000000"/>
            </w:tcBorders>
          </w:tcPr>
          <w:p w14:paraId="61A59085" w14:textId="77777777" w:rsidR="000F7186" w:rsidRDefault="00000000">
            <w:pPr>
              <w:pStyle w:val="TableParagraph"/>
              <w:spacing w:line="269" w:lineRule="exact"/>
              <w:ind w:left="395"/>
              <w:rPr>
                <w:sz w:val="24"/>
              </w:rPr>
            </w:pPr>
            <w:r>
              <w:rPr>
                <w:sz w:val="24"/>
              </w:rPr>
              <w:t>Sum</w:t>
            </w:r>
            <w:r>
              <w:rPr>
                <w:spacing w:val="-5"/>
                <w:sz w:val="24"/>
              </w:rPr>
              <w:t xml:space="preserve"> of</w:t>
            </w:r>
          </w:p>
          <w:p w14:paraId="27A62E43" w14:textId="77777777" w:rsidR="000F7186" w:rsidRDefault="00000000">
            <w:pPr>
              <w:pStyle w:val="TableParagraph"/>
              <w:spacing w:before="136"/>
              <w:ind w:left="366"/>
              <w:rPr>
                <w:sz w:val="24"/>
              </w:rPr>
            </w:pPr>
            <w:r>
              <w:rPr>
                <w:spacing w:val="-2"/>
                <w:sz w:val="24"/>
              </w:rPr>
              <w:t>Squares</w:t>
            </w:r>
          </w:p>
        </w:tc>
        <w:tc>
          <w:tcPr>
            <w:tcW w:w="1028" w:type="dxa"/>
            <w:tcBorders>
              <w:left w:val="single" w:sz="8" w:space="0" w:color="000000"/>
              <w:right w:val="single" w:sz="8" w:space="0" w:color="000000"/>
            </w:tcBorders>
          </w:tcPr>
          <w:p w14:paraId="2D49820E" w14:textId="77777777" w:rsidR="000F7186" w:rsidRDefault="000F7186">
            <w:pPr>
              <w:pStyle w:val="TableParagraph"/>
              <w:spacing w:before="130"/>
              <w:rPr>
                <w:b/>
                <w:sz w:val="24"/>
              </w:rPr>
            </w:pPr>
          </w:p>
          <w:p w14:paraId="780F1206" w14:textId="77777777" w:rsidR="000F7186" w:rsidRDefault="00000000">
            <w:pPr>
              <w:pStyle w:val="TableParagraph"/>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75336032" w14:textId="77777777" w:rsidR="000F7186" w:rsidRDefault="000F7186">
            <w:pPr>
              <w:pStyle w:val="TableParagraph"/>
              <w:spacing w:before="130"/>
              <w:rPr>
                <w:b/>
                <w:sz w:val="24"/>
              </w:rPr>
            </w:pPr>
          </w:p>
          <w:p w14:paraId="4EFE4D48" w14:textId="77777777" w:rsidR="000F7186" w:rsidRDefault="00000000">
            <w:pPr>
              <w:pStyle w:val="TableParagraph"/>
              <w:ind w:left="80"/>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0CE7AB63" w14:textId="77777777" w:rsidR="000F7186" w:rsidRDefault="000F7186">
            <w:pPr>
              <w:pStyle w:val="TableParagraph"/>
              <w:spacing w:before="130"/>
              <w:rPr>
                <w:b/>
                <w:sz w:val="24"/>
              </w:rPr>
            </w:pPr>
          </w:p>
          <w:p w14:paraId="2EA69B7B" w14:textId="77777777" w:rsidR="000F7186" w:rsidRDefault="00000000">
            <w:pPr>
              <w:pStyle w:val="TableParagraph"/>
              <w:ind w:left="29"/>
              <w:jc w:val="center"/>
              <w:rPr>
                <w:sz w:val="24"/>
              </w:rPr>
            </w:pPr>
            <w:r>
              <w:rPr>
                <w:spacing w:val="-10"/>
                <w:sz w:val="24"/>
              </w:rPr>
              <w:t>F</w:t>
            </w:r>
          </w:p>
        </w:tc>
        <w:tc>
          <w:tcPr>
            <w:tcW w:w="2133" w:type="dxa"/>
            <w:tcBorders>
              <w:left w:val="single" w:sz="8" w:space="0" w:color="000000"/>
            </w:tcBorders>
          </w:tcPr>
          <w:p w14:paraId="48A77F19" w14:textId="77777777" w:rsidR="000F7186" w:rsidRDefault="000F7186">
            <w:pPr>
              <w:pStyle w:val="TableParagraph"/>
              <w:spacing w:before="130"/>
              <w:rPr>
                <w:b/>
                <w:sz w:val="24"/>
              </w:rPr>
            </w:pPr>
          </w:p>
          <w:p w14:paraId="5CC3AB83" w14:textId="77777777" w:rsidR="000F7186" w:rsidRDefault="00000000">
            <w:pPr>
              <w:pStyle w:val="TableParagraph"/>
              <w:ind w:left="38"/>
              <w:jc w:val="center"/>
              <w:rPr>
                <w:sz w:val="24"/>
              </w:rPr>
            </w:pPr>
            <w:r>
              <w:rPr>
                <w:spacing w:val="-4"/>
                <w:sz w:val="24"/>
              </w:rPr>
              <w:t>Sig.</w:t>
            </w:r>
          </w:p>
        </w:tc>
      </w:tr>
    </w:tbl>
    <w:p w14:paraId="2817BF1E" w14:textId="77777777" w:rsidR="000F7186" w:rsidRDefault="000F7186">
      <w:pPr>
        <w:jc w:val="center"/>
        <w:rPr>
          <w:sz w:val="24"/>
        </w:rPr>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320BAACE" w14:textId="77777777" w:rsidR="000F7186" w:rsidRDefault="000F7186">
      <w:pPr>
        <w:pStyle w:val="BodyText"/>
        <w:spacing w:before="1"/>
        <w:rPr>
          <w:b/>
          <w:sz w:val="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133"/>
      </w:tblGrid>
      <w:tr w:rsidR="000F7186" w14:paraId="73884FD9" w14:textId="77777777">
        <w:trPr>
          <w:trHeight w:val="730"/>
        </w:trPr>
        <w:tc>
          <w:tcPr>
            <w:tcW w:w="1705" w:type="dxa"/>
            <w:tcBorders>
              <w:bottom w:val="nil"/>
            </w:tcBorders>
          </w:tcPr>
          <w:p w14:paraId="04A47090" w14:textId="77777777" w:rsidR="000F7186" w:rsidRDefault="00000000">
            <w:pPr>
              <w:pStyle w:val="TableParagraph"/>
              <w:spacing w:line="265" w:lineRule="exact"/>
              <w:ind w:left="78"/>
              <w:rPr>
                <w:sz w:val="24"/>
              </w:rPr>
            </w:pPr>
            <w:r>
              <w:rPr>
                <w:spacing w:val="-2"/>
                <w:sz w:val="24"/>
              </w:rPr>
              <w:t>Between</w:t>
            </w:r>
          </w:p>
          <w:p w14:paraId="337F01FB" w14:textId="77777777" w:rsidR="000F7186" w:rsidRDefault="00000000">
            <w:pPr>
              <w:pStyle w:val="TableParagraph"/>
              <w:spacing w:before="137"/>
              <w:ind w:left="78"/>
              <w:rPr>
                <w:sz w:val="24"/>
              </w:rPr>
            </w:pPr>
            <w:r>
              <w:rPr>
                <w:spacing w:val="-2"/>
                <w:sz w:val="24"/>
              </w:rPr>
              <w:t>Groups</w:t>
            </w:r>
          </w:p>
        </w:tc>
        <w:tc>
          <w:tcPr>
            <w:tcW w:w="1479" w:type="dxa"/>
            <w:tcBorders>
              <w:bottom w:val="nil"/>
              <w:right w:val="single" w:sz="8" w:space="0" w:color="000000"/>
            </w:tcBorders>
          </w:tcPr>
          <w:p w14:paraId="2A7BC078" w14:textId="77777777" w:rsidR="000F7186" w:rsidRDefault="00000000">
            <w:pPr>
              <w:pStyle w:val="TableParagraph"/>
              <w:spacing w:before="195"/>
              <w:ind w:right="32"/>
              <w:jc w:val="right"/>
              <w:rPr>
                <w:sz w:val="24"/>
              </w:rPr>
            </w:pPr>
            <w:r>
              <w:rPr>
                <w:spacing w:val="-4"/>
                <w:sz w:val="24"/>
              </w:rPr>
              <w:t>7.272</w:t>
            </w:r>
          </w:p>
        </w:tc>
        <w:tc>
          <w:tcPr>
            <w:tcW w:w="1028" w:type="dxa"/>
            <w:tcBorders>
              <w:left w:val="single" w:sz="8" w:space="0" w:color="000000"/>
              <w:bottom w:val="nil"/>
              <w:right w:val="single" w:sz="8" w:space="0" w:color="000000"/>
            </w:tcBorders>
          </w:tcPr>
          <w:p w14:paraId="68937D9A" w14:textId="77777777" w:rsidR="000F7186" w:rsidRDefault="00000000">
            <w:pPr>
              <w:pStyle w:val="TableParagraph"/>
              <w:spacing w:before="195"/>
              <w:ind w:right="36"/>
              <w:jc w:val="right"/>
              <w:rPr>
                <w:sz w:val="24"/>
              </w:rPr>
            </w:pPr>
            <w:r>
              <w:rPr>
                <w:spacing w:val="-10"/>
                <w:sz w:val="24"/>
              </w:rPr>
              <w:t>3</w:t>
            </w:r>
          </w:p>
        </w:tc>
        <w:tc>
          <w:tcPr>
            <w:tcW w:w="1417" w:type="dxa"/>
            <w:tcBorders>
              <w:left w:val="single" w:sz="8" w:space="0" w:color="000000"/>
              <w:bottom w:val="nil"/>
              <w:right w:val="single" w:sz="8" w:space="0" w:color="000000"/>
            </w:tcBorders>
          </w:tcPr>
          <w:p w14:paraId="7D467E1E" w14:textId="77777777" w:rsidR="000F7186" w:rsidRDefault="00000000">
            <w:pPr>
              <w:pStyle w:val="TableParagraph"/>
              <w:spacing w:before="195"/>
              <w:ind w:right="37"/>
              <w:jc w:val="right"/>
              <w:rPr>
                <w:sz w:val="24"/>
              </w:rPr>
            </w:pPr>
            <w:r>
              <w:rPr>
                <w:spacing w:val="-4"/>
                <w:sz w:val="24"/>
              </w:rPr>
              <w:t>2.424</w:t>
            </w:r>
          </w:p>
        </w:tc>
        <w:tc>
          <w:tcPr>
            <w:tcW w:w="1033" w:type="dxa"/>
            <w:vMerge w:val="restart"/>
            <w:tcBorders>
              <w:left w:val="single" w:sz="8" w:space="0" w:color="000000"/>
              <w:right w:val="single" w:sz="8" w:space="0" w:color="000000"/>
            </w:tcBorders>
          </w:tcPr>
          <w:p w14:paraId="14614ACC" w14:textId="77777777" w:rsidR="000F7186" w:rsidRDefault="00000000">
            <w:pPr>
              <w:pStyle w:val="TableParagraph"/>
              <w:spacing w:before="195"/>
              <w:ind w:left="430"/>
              <w:rPr>
                <w:sz w:val="24"/>
              </w:rPr>
            </w:pPr>
            <w:r>
              <w:rPr>
                <w:spacing w:val="-4"/>
                <w:sz w:val="24"/>
              </w:rPr>
              <w:t>5.854</w:t>
            </w:r>
          </w:p>
        </w:tc>
        <w:tc>
          <w:tcPr>
            <w:tcW w:w="2133" w:type="dxa"/>
            <w:vMerge w:val="restart"/>
            <w:tcBorders>
              <w:left w:val="single" w:sz="8" w:space="0" w:color="000000"/>
            </w:tcBorders>
          </w:tcPr>
          <w:p w14:paraId="737F3E5C" w14:textId="77777777" w:rsidR="000F7186" w:rsidRDefault="00000000">
            <w:pPr>
              <w:pStyle w:val="TableParagraph"/>
              <w:spacing w:before="195"/>
              <w:ind w:right="31"/>
              <w:jc w:val="right"/>
              <w:rPr>
                <w:sz w:val="24"/>
              </w:rPr>
            </w:pPr>
            <w:r>
              <w:rPr>
                <w:spacing w:val="-4"/>
                <w:sz w:val="24"/>
              </w:rPr>
              <w:t>.001</w:t>
            </w:r>
          </w:p>
        </w:tc>
      </w:tr>
      <w:tr w:rsidR="000F7186" w14:paraId="32E0DBF3" w14:textId="77777777">
        <w:trPr>
          <w:trHeight w:val="370"/>
        </w:trPr>
        <w:tc>
          <w:tcPr>
            <w:tcW w:w="1705" w:type="dxa"/>
            <w:tcBorders>
              <w:top w:val="nil"/>
              <w:bottom w:val="nil"/>
            </w:tcBorders>
          </w:tcPr>
          <w:p w14:paraId="4F6C1E8F" w14:textId="77777777" w:rsidR="000F7186" w:rsidRDefault="00000000">
            <w:pPr>
              <w:pStyle w:val="TableParagraph"/>
              <w:spacing w:before="43"/>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01DD2EFE" w14:textId="77777777" w:rsidR="000F7186" w:rsidRDefault="00000000">
            <w:pPr>
              <w:pStyle w:val="TableParagraph"/>
              <w:spacing w:before="43"/>
              <w:ind w:right="32"/>
              <w:jc w:val="right"/>
              <w:rPr>
                <w:sz w:val="24"/>
              </w:rPr>
            </w:pPr>
            <w:r>
              <w:rPr>
                <w:spacing w:val="-2"/>
                <w:sz w:val="24"/>
              </w:rPr>
              <w:t>43.061</w:t>
            </w:r>
          </w:p>
        </w:tc>
        <w:tc>
          <w:tcPr>
            <w:tcW w:w="1028" w:type="dxa"/>
            <w:tcBorders>
              <w:top w:val="nil"/>
              <w:left w:val="single" w:sz="8" w:space="0" w:color="000000"/>
              <w:bottom w:val="nil"/>
              <w:right w:val="single" w:sz="8" w:space="0" w:color="000000"/>
            </w:tcBorders>
          </w:tcPr>
          <w:p w14:paraId="1D606DFD" w14:textId="77777777" w:rsidR="000F7186" w:rsidRDefault="00000000">
            <w:pPr>
              <w:pStyle w:val="TableParagraph"/>
              <w:spacing w:before="43"/>
              <w:ind w:right="36"/>
              <w:jc w:val="right"/>
              <w:rPr>
                <w:sz w:val="24"/>
              </w:rPr>
            </w:pPr>
            <w:r>
              <w:rPr>
                <w:spacing w:val="-5"/>
                <w:sz w:val="24"/>
              </w:rPr>
              <w:t>104</w:t>
            </w:r>
          </w:p>
        </w:tc>
        <w:tc>
          <w:tcPr>
            <w:tcW w:w="1417" w:type="dxa"/>
            <w:tcBorders>
              <w:top w:val="nil"/>
              <w:left w:val="single" w:sz="8" w:space="0" w:color="000000"/>
              <w:bottom w:val="nil"/>
              <w:right w:val="single" w:sz="8" w:space="0" w:color="000000"/>
            </w:tcBorders>
          </w:tcPr>
          <w:p w14:paraId="176840BB" w14:textId="77777777" w:rsidR="000F7186" w:rsidRDefault="00000000">
            <w:pPr>
              <w:pStyle w:val="TableParagraph"/>
              <w:spacing w:before="43"/>
              <w:ind w:right="37"/>
              <w:jc w:val="right"/>
              <w:rPr>
                <w:sz w:val="24"/>
              </w:rPr>
            </w:pPr>
            <w:r>
              <w:rPr>
                <w:spacing w:val="-4"/>
                <w:sz w:val="24"/>
              </w:rPr>
              <w:t>.414</w:t>
            </w:r>
          </w:p>
        </w:tc>
        <w:tc>
          <w:tcPr>
            <w:tcW w:w="1033" w:type="dxa"/>
            <w:vMerge/>
            <w:tcBorders>
              <w:top w:val="nil"/>
              <w:left w:val="single" w:sz="8" w:space="0" w:color="000000"/>
              <w:right w:val="single" w:sz="8" w:space="0" w:color="000000"/>
            </w:tcBorders>
          </w:tcPr>
          <w:p w14:paraId="15880ACC" w14:textId="77777777" w:rsidR="000F7186" w:rsidRDefault="000F7186">
            <w:pPr>
              <w:rPr>
                <w:sz w:val="2"/>
                <w:szCs w:val="2"/>
              </w:rPr>
            </w:pPr>
          </w:p>
        </w:tc>
        <w:tc>
          <w:tcPr>
            <w:tcW w:w="2133" w:type="dxa"/>
            <w:vMerge/>
            <w:tcBorders>
              <w:top w:val="nil"/>
              <w:left w:val="single" w:sz="8" w:space="0" w:color="000000"/>
            </w:tcBorders>
          </w:tcPr>
          <w:p w14:paraId="1F12E4D1" w14:textId="77777777" w:rsidR="000F7186" w:rsidRDefault="000F7186">
            <w:pPr>
              <w:rPr>
                <w:sz w:val="2"/>
                <w:szCs w:val="2"/>
              </w:rPr>
            </w:pPr>
          </w:p>
        </w:tc>
      </w:tr>
      <w:tr w:rsidR="000F7186" w14:paraId="773B6E63" w14:textId="77777777">
        <w:trPr>
          <w:trHeight w:val="458"/>
        </w:trPr>
        <w:tc>
          <w:tcPr>
            <w:tcW w:w="1705" w:type="dxa"/>
            <w:tcBorders>
              <w:top w:val="nil"/>
            </w:tcBorders>
          </w:tcPr>
          <w:p w14:paraId="7762D1B1" w14:textId="77777777" w:rsidR="000F7186" w:rsidRDefault="00000000">
            <w:pPr>
              <w:pStyle w:val="TableParagraph"/>
              <w:spacing w:before="41"/>
              <w:ind w:left="78"/>
              <w:rPr>
                <w:sz w:val="24"/>
              </w:rPr>
            </w:pPr>
            <w:r>
              <w:rPr>
                <w:spacing w:val="-2"/>
                <w:sz w:val="24"/>
              </w:rPr>
              <w:t>Total</w:t>
            </w:r>
          </w:p>
        </w:tc>
        <w:tc>
          <w:tcPr>
            <w:tcW w:w="1479" w:type="dxa"/>
            <w:tcBorders>
              <w:top w:val="nil"/>
              <w:right w:val="single" w:sz="8" w:space="0" w:color="000000"/>
            </w:tcBorders>
          </w:tcPr>
          <w:p w14:paraId="25135A08" w14:textId="77777777" w:rsidR="000F7186" w:rsidRDefault="00000000">
            <w:pPr>
              <w:pStyle w:val="TableParagraph"/>
              <w:spacing w:before="41"/>
              <w:ind w:right="32"/>
              <w:jc w:val="right"/>
              <w:rPr>
                <w:sz w:val="24"/>
              </w:rPr>
            </w:pPr>
            <w:r>
              <w:rPr>
                <w:spacing w:val="-2"/>
                <w:sz w:val="24"/>
              </w:rPr>
              <w:t>50.332</w:t>
            </w:r>
          </w:p>
        </w:tc>
        <w:tc>
          <w:tcPr>
            <w:tcW w:w="1028" w:type="dxa"/>
            <w:tcBorders>
              <w:top w:val="nil"/>
              <w:left w:val="single" w:sz="8" w:space="0" w:color="000000"/>
              <w:right w:val="single" w:sz="8" w:space="0" w:color="000000"/>
            </w:tcBorders>
          </w:tcPr>
          <w:p w14:paraId="72719994" w14:textId="77777777" w:rsidR="000F7186" w:rsidRDefault="00000000">
            <w:pPr>
              <w:pStyle w:val="TableParagraph"/>
              <w:spacing w:before="41"/>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0B1DB735" w14:textId="77777777" w:rsidR="000F7186" w:rsidRDefault="000F7186">
            <w:pPr>
              <w:pStyle w:val="TableParagraph"/>
            </w:pPr>
          </w:p>
        </w:tc>
        <w:tc>
          <w:tcPr>
            <w:tcW w:w="1033" w:type="dxa"/>
            <w:vMerge/>
            <w:tcBorders>
              <w:top w:val="nil"/>
              <w:left w:val="single" w:sz="8" w:space="0" w:color="000000"/>
              <w:right w:val="single" w:sz="8" w:space="0" w:color="000000"/>
            </w:tcBorders>
          </w:tcPr>
          <w:p w14:paraId="0E0A2A39" w14:textId="77777777" w:rsidR="000F7186" w:rsidRDefault="000F7186">
            <w:pPr>
              <w:rPr>
                <w:sz w:val="2"/>
                <w:szCs w:val="2"/>
              </w:rPr>
            </w:pPr>
          </w:p>
        </w:tc>
        <w:tc>
          <w:tcPr>
            <w:tcW w:w="2133" w:type="dxa"/>
            <w:vMerge/>
            <w:tcBorders>
              <w:top w:val="nil"/>
              <w:left w:val="single" w:sz="8" w:space="0" w:color="000000"/>
            </w:tcBorders>
          </w:tcPr>
          <w:p w14:paraId="37028880" w14:textId="77777777" w:rsidR="000F7186" w:rsidRDefault="000F7186">
            <w:pPr>
              <w:rPr>
                <w:sz w:val="2"/>
                <w:szCs w:val="2"/>
              </w:rPr>
            </w:pPr>
          </w:p>
        </w:tc>
      </w:tr>
    </w:tbl>
    <w:p w14:paraId="3E06CEA4" w14:textId="77777777" w:rsidR="000F7186" w:rsidRDefault="00000000">
      <w:pPr>
        <w:pStyle w:val="BodyText"/>
        <w:spacing w:line="360" w:lineRule="auto"/>
        <w:ind w:left="120" w:right="316" w:firstLine="6814"/>
      </w:pPr>
      <w:r>
        <w:t>(Source:</w:t>
      </w:r>
      <w:r>
        <w:rPr>
          <w:spacing w:val="-15"/>
        </w:rPr>
        <w:t xml:space="preserve"> </w:t>
      </w:r>
      <w:r>
        <w:t>SPSS</w:t>
      </w:r>
      <w:r>
        <w:rPr>
          <w:spacing w:val="-15"/>
        </w:rPr>
        <w:t xml:space="preserve"> </w:t>
      </w:r>
      <w:r>
        <w:t>Output) From</w:t>
      </w:r>
      <w:r>
        <w:rPr>
          <w:spacing w:val="-7"/>
        </w:rPr>
        <w:t xml:space="preserve"> </w:t>
      </w:r>
      <w:r>
        <w:t>the above Table 4.31, employment status and mean</w:t>
      </w:r>
      <w:r>
        <w:rPr>
          <w:spacing w:val="-3"/>
        </w:rPr>
        <w:t xml:space="preserve"> </w:t>
      </w:r>
      <w:r>
        <w:t>of</w:t>
      </w:r>
      <w:r>
        <w:rPr>
          <w:spacing w:val="-6"/>
        </w:rPr>
        <w:t xml:space="preserve"> </w:t>
      </w:r>
      <w:r>
        <w:t>consumption</w:t>
      </w:r>
      <w:r>
        <w:rPr>
          <w:spacing w:val="-3"/>
        </w:rPr>
        <w:t xml:space="preserve"> </w:t>
      </w:r>
      <w:r>
        <w:t>pattern it is evident that the significance value is</w:t>
      </w:r>
      <w:r>
        <w:rPr>
          <w:spacing w:val="16"/>
        </w:rPr>
        <w:t xml:space="preserve"> </w:t>
      </w:r>
      <w:r>
        <w:t>less than 0.05. Hence null hypothesis is rejected. It means that</w:t>
      </w:r>
      <w:r>
        <w:rPr>
          <w:spacing w:val="40"/>
        </w:rPr>
        <w:t xml:space="preserve"> </w:t>
      </w:r>
      <w:r>
        <w:t>all the respondents are having no opinion with respect to consumption pattern based on employment status.</w:t>
      </w:r>
    </w:p>
    <w:p w14:paraId="26323B07" w14:textId="77777777" w:rsidR="000F7186" w:rsidRDefault="000F7186">
      <w:pPr>
        <w:pStyle w:val="BodyText"/>
      </w:pPr>
    </w:p>
    <w:p w14:paraId="700F4006" w14:textId="77777777" w:rsidR="000F7186" w:rsidRDefault="000F7186">
      <w:pPr>
        <w:pStyle w:val="BodyText"/>
        <w:spacing w:before="265"/>
      </w:pPr>
    </w:p>
    <w:p w14:paraId="14182722" w14:textId="77777777" w:rsidR="000F7186" w:rsidRDefault="00000000">
      <w:pPr>
        <w:pStyle w:val="BodyText"/>
        <w:spacing w:line="357"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consumption pattern based on marital status</w:t>
      </w:r>
    </w:p>
    <w:p w14:paraId="7DA20E0D" w14:textId="77777777" w:rsidR="000F7186" w:rsidRDefault="00000000">
      <w:pPr>
        <w:pStyle w:val="BodyText"/>
        <w:spacing w:before="5" w:line="357" w:lineRule="auto"/>
        <w:ind w:left="120" w:right="312"/>
      </w:pPr>
      <w:r>
        <w:rPr>
          <w:b/>
          <w:i/>
          <w:position w:val="2"/>
        </w:rPr>
        <w:t>Alternative</w:t>
      </w:r>
      <w:r>
        <w:rPr>
          <w:b/>
          <w:i/>
          <w:spacing w:val="-4"/>
          <w:position w:val="2"/>
        </w:rPr>
        <w:t xml:space="preserve"> </w:t>
      </w:r>
      <w:r>
        <w:rPr>
          <w:b/>
          <w:i/>
          <w:position w:val="2"/>
        </w:rPr>
        <w:t>Hypothesis(H</w:t>
      </w:r>
      <w:r>
        <w:rPr>
          <w:b/>
          <w:i/>
          <w:sz w:val="16"/>
        </w:rPr>
        <w:t>1</w:t>
      </w:r>
      <w:r>
        <w:rPr>
          <w:b/>
          <w:i/>
          <w:position w:val="2"/>
        </w:rPr>
        <w:t>):</w:t>
      </w:r>
      <w:r>
        <w:rPr>
          <w:b/>
          <w:i/>
          <w:spacing w:val="-6"/>
          <w:position w:val="2"/>
        </w:rPr>
        <w:t xml:space="preserve"> </w:t>
      </w:r>
      <w:r>
        <w:rPr>
          <w:position w:val="2"/>
        </w:rPr>
        <w:t>There is</w:t>
      </w:r>
      <w:r>
        <w:rPr>
          <w:spacing w:val="-5"/>
          <w:position w:val="2"/>
        </w:rPr>
        <w:t xml:space="preserve"> </w:t>
      </w:r>
      <w:r>
        <w:rPr>
          <w:position w:val="2"/>
        </w:rPr>
        <w:t>a</w:t>
      </w:r>
      <w:r>
        <w:rPr>
          <w:spacing w:val="-4"/>
          <w:position w:val="2"/>
        </w:rPr>
        <w:t xml:space="preserve"> </w:t>
      </w:r>
      <w:r>
        <w:rPr>
          <w:position w:val="2"/>
        </w:rPr>
        <w:t>significant</w:t>
      </w:r>
      <w:r>
        <w:rPr>
          <w:spacing w:val="-3"/>
          <w:position w:val="2"/>
        </w:rPr>
        <w:t xml:space="preserve"> </w:t>
      </w:r>
      <w:r>
        <w:rPr>
          <w:position w:val="2"/>
        </w:rPr>
        <w:t>difference</w:t>
      </w:r>
      <w:r>
        <w:rPr>
          <w:spacing w:val="-4"/>
          <w:position w:val="2"/>
        </w:rPr>
        <w:t xml:space="preserve"> </w:t>
      </w:r>
      <w:r>
        <w:rPr>
          <w:position w:val="2"/>
        </w:rPr>
        <w:t>among</w:t>
      </w:r>
      <w:r>
        <w:rPr>
          <w:spacing w:val="-3"/>
          <w:position w:val="2"/>
        </w:rPr>
        <w:t xml:space="preserve"> </w:t>
      </w:r>
      <w:r>
        <w:rPr>
          <w:position w:val="2"/>
        </w:rPr>
        <w:t>the</w:t>
      </w:r>
      <w:r>
        <w:rPr>
          <w:spacing w:val="-4"/>
          <w:position w:val="2"/>
        </w:rPr>
        <w:t xml:space="preserve"> </w:t>
      </w:r>
      <w:r>
        <w:rPr>
          <w:position w:val="2"/>
        </w:rPr>
        <w:t>respondents</w:t>
      </w:r>
      <w:r>
        <w:rPr>
          <w:spacing w:val="-5"/>
          <w:position w:val="2"/>
        </w:rPr>
        <w:t xml:space="preserve"> </w:t>
      </w:r>
      <w:r>
        <w:rPr>
          <w:position w:val="2"/>
        </w:rPr>
        <w:t xml:space="preserve">with </w:t>
      </w:r>
      <w:r>
        <w:t>respect to consumption pattern based on marital status</w:t>
      </w:r>
    </w:p>
    <w:p w14:paraId="4D020C99" w14:textId="77777777" w:rsidR="000F7186" w:rsidRDefault="000F7186">
      <w:pPr>
        <w:pStyle w:val="BodyText"/>
        <w:spacing w:before="143"/>
      </w:pPr>
    </w:p>
    <w:p w14:paraId="62AA176E" w14:textId="77777777" w:rsidR="000F7186" w:rsidRDefault="00000000">
      <w:pPr>
        <w:pStyle w:val="Heading2"/>
        <w:spacing w:before="1"/>
        <w:ind w:left="1248"/>
      </w:pPr>
      <w:r>
        <w:t>Table</w:t>
      </w:r>
      <w:r>
        <w:rPr>
          <w:spacing w:val="-2"/>
        </w:rPr>
        <w:t xml:space="preserve"> </w:t>
      </w:r>
      <w:r>
        <w:t>4.32 Marital</w:t>
      </w:r>
      <w:r>
        <w:rPr>
          <w:spacing w:val="-4"/>
        </w:rPr>
        <w:t xml:space="preserve"> </w:t>
      </w:r>
      <w:r>
        <w:t>Status</w:t>
      </w:r>
      <w:r>
        <w:rPr>
          <w:spacing w:val="-1"/>
        </w:rPr>
        <w:t xml:space="preserve"> </w:t>
      </w:r>
      <w:r>
        <w:t>and</w:t>
      </w:r>
      <w:r>
        <w:rPr>
          <w:spacing w:val="-4"/>
        </w:rPr>
        <w:t xml:space="preserve"> </w:t>
      </w:r>
      <w:r>
        <w:t>Mean</w:t>
      </w:r>
      <w:r>
        <w:rPr>
          <w:spacing w:val="1"/>
        </w:rPr>
        <w:t xml:space="preserve"> </w:t>
      </w:r>
      <w:r>
        <w:t>of</w:t>
      </w:r>
      <w:r>
        <w:rPr>
          <w:spacing w:val="-3"/>
        </w:rPr>
        <w:t xml:space="preserve"> </w:t>
      </w:r>
      <w:r>
        <w:t>Consumption</w:t>
      </w:r>
      <w:r>
        <w:rPr>
          <w:spacing w:val="2"/>
        </w:rPr>
        <w:t xml:space="preserve"> </w:t>
      </w:r>
      <w:r>
        <w:rPr>
          <w:spacing w:val="-2"/>
        </w:rPr>
        <w:t>Pattern</w:t>
      </w:r>
    </w:p>
    <w:p w14:paraId="3251CC99" w14:textId="77777777" w:rsidR="000F7186" w:rsidRDefault="000F7186">
      <w:pPr>
        <w:pStyle w:val="BodyText"/>
        <w:rPr>
          <w:b/>
          <w:sz w:val="20"/>
        </w:rPr>
      </w:pPr>
    </w:p>
    <w:p w14:paraId="0722EA2B" w14:textId="77777777" w:rsidR="000F7186" w:rsidRDefault="000F7186">
      <w:pPr>
        <w:pStyle w:val="BodyText"/>
        <w:spacing w:before="97"/>
        <w:rPr>
          <w:b/>
          <w:sz w:val="20"/>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1850"/>
      </w:tblGrid>
      <w:tr w:rsidR="000F7186" w14:paraId="3E45F001" w14:textId="77777777">
        <w:trPr>
          <w:trHeight w:val="824"/>
        </w:trPr>
        <w:tc>
          <w:tcPr>
            <w:tcW w:w="1705" w:type="dxa"/>
          </w:tcPr>
          <w:p w14:paraId="617E2C44" w14:textId="77777777" w:rsidR="000F7186" w:rsidRDefault="000F7186">
            <w:pPr>
              <w:pStyle w:val="TableParagraph"/>
            </w:pPr>
          </w:p>
        </w:tc>
        <w:tc>
          <w:tcPr>
            <w:tcW w:w="1479" w:type="dxa"/>
            <w:tcBorders>
              <w:right w:val="single" w:sz="8" w:space="0" w:color="000000"/>
            </w:tcBorders>
          </w:tcPr>
          <w:p w14:paraId="407512D5" w14:textId="77777777" w:rsidR="000F7186" w:rsidRDefault="00000000">
            <w:pPr>
              <w:pStyle w:val="TableParagraph"/>
              <w:spacing w:line="265" w:lineRule="exact"/>
              <w:ind w:left="395"/>
              <w:rPr>
                <w:sz w:val="24"/>
              </w:rPr>
            </w:pPr>
            <w:r>
              <w:rPr>
                <w:sz w:val="24"/>
              </w:rPr>
              <w:t>Sum</w:t>
            </w:r>
            <w:r>
              <w:rPr>
                <w:spacing w:val="-5"/>
                <w:sz w:val="24"/>
              </w:rPr>
              <w:t xml:space="preserve"> of</w:t>
            </w:r>
          </w:p>
          <w:p w14:paraId="66603EF5"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155C2515" w14:textId="77777777" w:rsidR="000F7186" w:rsidRDefault="000F7186">
            <w:pPr>
              <w:pStyle w:val="TableParagraph"/>
              <w:spacing w:before="125"/>
              <w:rPr>
                <w:b/>
                <w:sz w:val="24"/>
              </w:rPr>
            </w:pPr>
          </w:p>
          <w:p w14:paraId="0B075592" w14:textId="77777777" w:rsidR="000F7186" w:rsidRDefault="00000000">
            <w:pPr>
              <w:pStyle w:val="TableParagraph"/>
              <w:spacing w:before="1"/>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336A8BB2" w14:textId="77777777" w:rsidR="000F7186" w:rsidRDefault="000F7186">
            <w:pPr>
              <w:pStyle w:val="TableParagraph"/>
              <w:spacing w:before="125"/>
              <w:rPr>
                <w:b/>
                <w:sz w:val="24"/>
              </w:rPr>
            </w:pPr>
          </w:p>
          <w:p w14:paraId="197DF459" w14:textId="77777777" w:rsidR="000F7186" w:rsidRDefault="00000000">
            <w:pPr>
              <w:pStyle w:val="TableParagraph"/>
              <w:spacing w:before="1"/>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1013B527" w14:textId="77777777" w:rsidR="000F7186" w:rsidRDefault="000F7186">
            <w:pPr>
              <w:pStyle w:val="TableParagraph"/>
              <w:spacing w:before="125"/>
              <w:rPr>
                <w:b/>
                <w:sz w:val="24"/>
              </w:rPr>
            </w:pPr>
          </w:p>
          <w:p w14:paraId="5F196332" w14:textId="77777777" w:rsidR="000F7186" w:rsidRDefault="00000000">
            <w:pPr>
              <w:pStyle w:val="TableParagraph"/>
              <w:spacing w:before="1"/>
              <w:ind w:left="29"/>
              <w:jc w:val="center"/>
              <w:rPr>
                <w:sz w:val="24"/>
              </w:rPr>
            </w:pPr>
            <w:r>
              <w:rPr>
                <w:spacing w:val="-10"/>
                <w:sz w:val="24"/>
              </w:rPr>
              <w:t>F</w:t>
            </w:r>
          </w:p>
        </w:tc>
        <w:tc>
          <w:tcPr>
            <w:tcW w:w="1850" w:type="dxa"/>
            <w:tcBorders>
              <w:left w:val="single" w:sz="8" w:space="0" w:color="000000"/>
            </w:tcBorders>
          </w:tcPr>
          <w:p w14:paraId="6BFF60AF" w14:textId="77777777" w:rsidR="000F7186" w:rsidRDefault="000F7186">
            <w:pPr>
              <w:pStyle w:val="TableParagraph"/>
              <w:spacing w:before="125"/>
              <w:rPr>
                <w:b/>
                <w:sz w:val="24"/>
              </w:rPr>
            </w:pPr>
          </w:p>
          <w:p w14:paraId="3F2D0C84" w14:textId="77777777" w:rsidR="000F7186" w:rsidRDefault="00000000">
            <w:pPr>
              <w:pStyle w:val="TableParagraph"/>
              <w:spacing w:before="1"/>
              <w:ind w:left="33"/>
              <w:jc w:val="center"/>
              <w:rPr>
                <w:sz w:val="24"/>
              </w:rPr>
            </w:pPr>
            <w:r>
              <w:rPr>
                <w:spacing w:val="-4"/>
                <w:sz w:val="24"/>
              </w:rPr>
              <w:t>Sig.</w:t>
            </w:r>
          </w:p>
        </w:tc>
      </w:tr>
      <w:tr w:rsidR="000F7186" w14:paraId="74035E29" w14:textId="77777777">
        <w:trPr>
          <w:trHeight w:val="728"/>
        </w:trPr>
        <w:tc>
          <w:tcPr>
            <w:tcW w:w="1705" w:type="dxa"/>
            <w:tcBorders>
              <w:bottom w:val="nil"/>
            </w:tcBorders>
          </w:tcPr>
          <w:p w14:paraId="1C153E37" w14:textId="77777777" w:rsidR="000F7186" w:rsidRDefault="00000000">
            <w:pPr>
              <w:pStyle w:val="TableParagraph"/>
              <w:spacing w:line="265" w:lineRule="exact"/>
              <w:ind w:left="78"/>
              <w:rPr>
                <w:sz w:val="24"/>
              </w:rPr>
            </w:pPr>
            <w:r>
              <w:rPr>
                <w:spacing w:val="-2"/>
                <w:sz w:val="24"/>
              </w:rPr>
              <w:t>Between</w:t>
            </w:r>
          </w:p>
          <w:p w14:paraId="76009460" w14:textId="77777777" w:rsidR="000F7186" w:rsidRDefault="00000000">
            <w:pPr>
              <w:pStyle w:val="TableParagraph"/>
              <w:spacing w:before="137"/>
              <w:ind w:left="78"/>
              <w:rPr>
                <w:sz w:val="24"/>
              </w:rPr>
            </w:pPr>
            <w:r>
              <w:rPr>
                <w:spacing w:val="-2"/>
                <w:sz w:val="24"/>
              </w:rPr>
              <w:t>Groups</w:t>
            </w:r>
          </w:p>
        </w:tc>
        <w:tc>
          <w:tcPr>
            <w:tcW w:w="1479" w:type="dxa"/>
            <w:tcBorders>
              <w:bottom w:val="nil"/>
              <w:right w:val="single" w:sz="8" w:space="0" w:color="000000"/>
            </w:tcBorders>
          </w:tcPr>
          <w:p w14:paraId="0F492342" w14:textId="77777777" w:rsidR="000F7186" w:rsidRDefault="00000000">
            <w:pPr>
              <w:pStyle w:val="TableParagraph"/>
              <w:spacing w:before="195"/>
              <w:ind w:right="32"/>
              <w:jc w:val="right"/>
              <w:rPr>
                <w:sz w:val="24"/>
              </w:rPr>
            </w:pPr>
            <w:r>
              <w:rPr>
                <w:spacing w:val="-4"/>
                <w:sz w:val="24"/>
              </w:rPr>
              <w:t>.383</w:t>
            </w:r>
          </w:p>
        </w:tc>
        <w:tc>
          <w:tcPr>
            <w:tcW w:w="1028" w:type="dxa"/>
            <w:tcBorders>
              <w:left w:val="single" w:sz="8" w:space="0" w:color="000000"/>
              <w:bottom w:val="nil"/>
              <w:right w:val="single" w:sz="8" w:space="0" w:color="000000"/>
            </w:tcBorders>
          </w:tcPr>
          <w:p w14:paraId="03DA6289" w14:textId="77777777" w:rsidR="000F7186" w:rsidRDefault="00000000">
            <w:pPr>
              <w:pStyle w:val="TableParagraph"/>
              <w:spacing w:before="195"/>
              <w:ind w:right="36"/>
              <w:jc w:val="right"/>
              <w:rPr>
                <w:sz w:val="24"/>
              </w:rPr>
            </w:pPr>
            <w:r>
              <w:rPr>
                <w:spacing w:val="-10"/>
                <w:sz w:val="24"/>
              </w:rPr>
              <w:t>1</w:t>
            </w:r>
          </w:p>
        </w:tc>
        <w:tc>
          <w:tcPr>
            <w:tcW w:w="1417" w:type="dxa"/>
            <w:tcBorders>
              <w:left w:val="single" w:sz="8" w:space="0" w:color="000000"/>
              <w:bottom w:val="nil"/>
              <w:right w:val="single" w:sz="8" w:space="0" w:color="000000"/>
            </w:tcBorders>
          </w:tcPr>
          <w:p w14:paraId="6C02E727" w14:textId="77777777" w:rsidR="000F7186" w:rsidRDefault="00000000">
            <w:pPr>
              <w:pStyle w:val="TableParagraph"/>
              <w:spacing w:before="195"/>
              <w:ind w:right="37"/>
              <w:jc w:val="right"/>
              <w:rPr>
                <w:sz w:val="24"/>
              </w:rPr>
            </w:pPr>
            <w:r>
              <w:rPr>
                <w:spacing w:val="-4"/>
                <w:sz w:val="24"/>
              </w:rPr>
              <w:t>.383</w:t>
            </w:r>
          </w:p>
        </w:tc>
        <w:tc>
          <w:tcPr>
            <w:tcW w:w="1033" w:type="dxa"/>
            <w:vMerge w:val="restart"/>
            <w:tcBorders>
              <w:left w:val="single" w:sz="8" w:space="0" w:color="000000"/>
              <w:right w:val="single" w:sz="8" w:space="0" w:color="000000"/>
            </w:tcBorders>
          </w:tcPr>
          <w:p w14:paraId="466AA4A6" w14:textId="77777777" w:rsidR="000F7186" w:rsidRDefault="00000000">
            <w:pPr>
              <w:pStyle w:val="TableParagraph"/>
              <w:spacing w:before="195"/>
              <w:ind w:left="550"/>
              <w:rPr>
                <w:sz w:val="24"/>
              </w:rPr>
            </w:pPr>
            <w:r>
              <w:rPr>
                <w:spacing w:val="-4"/>
                <w:sz w:val="24"/>
              </w:rPr>
              <w:t>.813</w:t>
            </w:r>
          </w:p>
        </w:tc>
        <w:tc>
          <w:tcPr>
            <w:tcW w:w="1850" w:type="dxa"/>
            <w:vMerge w:val="restart"/>
            <w:tcBorders>
              <w:left w:val="single" w:sz="8" w:space="0" w:color="000000"/>
            </w:tcBorders>
          </w:tcPr>
          <w:p w14:paraId="043B5A49" w14:textId="77777777" w:rsidR="000F7186" w:rsidRDefault="00000000">
            <w:pPr>
              <w:pStyle w:val="TableParagraph"/>
              <w:spacing w:before="195"/>
              <w:ind w:right="36"/>
              <w:jc w:val="right"/>
              <w:rPr>
                <w:sz w:val="24"/>
              </w:rPr>
            </w:pPr>
            <w:r>
              <w:rPr>
                <w:spacing w:val="-4"/>
                <w:sz w:val="24"/>
              </w:rPr>
              <w:t>.369</w:t>
            </w:r>
          </w:p>
        </w:tc>
      </w:tr>
      <w:tr w:rsidR="000F7186" w14:paraId="6F31DA24" w14:textId="77777777">
        <w:trPr>
          <w:trHeight w:val="370"/>
        </w:trPr>
        <w:tc>
          <w:tcPr>
            <w:tcW w:w="1705" w:type="dxa"/>
            <w:tcBorders>
              <w:top w:val="nil"/>
              <w:bottom w:val="nil"/>
            </w:tcBorders>
          </w:tcPr>
          <w:p w14:paraId="40403B36" w14:textId="77777777" w:rsidR="000F7186" w:rsidRDefault="00000000">
            <w:pPr>
              <w:pStyle w:val="TableParagraph"/>
              <w:spacing w:before="41"/>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7B2C6B3E" w14:textId="77777777" w:rsidR="000F7186" w:rsidRDefault="00000000">
            <w:pPr>
              <w:pStyle w:val="TableParagraph"/>
              <w:spacing w:before="41"/>
              <w:ind w:right="32"/>
              <w:jc w:val="right"/>
              <w:rPr>
                <w:sz w:val="24"/>
              </w:rPr>
            </w:pPr>
            <w:r>
              <w:rPr>
                <w:spacing w:val="-2"/>
                <w:sz w:val="24"/>
              </w:rPr>
              <w:t>49.949</w:t>
            </w:r>
          </w:p>
        </w:tc>
        <w:tc>
          <w:tcPr>
            <w:tcW w:w="1028" w:type="dxa"/>
            <w:tcBorders>
              <w:top w:val="nil"/>
              <w:left w:val="single" w:sz="8" w:space="0" w:color="000000"/>
              <w:bottom w:val="nil"/>
              <w:right w:val="single" w:sz="8" w:space="0" w:color="000000"/>
            </w:tcBorders>
          </w:tcPr>
          <w:p w14:paraId="721B278D" w14:textId="77777777" w:rsidR="000F7186" w:rsidRDefault="00000000">
            <w:pPr>
              <w:pStyle w:val="TableParagraph"/>
              <w:spacing w:before="41"/>
              <w:ind w:right="36"/>
              <w:jc w:val="right"/>
              <w:rPr>
                <w:sz w:val="24"/>
              </w:rPr>
            </w:pPr>
            <w:r>
              <w:rPr>
                <w:spacing w:val="-5"/>
                <w:sz w:val="24"/>
              </w:rPr>
              <w:t>106</w:t>
            </w:r>
          </w:p>
        </w:tc>
        <w:tc>
          <w:tcPr>
            <w:tcW w:w="1417" w:type="dxa"/>
            <w:tcBorders>
              <w:top w:val="nil"/>
              <w:left w:val="single" w:sz="8" w:space="0" w:color="000000"/>
              <w:bottom w:val="nil"/>
              <w:right w:val="single" w:sz="8" w:space="0" w:color="000000"/>
            </w:tcBorders>
          </w:tcPr>
          <w:p w14:paraId="16C93A25" w14:textId="77777777" w:rsidR="000F7186" w:rsidRDefault="00000000">
            <w:pPr>
              <w:pStyle w:val="TableParagraph"/>
              <w:spacing w:before="41"/>
              <w:ind w:right="37"/>
              <w:jc w:val="right"/>
              <w:rPr>
                <w:sz w:val="24"/>
              </w:rPr>
            </w:pPr>
            <w:r>
              <w:rPr>
                <w:spacing w:val="-4"/>
                <w:sz w:val="24"/>
              </w:rPr>
              <w:t>.471</w:t>
            </w:r>
          </w:p>
        </w:tc>
        <w:tc>
          <w:tcPr>
            <w:tcW w:w="1033" w:type="dxa"/>
            <w:vMerge/>
            <w:tcBorders>
              <w:top w:val="nil"/>
              <w:left w:val="single" w:sz="8" w:space="0" w:color="000000"/>
              <w:right w:val="single" w:sz="8" w:space="0" w:color="000000"/>
            </w:tcBorders>
          </w:tcPr>
          <w:p w14:paraId="40C862E6" w14:textId="77777777" w:rsidR="000F7186" w:rsidRDefault="000F7186">
            <w:pPr>
              <w:rPr>
                <w:sz w:val="2"/>
                <w:szCs w:val="2"/>
              </w:rPr>
            </w:pPr>
          </w:p>
        </w:tc>
        <w:tc>
          <w:tcPr>
            <w:tcW w:w="1850" w:type="dxa"/>
            <w:vMerge/>
            <w:tcBorders>
              <w:top w:val="nil"/>
              <w:left w:val="single" w:sz="8" w:space="0" w:color="000000"/>
            </w:tcBorders>
          </w:tcPr>
          <w:p w14:paraId="6286FA01" w14:textId="77777777" w:rsidR="000F7186" w:rsidRDefault="000F7186">
            <w:pPr>
              <w:rPr>
                <w:sz w:val="2"/>
                <w:szCs w:val="2"/>
              </w:rPr>
            </w:pPr>
          </w:p>
        </w:tc>
      </w:tr>
      <w:tr w:rsidR="000F7186" w14:paraId="5043FBC3" w14:textId="77777777">
        <w:trPr>
          <w:trHeight w:val="461"/>
        </w:trPr>
        <w:tc>
          <w:tcPr>
            <w:tcW w:w="1705" w:type="dxa"/>
            <w:tcBorders>
              <w:top w:val="nil"/>
            </w:tcBorders>
          </w:tcPr>
          <w:p w14:paraId="668A98DA" w14:textId="77777777" w:rsidR="000F7186" w:rsidRDefault="00000000">
            <w:pPr>
              <w:pStyle w:val="TableParagraph"/>
              <w:spacing w:before="43"/>
              <w:ind w:left="78"/>
              <w:rPr>
                <w:sz w:val="24"/>
              </w:rPr>
            </w:pPr>
            <w:r>
              <w:rPr>
                <w:spacing w:val="-2"/>
                <w:sz w:val="24"/>
              </w:rPr>
              <w:t>Total</w:t>
            </w:r>
          </w:p>
        </w:tc>
        <w:tc>
          <w:tcPr>
            <w:tcW w:w="1479" w:type="dxa"/>
            <w:tcBorders>
              <w:top w:val="nil"/>
              <w:right w:val="single" w:sz="8" w:space="0" w:color="000000"/>
            </w:tcBorders>
          </w:tcPr>
          <w:p w14:paraId="6E16D41C" w14:textId="77777777" w:rsidR="000F7186" w:rsidRDefault="00000000">
            <w:pPr>
              <w:pStyle w:val="TableParagraph"/>
              <w:spacing w:before="43"/>
              <w:ind w:right="32"/>
              <w:jc w:val="right"/>
              <w:rPr>
                <w:sz w:val="24"/>
              </w:rPr>
            </w:pPr>
            <w:r>
              <w:rPr>
                <w:spacing w:val="-2"/>
                <w:sz w:val="24"/>
              </w:rPr>
              <w:t>50.332</w:t>
            </w:r>
          </w:p>
        </w:tc>
        <w:tc>
          <w:tcPr>
            <w:tcW w:w="1028" w:type="dxa"/>
            <w:tcBorders>
              <w:top w:val="nil"/>
              <w:left w:val="single" w:sz="8" w:space="0" w:color="000000"/>
              <w:right w:val="single" w:sz="8" w:space="0" w:color="000000"/>
            </w:tcBorders>
          </w:tcPr>
          <w:p w14:paraId="7CD42C1B" w14:textId="77777777" w:rsidR="000F7186" w:rsidRDefault="00000000">
            <w:pPr>
              <w:pStyle w:val="TableParagraph"/>
              <w:spacing w:before="43"/>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72AD0469" w14:textId="77777777" w:rsidR="000F7186" w:rsidRDefault="000F7186">
            <w:pPr>
              <w:pStyle w:val="TableParagraph"/>
            </w:pPr>
          </w:p>
        </w:tc>
        <w:tc>
          <w:tcPr>
            <w:tcW w:w="1033" w:type="dxa"/>
            <w:vMerge/>
            <w:tcBorders>
              <w:top w:val="nil"/>
              <w:left w:val="single" w:sz="8" w:space="0" w:color="000000"/>
              <w:right w:val="single" w:sz="8" w:space="0" w:color="000000"/>
            </w:tcBorders>
          </w:tcPr>
          <w:p w14:paraId="728F330B" w14:textId="77777777" w:rsidR="000F7186" w:rsidRDefault="000F7186">
            <w:pPr>
              <w:rPr>
                <w:sz w:val="2"/>
                <w:szCs w:val="2"/>
              </w:rPr>
            </w:pPr>
          </w:p>
        </w:tc>
        <w:tc>
          <w:tcPr>
            <w:tcW w:w="1850" w:type="dxa"/>
            <w:vMerge/>
            <w:tcBorders>
              <w:top w:val="nil"/>
              <w:left w:val="single" w:sz="8" w:space="0" w:color="000000"/>
            </w:tcBorders>
          </w:tcPr>
          <w:p w14:paraId="7AA6136B" w14:textId="77777777" w:rsidR="000F7186" w:rsidRDefault="000F7186">
            <w:pPr>
              <w:rPr>
                <w:sz w:val="2"/>
                <w:szCs w:val="2"/>
              </w:rPr>
            </w:pPr>
          </w:p>
        </w:tc>
      </w:tr>
    </w:tbl>
    <w:p w14:paraId="5B1E4679" w14:textId="77777777" w:rsidR="000F7186" w:rsidRDefault="00000000">
      <w:pPr>
        <w:pStyle w:val="BodyText"/>
        <w:spacing w:line="360" w:lineRule="auto"/>
        <w:ind w:left="120" w:right="314" w:firstLine="6814"/>
      </w:pPr>
      <w:r>
        <w:t>(Source:</w:t>
      </w:r>
      <w:r>
        <w:rPr>
          <w:spacing w:val="-15"/>
        </w:rPr>
        <w:t xml:space="preserve"> </w:t>
      </w:r>
      <w:r>
        <w:t>SPSS</w:t>
      </w:r>
      <w:r>
        <w:rPr>
          <w:spacing w:val="-15"/>
        </w:rPr>
        <w:t xml:space="preserve"> </w:t>
      </w:r>
      <w:r>
        <w:t>Output) From</w:t>
      </w:r>
      <w:r>
        <w:rPr>
          <w:spacing w:val="-4"/>
        </w:rPr>
        <w:t xml:space="preserve"> </w:t>
      </w:r>
      <w:r>
        <w:t>the above Table 4.32, marital status</w:t>
      </w:r>
      <w:r>
        <w:rPr>
          <w:spacing w:val="-2"/>
        </w:rPr>
        <w:t xml:space="preserve"> </w:t>
      </w:r>
      <w:r>
        <w:t>and mean of</w:t>
      </w:r>
      <w:r>
        <w:rPr>
          <w:spacing w:val="-2"/>
        </w:rPr>
        <w:t xml:space="preserve"> </w:t>
      </w:r>
      <w:r>
        <w:t>consumption pattern</w:t>
      </w:r>
      <w:r>
        <w:rPr>
          <w:spacing w:val="40"/>
        </w:rPr>
        <w:t xml:space="preserve"> </w:t>
      </w:r>
      <w:r>
        <w:t>it is evident that the</w:t>
      </w:r>
      <w:r>
        <w:rPr>
          <w:spacing w:val="-2"/>
        </w:rPr>
        <w:t xml:space="preserve"> </w:t>
      </w:r>
      <w:r>
        <w:t>significance value is less</w:t>
      </w:r>
      <w:r>
        <w:rPr>
          <w:spacing w:val="-3"/>
        </w:rPr>
        <w:t xml:space="preserve"> </w:t>
      </w:r>
      <w:r>
        <w:t>than</w:t>
      </w:r>
      <w:r>
        <w:rPr>
          <w:spacing w:val="-5"/>
        </w:rPr>
        <w:t xml:space="preserve"> </w:t>
      </w:r>
      <w:r>
        <w:t>0.05. Hence</w:t>
      </w:r>
      <w:r>
        <w:rPr>
          <w:spacing w:val="-2"/>
        </w:rPr>
        <w:t xml:space="preserve"> </w:t>
      </w:r>
      <w:r>
        <w:t>null</w:t>
      </w:r>
      <w:r>
        <w:rPr>
          <w:spacing w:val="-5"/>
        </w:rPr>
        <w:t xml:space="preserve"> </w:t>
      </w:r>
      <w:r>
        <w:t>hypothesis is rejected. It</w:t>
      </w:r>
      <w:r>
        <w:rPr>
          <w:spacing w:val="-1"/>
        </w:rPr>
        <w:t xml:space="preserve"> </w:t>
      </w:r>
      <w:r>
        <w:t>means</w:t>
      </w:r>
      <w:r>
        <w:rPr>
          <w:spacing w:val="-3"/>
        </w:rPr>
        <w:t xml:space="preserve"> </w:t>
      </w:r>
      <w:r>
        <w:t>that all</w:t>
      </w:r>
      <w:r>
        <w:rPr>
          <w:spacing w:val="-5"/>
        </w:rPr>
        <w:t xml:space="preserve"> </w:t>
      </w:r>
      <w:r>
        <w:t xml:space="preserve">the respondents are having no opinion with respect to consumption pattern based on marital </w:t>
      </w:r>
      <w:r>
        <w:rPr>
          <w:spacing w:val="-2"/>
        </w:rPr>
        <w:t>status.</w:t>
      </w:r>
    </w:p>
    <w:p w14:paraId="3382799B" w14:textId="77777777" w:rsidR="000F7186" w:rsidRDefault="000F7186">
      <w:pPr>
        <w:pStyle w:val="BodyText"/>
      </w:pPr>
    </w:p>
    <w:p w14:paraId="2F800D7F" w14:textId="77777777" w:rsidR="000F7186" w:rsidRDefault="000F7186">
      <w:pPr>
        <w:pStyle w:val="BodyText"/>
        <w:spacing w:before="264"/>
      </w:pPr>
    </w:p>
    <w:p w14:paraId="5E9280F9" w14:textId="77777777" w:rsidR="000F7186" w:rsidRDefault="00000000">
      <w:pPr>
        <w:pStyle w:val="BodyText"/>
        <w:spacing w:line="357"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consumption pattern based on monthly income.</w:t>
      </w:r>
    </w:p>
    <w:p w14:paraId="356AC75F" w14:textId="77777777" w:rsidR="000F7186" w:rsidRDefault="00000000">
      <w:pPr>
        <w:ind w:left="120"/>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5"/>
          <w:position w:val="2"/>
          <w:sz w:val="24"/>
        </w:rPr>
        <w:t xml:space="preserve"> </w:t>
      </w:r>
      <w:r>
        <w:rPr>
          <w:position w:val="2"/>
          <w:sz w:val="24"/>
        </w:rPr>
        <w:t>There</w:t>
      </w:r>
      <w:r>
        <w:rPr>
          <w:spacing w:val="1"/>
          <w:position w:val="2"/>
          <w:sz w:val="24"/>
        </w:rPr>
        <w:t xml:space="preserve"> </w:t>
      </w:r>
      <w:r>
        <w:rPr>
          <w:position w:val="2"/>
          <w:sz w:val="24"/>
        </w:rPr>
        <w:t>is</w:t>
      </w:r>
      <w:r>
        <w:rPr>
          <w:spacing w:val="-4"/>
          <w:position w:val="2"/>
          <w:sz w:val="24"/>
        </w:rPr>
        <w:t xml:space="preserve"> </w:t>
      </w:r>
      <w:r>
        <w:rPr>
          <w:position w:val="2"/>
          <w:sz w:val="24"/>
        </w:rPr>
        <w:t>a</w:t>
      </w:r>
      <w:r>
        <w:rPr>
          <w:spacing w:val="-4"/>
          <w:position w:val="2"/>
          <w:sz w:val="24"/>
        </w:rPr>
        <w:t xml:space="preserve"> </w:t>
      </w:r>
      <w:r>
        <w:rPr>
          <w:position w:val="2"/>
          <w:sz w:val="24"/>
        </w:rPr>
        <w:t>significant</w:t>
      </w:r>
      <w:r>
        <w:rPr>
          <w:spacing w:val="-2"/>
          <w:position w:val="2"/>
          <w:sz w:val="24"/>
        </w:rPr>
        <w:t xml:space="preserve"> </w:t>
      </w:r>
      <w:r>
        <w:rPr>
          <w:position w:val="2"/>
          <w:sz w:val="24"/>
        </w:rPr>
        <w:t>difference</w:t>
      </w:r>
      <w:r>
        <w:rPr>
          <w:spacing w:val="-4"/>
          <w:position w:val="2"/>
          <w:sz w:val="24"/>
        </w:rPr>
        <w:t xml:space="preserve"> </w:t>
      </w:r>
      <w:r>
        <w:rPr>
          <w:position w:val="2"/>
          <w:sz w:val="24"/>
        </w:rPr>
        <w:t>among</w:t>
      </w:r>
      <w:r>
        <w:rPr>
          <w:spacing w:val="-2"/>
          <w:position w:val="2"/>
          <w:sz w:val="24"/>
        </w:rPr>
        <w:t xml:space="preserve"> </w:t>
      </w:r>
      <w:r>
        <w:rPr>
          <w:position w:val="2"/>
          <w:sz w:val="24"/>
        </w:rPr>
        <w:t>the</w:t>
      </w:r>
      <w:r>
        <w:rPr>
          <w:spacing w:val="-4"/>
          <w:position w:val="2"/>
          <w:sz w:val="24"/>
        </w:rPr>
        <w:t xml:space="preserve"> </w:t>
      </w:r>
      <w:r>
        <w:rPr>
          <w:position w:val="2"/>
          <w:sz w:val="24"/>
        </w:rPr>
        <w:t>respondents</w:t>
      </w:r>
      <w:r>
        <w:rPr>
          <w:spacing w:val="-4"/>
          <w:position w:val="2"/>
          <w:sz w:val="24"/>
        </w:rPr>
        <w:t xml:space="preserve"> with</w:t>
      </w:r>
    </w:p>
    <w:p w14:paraId="5C6F451A" w14:textId="77777777" w:rsidR="000F7186" w:rsidRDefault="00000000">
      <w:pPr>
        <w:pStyle w:val="BodyText"/>
        <w:spacing w:before="140"/>
        <w:ind w:left="120"/>
      </w:pPr>
      <w:r>
        <w:t>respect</w:t>
      </w:r>
      <w:r>
        <w:rPr>
          <w:spacing w:val="-4"/>
        </w:rPr>
        <w:t xml:space="preserve"> </w:t>
      </w:r>
      <w:r>
        <w:t>to</w:t>
      </w:r>
      <w:r>
        <w:rPr>
          <w:spacing w:val="-1"/>
        </w:rPr>
        <w:t xml:space="preserve"> </w:t>
      </w:r>
      <w:r>
        <w:t>consumption</w:t>
      </w:r>
      <w:r>
        <w:rPr>
          <w:spacing w:val="-6"/>
        </w:rPr>
        <w:t xml:space="preserve"> </w:t>
      </w:r>
      <w:r>
        <w:t>pattern</w:t>
      </w:r>
      <w:r>
        <w:rPr>
          <w:spacing w:val="-5"/>
        </w:rPr>
        <w:t xml:space="preserve"> </w:t>
      </w:r>
      <w:r>
        <w:t>based</w:t>
      </w:r>
      <w:r>
        <w:rPr>
          <w:spacing w:val="-2"/>
        </w:rPr>
        <w:t xml:space="preserve"> </w:t>
      </w:r>
      <w:r>
        <w:t>on</w:t>
      </w:r>
      <w:r>
        <w:rPr>
          <w:spacing w:val="-1"/>
        </w:rPr>
        <w:t xml:space="preserve"> </w:t>
      </w:r>
      <w:r>
        <w:t>monthly</w:t>
      </w:r>
      <w:r>
        <w:rPr>
          <w:spacing w:val="-5"/>
        </w:rPr>
        <w:t xml:space="preserve"> </w:t>
      </w:r>
      <w:r>
        <w:rPr>
          <w:spacing w:val="-2"/>
        </w:rPr>
        <w:t>income.</w:t>
      </w:r>
    </w:p>
    <w:p w14:paraId="33BADC20" w14:textId="77777777" w:rsidR="000F7186" w:rsidRDefault="000F7186">
      <w:pPr>
        <w:sectPr w:rsidR="000F7186" w:rsidSect="00D749D4">
          <w:pgSz w:w="11910" w:h="16840"/>
          <w:pgMar w:top="980" w:right="1120" w:bottom="118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29B7DC3" w14:textId="77777777" w:rsidR="000F7186" w:rsidRDefault="00000000">
      <w:pPr>
        <w:pStyle w:val="Heading2"/>
        <w:spacing w:before="74"/>
        <w:ind w:left="76" w:right="367"/>
        <w:jc w:val="center"/>
      </w:pPr>
      <w:r>
        <w:lastRenderedPageBreak/>
        <w:t>Table</w:t>
      </w:r>
      <w:r>
        <w:rPr>
          <w:spacing w:val="-4"/>
        </w:rPr>
        <w:t xml:space="preserve"> </w:t>
      </w:r>
      <w:r>
        <w:t>4.33</w:t>
      </w:r>
      <w:r>
        <w:rPr>
          <w:spacing w:val="-1"/>
        </w:rPr>
        <w:t xml:space="preserve"> </w:t>
      </w:r>
      <w:r>
        <w:t>Monthly</w:t>
      </w:r>
      <w:r>
        <w:rPr>
          <w:spacing w:val="-1"/>
        </w:rPr>
        <w:t xml:space="preserve"> </w:t>
      </w:r>
      <w:r>
        <w:t>Income</w:t>
      </w:r>
      <w:r>
        <w:rPr>
          <w:spacing w:val="-2"/>
        </w:rPr>
        <w:t xml:space="preserve"> </w:t>
      </w:r>
      <w:r>
        <w:t>and</w:t>
      </w:r>
      <w:r>
        <w:rPr>
          <w:spacing w:val="-1"/>
        </w:rPr>
        <w:t xml:space="preserve"> </w:t>
      </w:r>
      <w:r>
        <w:t>Mean</w:t>
      </w:r>
      <w:r>
        <w:rPr>
          <w:spacing w:val="-5"/>
        </w:rPr>
        <w:t xml:space="preserve"> </w:t>
      </w:r>
      <w:r>
        <w:t>of</w:t>
      </w:r>
      <w:r>
        <w:rPr>
          <w:spacing w:val="-4"/>
        </w:rPr>
        <w:t xml:space="preserve"> </w:t>
      </w:r>
      <w:r>
        <w:t xml:space="preserve">Consumption </w:t>
      </w:r>
      <w:r>
        <w:rPr>
          <w:spacing w:val="-2"/>
        </w:rPr>
        <w:t>Pattern</w:t>
      </w:r>
    </w:p>
    <w:p w14:paraId="423455EA" w14:textId="77777777" w:rsidR="000F7186" w:rsidRDefault="000F7186">
      <w:pPr>
        <w:pStyle w:val="BodyText"/>
        <w:rPr>
          <w:b/>
          <w:sz w:val="20"/>
        </w:rPr>
      </w:pPr>
    </w:p>
    <w:p w14:paraId="6CD0D510" w14:textId="77777777" w:rsidR="000F7186" w:rsidRDefault="000F7186">
      <w:pPr>
        <w:pStyle w:val="BodyText"/>
        <w:spacing w:before="92" w:after="1"/>
        <w:rPr>
          <w:b/>
          <w:sz w:val="20"/>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277"/>
      </w:tblGrid>
      <w:tr w:rsidR="000F7186" w14:paraId="73D6D06E" w14:textId="77777777">
        <w:trPr>
          <w:trHeight w:val="824"/>
        </w:trPr>
        <w:tc>
          <w:tcPr>
            <w:tcW w:w="1705" w:type="dxa"/>
          </w:tcPr>
          <w:p w14:paraId="228AA599" w14:textId="77777777" w:rsidR="000F7186" w:rsidRDefault="000F7186">
            <w:pPr>
              <w:pStyle w:val="TableParagraph"/>
            </w:pPr>
          </w:p>
        </w:tc>
        <w:tc>
          <w:tcPr>
            <w:tcW w:w="1479" w:type="dxa"/>
            <w:tcBorders>
              <w:right w:val="single" w:sz="8" w:space="0" w:color="000000"/>
            </w:tcBorders>
          </w:tcPr>
          <w:p w14:paraId="3BFFAFE1" w14:textId="77777777" w:rsidR="000F7186" w:rsidRDefault="00000000">
            <w:pPr>
              <w:pStyle w:val="TableParagraph"/>
              <w:spacing w:line="270" w:lineRule="exact"/>
              <w:ind w:left="395"/>
              <w:rPr>
                <w:sz w:val="24"/>
              </w:rPr>
            </w:pPr>
            <w:r>
              <w:rPr>
                <w:sz w:val="24"/>
              </w:rPr>
              <w:t>Sum</w:t>
            </w:r>
            <w:r>
              <w:rPr>
                <w:spacing w:val="-5"/>
                <w:sz w:val="24"/>
              </w:rPr>
              <w:t xml:space="preserve"> of</w:t>
            </w:r>
          </w:p>
          <w:p w14:paraId="5B0B27A6"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55FCEE22" w14:textId="77777777" w:rsidR="000F7186" w:rsidRDefault="000F7186">
            <w:pPr>
              <w:pStyle w:val="TableParagraph"/>
              <w:spacing w:before="130"/>
              <w:rPr>
                <w:b/>
                <w:sz w:val="24"/>
              </w:rPr>
            </w:pPr>
          </w:p>
          <w:p w14:paraId="63487E98" w14:textId="77777777" w:rsidR="000F7186" w:rsidRDefault="00000000">
            <w:pPr>
              <w:pStyle w:val="TableParagraph"/>
              <w:spacing w:before="1"/>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6F2D6ACD" w14:textId="77777777" w:rsidR="000F7186" w:rsidRDefault="000F7186">
            <w:pPr>
              <w:pStyle w:val="TableParagraph"/>
              <w:spacing w:before="130"/>
              <w:rPr>
                <w:b/>
                <w:sz w:val="24"/>
              </w:rPr>
            </w:pPr>
          </w:p>
          <w:p w14:paraId="3C6735A8" w14:textId="77777777" w:rsidR="000F7186" w:rsidRDefault="00000000">
            <w:pPr>
              <w:pStyle w:val="TableParagraph"/>
              <w:spacing w:before="1"/>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5E82392F" w14:textId="77777777" w:rsidR="000F7186" w:rsidRDefault="000F7186">
            <w:pPr>
              <w:pStyle w:val="TableParagraph"/>
              <w:spacing w:before="130"/>
              <w:rPr>
                <w:b/>
                <w:sz w:val="24"/>
              </w:rPr>
            </w:pPr>
          </w:p>
          <w:p w14:paraId="44D8A108" w14:textId="77777777" w:rsidR="000F7186" w:rsidRDefault="00000000">
            <w:pPr>
              <w:pStyle w:val="TableParagraph"/>
              <w:spacing w:before="1"/>
              <w:ind w:left="29"/>
              <w:jc w:val="center"/>
              <w:rPr>
                <w:sz w:val="24"/>
              </w:rPr>
            </w:pPr>
            <w:r>
              <w:rPr>
                <w:spacing w:val="-10"/>
                <w:sz w:val="24"/>
              </w:rPr>
              <w:t>F</w:t>
            </w:r>
          </w:p>
        </w:tc>
        <w:tc>
          <w:tcPr>
            <w:tcW w:w="2277" w:type="dxa"/>
            <w:tcBorders>
              <w:left w:val="single" w:sz="8" w:space="0" w:color="000000"/>
            </w:tcBorders>
          </w:tcPr>
          <w:p w14:paraId="45A68B65" w14:textId="77777777" w:rsidR="000F7186" w:rsidRDefault="000F7186">
            <w:pPr>
              <w:pStyle w:val="TableParagraph"/>
              <w:spacing w:before="130"/>
              <w:rPr>
                <w:b/>
                <w:sz w:val="24"/>
              </w:rPr>
            </w:pPr>
          </w:p>
          <w:p w14:paraId="213E7337" w14:textId="77777777" w:rsidR="000F7186" w:rsidRDefault="00000000">
            <w:pPr>
              <w:pStyle w:val="TableParagraph"/>
              <w:spacing w:before="1"/>
              <w:ind w:left="29"/>
              <w:jc w:val="center"/>
              <w:rPr>
                <w:sz w:val="24"/>
              </w:rPr>
            </w:pPr>
            <w:r>
              <w:rPr>
                <w:spacing w:val="-4"/>
                <w:sz w:val="24"/>
              </w:rPr>
              <w:t>Sig.</w:t>
            </w:r>
          </w:p>
        </w:tc>
      </w:tr>
      <w:tr w:rsidR="000F7186" w14:paraId="1B3FF7B7" w14:textId="77777777">
        <w:trPr>
          <w:trHeight w:val="733"/>
        </w:trPr>
        <w:tc>
          <w:tcPr>
            <w:tcW w:w="1705" w:type="dxa"/>
            <w:tcBorders>
              <w:bottom w:val="nil"/>
            </w:tcBorders>
          </w:tcPr>
          <w:p w14:paraId="130708CB" w14:textId="77777777" w:rsidR="000F7186" w:rsidRDefault="00000000">
            <w:pPr>
              <w:pStyle w:val="TableParagraph"/>
              <w:spacing w:line="269" w:lineRule="exact"/>
              <w:ind w:left="78"/>
              <w:rPr>
                <w:sz w:val="24"/>
              </w:rPr>
            </w:pPr>
            <w:r>
              <w:rPr>
                <w:spacing w:val="-2"/>
                <w:sz w:val="24"/>
              </w:rPr>
              <w:t>Between</w:t>
            </w:r>
          </w:p>
          <w:p w14:paraId="0FE91EE7" w14:textId="77777777" w:rsidR="000F7186" w:rsidRDefault="00000000">
            <w:pPr>
              <w:pStyle w:val="TableParagraph"/>
              <w:spacing w:before="137"/>
              <w:ind w:left="78"/>
              <w:rPr>
                <w:sz w:val="24"/>
              </w:rPr>
            </w:pPr>
            <w:r>
              <w:rPr>
                <w:spacing w:val="-2"/>
                <w:sz w:val="24"/>
              </w:rPr>
              <w:t>Groups</w:t>
            </w:r>
          </w:p>
        </w:tc>
        <w:tc>
          <w:tcPr>
            <w:tcW w:w="1479" w:type="dxa"/>
            <w:tcBorders>
              <w:bottom w:val="nil"/>
              <w:right w:val="single" w:sz="8" w:space="0" w:color="000000"/>
            </w:tcBorders>
          </w:tcPr>
          <w:p w14:paraId="7D533E82" w14:textId="77777777" w:rsidR="000F7186" w:rsidRDefault="00000000">
            <w:pPr>
              <w:pStyle w:val="TableParagraph"/>
              <w:spacing w:before="200"/>
              <w:ind w:right="32"/>
              <w:jc w:val="right"/>
              <w:rPr>
                <w:sz w:val="24"/>
              </w:rPr>
            </w:pPr>
            <w:r>
              <w:rPr>
                <w:spacing w:val="-4"/>
                <w:sz w:val="24"/>
              </w:rPr>
              <w:t>2.356</w:t>
            </w:r>
          </w:p>
        </w:tc>
        <w:tc>
          <w:tcPr>
            <w:tcW w:w="1028" w:type="dxa"/>
            <w:tcBorders>
              <w:left w:val="single" w:sz="8" w:space="0" w:color="000000"/>
              <w:bottom w:val="nil"/>
              <w:right w:val="single" w:sz="8" w:space="0" w:color="000000"/>
            </w:tcBorders>
          </w:tcPr>
          <w:p w14:paraId="7D920313" w14:textId="77777777" w:rsidR="000F7186" w:rsidRDefault="00000000">
            <w:pPr>
              <w:pStyle w:val="TableParagraph"/>
              <w:spacing w:before="200"/>
              <w:ind w:right="36"/>
              <w:jc w:val="right"/>
              <w:rPr>
                <w:sz w:val="24"/>
              </w:rPr>
            </w:pPr>
            <w:r>
              <w:rPr>
                <w:spacing w:val="-10"/>
                <w:sz w:val="24"/>
              </w:rPr>
              <w:t>4</w:t>
            </w:r>
          </w:p>
        </w:tc>
        <w:tc>
          <w:tcPr>
            <w:tcW w:w="1417" w:type="dxa"/>
            <w:tcBorders>
              <w:left w:val="single" w:sz="8" w:space="0" w:color="000000"/>
              <w:bottom w:val="nil"/>
              <w:right w:val="single" w:sz="8" w:space="0" w:color="000000"/>
            </w:tcBorders>
          </w:tcPr>
          <w:p w14:paraId="658CE7DC" w14:textId="77777777" w:rsidR="000F7186" w:rsidRDefault="00000000">
            <w:pPr>
              <w:pStyle w:val="TableParagraph"/>
              <w:spacing w:before="200"/>
              <w:ind w:right="37"/>
              <w:jc w:val="right"/>
              <w:rPr>
                <w:sz w:val="24"/>
              </w:rPr>
            </w:pPr>
            <w:r>
              <w:rPr>
                <w:spacing w:val="-4"/>
                <w:sz w:val="24"/>
              </w:rPr>
              <w:t>.589</w:t>
            </w:r>
          </w:p>
        </w:tc>
        <w:tc>
          <w:tcPr>
            <w:tcW w:w="1033" w:type="dxa"/>
            <w:vMerge w:val="restart"/>
            <w:tcBorders>
              <w:left w:val="single" w:sz="8" w:space="0" w:color="000000"/>
              <w:right w:val="single" w:sz="8" w:space="0" w:color="000000"/>
            </w:tcBorders>
          </w:tcPr>
          <w:p w14:paraId="69A7DBC7" w14:textId="77777777" w:rsidR="000F7186" w:rsidRDefault="00000000">
            <w:pPr>
              <w:pStyle w:val="TableParagraph"/>
              <w:spacing w:before="200"/>
              <w:ind w:left="430"/>
              <w:rPr>
                <w:sz w:val="24"/>
              </w:rPr>
            </w:pPr>
            <w:r>
              <w:rPr>
                <w:spacing w:val="-4"/>
                <w:sz w:val="24"/>
              </w:rPr>
              <w:t>1.264</w:t>
            </w:r>
          </w:p>
        </w:tc>
        <w:tc>
          <w:tcPr>
            <w:tcW w:w="2277" w:type="dxa"/>
            <w:vMerge w:val="restart"/>
            <w:tcBorders>
              <w:left w:val="single" w:sz="8" w:space="0" w:color="000000"/>
            </w:tcBorders>
          </w:tcPr>
          <w:p w14:paraId="67A760F8" w14:textId="77777777" w:rsidR="000F7186" w:rsidRDefault="00000000">
            <w:pPr>
              <w:pStyle w:val="TableParagraph"/>
              <w:spacing w:before="200"/>
              <w:ind w:right="36"/>
              <w:jc w:val="right"/>
              <w:rPr>
                <w:sz w:val="24"/>
              </w:rPr>
            </w:pPr>
            <w:r>
              <w:rPr>
                <w:spacing w:val="-4"/>
                <w:sz w:val="24"/>
              </w:rPr>
              <w:t>.289</w:t>
            </w:r>
          </w:p>
        </w:tc>
      </w:tr>
      <w:tr w:rsidR="000F7186" w14:paraId="4C6FF99D" w14:textId="77777777">
        <w:trPr>
          <w:trHeight w:val="368"/>
        </w:trPr>
        <w:tc>
          <w:tcPr>
            <w:tcW w:w="1705" w:type="dxa"/>
            <w:tcBorders>
              <w:top w:val="nil"/>
              <w:bottom w:val="nil"/>
            </w:tcBorders>
          </w:tcPr>
          <w:p w14:paraId="000EF75C" w14:textId="77777777" w:rsidR="000F7186" w:rsidRDefault="00000000">
            <w:pPr>
              <w:pStyle w:val="TableParagraph"/>
              <w:spacing w:before="41"/>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593429A9" w14:textId="77777777" w:rsidR="000F7186" w:rsidRDefault="00000000">
            <w:pPr>
              <w:pStyle w:val="TableParagraph"/>
              <w:spacing w:before="41"/>
              <w:ind w:right="32"/>
              <w:jc w:val="right"/>
              <w:rPr>
                <w:sz w:val="24"/>
              </w:rPr>
            </w:pPr>
            <w:r>
              <w:rPr>
                <w:spacing w:val="-2"/>
                <w:sz w:val="24"/>
              </w:rPr>
              <w:t>47.977</w:t>
            </w:r>
          </w:p>
        </w:tc>
        <w:tc>
          <w:tcPr>
            <w:tcW w:w="1028" w:type="dxa"/>
            <w:tcBorders>
              <w:top w:val="nil"/>
              <w:left w:val="single" w:sz="8" w:space="0" w:color="000000"/>
              <w:bottom w:val="nil"/>
              <w:right w:val="single" w:sz="8" w:space="0" w:color="000000"/>
            </w:tcBorders>
          </w:tcPr>
          <w:p w14:paraId="412F1CCD" w14:textId="77777777" w:rsidR="000F7186" w:rsidRDefault="00000000">
            <w:pPr>
              <w:pStyle w:val="TableParagraph"/>
              <w:spacing w:before="41"/>
              <w:ind w:right="36"/>
              <w:jc w:val="right"/>
              <w:rPr>
                <w:sz w:val="24"/>
              </w:rPr>
            </w:pPr>
            <w:r>
              <w:rPr>
                <w:spacing w:val="-5"/>
                <w:sz w:val="24"/>
              </w:rPr>
              <w:t>103</w:t>
            </w:r>
          </w:p>
        </w:tc>
        <w:tc>
          <w:tcPr>
            <w:tcW w:w="1417" w:type="dxa"/>
            <w:tcBorders>
              <w:top w:val="nil"/>
              <w:left w:val="single" w:sz="8" w:space="0" w:color="000000"/>
              <w:bottom w:val="nil"/>
              <w:right w:val="single" w:sz="8" w:space="0" w:color="000000"/>
            </w:tcBorders>
          </w:tcPr>
          <w:p w14:paraId="4770B4DF" w14:textId="77777777" w:rsidR="000F7186" w:rsidRDefault="00000000">
            <w:pPr>
              <w:pStyle w:val="TableParagraph"/>
              <w:spacing w:before="41"/>
              <w:ind w:right="37"/>
              <w:jc w:val="right"/>
              <w:rPr>
                <w:sz w:val="24"/>
              </w:rPr>
            </w:pPr>
            <w:r>
              <w:rPr>
                <w:spacing w:val="-4"/>
                <w:sz w:val="24"/>
              </w:rPr>
              <w:t>.466</w:t>
            </w:r>
          </w:p>
        </w:tc>
        <w:tc>
          <w:tcPr>
            <w:tcW w:w="1033" w:type="dxa"/>
            <w:vMerge/>
            <w:tcBorders>
              <w:top w:val="nil"/>
              <w:left w:val="single" w:sz="8" w:space="0" w:color="000000"/>
              <w:right w:val="single" w:sz="8" w:space="0" w:color="000000"/>
            </w:tcBorders>
          </w:tcPr>
          <w:p w14:paraId="49D7A507" w14:textId="77777777" w:rsidR="000F7186" w:rsidRDefault="000F7186">
            <w:pPr>
              <w:rPr>
                <w:sz w:val="2"/>
                <w:szCs w:val="2"/>
              </w:rPr>
            </w:pPr>
          </w:p>
        </w:tc>
        <w:tc>
          <w:tcPr>
            <w:tcW w:w="2277" w:type="dxa"/>
            <w:vMerge/>
            <w:tcBorders>
              <w:top w:val="nil"/>
              <w:left w:val="single" w:sz="8" w:space="0" w:color="000000"/>
            </w:tcBorders>
          </w:tcPr>
          <w:p w14:paraId="70E2EB76" w14:textId="77777777" w:rsidR="000F7186" w:rsidRDefault="000F7186">
            <w:pPr>
              <w:rPr>
                <w:sz w:val="2"/>
                <w:szCs w:val="2"/>
              </w:rPr>
            </w:pPr>
          </w:p>
        </w:tc>
      </w:tr>
      <w:tr w:rsidR="000F7186" w14:paraId="162CA9ED" w14:textId="77777777">
        <w:trPr>
          <w:trHeight w:val="463"/>
        </w:trPr>
        <w:tc>
          <w:tcPr>
            <w:tcW w:w="1705" w:type="dxa"/>
            <w:tcBorders>
              <w:top w:val="nil"/>
            </w:tcBorders>
          </w:tcPr>
          <w:p w14:paraId="7EC7DDAA" w14:textId="77777777" w:rsidR="000F7186" w:rsidRDefault="00000000">
            <w:pPr>
              <w:pStyle w:val="TableParagraph"/>
              <w:spacing w:before="41"/>
              <w:ind w:left="78"/>
              <w:rPr>
                <w:sz w:val="24"/>
              </w:rPr>
            </w:pPr>
            <w:r>
              <w:rPr>
                <w:spacing w:val="-2"/>
                <w:sz w:val="24"/>
              </w:rPr>
              <w:t>Total</w:t>
            </w:r>
          </w:p>
        </w:tc>
        <w:tc>
          <w:tcPr>
            <w:tcW w:w="1479" w:type="dxa"/>
            <w:tcBorders>
              <w:top w:val="nil"/>
              <w:right w:val="single" w:sz="8" w:space="0" w:color="000000"/>
            </w:tcBorders>
          </w:tcPr>
          <w:p w14:paraId="548FB699" w14:textId="77777777" w:rsidR="000F7186" w:rsidRDefault="00000000">
            <w:pPr>
              <w:pStyle w:val="TableParagraph"/>
              <w:spacing w:before="41"/>
              <w:ind w:right="32"/>
              <w:jc w:val="right"/>
              <w:rPr>
                <w:sz w:val="24"/>
              </w:rPr>
            </w:pPr>
            <w:r>
              <w:rPr>
                <w:spacing w:val="-2"/>
                <w:sz w:val="24"/>
              </w:rPr>
              <w:t>50.332</w:t>
            </w:r>
          </w:p>
        </w:tc>
        <w:tc>
          <w:tcPr>
            <w:tcW w:w="1028" w:type="dxa"/>
            <w:tcBorders>
              <w:top w:val="nil"/>
              <w:left w:val="single" w:sz="8" w:space="0" w:color="000000"/>
              <w:right w:val="single" w:sz="8" w:space="0" w:color="000000"/>
            </w:tcBorders>
          </w:tcPr>
          <w:p w14:paraId="285CDE88" w14:textId="77777777" w:rsidR="000F7186" w:rsidRDefault="00000000">
            <w:pPr>
              <w:pStyle w:val="TableParagraph"/>
              <w:spacing w:before="41"/>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0DD1BDCF" w14:textId="77777777" w:rsidR="000F7186" w:rsidRDefault="000F7186">
            <w:pPr>
              <w:pStyle w:val="TableParagraph"/>
            </w:pPr>
          </w:p>
        </w:tc>
        <w:tc>
          <w:tcPr>
            <w:tcW w:w="1033" w:type="dxa"/>
            <w:vMerge/>
            <w:tcBorders>
              <w:top w:val="nil"/>
              <w:left w:val="single" w:sz="8" w:space="0" w:color="000000"/>
              <w:right w:val="single" w:sz="8" w:space="0" w:color="000000"/>
            </w:tcBorders>
          </w:tcPr>
          <w:p w14:paraId="426B5CBB" w14:textId="77777777" w:rsidR="000F7186" w:rsidRDefault="000F7186">
            <w:pPr>
              <w:rPr>
                <w:sz w:val="2"/>
                <w:szCs w:val="2"/>
              </w:rPr>
            </w:pPr>
          </w:p>
        </w:tc>
        <w:tc>
          <w:tcPr>
            <w:tcW w:w="2277" w:type="dxa"/>
            <w:vMerge/>
            <w:tcBorders>
              <w:top w:val="nil"/>
              <w:left w:val="single" w:sz="8" w:space="0" w:color="000000"/>
            </w:tcBorders>
          </w:tcPr>
          <w:p w14:paraId="2BD1440E" w14:textId="77777777" w:rsidR="000F7186" w:rsidRDefault="000F7186">
            <w:pPr>
              <w:rPr>
                <w:sz w:val="2"/>
                <w:szCs w:val="2"/>
              </w:rPr>
            </w:pPr>
          </w:p>
        </w:tc>
      </w:tr>
    </w:tbl>
    <w:p w14:paraId="4A7F9E99" w14:textId="77777777" w:rsidR="000F7186" w:rsidRDefault="00000000">
      <w:pPr>
        <w:pStyle w:val="BodyText"/>
        <w:spacing w:line="360" w:lineRule="auto"/>
        <w:ind w:left="120" w:right="325" w:firstLine="6814"/>
      </w:pPr>
      <w:r>
        <w:t>(Source:</w:t>
      </w:r>
      <w:r>
        <w:rPr>
          <w:spacing w:val="-15"/>
        </w:rPr>
        <w:t xml:space="preserve"> </w:t>
      </w:r>
      <w:r>
        <w:t>SPSS</w:t>
      </w:r>
      <w:r>
        <w:rPr>
          <w:spacing w:val="-15"/>
        </w:rPr>
        <w:t xml:space="preserve"> </w:t>
      </w:r>
      <w:r>
        <w:t>Output) From the above Table 4.33, monthly income and mean of consumption pattern it is evident that the significance value is greater than 0.05. Hence null hypothesis is accepted. It means that all the respondents are having same opinion with respect to</w:t>
      </w:r>
      <w:r>
        <w:rPr>
          <w:spacing w:val="27"/>
        </w:rPr>
        <w:t xml:space="preserve"> </w:t>
      </w:r>
      <w:r>
        <w:t>consumption pattern based</w:t>
      </w:r>
      <w:r>
        <w:rPr>
          <w:spacing w:val="40"/>
        </w:rPr>
        <w:t xml:space="preserve"> </w:t>
      </w:r>
      <w:r>
        <w:t>on monthly income.</w:t>
      </w:r>
    </w:p>
    <w:p w14:paraId="1CF42196" w14:textId="77777777" w:rsidR="000F7186" w:rsidRDefault="000F7186">
      <w:pPr>
        <w:pStyle w:val="BodyText"/>
      </w:pPr>
    </w:p>
    <w:p w14:paraId="5CB92E57" w14:textId="77777777" w:rsidR="000F7186" w:rsidRDefault="000F7186">
      <w:pPr>
        <w:pStyle w:val="BodyText"/>
        <w:spacing w:before="263"/>
      </w:pPr>
    </w:p>
    <w:p w14:paraId="473397F2" w14:textId="77777777" w:rsidR="000F7186" w:rsidRDefault="00000000">
      <w:pPr>
        <w:pStyle w:val="BodyText"/>
        <w:spacing w:before="1" w:line="357" w:lineRule="auto"/>
        <w:ind w:left="120" w:right="430"/>
      </w:pPr>
      <w:r>
        <w:rPr>
          <w:b/>
          <w:i/>
          <w:position w:val="2"/>
        </w:rPr>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consumption pattern based on occupation</w:t>
      </w:r>
    </w:p>
    <w:p w14:paraId="2158FEAD" w14:textId="77777777" w:rsidR="000F7186" w:rsidRDefault="00000000">
      <w:pPr>
        <w:spacing w:line="357" w:lineRule="auto"/>
        <w:ind w:left="120" w:right="312"/>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 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4"/>
          <w:position w:val="2"/>
          <w:sz w:val="24"/>
        </w:rPr>
        <w:t xml:space="preserve"> </w:t>
      </w:r>
      <w:r>
        <w:rPr>
          <w:position w:val="2"/>
          <w:sz w:val="24"/>
        </w:rPr>
        <w:t>difference</w:t>
      </w:r>
      <w:r>
        <w:rPr>
          <w:spacing w:val="-4"/>
          <w:position w:val="2"/>
          <w:sz w:val="24"/>
        </w:rPr>
        <w:t xml:space="preserve"> </w:t>
      </w:r>
      <w:r>
        <w:rPr>
          <w:position w:val="2"/>
          <w:sz w:val="24"/>
        </w:rPr>
        <w:t>among</w:t>
      </w:r>
      <w:r>
        <w:rPr>
          <w:spacing w:val="-4"/>
          <w:position w:val="2"/>
          <w:sz w:val="24"/>
        </w:rPr>
        <w:t xml:space="preserve"> </w:t>
      </w:r>
      <w:r>
        <w:rPr>
          <w:position w:val="2"/>
          <w:sz w:val="24"/>
        </w:rPr>
        <w:t>the</w:t>
      </w:r>
      <w:r>
        <w:rPr>
          <w:spacing w:val="-4"/>
          <w:position w:val="2"/>
          <w:sz w:val="24"/>
        </w:rPr>
        <w:t xml:space="preserve"> </w:t>
      </w:r>
      <w:r>
        <w:rPr>
          <w:position w:val="2"/>
          <w:sz w:val="24"/>
        </w:rPr>
        <w:t>respondents</w:t>
      </w:r>
      <w:r>
        <w:rPr>
          <w:spacing w:val="-5"/>
          <w:position w:val="2"/>
          <w:sz w:val="24"/>
        </w:rPr>
        <w:t xml:space="preserve"> </w:t>
      </w:r>
      <w:r>
        <w:rPr>
          <w:position w:val="2"/>
          <w:sz w:val="24"/>
        </w:rPr>
        <w:t xml:space="preserve">with </w:t>
      </w:r>
      <w:r>
        <w:rPr>
          <w:sz w:val="24"/>
        </w:rPr>
        <w:t>respect to consumption pattern based on occupation</w:t>
      </w:r>
    </w:p>
    <w:p w14:paraId="6E2EEB91" w14:textId="77777777" w:rsidR="000F7186" w:rsidRDefault="000F7186">
      <w:pPr>
        <w:pStyle w:val="BodyText"/>
        <w:spacing w:before="148"/>
      </w:pPr>
    </w:p>
    <w:p w14:paraId="191006C6" w14:textId="77777777" w:rsidR="000F7186" w:rsidRDefault="00000000">
      <w:pPr>
        <w:pStyle w:val="Heading2"/>
        <w:ind w:left="0" w:right="296"/>
        <w:jc w:val="center"/>
      </w:pPr>
      <w:r>
        <w:t>Table</w:t>
      </w:r>
      <w:r>
        <w:rPr>
          <w:spacing w:val="-3"/>
        </w:rPr>
        <w:t xml:space="preserve"> </w:t>
      </w:r>
      <w:r>
        <w:t>4.34 Occupation</w:t>
      </w:r>
      <w:r>
        <w:rPr>
          <w:spacing w:val="-4"/>
        </w:rPr>
        <w:t xml:space="preserve"> </w:t>
      </w:r>
      <w:r>
        <w:t>and</w:t>
      </w:r>
      <w:r>
        <w:rPr>
          <w:spacing w:val="-4"/>
        </w:rPr>
        <w:t xml:space="preserve"> </w:t>
      </w:r>
      <w:r>
        <w:t>Mean</w:t>
      </w:r>
      <w:r>
        <w:rPr>
          <w:spacing w:val="-3"/>
        </w:rPr>
        <w:t xml:space="preserve"> </w:t>
      </w:r>
      <w:r>
        <w:t>of</w:t>
      </w:r>
      <w:r>
        <w:rPr>
          <w:spacing w:val="-3"/>
        </w:rPr>
        <w:t xml:space="preserve"> </w:t>
      </w:r>
      <w:r>
        <w:t xml:space="preserve">Consumption </w:t>
      </w:r>
      <w:r>
        <w:rPr>
          <w:spacing w:val="-2"/>
        </w:rPr>
        <w:t>Pattern</w:t>
      </w:r>
    </w:p>
    <w:p w14:paraId="16E09F64" w14:textId="77777777" w:rsidR="000F7186" w:rsidRDefault="000F7186">
      <w:pPr>
        <w:pStyle w:val="BodyText"/>
        <w:rPr>
          <w:b/>
          <w:sz w:val="20"/>
        </w:rPr>
      </w:pPr>
    </w:p>
    <w:p w14:paraId="424F816A" w14:textId="77777777" w:rsidR="000F7186" w:rsidRDefault="000F7186">
      <w:pPr>
        <w:pStyle w:val="BodyText"/>
        <w:spacing w:before="93"/>
        <w:rPr>
          <w:b/>
          <w:sz w:val="20"/>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277"/>
      </w:tblGrid>
      <w:tr w:rsidR="000F7186" w14:paraId="6D509C13" w14:textId="77777777">
        <w:trPr>
          <w:trHeight w:val="824"/>
        </w:trPr>
        <w:tc>
          <w:tcPr>
            <w:tcW w:w="1705" w:type="dxa"/>
          </w:tcPr>
          <w:p w14:paraId="7F24A149" w14:textId="77777777" w:rsidR="000F7186" w:rsidRDefault="000F7186">
            <w:pPr>
              <w:pStyle w:val="TableParagraph"/>
            </w:pPr>
          </w:p>
        </w:tc>
        <w:tc>
          <w:tcPr>
            <w:tcW w:w="1479" w:type="dxa"/>
            <w:tcBorders>
              <w:right w:val="single" w:sz="8" w:space="0" w:color="000000"/>
            </w:tcBorders>
          </w:tcPr>
          <w:p w14:paraId="3B4C6F4C" w14:textId="77777777" w:rsidR="000F7186" w:rsidRDefault="00000000">
            <w:pPr>
              <w:pStyle w:val="TableParagraph"/>
              <w:spacing w:line="270" w:lineRule="exact"/>
              <w:ind w:left="395"/>
              <w:rPr>
                <w:sz w:val="24"/>
              </w:rPr>
            </w:pPr>
            <w:r>
              <w:rPr>
                <w:sz w:val="24"/>
              </w:rPr>
              <w:t>Sum</w:t>
            </w:r>
            <w:r>
              <w:rPr>
                <w:spacing w:val="-5"/>
                <w:sz w:val="24"/>
              </w:rPr>
              <w:t xml:space="preserve"> of</w:t>
            </w:r>
          </w:p>
          <w:p w14:paraId="7E568129"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57A5F7D5" w14:textId="77777777" w:rsidR="000F7186" w:rsidRDefault="000F7186">
            <w:pPr>
              <w:pStyle w:val="TableParagraph"/>
              <w:spacing w:before="130"/>
              <w:rPr>
                <w:b/>
                <w:sz w:val="24"/>
              </w:rPr>
            </w:pPr>
          </w:p>
          <w:p w14:paraId="15217CA0" w14:textId="77777777" w:rsidR="000F7186" w:rsidRDefault="00000000">
            <w:pPr>
              <w:pStyle w:val="TableParagraph"/>
              <w:spacing w:before="1"/>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40B6BC39" w14:textId="77777777" w:rsidR="000F7186" w:rsidRDefault="000F7186">
            <w:pPr>
              <w:pStyle w:val="TableParagraph"/>
              <w:spacing w:before="130"/>
              <w:rPr>
                <w:b/>
                <w:sz w:val="24"/>
              </w:rPr>
            </w:pPr>
          </w:p>
          <w:p w14:paraId="3D5FB617" w14:textId="77777777" w:rsidR="000F7186" w:rsidRDefault="00000000">
            <w:pPr>
              <w:pStyle w:val="TableParagraph"/>
              <w:spacing w:before="1"/>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1BD972F7" w14:textId="77777777" w:rsidR="000F7186" w:rsidRDefault="000F7186">
            <w:pPr>
              <w:pStyle w:val="TableParagraph"/>
              <w:spacing w:before="130"/>
              <w:rPr>
                <w:b/>
                <w:sz w:val="24"/>
              </w:rPr>
            </w:pPr>
          </w:p>
          <w:p w14:paraId="001C22B6" w14:textId="77777777" w:rsidR="000F7186" w:rsidRDefault="00000000">
            <w:pPr>
              <w:pStyle w:val="TableParagraph"/>
              <w:spacing w:before="1"/>
              <w:ind w:left="29"/>
              <w:jc w:val="center"/>
              <w:rPr>
                <w:sz w:val="24"/>
              </w:rPr>
            </w:pPr>
            <w:r>
              <w:rPr>
                <w:spacing w:val="-10"/>
                <w:sz w:val="24"/>
              </w:rPr>
              <w:t>F</w:t>
            </w:r>
          </w:p>
        </w:tc>
        <w:tc>
          <w:tcPr>
            <w:tcW w:w="2277" w:type="dxa"/>
            <w:tcBorders>
              <w:left w:val="single" w:sz="8" w:space="0" w:color="000000"/>
            </w:tcBorders>
          </w:tcPr>
          <w:p w14:paraId="526C3D57" w14:textId="77777777" w:rsidR="000F7186" w:rsidRDefault="000F7186">
            <w:pPr>
              <w:pStyle w:val="TableParagraph"/>
              <w:spacing w:before="130"/>
              <w:rPr>
                <w:b/>
                <w:sz w:val="24"/>
              </w:rPr>
            </w:pPr>
          </w:p>
          <w:p w14:paraId="1D7A064E" w14:textId="77777777" w:rsidR="000F7186" w:rsidRDefault="00000000">
            <w:pPr>
              <w:pStyle w:val="TableParagraph"/>
              <w:spacing w:before="1"/>
              <w:ind w:left="29"/>
              <w:jc w:val="center"/>
              <w:rPr>
                <w:sz w:val="24"/>
              </w:rPr>
            </w:pPr>
            <w:r>
              <w:rPr>
                <w:spacing w:val="-4"/>
                <w:sz w:val="24"/>
              </w:rPr>
              <w:t>Sig.</w:t>
            </w:r>
          </w:p>
        </w:tc>
      </w:tr>
      <w:tr w:rsidR="000F7186" w14:paraId="0ED9B2B2" w14:textId="77777777">
        <w:trPr>
          <w:trHeight w:val="733"/>
        </w:trPr>
        <w:tc>
          <w:tcPr>
            <w:tcW w:w="1705" w:type="dxa"/>
            <w:tcBorders>
              <w:bottom w:val="nil"/>
            </w:tcBorders>
          </w:tcPr>
          <w:p w14:paraId="48807884" w14:textId="77777777" w:rsidR="000F7186" w:rsidRDefault="00000000">
            <w:pPr>
              <w:pStyle w:val="TableParagraph"/>
              <w:spacing w:line="265" w:lineRule="exact"/>
              <w:ind w:left="78"/>
              <w:rPr>
                <w:sz w:val="24"/>
              </w:rPr>
            </w:pPr>
            <w:r>
              <w:rPr>
                <w:spacing w:val="-2"/>
                <w:sz w:val="24"/>
              </w:rPr>
              <w:t>Between</w:t>
            </w:r>
          </w:p>
          <w:p w14:paraId="039C4449" w14:textId="77777777" w:rsidR="000F7186" w:rsidRDefault="00000000">
            <w:pPr>
              <w:pStyle w:val="TableParagraph"/>
              <w:spacing w:before="141"/>
              <w:ind w:left="78"/>
              <w:rPr>
                <w:sz w:val="24"/>
              </w:rPr>
            </w:pPr>
            <w:r>
              <w:rPr>
                <w:spacing w:val="-2"/>
                <w:sz w:val="24"/>
              </w:rPr>
              <w:t>Groups</w:t>
            </w:r>
          </w:p>
        </w:tc>
        <w:tc>
          <w:tcPr>
            <w:tcW w:w="1479" w:type="dxa"/>
            <w:tcBorders>
              <w:bottom w:val="nil"/>
              <w:right w:val="single" w:sz="8" w:space="0" w:color="000000"/>
            </w:tcBorders>
          </w:tcPr>
          <w:p w14:paraId="1CF46051" w14:textId="77777777" w:rsidR="000F7186" w:rsidRDefault="00000000">
            <w:pPr>
              <w:pStyle w:val="TableParagraph"/>
              <w:spacing w:before="200"/>
              <w:ind w:right="32"/>
              <w:jc w:val="right"/>
              <w:rPr>
                <w:sz w:val="24"/>
              </w:rPr>
            </w:pPr>
            <w:r>
              <w:rPr>
                <w:spacing w:val="-4"/>
                <w:sz w:val="24"/>
              </w:rPr>
              <w:t>6.251</w:t>
            </w:r>
          </w:p>
        </w:tc>
        <w:tc>
          <w:tcPr>
            <w:tcW w:w="1028" w:type="dxa"/>
            <w:tcBorders>
              <w:left w:val="single" w:sz="8" w:space="0" w:color="000000"/>
              <w:bottom w:val="nil"/>
              <w:right w:val="single" w:sz="8" w:space="0" w:color="000000"/>
            </w:tcBorders>
          </w:tcPr>
          <w:p w14:paraId="661FB4F4" w14:textId="77777777" w:rsidR="000F7186" w:rsidRDefault="00000000">
            <w:pPr>
              <w:pStyle w:val="TableParagraph"/>
              <w:spacing w:before="200"/>
              <w:ind w:right="36"/>
              <w:jc w:val="right"/>
              <w:rPr>
                <w:sz w:val="24"/>
              </w:rPr>
            </w:pPr>
            <w:r>
              <w:rPr>
                <w:spacing w:val="-10"/>
                <w:sz w:val="24"/>
              </w:rPr>
              <w:t>3</w:t>
            </w:r>
          </w:p>
        </w:tc>
        <w:tc>
          <w:tcPr>
            <w:tcW w:w="1417" w:type="dxa"/>
            <w:tcBorders>
              <w:left w:val="single" w:sz="8" w:space="0" w:color="000000"/>
              <w:bottom w:val="nil"/>
              <w:right w:val="single" w:sz="8" w:space="0" w:color="000000"/>
            </w:tcBorders>
          </w:tcPr>
          <w:p w14:paraId="696DD0F3" w14:textId="77777777" w:rsidR="000F7186" w:rsidRDefault="00000000">
            <w:pPr>
              <w:pStyle w:val="TableParagraph"/>
              <w:spacing w:before="200"/>
              <w:ind w:right="37"/>
              <w:jc w:val="right"/>
              <w:rPr>
                <w:sz w:val="24"/>
              </w:rPr>
            </w:pPr>
            <w:r>
              <w:rPr>
                <w:spacing w:val="-4"/>
                <w:sz w:val="24"/>
              </w:rPr>
              <w:t>2.084</w:t>
            </w:r>
          </w:p>
        </w:tc>
        <w:tc>
          <w:tcPr>
            <w:tcW w:w="1033" w:type="dxa"/>
            <w:vMerge w:val="restart"/>
            <w:tcBorders>
              <w:left w:val="single" w:sz="8" w:space="0" w:color="000000"/>
              <w:right w:val="single" w:sz="8" w:space="0" w:color="000000"/>
            </w:tcBorders>
          </w:tcPr>
          <w:p w14:paraId="34F5F217" w14:textId="77777777" w:rsidR="000F7186" w:rsidRDefault="00000000">
            <w:pPr>
              <w:pStyle w:val="TableParagraph"/>
              <w:spacing w:before="200"/>
              <w:ind w:left="430"/>
              <w:rPr>
                <w:sz w:val="24"/>
              </w:rPr>
            </w:pPr>
            <w:r>
              <w:rPr>
                <w:spacing w:val="-4"/>
                <w:sz w:val="24"/>
              </w:rPr>
              <w:t>4.916</w:t>
            </w:r>
          </w:p>
        </w:tc>
        <w:tc>
          <w:tcPr>
            <w:tcW w:w="2277" w:type="dxa"/>
            <w:vMerge w:val="restart"/>
            <w:tcBorders>
              <w:left w:val="single" w:sz="8" w:space="0" w:color="000000"/>
            </w:tcBorders>
          </w:tcPr>
          <w:p w14:paraId="5A5520D7" w14:textId="77777777" w:rsidR="000F7186" w:rsidRDefault="00000000">
            <w:pPr>
              <w:pStyle w:val="TableParagraph"/>
              <w:spacing w:before="200"/>
              <w:ind w:right="36"/>
              <w:jc w:val="right"/>
              <w:rPr>
                <w:sz w:val="24"/>
              </w:rPr>
            </w:pPr>
            <w:r>
              <w:rPr>
                <w:spacing w:val="-4"/>
                <w:sz w:val="24"/>
              </w:rPr>
              <w:t>.003</w:t>
            </w:r>
          </w:p>
        </w:tc>
      </w:tr>
      <w:tr w:rsidR="000F7186" w14:paraId="695243DF" w14:textId="77777777">
        <w:trPr>
          <w:trHeight w:val="367"/>
        </w:trPr>
        <w:tc>
          <w:tcPr>
            <w:tcW w:w="1705" w:type="dxa"/>
            <w:tcBorders>
              <w:top w:val="nil"/>
              <w:bottom w:val="nil"/>
            </w:tcBorders>
          </w:tcPr>
          <w:p w14:paraId="50A9214B" w14:textId="77777777" w:rsidR="000F7186" w:rsidRDefault="00000000">
            <w:pPr>
              <w:pStyle w:val="TableParagraph"/>
              <w:spacing w:before="41"/>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036F10CB" w14:textId="77777777" w:rsidR="000F7186" w:rsidRDefault="00000000">
            <w:pPr>
              <w:pStyle w:val="TableParagraph"/>
              <w:spacing w:before="41"/>
              <w:ind w:right="32"/>
              <w:jc w:val="right"/>
              <w:rPr>
                <w:sz w:val="24"/>
              </w:rPr>
            </w:pPr>
            <w:r>
              <w:rPr>
                <w:spacing w:val="-2"/>
                <w:sz w:val="24"/>
              </w:rPr>
              <w:t>44.081</w:t>
            </w:r>
          </w:p>
        </w:tc>
        <w:tc>
          <w:tcPr>
            <w:tcW w:w="1028" w:type="dxa"/>
            <w:tcBorders>
              <w:top w:val="nil"/>
              <w:left w:val="single" w:sz="8" w:space="0" w:color="000000"/>
              <w:bottom w:val="nil"/>
              <w:right w:val="single" w:sz="8" w:space="0" w:color="000000"/>
            </w:tcBorders>
          </w:tcPr>
          <w:p w14:paraId="56E3E75A" w14:textId="77777777" w:rsidR="000F7186" w:rsidRDefault="00000000">
            <w:pPr>
              <w:pStyle w:val="TableParagraph"/>
              <w:spacing w:before="41"/>
              <w:ind w:right="36"/>
              <w:jc w:val="right"/>
              <w:rPr>
                <w:sz w:val="24"/>
              </w:rPr>
            </w:pPr>
            <w:r>
              <w:rPr>
                <w:spacing w:val="-5"/>
                <w:sz w:val="24"/>
              </w:rPr>
              <w:t>104</w:t>
            </w:r>
          </w:p>
        </w:tc>
        <w:tc>
          <w:tcPr>
            <w:tcW w:w="1417" w:type="dxa"/>
            <w:tcBorders>
              <w:top w:val="nil"/>
              <w:left w:val="single" w:sz="8" w:space="0" w:color="000000"/>
              <w:bottom w:val="nil"/>
              <w:right w:val="single" w:sz="8" w:space="0" w:color="000000"/>
            </w:tcBorders>
          </w:tcPr>
          <w:p w14:paraId="002F5CF6" w14:textId="77777777" w:rsidR="000F7186" w:rsidRDefault="00000000">
            <w:pPr>
              <w:pStyle w:val="TableParagraph"/>
              <w:spacing w:before="41"/>
              <w:ind w:right="37"/>
              <w:jc w:val="right"/>
              <w:rPr>
                <w:sz w:val="24"/>
              </w:rPr>
            </w:pPr>
            <w:r>
              <w:rPr>
                <w:spacing w:val="-4"/>
                <w:sz w:val="24"/>
              </w:rPr>
              <w:t>.424</w:t>
            </w:r>
          </w:p>
        </w:tc>
        <w:tc>
          <w:tcPr>
            <w:tcW w:w="1033" w:type="dxa"/>
            <w:vMerge/>
            <w:tcBorders>
              <w:top w:val="nil"/>
              <w:left w:val="single" w:sz="8" w:space="0" w:color="000000"/>
              <w:right w:val="single" w:sz="8" w:space="0" w:color="000000"/>
            </w:tcBorders>
          </w:tcPr>
          <w:p w14:paraId="340E071C" w14:textId="77777777" w:rsidR="000F7186" w:rsidRDefault="000F7186">
            <w:pPr>
              <w:rPr>
                <w:sz w:val="2"/>
                <w:szCs w:val="2"/>
              </w:rPr>
            </w:pPr>
          </w:p>
        </w:tc>
        <w:tc>
          <w:tcPr>
            <w:tcW w:w="2277" w:type="dxa"/>
            <w:vMerge/>
            <w:tcBorders>
              <w:top w:val="nil"/>
              <w:left w:val="single" w:sz="8" w:space="0" w:color="000000"/>
            </w:tcBorders>
          </w:tcPr>
          <w:p w14:paraId="19338A6D" w14:textId="77777777" w:rsidR="000F7186" w:rsidRDefault="000F7186">
            <w:pPr>
              <w:rPr>
                <w:sz w:val="2"/>
                <w:szCs w:val="2"/>
              </w:rPr>
            </w:pPr>
          </w:p>
        </w:tc>
      </w:tr>
      <w:tr w:rsidR="000F7186" w14:paraId="7AC00874" w14:textId="77777777">
        <w:trPr>
          <w:trHeight w:val="463"/>
        </w:trPr>
        <w:tc>
          <w:tcPr>
            <w:tcW w:w="1705" w:type="dxa"/>
            <w:tcBorders>
              <w:top w:val="nil"/>
            </w:tcBorders>
          </w:tcPr>
          <w:p w14:paraId="1402BEC5" w14:textId="77777777" w:rsidR="000F7186" w:rsidRDefault="00000000">
            <w:pPr>
              <w:pStyle w:val="TableParagraph"/>
              <w:spacing w:before="41"/>
              <w:ind w:left="78"/>
              <w:rPr>
                <w:sz w:val="24"/>
              </w:rPr>
            </w:pPr>
            <w:r>
              <w:rPr>
                <w:spacing w:val="-2"/>
                <w:sz w:val="24"/>
              </w:rPr>
              <w:t>Total</w:t>
            </w:r>
          </w:p>
        </w:tc>
        <w:tc>
          <w:tcPr>
            <w:tcW w:w="1479" w:type="dxa"/>
            <w:tcBorders>
              <w:top w:val="nil"/>
              <w:right w:val="single" w:sz="8" w:space="0" w:color="000000"/>
            </w:tcBorders>
          </w:tcPr>
          <w:p w14:paraId="485D4F9A" w14:textId="77777777" w:rsidR="000F7186" w:rsidRDefault="00000000">
            <w:pPr>
              <w:pStyle w:val="TableParagraph"/>
              <w:spacing w:before="41"/>
              <w:ind w:right="32"/>
              <w:jc w:val="right"/>
              <w:rPr>
                <w:sz w:val="24"/>
              </w:rPr>
            </w:pPr>
            <w:r>
              <w:rPr>
                <w:spacing w:val="-2"/>
                <w:sz w:val="24"/>
              </w:rPr>
              <w:t>50.332</w:t>
            </w:r>
          </w:p>
        </w:tc>
        <w:tc>
          <w:tcPr>
            <w:tcW w:w="1028" w:type="dxa"/>
            <w:tcBorders>
              <w:top w:val="nil"/>
              <w:left w:val="single" w:sz="8" w:space="0" w:color="000000"/>
              <w:right w:val="single" w:sz="8" w:space="0" w:color="000000"/>
            </w:tcBorders>
          </w:tcPr>
          <w:p w14:paraId="3EC39E16" w14:textId="77777777" w:rsidR="000F7186" w:rsidRDefault="00000000">
            <w:pPr>
              <w:pStyle w:val="TableParagraph"/>
              <w:spacing w:before="41"/>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71949558" w14:textId="77777777" w:rsidR="000F7186" w:rsidRDefault="000F7186">
            <w:pPr>
              <w:pStyle w:val="TableParagraph"/>
            </w:pPr>
          </w:p>
        </w:tc>
        <w:tc>
          <w:tcPr>
            <w:tcW w:w="1033" w:type="dxa"/>
            <w:vMerge/>
            <w:tcBorders>
              <w:top w:val="nil"/>
              <w:left w:val="single" w:sz="8" w:space="0" w:color="000000"/>
              <w:right w:val="single" w:sz="8" w:space="0" w:color="000000"/>
            </w:tcBorders>
          </w:tcPr>
          <w:p w14:paraId="6C324BA0" w14:textId="77777777" w:rsidR="000F7186" w:rsidRDefault="000F7186">
            <w:pPr>
              <w:rPr>
                <w:sz w:val="2"/>
                <w:szCs w:val="2"/>
              </w:rPr>
            </w:pPr>
          </w:p>
        </w:tc>
        <w:tc>
          <w:tcPr>
            <w:tcW w:w="2277" w:type="dxa"/>
            <w:vMerge/>
            <w:tcBorders>
              <w:top w:val="nil"/>
              <w:left w:val="single" w:sz="8" w:space="0" w:color="000000"/>
            </w:tcBorders>
          </w:tcPr>
          <w:p w14:paraId="608C204D" w14:textId="77777777" w:rsidR="000F7186" w:rsidRDefault="000F7186">
            <w:pPr>
              <w:rPr>
                <w:sz w:val="2"/>
                <w:szCs w:val="2"/>
              </w:rPr>
            </w:pPr>
          </w:p>
        </w:tc>
      </w:tr>
    </w:tbl>
    <w:p w14:paraId="34114C38" w14:textId="77777777" w:rsidR="000F7186" w:rsidRDefault="00000000">
      <w:pPr>
        <w:pStyle w:val="BodyText"/>
        <w:ind w:left="6934"/>
      </w:pPr>
      <w:r>
        <w:t xml:space="preserve">(Source: SPSS </w:t>
      </w:r>
      <w:r>
        <w:rPr>
          <w:spacing w:val="-2"/>
        </w:rPr>
        <w:t>Output)</w:t>
      </w:r>
    </w:p>
    <w:p w14:paraId="16A5C069" w14:textId="77777777" w:rsidR="000F7186" w:rsidRDefault="000F7186">
      <w:pPr>
        <w:pStyle w:val="BodyText"/>
        <w:spacing w:before="261"/>
      </w:pPr>
    </w:p>
    <w:p w14:paraId="6FD33B3B" w14:textId="77777777" w:rsidR="000F7186" w:rsidRDefault="00000000">
      <w:pPr>
        <w:pStyle w:val="BodyText"/>
        <w:spacing w:line="360" w:lineRule="auto"/>
        <w:ind w:left="120" w:right="430"/>
      </w:pPr>
      <w:r>
        <w:t>In</w:t>
      </w:r>
      <w:r>
        <w:rPr>
          <w:spacing w:val="-7"/>
        </w:rPr>
        <w:t xml:space="preserve"> </w:t>
      </w:r>
      <w:r>
        <w:t>the</w:t>
      </w:r>
      <w:r>
        <w:rPr>
          <w:spacing w:val="-3"/>
        </w:rPr>
        <w:t xml:space="preserve"> </w:t>
      </w:r>
      <w:r>
        <w:t>table</w:t>
      </w:r>
      <w:r>
        <w:rPr>
          <w:spacing w:val="-1"/>
        </w:rPr>
        <w:t xml:space="preserve"> </w:t>
      </w:r>
      <w:r>
        <w:t>4.34,</w:t>
      </w:r>
      <w:r>
        <w:rPr>
          <w:spacing w:val="-5"/>
        </w:rPr>
        <w:t xml:space="preserve"> </w:t>
      </w:r>
      <w:r>
        <w:t>the</w:t>
      </w:r>
      <w:r>
        <w:rPr>
          <w:spacing w:val="-3"/>
        </w:rPr>
        <w:t xml:space="preserve"> </w:t>
      </w:r>
      <w:r>
        <w:t>study</w:t>
      </w:r>
      <w:r>
        <w:rPr>
          <w:spacing w:val="-7"/>
        </w:rPr>
        <w:t xml:space="preserve"> </w:t>
      </w:r>
      <w:r>
        <w:t>found</w:t>
      </w:r>
      <w:r>
        <w:rPr>
          <w:spacing w:val="-2"/>
        </w:rPr>
        <w:t xml:space="preserve"> </w:t>
      </w:r>
      <w:r>
        <w:t>that</w:t>
      </w:r>
      <w:r>
        <w:rPr>
          <w:spacing w:val="-2"/>
        </w:rPr>
        <w:t xml:space="preserve"> </w:t>
      </w:r>
      <w:r>
        <w:t>the</w:t>
      </w:r>
      <w:r>
        <w:rPr>
          <w:spacing w:val="-3"/>
        </w:rPr>
        <w:t xml:space="preserve"> </w:t>
      </w:r>
      <w:r>
        <w:t>chi-square</w:t>
      </w:r>
      <w:r>
        <w:rPr>
          <w:spacing w:val="-3"/>
        </w:rPr>
        <w:t xml:space="preserve"> </w:t>
      </w:r>
      <w:r>
        <w:t>value is less</w:t>
      </w:r>
      <w:r>
        <w:rPr>
          <w:spacing w:val="-4"/>
        </w:rPr>
        <w:t xml:space="preserve"> </w:t>
      </w:r>
      <w:r>
        <w:t>than</w:t>
      </w:r>
      <w:r>
        <w:rPr>
          <w:spacing w:val="-7"/>
        </w:rPr>
        <w:t xml:space="preserve"> </w:t>
      </w:r>
      <w:r>
        <w:t>0.05. Hence, null hypothesis is rejected and we can say</w:t>
      </w:r>
      <w:r>
        <w:rPr>
          <w:spacing w:val="-1"/>
        </w:rPr>
        <w:t xml:space="preserve"> </w:t>
      </w:r>
      <w:r>
        <w:t>that there is a significant association between occupation and consumption pattern.</w:t>
      </w:r>
    </w:p>
    <w:p w14:paraId="15944464" w14:textId="77777777" w:rsidR="000F7186" w:rsidRDefault="000F7186">
      <w:pPr>
        <w:spacing w:line="360" w:lineRule="auto"/>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741070D7" w14:textId="77777777" w:rsidR="000F7186" w:rsidRDefault="00000000">
      <w:pPr>
        <w:pStyle w:val="BodyText"/>
        <w:spacing w:before="61" w:line="357" w:lineRule="auto"/>
        <w:ind w:left="120" w:right="430"/>
      </w:pPr>
      <w:r>
        <w:rPr>
          <w:b/>
          <w:i/>
          <w:position w:val="2"/>
        </w:rPr>
        <w:lastRenderedPageBreak/>
        <w:t>Null</w:t>
      </w:r>
      <w:r>
        <w:rPr>
          <w:b/>
          <w:i/>
          <w:spacing w:val="-5"/>
          <w:position w:val="2"/>
        </w:rPr>
        <w:t xml:space="preserve"> </w:t>
      </w:r>
      <w:r>
        <w:rPr>
          <w:b/>
          <w:i/>
          <w:position w:val="2"/>
        </w:rPr>
        <w:t>Hypothesis(H</w:t>
      </w:r>
      <w:r>
        <w:rPr>
          <w:b/>
          <w:i/>
          <w:sz w:val="16"/>
        </w:rPr>
        <w:t>0</w:t>
      </w:r>
      <w:r>
        <w:rPr>
          <w:b/>
          <w:i/>
          <w:position w:val="2"/>
        </w:rPr>
        <w:t>):</w:t>
      </w:r>
      <w:r>
        <w:rPr>
          <w:b/>
          <w:i/>
          <w:spacing w:val="-7"/>
          <w:position w:val="2"/>
        </w:rPr>
        <w:t xml:space="preserve"> </w:t>
      </w:r>
      <w:r>
        <w:rPr>
          <w:position w:val="2"/>
        </w:rPr>
        <w:t>There</w:t>
      </w:r>
      <w:r>
        <w:rPr>
          <w:spacing w:val="-1"/>
          <w:position w:val="2"/>
        </w:rPr>
        <w:t xml:space="preserve"> </w:t>
      </w:r>
      <w:r>
        <w:rPr>
          <w:position w:val="2"/>
        </w:rPr>
        <w:t>is</w:t>
      </w:r>
      <w:r>
        <w:rPr>
          <w:spacing w:val="-3"/>
          <w:position w:val="2"/>
        </w:rPr>
        <w:t xml:space="preserve"> </w:t>
      </w:r>
      <w:r>
        <w:rPr>
          <w:position w:val="2"/>
        </w:rPr>
        <w:t>no</w:t>
      </w:r>
      <w:r>
        <w:rPr>
          <w:spacing w:val="-1"/>
          <w:position w:val="2"/>
        </w:rPr>
        <w:t xml:space="preserve"> </w:t>
      </w:r>
      <w:r>
        <w:rPr>
          <w:position w:val="2"/>
        </w:rPr>
        <w:t>significant difference</w:t>
      </w:r>
      <w:r>
        <w:rPr>
          <w:spacing w:val="-5"/>
          <w:position w:val="2"/>
        </w:rPr>
        <w:t xml:space="preserve"> </w:t>
      </w:r>
      <w:r>
        <w:rPr>
          <w:position w:val="2"/>
        </w:rPr>
        <w:t>among</w:t>
      </w:r>
      <w:r>
        <w:rPr>
          <w:spacing w:val="-5"/>
          <w:position w:val="2"/>
        </w:rPr>
        <w:t xml:space="preserve"> </w:t>
      </w:r>
      <w:r>
        <w:rPr>
          <w:position w:val="2"/>
        </w:rPr>
        <w:t>the</w:t>
      </w:r>
      <w:r>
        <w:rPr>
          <w:spacing w:val="-5"/>
          <w:position w:val="2"/>
        </w:rPr>
        <w:t xml:space="preserve"> </w:t>
      </w:r>
      <w:r>
        <w:rPr>
          <w:position w:val="2"/>
        </w:rPr>
        <w:t>respondents</w:t>
      </w:r>
      <w:r>
        <w:rPr>
          <w:spacing w:val="-6"/>
          <w:position w:val="2"/>
        </w:rPr>
        <w:t xml:space="preserve"> </w:t>
      </w:r>
      <w:r>
        <w:rPr>
          <w:position w:val="2"/>
        </w:rPr>
        <w:t>with</w:t>
      </w:r>
      <w:r>
        <w:rPr>
          <w:spacing w:val="-9"/>
          <w:position w:val="2"/>
        </w:rPr>
        <w:t xml:space="preserve"> </w:t>
      </w:r>
      <w:r>
        <w:rPr>
          <w:position w:val="2"/>
        </w:rPr>
        <w:t xml:space="preserve">respect </w:t>
      </w:r>
      <w:r>
        <w:t>to consumption pattern based on sector.</w:t>
      </w:r>
    </w:p>
    <w:p w14:paraId="35C5D102" w14:textId="77777777" w:rsidR="000F7186" w:rsidRDefault="00000000">
      <w:pPr>
        <w:spacing w:before="6" w:line="357" w:lineRule="auto"/>
        <w:ind w:left="120" w:right="312"/>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 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4"/>
          <w:position w:val="2"/>
          <w:sz w:val="24"/>
        </w:rPr>
        <w:t xml:space="preserve"> </w:t>
      </w:r>
      <w:r>
        <w:rPr>
          <w:position w:val="2"/>
          <w:sz w:val="24"/>
        </w:rPr>
        <w:t>difference</w:t>
      </w:r>
      <w:r>
        <w:rPr>
          <w:spacing w:val="-4"/>
          <w:position w:val="2"/>
          <w:sz w:val="24"/>
        </w:rPr>
        <w:t xml:space="preserve"> </w:t>
      </w:r>
      <w:r>
        <w:rPr>
          <w:position w:val="2"/>
          <w:sz w:val="24"/>
        </w:rPr>
        <w:t>among</w:t>
      </w:r>
      <w:r>
        <w:rPr>
          <w:spacing w:val="-4"/>
          <w:position w:val="2"/>
          <w:sz w:val="24"/>
        </w:rPr>
        <w:t xml:space="preserve"> </w:t>
      </w:r>
      <w:r>
        <w:rPr>
          <w:position w:val="2"/>
          <w:sz w:val="24"/>
        </w:rPr>
        <w:t>the</w:t>
      </w:r>
      <w:r>
        <w:rPr>
          <w:spacing w:val="-4"/>
          <w:position w:val="2"/>
          <w:sz w:val="24"/>
        </w:rPr>
        <w:t xml:space="preserve"> </w:t>
      </w:r>
      <w:r>
        <w:rPr>
          <w:position w:val="2"/>
          <w:sz w:val="24"/>
        </w:rPr>
        <w:t>respondents</w:t>
      </w:r>
      <w:r>
        <w:rPr>
          <w:spacing w:val="-5"/>
          <w:position w:val="2"/>
          <w:sz w:val="24"/>
        </w:rPr>
        <w:t xml:space="preserve"> </w:t>
      </w:r>
      <w:r>
        <w:rPr>
          <w:position w:val="2"/>
          <w:sz w:val="24"/>
        </w:rPr>
        <w:t xml:space="preserve">with </w:t>
      </w:r>
      <w:r>
        <w:rPr>
          <w:sz w:val="24"/>
        </w:rPr>
        <w:t>respect to consumption pattern based on sector.</w:t>
      </w:r>
    </w:p>
    <w:p w14:paraId="00EFF898" w14:textId="77777777" w:rsidR="000F7186" w:rsidRDefault="000F7186">
      <w:pPr>
        <w:pStyle w:val="BodyText"/>
        <w:spacing w:before="142"/>
      </w:pPr>
    </w:p>
    <w:p w14:paraId="1120A1E8" w14:textId="77777777" w:rsidR="000F7186" w:rsidRDefault="00000000">
      <w:pPr>
        <w:pStyle w:val="Heading2"/>
        <w:spacing w:before="1"/>
        <w:ind w:left="76" w:right="367"/>
        <w:jc w:val="center"/>
      </w:pPr>
      <w:r>
        <w:t>Table</w:t>
      </w:r>
      <w:r>
        <w:rPr>
          <w:spacing w:val="-2"/>
        </w:rPr>
        <w:t xml:space="preserve"> </w:t>
      </w:r>
      <w:r>
        <w:t>4.35</w:t>
      </w:r>
      <w:r>
        <w:rPr>
          <w:spacing w:val="1"/>
        </w:rPr>
        <w:t xml:space="preserve"> </w:t>
      </w:r>
      <w:r>
        <w:t>Work</w:t>
      </w:r>
      <w:r>
        <w:rPr>
          <w:spacing w:val="-3"/>
        </w:rPr>
        <w:t xml:space="preserve"> </w:t>
      </w:r>
      <w:r>
        <w:t>sector</w:t>
      </w:r>
      <w:r>
        <w:rPr>
          <w:spacing w:val="-5"/>
        </w:rPr>
        <w:t xml:space="preserve"> </w:t>
      </w:r>
      <w:r>
        <w:t>and</w:t>
      </w:r>
      <w:r>
        <w:rPr>
          <w:spacing w:val="1"/>
        </w:rPr>
        <w:t xml:space="preserve"> </w:t>
      </w:r>
      <w:r>
        <w:t>Mean</w:t>
      </w:r>
      <w:r>
        <w:rPr>
          <w:spacing w:val="-3"/>
        </w:rPr>
        <w:t xml:space="preserve"> </w:t>
      </w:r>
      <w:r>
        <w:t>of</w:t>
      </w:r>
      <w:r>
        <w:rPr>
          <w:spacing w:val="-2"/>
        </w:rPr>
        <w:t xml:space="preserve"> </w:t>
      </w:r>
      <w:r>
        <w:t>Consumption</w:t>
      </w:r>
      <w:r>
        <w:rPr>
          <w:spacing w:val="2"/>
        </w:rPr>
        <w:t xml:space="preserve"> </w:t>
      </w:r>
      <w:r>
        <w:rPr>
          <w:spacing w:val="-2"/>
        </w:rPr>
        <w:t>Pattern</w:t>
      </w:r>
    </w:p>
    <w:p w14:paraId="2BF00E16" w14:textId="77777777" w:rsidR="000F7186" w:rsidRDefault="000F7186">
      <w:pPr>
        <w:pStyle w:val="BodyText"/>
        <w:rPr>
          <w:b/>
          <w:sz w:val="20"/>
        </w:rPr>
      </w:pPr>
    </w:p>
    <w:p w14:paraId="335927F0" w14:textId="77777777" w:rsidR="000F7186" w:rsidRDefault="000F7186">
      <w:pPr>
        <w:pStyle w:val="BodyText"/>
        <w:spacing w:before="98"/>
        <w:rPr>
          <w:b/>
          <w:sz w:val="20"/>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479"/>
        <w:gridCol w:w="1028"/>
        <w:gridCol w:w="1417"/>
        <w:gridCol w:w="1033"/>
        <w:gridCol w:w="2277"/>
      </w:tblGrid>
      <w:tr w:rsidR="000F7186" w14:paraId="7EE2FB2F" w14:textId="77777777">
        <w:trPr>
          <w:trHeight w:val="823"/>
        </w:trPr>
        <w:tc>
          <w:tcPr>
            <w:tcW w:w="1705" w:type="dxa"/>
          </w:tcPr>
          <w:p w14:paraId="7E5DFE62" w14:textId="77777777" w:rsidR="000F7186" w:rsidRDefault="000F7186">
            <w:pPr>
              <w:pStyle w:val="TableParagraph"/>
            </w:pPr>
          </w:p>
        </w:tc>
        <w:tc>
          <w:tcPr>
            <w:tcW w:w="1479" w:type="dxa"/>
            <w:tcBorders>
              <w:right w:val="single" w:sz="8" w:space="0" w:color="000000"/>
            </w:tcBorders>
          </w:tcPr>
          <w:p w14:paraId="76F4F623" w14:textId="77777777" w:rsidR="000F7186" w:rsidRDefault="00000000">
            <w:pPr>
              <w:pStyle w:val="TableParagraph"/>
              <w:spacing w:line="265" w:lineRule="exact"/>
              <w:ind w:left="395"/>
              <w:rPr>
                <w:sz w:val="24"/>
              </w:rPr>
            </w:pPr>
            <w:r>
              <w:rPr>
                <w:sz w:val="24"/>
              </w:rPr>
              <w:t>Sum</w:t>
            </w:r>
            <w:r>
              <w:rPr>
                <w:spacing w:val="-5"/>
                <w:sz w:val="24"/>
              </w:rPr>
              <w:t xml:space="preserve"> of</w:t>
            </w:r>
          </w:p>
          <w:p w14:paraId="2E93A0F7" w14:textId="77777777" w:rsidR="000F7186" w:rsidRDefault="00000000">
            <w:pPr>
              <w:pStyle w:val="TableParagraph"/>
              <w:spacing w:before="137"/>
              <w:ind w:left="366"/>
              <w:rPr>
                <w:sz w:val="24"/>
              </w:rPr>
            </w:pPr>
            <w:r>
              <w:rPr>
                <w:spacing w:val="-2"/>
                <w:sz w:val="24"/>
              </w:rPr>
              <w:t>Squares</w:t>
            </w:r>
          </w:p>
        </w:tc>
        <w:tc>
          <w:tcPr>
            <w:tcW w:w="1028" w:type="dxa"/>
            <w:tcBorders>
              <w:left w:val="single" w:sz="8" w:space="0" w:color="000000"/>
              <w:right w:val="single" w:sz="8" w:space="0" w:color="000000"/>
            </w:tcBorders>
          </w:tcPr>
          <w:p w14:paraId="7092EE22" w14:textId="77777777" w:rsidR="000F7186" w:rsidRDefault="000F7186">
            <w:pPr>
              <w:pStyle w:val="TableParagraph"/>
              <w:spacing w:before="125"/>
              <w:rPr>
                <w:b/>
                <w:sz w:val="24"/>
              </w:rPr>
            </w:pPr>
          </w:p>
          <w:p w14:paraId="4FC6765A" w14:textId="77777777" w:rsidR="000F7186" w:rsidRDefault="00000000">
            <w:pPr>
              <w:pStyle w:val="TableParagraph"/>
              <w:ind w:left="45"/>
              <w:jc w:val="center"/>
              <w:rPr>
                <w:sz w:val="24"/>
              </w:rPr>
            </w:pPr>
            <w:proofErr w:type="spellStart"/>
            <w:r>
              <w:rPr>
                <w:spacing w:val="-5"/>
                <w:sz w:val="24"/>
              </w:rPr>
              <w:t>df</w:t>
            </w:r>
            <w:proofErr w:type="spellEnd"/>
          </w:p>
        </w:tc>
        <w:tc>
          <w:tcPr>
            <w:tcW w:w="1417" w:type="dxa"/>
            <w:tcBorders>
              <w:left w:val="single" w:sz="8" w:space="0" w:color="000000"/>
              <w:right w:val="single" w:sz="8" w:space="0" w:color="000000"/>
            </w:tcBorders>
          </w:tcPr>
          <w:p w14:paraId="0BB73909" w14:textId="77777777" w:rsidR="000F7186" w:rsidRDefault="000F7186">
            <w:pPr>
              <w:pStyle w:val="TableParagraph"/>
              <w:spacing w:before="125"/>
              <w:rPr>
                <w:b/>
                <w:sz w:val="24"/>
              </w:rPr>
            </w:pPr>
          </w:p>
          <w:p w14:paraId="0F13B5AF" w14:textId="77777777" w:rsidR="000F7186" w:rsidRDefault="00000000">
            <w:pPr>
              <w:pStyle w:val="TableParagraph"/>
              <w:ind w:right="42"/>
              <w:jc w:val="right"/>
              <w:rPr>
                <w:sz w:val="24"/>
              </w:rPr>
            </w:pPr>
            <w:r>
              <w:rPr>
                <w:sz w:val="24"/>
              </w:rPr>
              <w:t>Mean</w:t>
            </w:r>
            <w:r>
              <w:rPr>
                <w:spacing w:val="-4"/>
                <w:sz w:val="24"/>
              </w:rPr>
              <w:t xml:space="preserve"> </w:t>
            </w:r>
            <w:r>
              <w:rPr>
                <w:spacing w:val="-2"/>
                <w:sz w:val="24"/>
              </w:rPr>
              <w:t>Square</w:t>
            </w:r>
          </w:p>
        </w:tc>
        <w:tc>
          <w:tcPr>
            <w:tcW w:w="1033" w:type="dxa"/>
            <w:tcBorders>
              <w:left w:val="single" w:sz="8" w:space="0" w:color="000000"/>
              <w:right w:val="single" w:sz="8" w:space="0" w:color="000000"/>
            </w:tcBorders>
          </w:tcPr>
          <w:p w14:paraId="022DC2E2" w14:textId="77777777" w:rsidR="000F7186" w:rsidRDefault="000F7186">
            <w:pPr>
              <w:pStyle w:val="TableParagraph"/>
              <w:spacing w:before="125"/>
              <w:rPr>
                <w:b/>
                <w:sz w:val="24"/>
              </w:rPr>
            </w:pPr>
          </w:p>
          <w:p w14:paraId="309A1671" w14:textId="77777777" w:rsidR="000F7186" w:rsidRDefault="00000000">
            <w:pPr>
              <w:pStyle w:val="TableParagraph"/>
              <w:ind w:left="29"/>
              <w:jc w:val="center"/>
              <w:rPr>
                <w:sz w:val="24"/>
              </w:rPr>
            </w:pPr>
            <w:r>
              <w:rPr>
                <w:spacing w:val="-10"/>
                <w:sz w:val="24"/>
              </w:rPr>
              <w:t>F</w:t>
            </w:r>
          </w:p>
        </w:tc>
        <w:tc>
          <w:tcPr>
            <w:tcW w:w="2277" w:type="dxa"/>
            <w:tcBorders>
              <w:left w:val="single" w:sz="8" w:space="0" w:color="000000"/>
            </w:tcBorders>
          </w:tcPr>
          <w:p w14:paraId="225BCBB1" w14:textId="77777777" w:rsidR="000F7186" w:rsidRDefault="000F7186">
            <w:pPr>
              <w:pStyle w:val="TableParagraph"/>
              <w:spacing w:before="125"/>
              <w:rPr>
                <w:b/>
                <w:sz w:val="24"/>
              </w:rPr>
            </w:pPr>
          </w:p>
          <w:p w14:paraId="36A1F93A" w14:textId="77777777" w:rsidR="000F7186" w:rsidRDefault="00000000">
            <w:pPr>
              <w:pStyle w:val="TableParagraph"/>
              <w:ind w:left="29"/>
              <w:jc w:val="center"/>
              <w:rPr>
                <w:sz w:val="24"/>
              </w:rPr>
            </w:pPr>
            <w:r>
              <w:rPr>
                <w:spacing w:val="-4"/>
                <w:sz w:val="24"/>
              </w:rPr>
              <w:t>Sig.</w:t>
            </w:r>
          </w:p>
        </w:tc>
      </w:tr>
      <w:tr w:rsidR="000F7186" w14:paraId="6DF380D9" w14:textId="77777777">
        <w:trPr>
          <w:trHeight w:val="731"/>
        </w:trPr>
        <w:tc>
          <w:tcPr>
            <w:tcW w:w="1705" w:type="dxa"/>
            <w:tcBorders>
              <w:bottom w:val="nil"/>
            </w:tcBorders>
          </w:tcPr>
          <w:p w14:paraId="64CB4776" w14:textId="77777777" w:rsidR="000F7186" w:rsidRDefault="00000000">
            <w:pPr>
              <w:pStyle w:val="TableParagraph"/>
              <w:spacing w:line="265" w:lineRule="exact"/>
              <w:ind w:left="78"/>
              <w:rPr>
                <w:sz w:val="24"/>
              </w:rPr>
            </w:pPr>
            <w:r>
              <w:rPr>
                <w:spacing w:val="-2"/>
                <w:sz w:val="24"/>
              </w:rPr>
              <w:t>Between</w:t>
            </w:r>
          </w:p>
          <w:p w14:paraId="658170C7" w14:textId="77777777" w:rsidR="000F7186" w:rsidRDefault="00000000">
            <w:pPr>
              <w:pStyle w:val="TableParagraph"/>
              <w:spacing w:before="137"/>
              <w:ind w:left="78"/>
              <w:rPr>
                <w:sz w:val="24"/>
              </w:rPr>
            </w:pPr>
            <w:r>
              <w:rPr>
                <w:spacing w:val="-2"/>
                <w:sz w:val="24"/>
              </w:rPr>
              <w:t>Groups</w:t>
            </w:r>
          </w:p>
        </w:tc>
        <w:tc>
          <w:tcPr>
            <w:tcW w:w="1479" w:type="dxa"/>
            <w:tcBorders>
              <w:bottom w:val="nil"/>
              <w:right w:val="single" w:sz="8" w:space="0" w:color="000000"/>
            </w:tcBorders>
          </w:tcPr>
          <w:p w14:paraId="31D06640" w14:textId="77777777" w:rsidR="000F7186" w:rsidRDefault="00000000">
            <w:pPr>
              <w:pStyle w:val="TableParagraph"/>
              <w:spacing w:before="195"/>
              <w:ind w:right="32"/>
              <w:jc w:val="right"/>
              <w:rPr>
                <w:sz w:val="24"/>
              </w:rPr>
            </w:pPr>
            <w:r>
              <w:rPr>
                <w:spacing w:val="-4"/>
                <w:sz w:val="24"/>
              </w:rPr>
              <w:t>1.437</w:t>
            </w:r>
          </w:p>
        </w:tc>
        <w:tc>
          <w:tcPr>
            <w:tcW w:w="1028" w:type="dxa"/>
            <w:tcBorders>
              <w:left w:val="single" w:sz="8" w:space="0" w:color="000000"/>
              <w:bottom w:val="nil"/>
              <w:right w:val="single" w:sz="8" w:space="0" w:color="000000"/>
            </w:tcBorders>
          </w:tcPr>
          <w:p w14:paraId="22EF6491" w14:textId="77777777" w:rsidR="000F7186" w:rsidRDefault="00000000">
            <w:pPr>
              <w:pStyle w:val="TableParagraph"/>
              <w:spacing w:before="195"/>
              <w:ind w:right="36"/>
              <w:jc w:val="right"/>
              <w:rPr>
                <w:sz w:val="24"/>
              </w:rPr>
            </w:pPr>
            <w:r>
              <w:rPr>
                <w:spacing w:val="-10"/>
                <w:sz w:val="24"/>
              </w:rPr>
              <w:t>3</w:t>
            </w:r>
          </w:p>
        </w:tc>
        <w:tc>
          <w:tcPr>
            <w:tcW w:w="1417" w:type="dxa"/>
            <w:tcBorders>
              <w:left w:val="single" w:sz="8" w:space="0" w:color="000000"/>
              <w:bottom w:val="nil"/>
              <w:right w:val="single" w:sz="8" w:space="0" w:color="000000"/>
            </w:tcBorders>
          </w:tcPr>
          <w:p w14:paraId="54F1D4CF" w14:textId="77777777" w:rsidR="000F7186" w:rsidRDefault="00000000">
            <w:pPr>
              <w:pStyle w:val="TableParagraph"/>
              <w:spacing w:before="195"/>
              <w:ind w:right="37"/>
              <w:jc w:val="right"/>
              <w:rPr>
                <w:sz w:val="24"/>
              </w:rPr>
            </w:pPr>
            <w:r>
              <w:rPr>
                <w:spacing w:val="-4"/>
                <w:sz w:val="24"/>
              </w:rPr>
              <w:t>.479</w:t>
            </w:r>
          </w:p>
        </w:tc>
        <w:tc>
          <w:tcPr>
            <w:tcW w:w="1033" w:type="dxa"/>
            <w:vMerge w:val="restart"/>
            <w:tcBorders>
              <w:left w:val="single" w:sz="8" w:space="0" w:color="000000"/>
              <w:right w:val="single" w:sz="8" w:space="0" w:color="000000"/>
            </w:tcBorders>
          </w:tcPr>
          <w:p w14:paraId="5C7DE3A3" w14:textId="77777777" w:rsidR="000F7186" w:rsidRDefault="00000000">
            <w:pPr>
              <w:pStyle w:val="TableParagraph"/>
              <w:spacing w:before="195"/>
              <w:ind w:left="430"/>
              <w:rPr>
                <w:sz w:val="24"/>
              </w:rPr>
            </w:pPr>
            <w:r>
              <w:rPr>
                <w:spacing w:val="-4"/>
                <w:sz w:val="24"/>
              </w:rPr>
              <w:t>1.018</w:t>
            </w:r>
          </w:p>
        </w:tc>
        <w:tc>
          <w:tcPr>
            <w:tcW w:w="2277" w:type="dxa"/>
            <w:vMerge w:val="restart"/>
            <w:tcBorders>
              <w:left w:val="single" w:sz="8" w:space="0" w:color="000000"/>
            </w:tcBorders>
          </w:tcPr>
          <w:p w14:paraId="6492C745" w14:textId="77777777" w:rsidR="000F7186" w:rsidRDefault="00000000">
            <w:pPr>
              <w:pStyle w:val="TableParagraph"/>
              <w:spacing w:before="195"/>
              <w:ind w:right="36"/>
              <w:jc w:val="right"/>
              <w:rPr>
                <w:sz w:val="24"/>
              </w:rPr>
            </w:pPr>
            <w:r>
              <w:rPr>
                <w:spacing w:val="-4"/>
                <w:sz w:val="24"/>
              </w:rPr>
              <w:t>.388</w:t>
            </w:r>
          </w:p>
        </w:tc>
      </w:tr>
      <w:tr w:rsidR="000F7186" w14:paraId="7830845C" w14:textId="77777777">
        <w:trPr>
          <w:trHeight w:val="370"/>
        </w:trPr>
        <w:tc>
          <w:tcPr>
            <w:tcW w:w="1705" w:type="dxa"/>
            <w:tcBorders>
              <w:top w:val="nil"/>
              <w:bottom w:val="nil"/>
            </w:tcBorders>
          </w:tcPr>
          <w:p w14:paraId="31A2FC6B" w14:textId="77777777" w:rsidR="000F7186" w:rsidRDefault="00000000">
            <w:pPr>
              <w:pStyle w:val="TableParagraph"/>
              <w:spacing w:before="43"/>
              <w:ind w:left="78"/>
              <w:rPr>
                <w:sz w:val="24"/>
              </w:rPr>
            </w:pPr>
            <w:r>
              <w:rPr>
                <w:sz w:val="24"/>
              </w:rPr>
              <w:t>Within</w:t>
            </w:r>
            <w:r>
              <w:rPr>
                <w:spacing w:val="-10"/>
                <w:sz w:val="24"/>
              </w:rPr>
              <w:t xml:space="preserve"> </w:t>
            </w:r>
            <w:r>
              <w:rPr>
                <w:spacing w:val="-2"/>
                <w:sz w:val="24"/>
              </w:rPr>
              <w:t>Groups</w:t>
            </w:r>
          </w:p>
        </w:tc>
        <w:tc>
          <w:tcPr>
            <w:tcW w:w="1479" w:type="dxa"/>
            <w:tcBorders>
              <w:top w:val="nil"/>
              <w:bottom w:val="nil"/>
              <w:right w:val="single" w:sz="8" w:space="0" w:color="000000"/>
            </w:tcBorders>
          </w:tcPr>
          <w:p w14:paraId="54BA6AD0" w14:textId="77777777" w:rsidR="000F7186" w:rsidRDefault="00000000">
            <w:pPr>
              <w:pStyle w:val="TableParagraph"/>
              <w:spacing w:before="43"/>
              <w:ind w:right="32"/>
              <w:jc w:val="right"/>
              <w:rPr>
                <w:sz w:val="24"/>
              </w:rPr>
            </w:pPr>
            <w:r>
              <w:rPr>
                <w:spacing w:val="-2"/>
                <w:sz w:val="24"/>
              </w:rPr>
              <w:t>48.896</w:t>
            </w:r>
          </w:p>
        </w:tc>
        <w:tc>
          <w:tcPr>
            <w:tcW w:w="1028" w:type="dxa"/>
            <w:tcBorders>
              <w:top w:val="nil"/>
              <w:left w:val="single" w:sz="8" w:space="0" w:color="000000"/>
              <w:bottom w:val="nil"/>
              <w:right w:val="single" w:sz="8" w:space="0" w:color="000000"/>
            </w:tcBorders>
          </w:tcPr>
          <w:p w14:paraId="0EA09484" w14:textId="77777777" w:rsidR="000F7186" w:rsidRDefault="00000000">
            <w:pPr>
              <w:pStyle w:val="TableParagraph"/>
              <w:spacing w:before="43"/>
              <w:ind w:right="36"/>
              <w:jc w:val="right"/>
              <w:rPr>
                <w:sz w:val="24"/>
              </w:rPr>
            </w:pPr>
            <w:r>
              <w:rPr>
                <w:spacing w:val="-5"/>
                <w:sz w:val="24"/>
              </w:rPr>
              <w:t>104</w:t>
            </w:r>
          </w:p>
        </w:tc>
        <w:tc>
          <w:tcPr>
            <w:tcW w:w="1417" w:type="dxa"/>
            <w:tcBorders>
              <w:top w:val="nil"/>
              <w:left w:val="single" w:sz="8" w:space="0" w:color="000000"/>
              <w:bottom w:val="nil"/>
              <w:right w:val="single" w:sz="8" w:space="0" w:color="000000"/>
            </w:tcBorders>
          </w:tcPr>
          <w:p w14:paraId="416E5575" w14:textId="77777777" w:rsidR="000F7186" w:rsidRDefault="00000000">
            <w:pPr>
              <w:pStyle w:val="TableParagraph"/>
              <w:spacing w:before="43"/>
              <w:ind w:right="37"/>
              <w:jc w:val="right"/>
              <w:rPr>
                <w:sz w:val="24"/>
              </w:rPr>
            </w:pPr>
            <w:r>
              <w:rPr>
                <w:spacing w:val="-4"/>
                <w:sz w:val="24"/>
              </w:rPr>
              <w:t>.470</w:t>
            </w:r>
          </w:p>
        </w:tc>
        <w:tc>
          <w:tcPr>
            <w:tcW w:w="1033" w:type="dxa"/>
            <w:vMerge/>
            <w:tcBorders>
              <w:top w:val="nil"/>
              <w:left w:val="single" w:sz="8" w:space="0" w:color="000000"/>
              <w:right w:val="single" w:sz="8" w:space="0" w:color="000000"/>
            </w:tcBorders>
          </w:tcPr>
          <w:p w14:paraId="40D14A9C" w14:textId="77777777" w:rsidR="000F7186" w:rsidRDefault="000F7186">
            <w:pPr>
              <w:rPr>
                <w:sz w:val="2"/>
                <w:szCs w:val="2"/>
              </w:rPr>
            </w:pPr>
          </w:p>
        </w:tc>
        <w:tc>
          <w:tcPr>
            <w:tcW w:w="2277" w:type="dxa"/>
            <w:vMerge/>
            <w:tcBorders>
              <w:top w:val="nil"/>
              <w:left w:val="single" w:sz="8" w:space="0" w:color="000000"/>
            </w:tcBorders>
          </w:tcPr>
          <w:p w14:paraId="38282C19" w14:textId="77777777" w:rsidR="000F7186" w:rsidRDefault="000F7186">
            <w:pPr>
              <w:rPr>
                <w:sz w:val="2"/>
                <w:szCs w:val="2"/>
              </w:rPr>
            </w:pPr>
          </w:p>
        </w:tc>
      </w:tr>
      <w:tr w:rsidR="000F7186" w14:paraId="78600B08" w14:textId="77777777">
        <w:trPr>
          <w:trHeight w:val="458"/>
        </w:trPr>
        <w:tc>
          <w:tcPr>
            <w:tcW w:w="1705" w:type="dxa"/>
            <w:tcBorders>
              <w:top w:val="nil"/>
            </w:tcBorders>
          </w:tcPr>
          <w:p w14:paraId="7852AFFC" w14:textId="77777777" w:rsidR="000F7186" w:rsidRDefault="00000000">
            <w:pPr>
              <w:pStyle w:val="TableParagraph"/>
              <w:spacing w:before="41"/>
              <w:ind w:left="78"/>
              <w:rPr>
                <w:sz w:val="24"/>
              </w:rPr>
            </w:pPr>
            <w:r>
              <w:rPr>
                <w:spacing w:val="-2"/>
                <w:sz w:val="24"/>
              </w:rPr>
              <w:t>Total</w:t>
            </w:r>
          </w:p>
        </w:tc>
        <w:tc>
          <w:tcPr>
            <w:tcW w:w="1479" w:type="dxa"/>
            <w:tcBorders>
              <w:top w:val="nil"/>
              <w:right w:val="single" w:sz="8" w:space="0" w:color="000000"/>
            </w:tcBorders>
          </w:tcPr>
          <w:p w14:paraId="17364C69" w14:textId="77777777" w:rsidR="000F7186" w:rsidRDefault="00000000">
            <w:pPr>
              <w:pStyle w:val="TableParagraph"/>
              <w:spacing w:before="41"/>
              <w:ind w:right="32"/>
              <w:jc w:val="right"/>
              <w:rPr>
                <w:sz w:val="24"/>
              </w:rPr>
            </w:pPr>
            <w:r>
              <w:rPr>
                <w:spacing w:val="-2"/>
                <w:sz w:val="24"/>
              </w:rPr>
              <w:t>50.332</w:t>
            </w:r>
          </w:p>
        </w:tc>
        <w:tc>
          <w:tcPr>
            <w:tcW w:w="1028" w:type="dxa"/>
            <w:tcBorders>
              <w:top w:val="nil"/>
              <w:left w:val="single" w:sz="8" w:space="0" w:color="000000"/>
              <w:right w:val="single" w:sz="8" w:space="0" w:color="000000"/>
            </w:tcBorders>
          </w:tcPr>
          <w:p w14:paraId="191E2759" w14:textId="77777777" w:rsidR="000F7186" w:rsidRDefault="00000000">
            <w:pPr>
              <w:pStyle w:val="TableParagraph"/>
              <w:spacing w:before="41"/>
              <w:ind w:right="36"/>
              <w:jc w:val="right"/>
              <w:rPr>
                <w:sz w:val="24"/>
              </w:rPr>
            </w:pPr>
            <w:r>
              <w:rPr>
                <w:spacing w:val="-5"/>
                <w:sz w:val="24"/>
              </w:rPr>
              <w:t>107</w:t>
            </w:r>
          </w:p>
        </w:tc>
        <w:tc>
          <w:tcPr>
            <w:tcW w:w="1417" w:type="dxa"/>
            <w:tcBorders>
              <w:top w:val="nil"/>
              <w:left w:val="single" w:sz="8" w:space="0" w:color="000000"/>
              <w:right w:val="single" w:sz="8" w:space="0" w:color="000000"/>
            </w:tcBorders>
          </w:tcPr>
          <w:p w14:paraId="34D83496" w14:textId="77777777" w:rsidR="000F7186" w:rsidRDefault="000F7186">
            <w:pPr>
              <w:pStyle w:val="TableParagraph"/>
            </w:pPr>
          </w:p>
        </w:tc>
        <w:tc>
          <w:tcPr>
            <w:tcW w:w="1033" w:type="dxa"/>
            <w:vMerge/>
            <w:tcBorders>
              <w:top w:val="nil"/>
              <w:left w:val="single" w:sz="8" w:space="0" w:color="000000"/>
              <w:right w:val="single" w:sz="8" w:space="0" w:color="000000"/>
            </w:tcBorders>
          </w:tcPr>
          <w:p w14:paraId="65661B42" w14:textId="77777777" w:rsidR="000F7186" w:rsidRDefault="000F7186">
            <w:pPr>
              <w:rPr>
                <w:sz w:val="2"/>
                <w:szCs w:val="2"/>
              </w:rPr>
            </w:pPr>
          </w:p>
        </w:tc>
        <w:tc>
          <w:tcPr>
            <w:tcW w:w="2277" w:type="dxa"/>
            <w:vMerge/>
            <w:tcBorders>
              <w:top w:val="nil"/>
              <w:left w:val="single" w:sz="8" w:space="0" w:color="000000"/>
            </w:tcBorders>
          </w:tcPr>
          <w:p w14:paraId="193098BB" w14:textId="77777777" w:rsidR="000F7186" w:rsidRDefault="000F7186">
            <w:pPr>
              <w:rPr>
                <w:sz w:val="2"/>
                <w:szCs w:val="2"/>
              </w:rPr>
            </w:pPr>
          </w:p>
        </w:tc>
      </w:tr>
    </w:tbl>
    <w:p w14:paraId="17942E97" w14:textId="77777777" w:rsidR="000F7186" w:rsidRDefault="00000000">
      <w:pPr>
        <w:pStyle w:val="BodyText"/>
        <w:spacing w:line="360" w:lineRule="auto"/>
        <w:ind w:left="120" w:right="314" w:firstLine="6814"/>
      </w:pPr>
      <w:r>
        <w:t>(Source:</w:t>
      </w:r>
      <w:r>
        <w:rPr>
          <w:spacing w:val="-15"/>
        </w:rPr>
        <w:t xml:space="preserve"> </w:t>
      </w:r>
      <w:r>
        <w:t>SPSS</w:t>
      </w:r>
      <w:r>
        <w:rPr>
          <w:spacing w:val="-15"/>
        </w:rPr>
        <w:t xml:space="preserve"> </w:t>
      </w:r>
      <w:r>
        <w:t>Output) From</w:t>
      </w:r>
      <w:r>
        <w:rPr>
          <w:spacing w:val="-1"/>
        </w:rPr>
        <w:t xml:space="preserve"> </w:t>
      </w:r>
      <w:r>
        <w:t>the above Table 4.35, work sector and mean of consumption pattern</w:t>
      </w:r>
      <w:r>
        <w:rPr>
          <w:spacing w:val="78"/>
        </w:rPr>
        <w:t xml:space="preserve"> </w:t>
      </w:r>
      <w:r>
        <w:t>it is evident that the significance value is greater than 0.05. Hence null hypothesis is accepted. It means</w:t>
      </w:r>
      <w:r>
        <w:rPr>
          <w:spacing w:val="21"/>
        </w:rPr>
        <w:t xml:space="preserve"> </w:t>
      </w:r>
      <w:r>
        <w:t>there is no significant change in</w:t>
      </w:r>
      <w:r>
        <w:rPr>
          <w:spacing w:val="-3"/>
        </w:rPr>
        <w:t xml:space="preserve"> </w:t>
      </w:r>
      <w:r>
        <w:t>consumption</w:t>
      </w:r>
      <w:r>
        <w:rPr>
          <w:spacing w:val="-3"/>
        </w:rPr>
        <w:t xml:space="preserve"> </w:t>
      </w:r>
      <w:r>
        <w:t>pattern</w:t>
      </w:r>
      <w:r>
        <w:rPr>
          <w:spacing w:val="-3"/>
        </w:rPr>
        <w:t xml:space="preserve"> </w:t>
      </w:r>
      <w:r>
        <w:t>among</w:t>
      </w:r>
      <w:r>
        <w:rPr>
          <w:spacing w:val="-3"/>
        </w:rPr>
        <w:t xml:space="preserve"> </w:t>
      </w:r>
      <w:r>
        <w:t>the respondents based on</w:t>
      </w:r>
      <w:r>
        <w:rPr>
          <w:spacing w:val="-3"/>
        </w:rPr>
        <w:t xml:space="preserve"> </w:t>
      </w:r>
      <w:r>
        <w:t>work</w:t>
      </w:r>
      <w:r>
        <w:rPr>
          <w:spacing w:val="-3"/>
        </w:rPr>
        <w:t xml:space="preserve"> </w:t>
      </w:r>
      <w:r>
        <w:t>sector.</w:t>
      </w:r>
    </w:p>
    <w:p w14:paraId="2ACC13EC" w14:textId="77777777" w:rsidR="000F7186" w:rsidRDefault="000F7186">
      <w:pPr>
        <w:pStyle w:val="BodyText"/>
        <w:spacing w:before="134"/>
      </w:pPr>
    </w:p>
    <w:p w14:paraId="72251FFF" w14:textId="77777777" w:rsidR="000F7186" w:rsidRDefault="00000000">
      <w:pPr>
        <w:pStyle w:val="Heading2"/>
      </w:pPr>
      <w:r>
        <w:t>Chi-</w:t>
      </w:r>
      <w:r>
        <w:rPr>
          <w:spacing w:val="-2"/>
        </w:rPr>
        <w:t>square</w:t>
      </w:r>
    </w:p>
    <w:p w14:paraId="15495C9F" w14:textId="77777777" w:rsidR="000F7186" w:rsidRDefault="000F7186">
      <w:pPr>
        <w:pStyle w:val="BodyText"/>
        <w:spacing w:before="268"/>
        <w:rPr>
          <w:b/>
        </w:rPr>
      </w:pPr>
    </w:p>
    <w:p w14:paraId="3A72F14A" w14:textId="77777777" w:rsidR="000F7186" w:rsidRDefault="00000000">
      <w:pPr>
        <w:ind w:left="120"/>
        <w:rPr>
          <w:sz w:val="24"/>
        </w:rPr>
      </w:pPr>
      <w:r>
        <w:rPr>
          <w:b/>
          <w:i/>
          <w:position w:val="2"/>
          <w:sz w:val="24"/>
        </w:rPr>
        <w:t>Null</w:t>
      </w:r>
      <w:r>
        <w:rPr>
          <w:b/>
          <w:i/>
          <w:spacing w:val="-3"/>
          <w:position w:val="2"/>
          <w:sz w:val="24"/>
        </w:rPr>
        <w:t xml:space="preserve"> </w:t>
      </w:r>
      <w:r>
        <w:rPr>
          <w:b/>
          <w:i/>
          <w:position w:val="2"/>
          <w:sz w:val="24"/>
        </w:rPr>
        <w:t>Hypothesis(H</w:t>
      </w:r>
      <w:r>
        <w:rPr>
          <w:b/>
          <w:i/>
          <w:sz w:val="16"/>
        </w:rPr>
        <w:t>0</w:t>
      </w:r>
      <w:r>
        <w:rPr>
          <w:b/>
          <w:i/>
          <w:position w:val="2"/>
          <w:sz w:val="24"/>
        </w:rPr>
        <w:t>):</w:t>
      </w:r>
      <w:r>
        <w:rPr>
          <w:b/>
          <w:i/>
          <w:spacing w:val="-7"/>
          <w:position w:val="2"/>
          <w:sz w:val="24"/>
        </w:rPr>
        <w:t xml:space="preserve"> </w:t>
      </w:r>
      <w:r>
        <w:rPr>
          <w:position w:val="2"/>
          <w:sz w:val="24"/>
        </w:rPr>
        <w:t>There is</w:t>
      </w:r>
      <w:r>
        <w:rPr>
          <w:spacing w:val="-2"/>
          <w:position w:val="2"/>
          <w:sz w:val="24"/>
        </w:rPr>
        <w:t xml:space="preserve"> </w:t>
      </w:r>
      <w:r>
        <w:rPr>
          <w:position w:val="2"/>
          <w:sz w:val="24"/>
        </w:rPr>
        <w:t>no significant</w:t>
      </w:r>
      <w:r>
        <w:rPr>
          <w:spacing w:val="1"/>
          <w:position w:val="2"/>
          <w:sz w:val="24"/>
        </w:rPr>
        <w:t xml:space="preserve"> </w:t>
      </w:r>
      <w:r>
        <w:rPr>
          <w:position w:val="2"/>
          <w:sz w:val="24"/>
        </w:rPr>
        <w:t>association</w:t>
      </w:r>
      <w:r>
        <w:rPr>
          <w:spacing w:val="-8"/>
          <w:position w:val="2"/>
          <w:sz w:val="24"/>
        </w:rPr>
        <w:t xml:space="preserve"> </w:t>
      </w:r>
      <w:r>
        <w:rPr>
          <w:position w:val="2"/>
          <w:sz w:val="24"/>
        </w:rPr>
        <w:t>between</w:t>
      </w:r>
      <w:r>
        <w:rPr>
          <w:spacing w:val="-9"/>
          <w:position w:val="2"/>
          <w:sz w:val="24"/>
        </w:rPr>
        <w:t xml:space="preserve"> </w:t>
      </w:r>
      <w:r>
        <w:rPr>
          <w:position w:val="2"/>
          <w:sz w:val="24"/>
        </w:rPr>
        <w:t>gender</w:t>
      </w:r>
      <w:r>
        <w:rPr>
          <w:spacing w:val="-3"/>
          <w:position w:val="2"/>
          <w:sz w:val="24"/>
        </w:rPr>
        <w:t xml:space="preserve"> </w:t>
      </w:r>
      <w:r>
        <w:rPr>
          <w:position w:val="2"/>
          <w:sz w:val="24"/>
        </w:rPr>
        <w:t>and</w:t>
      </w:r>
      <w:r>
        <w:rPr>
          <w:spacing w:val="-3"/>
          <w:position w:val="2"/>
          <w:sz w:val="24"/>
        </w:rPr>
        <w:t xml:space="preserve"> </w:t>
      </w:r>
      <w:r>
        <w:rPr>
          <w:spacing w:val="-5"/>
          <w:position w:val="2"/>
          <w:sz w:val="24"/>
        </w:rPr>
        <w:t>cp</w:t>
      </w:r>
    </w:p>
    <w:p w14:paraId="669F8031" w14:textId="77777777" w:rsidR="000F7186" w:rsidRDefault="00000000">
      <w:pPr>
        <w:spacing w:before="135"/>
        <w:ind w:left="120"/>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6"/>
          <w:position w:val="2"/>
          <w:sz w:val="24"/>
        </w:rPr>
        <w:t xml:space="preserve"> </w:t>
      </w:r>
      <w:r>
        <w:rPr>
          <w:position w:val="2"/>
          <w:sz w:val="24"/>
        </w:rPr>
        <w:t>There</w:t>
      </w:r>
      <w:r>
        <w:rPr>
          <w:spacing w:val="1"/>
          <w:position w:val="2"/>
          <w:sz w:val="24"/>
        </w:rPr>
        <w:t xml:space="preserve"> </w:t>
      </w:r>
      <w:r>
        <w:rPr>
          <w:position w:val="2"/>
          <w:sz w:val="24"/>
        </w:rPr>
        <w:t>is</w:t>
      </w:r>
      <w:r>
        <w:rPr>
          <w:spacing w:val="-5"/>
          <w:position w:val="2"/>
          <w:sz w:val="24"/>
        </w:rPr>
        <w:t xml:space="preserve"> </w:t>
      </w:r>
      <w:r>
        <w:rPr>
          <w:position w:val="2"/>
          <w:sz w:val="24"/>
        </w:rPr>
        <w:t>a</w:t>
      </w:r>
      <w:r>
        <w:rPr>
          <w:spacing w:val="-4"/>
          <w:position w:val="2"/>
          <w:sz w:val="24"/>
        </w:rPr>
        <w:t xml:space="preserve"> </w:t>
      </w:r>
      <w:r>
        <w:rPr>
          <w:position w:val="2"/>
          <w:sz w:val="24"/>
        </w:rPr>
        <w:t>significant</w:t>
      </w:r>
      <w:r>
        <w:rPr>
          <w:spacing w:val="-3"/>
          <w:position w:val="2"/>
          <w:sz w:val="24"/>
        </w:rPr>
        <w:t xml:space="preserve"> </w:t>
      </w:r>
      <w:r>
        <w:rPr>
          <w:position w:val="2"/>
          <w:sz w:val="24"/>
        </w:rPr>
        <w:t>association</w:t>
      </w:r>
      <w:r>
        <w:rPr>
          <w:spacing w:val="-3"/>
          <w:position w:val="2"/>
          <w:sz w:val="24"/>
        </w:rPr>
        <w:t xml:space="preserve"> </w:t>
      </w:r>
      <w:r>
        <w:rPr>
          <w:position w:val="2"/>
          <w:sz w:val="24"/>
        </w:rPr>
        <w:t>between</w:t>
      </w:r>
      <w:r>
        <w:rPr>
          <w:spacing w:val="-7"/>
          <w:position w:val="2"/>
          <w:sz w:val="24"/>
        </w:rPr>
        <w:t xml:space="preserve"> </w:t>
      </w:r>
      <w:r>
        <w:rPr>
          <w:position w:val="2"/>
          <w:sz w:val="24"/>
        </w:rPr>
        <w:t>gender</w:t>
      </w:r>
      <w:r>
        <w:rPr>
          <w:spacing w:val="-2"/>
          <w:position w:val="2"/>
          <w:sz w:val="24"/>
        </w:rPr>
        <w:t xml:space="preserve"> </w:t>
      </w:r>
      <w:r>
        <w:rPr>
          <w:position w:val="2"/>
          <w:sz w:val="24"/>
        </w:rPr>
        <w:t>and</w:t>
      </w:r>
      <w:r>
        <w:rPr>
          <w:spacing w:val="-3"/>
          <w:position w:val="2"/>
          <w:sz w:val="24"/>
        </w:rPr>
        <w:t xml:space="preserve"> </w:t>
      </w:r>
      <w:r>
        <w:rPr>
          <w:spacing w:val="-5"/>
          <w:position w:val="2"/>
          <w:sz w:val="24"/>
        </w:rPr>
        <w:t>cp</w:t>
      </w:r>
    </w:p>
    <w:p w14:paraId="1005CF9D" w14:textId="77777777" w:rsidR="000F7186" w:rsidRDefault="000F7186">
      <w:pPr>
        <w:pStyle w:val="BodyText"/>
      </w:pPr>
    </w:p>
    <w:p w14:paraId="49FA7E85" w14:textId="77777777" w:rsidR="000F7186" w:rsidRDefault="000F7186">
      <w:pPr>
        <w:pStyle w:val="BodyText"/>
        <w:spacing w:before="5"/>
      </w:pPr>
    </w:p>
    <w:p w14:paraId="29D48EE8" w14:textId="77777777" w:rsidR="000F7186" w:rsidRDefault="00000000">
      <w:pPr>
        <w:pStyle w:val="Heading2"/>
        <w:ind w:left="76" w:right="506"/>
        <w:jc w:val="center"/>
      </w:pPr>
      <w:r>
        <w:t>Table 4.36</w:t>
      </w:r>
      <w:r>
        <w:rPr>
          <w:spacing w:val="1"/>
        </w:rPr>
        <w:t xml:space="preserve"> </w:t>
      </w:r>
      <w:r>
        <w:t>Gender</w:t>
      </w:r>
      <w:r>
        <w:rPr>
          <w:spacing w:val="-5"/>
        </w:rPr>
        <w:t xml:space="preserve"> </w:t>
      </w:r>
      <w:r>
        <w:t>and</w:t>
      </w:r>
      <w:r>
        <w:rPr>
          <w:spacing w:val="1"/>
        </w:rPr>
        <w:t xml:space="preserve"> </w:t>
      </w:r>
      <w:r>
        <w:t>Mean</w:t>
      </w:r>
      <w:r>
        <w:rPr>
          <w:spacing w:val="-3"/>
        </w:rPr>
        <w:t xml:space="preserve"> </w:t>
      </w:r>
      <w:r>
        <w:t>of</w:t>
      </w:r>
      <w:r>
        <w:rPr>
          <w:spacing w:val="-2"/>
        </w:rPr>
        <w:t xml:space="preserve"> </w:t>
      </w:r>
      <w:r>
        <w:t>Consumption</w:t>
      </w:r>
      <w:r>
        <w:rPr>
          <w:spacing w:val="2"/>
        </w:rPr>
        <w:t xml:space="preserve"> </w:t>
      </w:r>
      <w:r>
        <w:rPr>
          <w:spacing w:val="-2"/>
        </w:rPr>
        <w:t>Pattern</w:t>
      </w:r>
    </w:p>
    <w:p w14:paraId="5A7B24E9"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274"/>
      </w:tblGrid>
      <w:tr w:rsidR="000F7186" w14:paraId="7EACEBB1" w14:textId="77777777">
        <w:trPr>
          <w:trHeight w:val="410"/>
        </w:trPr>
        <w:tc>
          <w:tcPr>
            <w:tcW w:w="2459" w:type="dxa"/>
          </w:tcPr>
          <w:p w14:paraId="4143D530" w14:textId="77777777" w:rsidR="000F7186" w:rsidRDefault="000F7186">
            <w:pPr>
              <w:pStyle w:val="TableParagraph"/>
            </w:pPr>
          </w:p>
        </w:tc>
        <w:tc>
          <w:tcPr>
            <w:tcW w:w="1033" w:type="dxa"/>
            <w:tcBorders>
              <w:right w:val="single" w:sz="8" w:space="0" w:color="000000"/>
            </w:tcBorders>
          </w:tcPr>
          <w:p w14:paraId="62566468"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2756DF0C"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274" w:type="dxa"/>
            <w:tcBorders>
              <w:left w:val="single" w:sz="8" w:space="0" w:color="000000"/>
            </w:tcBorders>
          </w:tcPr>
          <w:p w14:paraId="4AB78D1A" w14:textId="77777777" w:rsidR="000F7186" w:rsidRDefault="00000000">
            <w:pPr>
              <w:pStyle w:val="TableParagraph"/>
              <w:spacing w:line="265" w:lineRule="exact"/>
              <w:ind w:left="1083"/>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77EE24B5" w14:textId="77777777">
        <w:trPr>
          <w:trHeight w:val="338"/>
        </w:trPr>
        <w:tc>
          <w:tcPr>
            <w:tcW w:w="2459" w:type="dxa"/>
            <w:tcBorders>
              <w:bottom w:val="nil"/>
            </w:tcBorders>
          </w:tcPr>
          <w:p w14:paraId="4ADAEFEB" w14:textId="77777777" w:rsidR="000F7186" w:rsidRDefault="00000000">
            <w:pPr>
              <w:pStyle w:val="TableParagraph"/>
              <w:spacing w:line="265" w:lineRule="exact"/>
              <w:ind w:left="78"/>
              <w:rPr>
                <w:sz w:val="24"/>
              </w:rPr>
            </w:pPr>
            <w:r>
              <w:rPr>
                <w:sz w:val="24"/>
              </w:rPr>
              <w:t>Pearson</w:t>
            </w:r>
            <w:r>
              <w:rPr>
                <w:spacing w:val="-8"/>
                <w:sz w:val="24"/>
              </w:rPr>
              <w:t xml:space="preserve"> </w:t>
            </w:r>
            <w:r>
              <w:rPr>
                <w:sz w:val="24"/>
              </w:rPr>
              <w:t>Chi-</w:t>
            </w:r>
            <w:r>
              <w:rPr>
                <w:spacing w:val="-2"/>
                <w:sz w:val="24"/>
              </w:rPr>
              <w:t>Square</w:t>
            </w:r>
          </w:p>
        </w:tc>
        <w:tc>
          <w:tcPr>
            <w:tcW w:w="1033" w:type="dxa"/>
            <w:tcBorders>
              <w:bottom w:val="nil"/>
              <w:right w:val="single" w:sz="8" w:space="0" w:color="000000"/>
            </w:tcBorders>
          </w:tcPr>
          <w:p w14:paraId="4C32E5B5" w14:textId="77777777" w:rsidR="000F7186" w:rsidRDefault="00000000">
            <w:pPr>
              <w:pStyle w:val="TableParagraph"/>
              <w:spacing w:line="265" w:lineRule="exact"/>
              <w:ind w:right="38"/>
              <w:jc w:val="right"/>
              <w:rPr>
                <w:sz w:val="24"/>
              </w:rPr>
            </w:pPr>
            <w:r>
              <w:rPr>
                <w:spacing w:val="-2"/>
                <w:sz w:val="24"/>
              </w:rPr>
              <w:t>2.786</w:t>
            </w:r>
            <w:r>
              <w:rPr>
                <w:spacing w:val="-2"/>
                <w:sz w:val="24"/>
                <w:vertAlign w:val="superscript"/>
              </w:rPr>
              <w:t>a</w:t>
            </w:r>
          </w:p>
        </w:tc>
        <w:tc>
          <w:tcPr>
            <w:tcW w:w="1028" w:type="dxa"/>
            <w:tcBorders>
              <w:left w:val="single" w:sz="8" w:space="0" w:color="000000"/>
              <w:bottom w:val="nil"/>
              <w:right w:val="single" w:sz="8" w:space="0" w:color="000000"/>
            </w:tcBorders>
          </w:tcPr>
          <w:p w14:paraId="57A33AB4" w14:textId="77777777" w:rsidR="000F7186" w:rsidRDefault="00000000">
            <w:pPr>
              <w:pStyle w:val="TableParagraph"/>
              <w:spacing w:line="265" w:lineRule="exact"/>
              <w:ind w:right="37"/>
              <w:jc w:val="right"/>
              <w:rPr>
                <w:sz w:val="24"/>
              </w:rPr>
            </w:pPr>
            <w:r>
              <w:rPr>
                <w:spacing w:val="-10"/>
                <w:sz w:val="24"/>
              </w:rPr>
              <w:t>5</w:t>
            </w:r>
          </w:p>
        </w:tc>
        <w:tc>
          <w:tcPr>
            <w:tcW w:w="4274" w:type="dxa"/>
            <w:tcBorders>
              <w:left w:val="single" w:sz="8" w:space="0" w:color="000000"/>
              <w:bottom w:val="nil"/>
            </w:tcBorders>
          </w:tcPr>
          <w:p w14:paraId="2C0FDF16" w14:textId="77777777" w:rsidR="000F7186" w:rsidRDefault="00000000">
            <w:pPr>
              <w:pStyle w:val="TableParagraph"/>
              <w:spacing w:line="265" w:lineRule="exact"/>
              <w:ind w:right="30"/>
              <w:jc w:val="right"/>
              <w:rPr>
                <w:sz w:val="24"/>
              </w:rPr>
            </w:pPr>
            <w:r>
              <w:rPr>
                <w:spacing w:val="-4"/>
                <w:sz w:val="24"/>
              </w:rPr>
              <w:t>.733</w:t>
            </w:r>
          </w:p>
        </w:tc>
      </w:tr>
      <w:tr w:rsidR="000F7186" w14:paraId="15EE1E8C" w14:textId="77777777">
        <w:trPr>
          <w:trHeight w:val="412"/>
        </w:trPr>
        <w:tc>
          <w:tcPr>
            <w:tcW w:w="2459" w:type="dxa"/>
            <w:tcBorders>
              <w:top w:val="nil"/>
              <w:bottom w:val="nil"/>
            </w:tcBorders>
          </w:tcPr>
          <w:p w14:paraId="06032C2B" w14:textId="77777777" w:rsidR="000F7186" w:rsidRDefault="00000000">
            <w:pPr>
              <w:pStyle w:val="TableParagraph"/>
              <w:spacing w:before="63"/>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42C21D33" w14:textId="77777777" w:rsidR="000F7186" w:rsidRDefault="00000000">
            <w:pPr>
              <w:pStyle w:val="TableParagraph"/>
              <w:spacing w:before="63"/>
              <w:ind w:right="37"/>
              <w:jc w:val="right"/>
              <w:rPr>
                <w:sz w:val="24"/>
              </w:rPr>
            </w:pPr>
            <w:r>
              <w:rPr>
                <w:spacing w:val="-4"/>
                <w:sz w:val="24"/>
              </w:rPr>
              <w:t>2.805</w:t>
            </w:r>
          </w:p>
        </w:tc>
        <w:tc>
          <w:tcPr>
            <w:tcW w:w="1028" w:type="dxa"/>
            <w:tcBorders>
              <w:top w:val="nil"/>
              <w:left w:val="single" w:sz="8" w:space="0" w:color="000000"/>
              <w:bottom w:val="nil"/>
              <w:right w:val="single" w:sz="8" w:space="0" w:color="000000"/>
            </w:tcBorders>
          </w:tcPr>
          <w:p w14:paraId="2BE7147B" w14:textId="77777777" w:rsidR="000F7186" w:rsidRDefault="00000000">
            <w:pPr>
              <w:pStyle w:val="TableParagraph"/>
              <w:spacing w:before="63"/>
              <w:ind w:right="37"/>
              <w:jc w:val="right"/>
              <w:rPr>
                <w:sz w:val="24"/>
              </w:rPr>
            </w:pPr>
            <w:r>
              <w:rPr>
                <w:spacing w:val="-10"/>
                <w:sz w:val="24"/>
              </w:rPr>
              <w:t>5</w:t>
            </w:r>
          </w:p>
        </w:tc>
        <w:tc>
          <w:tcPr>
            <w:tcW w:w="4274" w:type="dxa"/>
            <w:tcBorders>
              <w:top w:val="nil"/>
              <w:left w:val="single" w:sz="8" w:space="0" w:color="000000"/>
              <w:bottom w:val="nil"/>
            </w:tcBorders>
          </w:tcPr>
          <w:p w14:paraId="5B097C30" w14:textId="77777777" w:rsidR="000F7186" w:rsidRDefault="00000000">
            <w:pPr>
              <w:pStyle w:val="TableParagraph"/>
              <w:spacing w:before="63"/>
              <w:ind w:right="30"/>
              <w:jc w:val="right"/>
              <w:rPr>
                <w:sz w:val="24"/>
              </w:rPr>
            </w:pPr>
            <w:r>
              <w:rPr>
                <w:spacing w:val="-4"/>
                <w:sz w:val="24"/>
              </w:rPr>
              <w:t>.730</w:t>
            </w:r>
          </w:p>
        </w:tc>
      </w:tr>
      <w:tr w:rsidR="000F7186" w14:paraId="18556D92" w14:textId="77777777">
        <w:trPr>
          <w:trHeight w:val="830"/>
        </w:trPr>
        <w:tc>
          <w:tcPr>
            <w:tcW w:w="2459" w:type="dxa"/>
            <w:tcBorders>
              <w:top w:val="nil"/>
              <w:bottom w:val="nil"/>
            </w:tcBorders>
          </w:tcPr>
          <w:p w14:paraId="6B16A3EB" w14:textId="77777777" w:rsidR="000F7186" w:rsidRDefault="00000000">
            <w:pPr>
              <w:pStyle w:val="TableParagraph"/>
              <w:spacing w:before="63"/>
              <w:ind w:left="78"/>
              <w:rPr>
                <w:sz w:val="24"/>
              </w:rPr>
            </w:pPr>
            <w:r>
              <w:rPr>
                <w:spacing w:val="-2"/>
                <w:sz w:val="24"/>
              </w:rPr>
              <w:t>Linear-by-Linear</w:t>
            </w:r>
          </w:p>
          <w:p w14:paraId="5E9B5E03" w14:textId="77777777" w:rsidR="000F7186" w:rsidRDefault="00000000">
            <w:pPr>
              <w:pStyle w:val="TableParagraph"/>
              <w:spacing w:before="142"/>
              <w:ind w:left="78"/>
              <w:rPr>
                <w:sz w:val="24"/>
              </w:rPr>
            </w:pPr>
            <w:r>
              <w:rPr>
                <w:spacing w:val="-2"/>
                <w:sz w:val="24"/>
              </w:rPr>
              <w:t>Association</w:t>
            </w:r>
          </w:p>
        </w:tc>
        <w:tc>
          <w:tcPr>
            <w:tcW w:w="1033" w:type="dxa"/>
            <w:tcBorders>
              <w:top w:val="nil"/>
              <w:bottom w:val="nil"/>
              <w:right w:val="single" w:sz="8" w:space="0" w:color="000000"/>
            </w:tcBorders>
          </w:tcPr>
          <w:p w14:paraId="09728BCF" w14:textId="77777777" w:rsidR="000F7186" w:rsidRDefault="00000000">
            <w:pPr>
              <w:pStyle w:val="TableParagraph"/>
              <w:spacing w:before="274"/>
              <w:ind w:right="37"/>
              <w:jc w:val="right"/>
              <w:rPr>
                <w:sz w:val="24"/>
              </w:rPr>
            </w:pPr>
            <w:r>
              <w:rPr>
                <w:spacing w:val="-4"/>
                <w:sz w:val="24"/>
              </w:rPr>
              <w:t>.782</w:t>
            </w:r>
          </w:p>
        </w:tc>
        <w:tc>
          <w:tcPr>
            <w:tcW w:w="1028" w:type="dxa"/>
            <w:tcBorders>
              <w:top w:val="nil"/>
              <w:left w:val="single" w:sz="8" w:space="0" w:color="000000"/>
              <w:bottom w:val="nil"/>
              <w:right w:val="single" w:sz="8" w:space="0" w:color="000000"/>
            </w:tcBorders>
          </w:tcPr>
          <w:p w14:paraId="0A6A3B33" w14:textId="77777777" w:rsidR="000F7186" w:rsidRDefault="00000000">
            <w:pPr>
              <w:pStyle w:val="TableParagraph"/>
              <w:spacing w:before="274"/>
              <w:ind w:right="37"/>
              <w:jc w:val="right"/>
              <w:rPr>
                <w:sz w:val="24"/>
              </w:rPr>
            </w:pPr>
            <w:r>
              <w:rPr>
                <w:spacing w:val="-10"/>
                <w:sz w:val="24"/>
              </w:rPr>
              <w:t>1</w:t>
            </w:r>
          </w:p>
        </w:tc>
        <w:tc>
          <w:tcPr>
            <w:tcW w:w="4274" w:type="dxa"/>
            <w:tcBorders>
              <w:top w:val="nil"/>
              <w:left w:val="single" w:sz="8" w:space="0" w:color="000000"/>
              <w:bottom w:val="nil"/>
            </w:tcBorders>
          </w:tcPr>
          <w:p w14:paraId="286DD371" w14:textId="77777777" w:rsidR="000F7186" w:rsidRDefault="00000000">
            <w:pPr>
              <w:pStyle w:val="TableParagraph"/>
              <w:spacing w:before="274"/>
              <w:ind w:right="30"/>
              <w:jc w:val="right"/>
              <w:rPr>
                <w:sz w:val="24"/>
              </w:rPr>
            </w:pPr>
            <w:r>
              <w:rPr>
                <w:spacing w:val="-4"/>
                <w:sz w:val="24"/>
              </w:rPr>
              <w:t>.377</w:t>
            </w:r>
          </w:p>
        </w:tc>
      </w:tr>
      <w:tr w:rsidR="000F7186" w14:paraId="4F35E0FC" w14:textId="77777777">
        <w:trPr>
          <w:trHeight w:val="481"/>
        </w:trPr>
        <w:tc>
          <w:tcPr>
            <w:tcW w:w="2459" w:type="dxa"/>
            <w:tcBorders>
              <w:top w:val="nil"/>
            </w:tcBorders>
          </w:tcPr>
          <w:p w14:paraId="20593383"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1919E848"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11F0D4C5" w14:textId="77777777" w:rsidR="000F7186" w:rsidRDefault="000F7186">
            <w:pPr>
              <w:pStyle w:val="TableParagraph"/>
            </w:pPr>
          </w:p>
        </w:tc>
        <w:tc>
          <w:tcPr>
            <w:tcW w:w="4274" w:type="dxa"/>
            <w:tcBorders>
              <w:top w:val="nil"/>
              <w:left w:val="single" w:sz="8" w:space="0" w:color="000000"/>
            </w:tcBorders>
          </w:tcPr>
          <w:p w14:paraId="5F1F4F66" w14:textId="77777777" w:rsidR="000F7186" w:rsidRDefault="000F7186">
            <w:pPr>
              <w:pStyle w:val="TableParagraph"/>
            </w:pPr>
          </w:p>
        </w:tc>
      </w:tr>
    </w:tbl>
    <w:p w14:paraId="6104F0B9" w14:textId="77777777" w:rsidR="000F7186" w:rsidRDefault="00000000">
      <w:pPr>
        <w:pStyle w:val="BodyText"/>
        <w:ind w:left="182"/>
      </w:pPr>
      <w:r>
        <w:t>a.</w:t>
      </w:r>
      <w:r>
        <w:rPr>
          <w:spacing w:val="-2"/>
        </w:rPr>
        <w:t xml:space="preserve"> </w:t>
      </w:r>
      <w:r>
        <w:t>4</w:t>
      </w:r>
      <w:r>
        <w:rPr>
          <w:spacing w:val="-2"/>
        </w:rPr>
        <w:t xml:space="preserve"> </w:t>
      </w:r>
      <w:r>
        <w:t>cells</w:t>
      </w:r>
      <w:r>
        <w:rPr>
          <w:spacing w:val="-3"/>
        </w:rPr>
        <w:t xml:space="preserve"> </w:t>
      </w:r>
      <w:r>
        <w:t>(33.3%)</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4"/>
        </w:rPr>
        <w:t xml:space="preserve"> </w:t>
      </w:r>
      <w:r>
        <w:t>The</w:t>
      </w:r>
      <w:r>
        <w:rPr>
          <w:spacing w:val="2"/>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2"/>
        </w:rPr>
        <w:t>1.96.</w:t>
      </w:r>
    </w:p>
    <w:p w14:paraId="1593C67F" w14:textId="77777777" w:rsidR="000F7186" w:rsidRDefault="00000000">
      <w:pPr>
        <w:pStyle w:val="BodyText"/>
        <w:spacing w:before="130"/>
        <w:ind w:right="314"/>
        <w:jc w:val="right"/>
      </w:pPr>
      <w:r>
        <w:t xml:space="preserve">(Source: SPSS </w:t>
      </w:r>
      <w:r>
        <w:rPr>
          <w:spacing w:val="-2"/>
        </w:rPr>
        <w:t>Output)</w:t>
      </w:r>
    </w:p>
    <w:p w14:paraId="6132AF15" w14:textId="77777777" w:rsidR="000F7186" w:rsidRDefault="000F7186">
      <w:pPr>
        <w:jc w:val="right"/>
        <w:sectPr w:rsidR="000F7186" w:rsidSect="00D749D4">
          <w:pgSz w:w="11910" w:h="16840"/>
          <w:pgMar w:top="176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70739443" w14:textId="77777777" w:rsidR="000F7186" w:rsidRDefault="00000000">
      <w:pPr>
        <w:pStyle w:val="BodyText"/>
        <w:spacing w:before="76" w:line="360" w:lineRule="auto"/>
        <w:ind w:left="120" w:right="312"/>
      </w:pPr>
      <w:r>
        <w:lastRenderedPageBreak/>
        <w:t>In the table 4.36, the study found that the chi-square value is greater than 0.05. Hence, null hypothesis</w:t>
      </w:r>
      <w:r>
        <w:rPr>
          <w:spacing w:val="-1"/>
        </w:rPr>
        <w:t xml:space="preserve"> </w:t>
      </w:r>
      <w:r>
        <w:t>is</w:t>
      </w:r>
      <w:r>
        <w:rPr>
          <w:spacing w:val="-4"/>
        </w:rPr>
        <w:t xml:space="preserve"> </w:t>
      </w:r>
      <w:r>
        <w:t>accepted</w:t>
      </w:r>
      <w:r>
        <w:rPr>
          <w:spacing w:val="-2"/>
        </w:rPr>
        <w:t xml:space="preserve"> </w:t>
      </w:r>
      <w:r>
        <w:t>and</w:t>
      </w:r>
      <w:r>
        <w:rPr>
          <w:spacing w:val="-3"/>
        </w:rPr>
        <w:t xml:space="preserve"> </w:t>
      </w:r>
      <w:r>
        <w:t>we</w:t>
      </w:r>
      <w:r>
        <w:rPr>
          <w:spacing w:val="-5"/>
        </w:rPr>
        <w:t xml:space="preserve"> </w:t>
      </w:r>
      <w:r>
        <w:t>can</w:t>
      </w:r>
      <w:r>
        <w:rPr>
          <w:spacing w:val="-8"/>
        </w:rPr>
        <w:t xml:space="preserve"> </w:t>
      </w:r>
      <w:r>
        <w:t>say</w:t>
      </w:r>
      <w:r>
        <w:rPr>
          <w:spacing w:val="-13"/>
        </w:rPr>
        <w:t xml:space="preserve"> </w:t>
      </w:r>
      <w:r>
        <w:t>that</w:t>
      </w:r>
      <w:r>
        <w:rPr>
          <w:spacing w:val="-3"/>
        </w:rPr>
        <w:t xml:space="preserve"> </w:t>
      </w:r>
      <w:r>
        <w:t>there is no significant association</w:t>
      </w:r>
      <w:r>
        <w:rPr>
          <w:spacing w:val="-3"/>
        </w:rPr>
        <w:t xml:space="preserve"> </w:t>
      </w:r>
      <w:r>
        <w:t>between</w:t>
      </w:r>
      <w:r>
        <w:rPr>
          <w:spacing w:val="-3"/>
        </w:rPr>
        <w:t xml:space="preserve"> </w:t>
      </w:r>
      <w:r>
        <w:t>Gender and Mean of Consumption Pattern.</w:t>
      </w:r>
    </w:p>
    <w:p w14:paraId="1D0BD42A" w14:textId="77777777" w:rsidR="000F7186" w:rsidRDefault="000F7186">
      <w:pPr>
        <w:pStyle w:val="BodyText"/>
      </w:pPr>
    </w:p>
    <w:p w14:paraId="69D7129E" w14:textId="77777777" w:rsidR="000F7186" w:rsidRDefault="000F7186">
      <w:pPr>
        <w:pStyle w:val="BodyText"/>
        <w:spacing w:before="275"/>
      </w:pPr>
    </w:p>
    <w:p w14:paraId="7AF21C8C" w14:textId="77777777" w:rsidR="000F7186" w:rsidRDefault="00000000">
      <w:pPr>
        <w:ind w:left="120"/>
        <w:rPr>
          <w:sz w:val="24"/>
        </w:rPr>
      </w:pPr>
      <w:r>
        <w:rPr>
          <w:b/>
          <w:i/>
          <w:position w:val="2"/>
          <w:sz w:val="24"/>
        </w:rPr>
        <w:t>Null</w:t>
      </w:r>
      <w:r>
        <w:rPr>
          <w:b/>
          <w:i/>
          <w:spacing w:val="-4"/>
          <w:position w:val="2"/>
          <w:sz w:val="24"/>
        </w:rPr>
        <w:t xml:space="preserve"> </w:t>
      </w:r>
      <w:r>
        <w:rPr>
          <w:b/>
          <w:i/>
          <w:position w:val="2"/>
          <w:sz w:val="24"/>
        </w:rPr>
        <w:t>Hypothesis(H</w:t>
      </w:r>
      <w:r>
        <w:rPr>
          <w:b/>
          <w:i/>
          <w:sz w:val="16"/>
        </w:rPr>
        <w:t>0</w:t>
      </w:r>
      <w:r>
        <w:rPr>
          <w:b/>
          <w:i/>
          <w:position w:val="2"/>
          <w:sz w:val="24"/>
        </w:rPr>
        <w:t>):</w:t>
      </w:r>
      <w:r>
        <w:rPr>
          <w:b/>
          <w:i/>
          <w:spacing w:val="-5"/>
          <w:position w:val="2"/>
          <w:sz w:val="24"/>
        </w:rPr>
        <w:t xml:space="preserve"> </w:t>
      </w:r>
      <w:r>
        <w:rPr>
          <w:position w:val="2"/>
          <w:sz w:val="24"/>
        </w:rPr>
        <w:t>There is</w:t>
      </w:r>
      <w:r>
        <w:rPr>
          <w:spacing w:val="-1"/>
          <w:position w:val="2"/>
          <w:sz w:val="24"/>
        </w:rPr>
        <w:t xml:space="preserve"> </w:t>
      </w:r>
      <w:r>
        <w:rPr>
          <w:position w:val="2"/>
          <w:sz w:val="24"/>
        </w:rPr>
        <w:t>no</w:t>
      </w:r>
      <w:r>
        <w:rPr>
          <w:spacing w:val="1"/>
          <w:position w:val="2"/>
          <w:sz w:val="24"/>
        </w:rPr>
        <w:t xml:space="preserve"> </w:t>
      </w:r>
      <w:r>
        <w:rPr>
          <w:position w:val="2"/>
          <w:sz w:val="24"/>
        </w:rPr>
        <w:t>significant</w:t>
      </w:r>
      <w:r>
        <w:rPr>
          <w:spacing w:val="1"/>
          <w:position w:val="2"/>
          <w:sz w:val="24"/>
        </w:rPr>
        <w:t xml:space="preserve"> </w:t>
      </w:r>
      <w:r>
        <w:rPr>
          <w:position w:val="2"/>
          <w:sz w:val="24"/>
        </w:rPr>
        <w:t>association</w:t>
      </w:r>
      <w:r>
        <w:rPr>
          <w:spacing w:val="-8"/>
          <w:position w:val="2"/>
          <w:sz w:val="24"/>
        </w:rPr>
        <w:t xml:space="preserve"> </w:t>
      </w:r>
      <w:r>
        <w:rPr>
          <w:position w:val="2"/>
          <w:sz w:val="24"/>
        </w:rPr>
        <w:t>between</w:t>
      </w:r>
      <w:r>
        <w:rPr>
          <w:spacing w:val="-7"/>
          <w:position w:val="2"/>
          <w:sz w:val="24"/>
        </w:rPr>
        <w:t xml:space="preserve"> </w:t>
      </w:r>
      <w:r>
        <w:rPr>
          <w:position w:val="2"/>
          <w:sz w:val="24"/>
        </w:rPr>
        <w:t>age</w:t>
      </w:r>
      <w:r>
        <w:rPr>
          <w:spacing w:val="-4"/>
          <w:position w:val="2"/>
          <w:sz w:val="24"/>
        </w:rPr>
        <w:t xml:space="preserve"> </w:t>
      </w:r>
      <w:r>
        <w:rPr>
          <w:position w:val="2"/>
          <w:sz w:val="24"/>
        </w:rPr>
        <w:t>and</w:t>
      </w:r>
      <w:r>
        <w:rPr>
          <w:spacing w:val="-3"/>
          <w:position w:val="2"/>
          <w:sz w:val="24"/>
        </w:rPr>
        <w:t xml:space="preserve"> </w:t>
      </w:r>
      <w:r>
        <w:rPr>
          <w:spacing w:val="-5"/>
          <w:position w:val="2"/>
          <w:sz w:val="24"/>
        </w:rPr>
        <w:t>cp</w:t>
      </w:r>
    </w:p>
    <w:p w14:paraId="353E2F4E" w14:textId="77777777" w:rsidR="000F7186" w:rsidRDefault="00000000">
      <w:pPr>
        <w:spacing w:before="134"/>
        <w:ind w:left="120"/>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5"/>
          <w:position w:val="2"/>
          <w:sz w:val="24"/>
        </w:rPr>
        <w:t xml:space="preserve"> </w:t>
      </w:r>
      <w:r>
        <w:rPr>
          <w:position w:val="2"/>
          <w:sz w:val="24"/>
        </w:rPr>
        <w:t>There</w:t>
      </w:r>
      <w:r>
        <w:rPr>
          <w:spacing w:val="1"/>
          <w:position w:val="2"/>
          <w:sz w:val="24"/>
        </w:rPr>
        <w:t xml:space="preserve"> </w:t>
      </w:r>
      <w:r>
        <w:rPr>
          <w:position w:val="2"/>
          <w:sz w:val="24"/>
        </w:rPr>
        <w:t>is</w:t>
      </w:r>
      <w:r>
        <w:rPr>
          <w:spacing w:val="-4"/>
          <w:position w:val="2"/>
          <w:sz w:val="24"/>
        </w:rPr>
        <w:t xml:space="preserve"> </w:t>
      </w:r>
      <w:r>
        <w:rPr>
          <w:position w:val="2"/>
          <w:sz w:val="24"/>
        </w:rPr>
        <w:t>a</w:t>
      </w:r>
      <w:r>
        <w:rPr>
          <w:spacing w:val="-3"/>
          <w:position w:val="2"/>
          <w:sz w:val="24"/>
        </w:rPr>
        <w:t xml:space="preserve"> </w:t>
      </w:r>
      <w:r>
        <w:rPr>
          <w:position w:val="2"/>
          <w:sz w:val="24"/>
        </w:rPr>
        <w:t>significant</w:t>
      </w:r>
      <w:r>
        <w:rPr>
          <w:spacing w:val="-2"/>
          <w:position w:val="2"/>
          <w:sz w:val="24"/>
        </w:rPr>
        <w:t xml:space="preserve"> </w:t>
      </w:r>
      <w:r>
        <w:rPr>
          <w:position w:val="2"/>
          <w:sz w:val="24"/>
        </w:rPr>
        <w:t>association</w:t>
      </w:r>
      <w:r>
        <w:rPr>
          <w:spacing w:val="-3"/>
          <w:position w:val="2"/>
          <w:sz w:val="24"/>
        </w:rPr>
        <w:t xml:space="preserve"> </w:t>
      </w:r>
      <w:r>
        <w:rPr>
          <w:position w:val="2"/>
          <w:sz w:val="24"/>
        </w:rPr>
        <w:t>between</w:t>
      </w:r>
      <w:r>
        <w:rPr>
          <w:spacing w:val="-7"/>
          <w:position w:val="2"/>
          <w:sz w:val="24"/>
        </w:rPr>
        <w:t xml:space="preserve"> </w:t>
      </w:r>
      <w:r>
        <w:rPr>
          <w:position w:val="2"/>
          <w:sz w:val="24"/>
        </w:rPr>
        <w:t>age</w:t>
      </w:r>
      <w:r>
        <w:rPr>
          <w:spacing w:val="-3"/>
          <w:position w:val="2"/>
          <w:sz w:val="24"/>
        </w:rPr>
        <w:t xml:space="preserve"> </w:t>
      </w:r>
      <w:r>
        <w:rPr>
          <w:position w:val="2"/>
          <w:sz w:val="24"/>
        </w:rPr>
        <w:t>and</w:t>
      </w:r>
      <w:r>
        <w:rPr>
          <w:spacing w:val="-2"/>
          <w:position w:val="2"/>
          <w:sz w:val="24"/>
        </w:rPr>
        <w:t xml:space="preserve"> </w:t>
      </w:r>
      <w:r>
        <w:rPr>
          <w:spacing w:val="-5"/>
          <w:position w:val="2"/>
          <w:sz w:val="24"/>
        </w:rPr>
        <w:t>cp</w:t>
      </w:r>
    </w:p>
    <w:p w14:paraId="2DA99456" w14:textId="77777777" w:rsidR="000F7186" w:rsidRDefault="000F7186">
      <w:pPr>
        <w:pStyle w:val="BodyText"/>
      </w:pPr>
    </w:p>
    <w:p w14:paraId="5DAC6847" w14:textId="77777777" w:rsidR="000F7186" w:rsidRDefault="000F7186">
      <w:pPr>
        <w:pStyle w:val="BodyText"/>
        <w:spacing w:before="6"/>
      </w:pPr>
    </w:p>
    <w:p w14:paraId="3A295F1C" w14:textId="77777777" w:rsidR="000F7186" w:rsidRDefault="00000000">
      <w:pPr>
        <w:pStyle w:val="Heading2"/>
        <w:ind w:left="76" w:right="514"/>
        <w:jc w:val="center"/>
      </w:pPr>
      <w:r>
        <w:t>Table</w:t>
      </w:r>
      <w:r>
        <w:rPr>
          <w:spacing w:val="-1"/>
        </w:rPr>
        <w:t xml:space="preserve"> </w:t>
      </w:r>
      <w:r>
        <w:t>4.37</w:t>
      </w:r>
      <w:r>
        <w:rPr>
          <w:spacing w:val="2"/>
        </w:rPr>
        <w:t xml:space="preserve"> </w:t>
      </w:r>
      <w:r>
        <w:t>Age</w:t>
      </w:r>
      <w:r>
        <w:rPr>
          <w:spacing w:val="-1"/>
        </w:rPr>
        <w:t xml:space="preserve"> </w:t>
      </w:r>
      <w:r>
        <w:t>and</w:t>
      </w:r>
      <w:r>
        <w:rPr>
          <w:spacing w:val="-3"/>
        </w:rPr>
        <w:t xml:space="preserve"> </w:t>
      </w:r>
      <w:r>
        <w:t>Mean</w:t>
      </w:r>
      <w:r>
        <w:rPr>
          <w:spacing w:val="-3"/>
        </w:rPr>
        <w:t xml:space="preserve"> </w:t>
      </w:r>
      <w:r>
        <w:t>of</w:t>
      </w:r>
      <w:r>
        <w:rPr>
          <w:spacing w:val="-2"/>
        </w:rPr>
        <w:t xml:space="preserve"> </w:t>
      </w:r>
      <w:r>
        <w:t>Consumption</w:t>
      </w:r>
      <w:r>
        <w:rPr>
          <w:spacing w:val="2"/>
        </w:rPr>
        <w:t xml:space="preserve"> </w:t>
      </w:r>
      <w:r>
        <w:rPr>
          <w:spacing w:val="-2"/>
        </w:rPr>
        <w:t>Pattern</w:t>
      </w:r>
    </w:p>
    <w:p w14:paraId="60327D8D"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274"/>
      </w:tblGrid>
      <w:tr w:rsidR="000F7186" w14:paraId="1F27A995" w14:textId="77777777">
        <w:trPr>
          <w:trHeight w:val="406"/>
        </w:trPr>
        <w:tc>
          <w:tcPr>
            <w:tcW w:w="2459" w:type="dxa"/>
          </w:tcPr>
          <w:p w14:paraId="0C0775E6" w14:textId="77777777" w:rsidR="000F7186" w:rsidRDefault="000F7186">
            <w:pPr>
              <w:pStyle w:val="TableParagraph"/>
            </w:pPr>
          </w:p>
        </w:tc>
        <w:tc>
          <w:tcPr>
            <w:tcW w:w="1033" w:type="dxa"/>
            <w:tcBorders>
              <w:right w:val="single" w:sz="8" w:space="0" w:color="000000"/>
            </w:tcBorders>
          </w:tcPr>
          <w:p w14:paraId="1542ACB5"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39E85F6A"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274" w:type="dxa"/>
            <w:tcBorders>
              <w:left w:val="single" w:sz="8" w:space="0" w:color="000000"/>
            </w:tcBorders>
          </w:tcPr>
          <w:p w14:paraId="22A1402C" w14:textId="77777777" w:rsidR="000F7186" w:rsidRDefault="00000000">
            <w:pPr>
              <w:pStyle w:val="TableParagraph"/>
              <w:spacing w:line="265" w:lineRule="exact"/>
              <w:ind w:left="1083"/>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302BC9B6" w14:textId="77777777">
        <w:trPr>
          <w:trHeight w:val="343"/>
        </w:trPr>
        <w:tc>
          <w:tcPr>
            <w:tcW w:w="2459" w:type="dxa"/>
            <w:tcBorders>
              <w:bottom w:val="nil"/>
            </w:tcBorders>
          </w:tcPr>
          <w:p w14:paraId="4FA18B8D" w14:textId="77777777" w:rsidR="000F7186" w:rsidRDefault="00000000">
            <w:pPr>
              <w:pStyle w:val="TableParagraph"/>
              <w:spacing w:line="269"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03737293" w14:textId="77777777" w:rsidR="000F7186" w:rsidRDefault="00000000">
            <w:pPr>
              <w:pStyle w:val="TableParagraph"/>
              <w:spacing w:line="269" w:lineRule="exact"/>
              <w:ind w:right="38"/>
              <w:jc w:val="right"/>
              <w:rPr>
                <w:sz w:val="24"/>
              </w:rPr>
            </w:pPr>
            <w:r>
              <w:rPr>
                <w:spacing w:val="-2"/>
                <w:sz w:val="24"/>
              </w:rPr>
              <w:t>21.684</w:t>
            </w:r>
            <w:r>
              <w:rPr>
                <w:spacing w:val="-2"/>
                <w:sz w:val="24"/>
                <w:vertAlign w:val="superscript"/>
              </w:rPr>
              <w:t>a</w:t>
            </w:r>
          </w:p>
        </w:tc>
        <w:tc>
          <w:tcPr>
            <w:tcW w:w="1028" w:type="dxa"/>
            <w:tcBorders>
              <w:left w:val="single" w:sz="8" w:space="0" w:color="000000"/>
              <w:bottom w:val="nil"/>
              <w:right w:val="single" w:sz="8" w:space="0" w:color="000000"/>
            </w:tcBorders>
          </w:tcPr>
          <w:p w14:paraId="7EFF166A" w14:textId="77777777" w:rsidR="000F7186" w:rsidRDefault="00000000">
            <w:pPr>
              <w:pStyle w:val="TableParagraph"/>
              <w:spacing w:line="269" w:lineRule="exact"/>
              <w:ind w:right="37"/>
              <w:jc w:val="right"/>
              <w:rPr>
                <w:sz w:val="24"/>
              </w:rPr>
            </w:pPr>
            <w:r>
              <w:rPr>
                <w:spacing w:val="-5"/>
                <w:sz w:val="24"/>
              </w:rPr>
              <w:t>20</w:t>
            </w:r>
          </w:p>
        </w:tc>
        <w:tc>
          <w:tcPr>
            <w:tcW w:w="4274" w:type="dxa"/>
            <w:tcBorders>
              <w:left w:val="single" w:sz="8" w:space="0" w:color="000000"/>
              <w:bottom w:val="nil"/>
            </w:tcBorders>
          </w:tcPr>
          <w:p w14:paraId="1B0BD65F" w14:textId="77777777" w:rsidR="000F7186" w:rsidRDefault="00000000">
            <w:pPr>
              <w:pStyle w:val="TableParagraph"/>
              <w:spacing w:line="269" w:lineRule="exact"/>
              <w:ind w:right="30"/>
              <w:jc w:val="right"/>
              <w:rPr>
                <w:sz w:val="24"/>
              </w:rPr>
            </w:pPr>
            <w:r>
              <w:rPr>
                <w:spacing w:val="-4"/>
                <w:sz w:val="24"/>
              </w:rPr>
              <w:t>.358</w:t>
            </w:r>
          </w:p>
        </w:tc>
      </w:tr>
      <w:tr w:rsidR="000F7186" w14:paraId="2C5487B0" w14:textId="77777777">
        <w:trPr>
          <w:trHeight w:val="413"/>
        </w:trPr>
        <w:tc>
          <w:tcPr>
            <w:tcW w:w="2459" w:type="dxa"/>
            <w:tcBorders>
              <w:top w:val="nil"/>
              <w:bottom w:val="nil"/>
            </w:tcBorders>
          </w:tcPr>
          <w:p w14:paraId="1AE624BC" w14:textId="77777777" w:rsidR="000F7186" w:rsidRDefault="00000000">
            <w:pPr>
              <w:pStyle w:val="TableParagraph"/>
              <w:spacing w:before="63"/>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0A1BFD11" w14:textId="77777777" w:rsidR="000F7186" w:rsidRDefault="00000000">
            <w:pPr>
              <w:pStyle w:val="TableParagraph"/>
              <w:spacing w:before="63"/>
              <w:ind w:right="37"/>
              <w:jc w:val="right"/>
              <w:rPr>
                <w:sz w:val="24"/>
              </w:rPr>
            </w:pPr>
            <w:r>
              <w:rPr>
                <w:spacing w:val="-2"/>
                <w:sz w:val="24"/>
              </w:rPr>
              <w:t>23.470</w:t>
            </w:r>
          </w:p>
        </w:tc>
        <w:tc>
          <w:tcPr>
            <w:tcW w:w="1028" w:type="dxa"/>
            <w:tcBorders>
              <w:top w:val="nil"/>
              <w:left w:val="single" w:sz="8" w:space="0" w:color="000000"/>
              <w:bottom w:val="nil"/>
              <w:right w:val="single" w:sz="8" w:space="0" w:color="000000"/>
            </w:tcBorders>
          </w:tcPr>
          <w:p w14:paraId="6EC83490" w14:textId="77777777" w:rsidR="000F7186" w:rsidRDefault="00000000">
            <w:pPr>
              <w:pStyle w:val="TableParagraph"/>
              <w:spacing w:before="63"/>
              <w:ind w:right="37"/>
              <w:jc w:val="right"/>
              <w:rPr>
                <w:sz w:val="24"/>
              </w:rPr>
            </w:pPr>
            <w:r>
              <w:rPr>
                <w:spacing w:val="-5"/>
                <w:sz w:val="24"/>
              </w:rPr>
              <w:t>20</w:t>
            </w:r>
          </w:p>
        </w:tc>
        <w:tc>
          <w:tcPr>
            <w:tcW w:w="4274" w:type="dxa"/>
            <w:tcBorders>
              <w:top w:val="nil"/>
              <w:left w:val="single" w:sz="8" w:space="0" w:color="000000"/>
              <w:bottom w:val="nil"/>
            </w:tcBorders>
          </w:tcPr>
          <w:p w14:paraId="11956BC8" w14:textId="77777777" w:rsidR="000F7186" w:rsidRDefault="00000000">
            <w:pPr>
              <w:pStyle w:val="TableParagraph"/>
              <w:spacing w:before="63"/>
              <w:ind w:right="30"/>
              <w:jc w:val="right"/>
              <w:rPr>
                <w:sz w:val="24"/>
              </w:rPr>
            </w:pPr>
            <w:r>
              <w:rPr>
                <w:spacing w:val="-4"/>
                <w:sz w:val="24"/>
              </w:rPr>
              <w:t>.266</w:t>
            </w:r>
          </w:p>
        </w:tc>
      </w:tr>
      <w:tr w:rsidR="000F7186" w14:paraId="74129754" w14:textId="77777777">
        <w:trPr>
          <w:trHeight w:val="830"/>
        </w:trPr>
        <w:tc>
          <w:tcPr>
            <w:tcW w:w="2459" w:type="dxa"/>
            <w:tcBorders>
              <w:top w:val="nil"/>
              <w:bottom w:val="nil"/>
            </w:tcBorders>
          </w:tcPr>
          <w:p w14:paraId="41E62EF9" w14:textId="77777777" w:rsidR="000F7186" w:rsidRDefault="00000000">
            <w:pPr>
              <w:pStyle w:val="TableParagraph"/>
              <w:spacing w:before="63"/>
              <w:ind w:left="78"/>
              <w:rPr>
                <w:sz w:val="24"/>
              </w:rPr>
            </w:pPr>
            <w:r>
              <w:rPr>
                <w:spacing w:val="-2"/>
                <w:sz w:val="24"/>
              </w:rPr>
              <w:t>Linear-by-Linear</w:t>
            </w:r>
          </w:p>
          <w:p w14:paraId="36A4DD99" w14:textId="77777777" w:rsidR="000F7186" w:rsidRDefault="00000000">
            <w:pPr>
              <w:pStyle w:val="TableParagraph"/>
              <w:spacing w:before="142"/>
              <w:ind w:left="78"/>
              <w:rPr>
                <w:sz w:val="24"/>
              </w:rPr>
            </w:pPr>
            <w:r>
              <w:rPr>
                <w:spacing w:val="-2"/>
                <w:sz w:val="24"/>
              </w:rPr>
              <w:t>Association</w:t>
            </w:r>
          </w:p>
        </w:tc>
        <w:tc>
          <w:tcPr>
            <w:tcW w:w="1033" w:type="dxa"/>
            <w:tcBorders>
              <w:top w:val="nil"/>
              <w:bottom w:val="nil"/>
              <w:right w:val="single" w:sz="8" w:space="0" w:color="000000"/>
            </w:tcBorders>
          </w:tcPr>
          <w:p w14:paraId="6DD619EF" w14:textId="77777777" w:rsidR="000F7186" w:rsidRDefault="00000000">
            <w:pPr>
              <w:pStyle w:val="TableParagraph"/>
              <w:spacing w:before="269"/>
              <w:ind w:right="37"/>
              <w:jc w:val="right"/>
              <w:rPr>
                <w:sz w:val="24"/>
              </w:rPr>
            </w:pPr>
            <w:r>
              <w:rPr>
                <w:spacing w:val="-4"/>
                <w:sz w:val="24"/>
              </w:rPr>
              <w:t>.798</w:t>
            </w:r>
          </w:p>
        </w:tc>
        <w:tc>
          <w:tcPr>
            <w:tcW w:w="1028" w:type="dxa"/>
            <w:tcBorders>
              <w:top w:val="nil"/>
              <w:left w:val="single" w:sz="8" w:space="0" w:color="000000"/>
              <w:bottom w:val="nil"/>
              <w:right w:val="single" w:sz="8" w:space="0" w:color="000000"/>
            </w:tcBorders>
          </w:tcPr>
          <w:p w14:paraId="49ADE07B" w14:textId="77777777" w:rsidR="000F7186" w:rsidRDefault="00000000">
            <w:pPr>
              <w:pStyle w:val="TableParagraph"/>
              <w:spacing w:before="269"/>
              <w:ind w:right="37"/>
              <w:jc w:val="right"/>
              <w:rPr>
                <w:sz w:val="24"/>
              </w:rPr>
            </w:pPr>
            <w:r>
              <w:rPr>
                <w:spacing w:val="-10"/>
                <w:sz w:val="24"/>
              </w:rPr>
              <w:t>1</w:t>
            </w:r>
          </w:p>
        </w:tc>
        <w:tc>
          <w:tcPr>
            <w:tcW w:w="4274" w:type="dxa"/>
            <w:tcBorders>
              <w:top w:val="nil"/>
              <w:left w:val="single" w:sz="8" w:space="0" w:color="000000"/>
              <w:bottom w:val="nil"/>
            </w:tcBorders>
          </w:tcPr>
          <w:p w14:paraId="2E89B5DC" w14:textId="77777777" w:rsidR="000F7186" w:rsidRDefault="00000000">
            <w:pPr>
              <w:pStyle w:val="TableParagraph"/>
              <w:spacing w:before="269"/>
              <w:ind w:right="30"/>
              <w:jc w:val="right"/>
              <w:rPr>
                <w:sz w:val="24"/>
              </w:rPr>
            </w:pPr>
            <w:r>
              <w:rPr>
                <w:spacing w:val="-4"/>
                <w:sz w:val="24"/>
              </w:rPr>
              <w:t>.372</w:t>
            </w:r>
          </w:p>
        </w:tc>
      </w:tr>
      <w:tr w:rsidR="000F7186" w14:paraId="7D894906" w14:textId="77777777">
        <w:trPr>
          <w:trHeight w:val="480"/>
        </w:trPr>
        <w:tc>
          <w:tcPr>
            <w:tcW w:w="2459" w:type="dxa"/>
            <w:tcBorders>
              <w:top w:val="nil"/>
            </w:tcBorders>
          </w:tcPr>
          <w:p w14:paraId="08446CA0"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4407FA62"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011D6DA7" w14:textId="77777777" w:rsidR="000F7186" w:rsidRDefault="000F7186">
            <w:pPr>
              <w:pStyle w:val="TableParagraph"/>
            </w:pPr>
          </w:p>
        </w:tc>
        <w:tc>
          <w:tcPr>
            <w:tcW w:w="4274" w:type="dxa"/>
            <w:tcBorders>
              <w:top w:val="nil"/>
              <w:left w:val="single" w:sz="8" w:space="0" w:color="000000"/>
            </w:tcBorders>
          </w:tcPr>
          <w:p w14:paraId="6104504B" w14:textId="77777777" w:rsidR="000F7186" w:rsidRDefault="000F7186">
            <w:pPr>
              <w:pStyle w:val="TableParagraph"/>
            </w:pPr>
          </w:p>
        </w:tc>
      </w:tr>
    </w:tbl>
    <w:p w14:paraId="16C3798C" w14:textId="77777777" w:rsidR="000F7186" w:rsidRDefault="00000000">
      <w:pPr>
        <w:pStyle w:val="BodyText"/>
        <w:ind w:left="182"/>
      </w:pPr>
      <w:r>
        <w:t>a.</w:t>
      </w:r>
      <w:r>
        <w:rPr>
          <w:spacing w:val="-2"/>
        </w:rPr>
        <w:t xml:space="preserve"> </w:t>
      </w:r>
      <w:r>
        <w:t>22</w:t>
      </w:r>
      <w:r>
        <w:rPr>
          <w:spacing w:val="-2"/>
        </w:rPr>
        <w:t xml:space="preserve"> </w:t>
      </w:r>
      <w:r>
        <w:t>cells</w:t>
      </w:r>
      <w:r>
        <w:rPr>
          <w:spacing w:val="-3"/>
        </w:rPr>
        <w:t xml:space="preserve"> </w:t>
      </w:r>
      <w:r>
        <w:t>(73.3%)</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1"/>
        </w:rPr>
        <w:t xml:space="preserve"> </w:t>
      </w:r>
      <w:r>
        <w:t>The</w:t>
      </w:r>
      <w:r>
        <w:rPr>
          <w:spacing w:val="-3"/>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4"/>
        </w:rPr>
        <w:t>.11.</w:t>
      </w:r>
    </w:p>
    <w:p w14:paraId="641AA7D4" w14:textId="77777777" w:rsidR="000F7186" w:rsidRDefault="00000000">
      <w:pPr>
        <w:pStyle w:val="BodyText"/>
        <w:spacing w:before="129" w:line="360" w:lineRule="auto"/>
        <w:ind w:left="120" w:right="362" w:firstLine="6722"/>
      </w:pPr>
      <w:r>
        <w:t>(Source:</w:t>
      </w:r>
      <w:r>
        <w:rPr>
          <w:spacing w:val="-15"/>
        </w:rPr>
        <w:t xml:space="preserve"> </w:t>
      </w:r>
      <w:r>
        <w:t>SPSS</w:t>
      </w:r>
      <w:r>
        <w:rPr>
          <w:spacing w:val="-15"/>
        </w:rPr>
        <w:t xml:space="preserve"> </w:t>
      </w:r>
      <w:r>
        <w:t>Output) In the table 4.37, the study found that the chi-square value is greater than 0.05. Hence, null hypothesis is accepted and we can say</w:t>
      </w:r>
      <w:r>
        <w:rPr>
          <w:spacing w:val="-3"/>
        </w:rPr>
        <w:t xml:space="preserve"> </w:t>
      </w:r>
      <w:r>
        <w:t>that there is no significant association between Age and Mean of Consumption Pattern.</w:t>
      </w:r>
    </w:p>
    <w:p w14:paraId="6DA56427" w14:textId="77777777" w:rsidR="000F7186" w:rsidRDefault="000F7186">
      <w:pPr>
        <w:pStyle w:val="BodyText"/>
      </w:pPr>
    </w:p>
    <w:p w14:paraId="7D001AD5" w14:textId="77777777" w:rsidR="000F7186" w:rsidRDefault="000F7186">
      <w:pPr>
        <w:pStyle w:val="BodyText"/>
        <w:spacing w:before="273"/>
      </w:pPr>
    </w:p>
    <w:p w14:paraId="08126886" w14:textId="77777777" w:rsidR="000F7186" w:rsidRDefault="00000000">
      <w:pPr>
        <w:spacing w:line="360" w:lineRule="auto"/>
        <w:ind w:left="120" w:right="430"/>
        <w:rPr>
          <w:sz w:val="24"/>
        </w:rPr>
      </w:pPr>
      <w:r>
        <w:rPr>
          <w:b/>
          <w:i/>
          <w:position w:val="2"/>
          <w:sz w:val="24"/>
        </w:rPr>
        <w:t>Null</w:t>
      </w:r>
      <w:r>
        <w:rPr>
          <w:b/>
          <w:i/>
          <w:spacing w:val="-5"/>
          <w:position w:val="2"/>
          <w:sz w:val="24"/>
        </w:rPr>
        <w:t xml:space="preserve"> </w:t>
      </w:r>
      <w:r>
        <w:rPr>
          <w:b/>
          <w:i/>
          <w:position w:val="2"/>
          <w:sz w:val="24"/>
        </w:rPr>
        <w:t>Hypothesis(H</w:t>
      </w:r>
      <w:r>
        <w:rPr>
          <w:b/>
          <w:i/>
          <w:sz w:val="16"/>
        </w:rPr>
        <w:t>0</w:t>
      </w:r>
      <w:r>
        <w:rPr>
          <w:b/>
          <w:i/>
          <w:position w:val="2"/>
          <w:sz w:val="24"/>
        </w:rPr>
        <w:t>):</w:t>
      </w:r>
      <w:r>
        <w:rPr>
          <w:b/>
          <w:i/>
          <w:spacing w:val="-7"/>
          <w:position w:val="2"/>
          <w:sz w:val="24"/>
        </w:rPr>
        <w:t xml:space="preserve"> </w:t>
      </w:r>
      <w:r>
        <w:rPr>
          <w:position w:val="2"/>
          <w:sz w:val="24"/>
        </w:rPr>
        <w:t>There</w:t>
      </w:r>
      <w:r>
        <w:rPr>
          <w:spacing w:val="-1"/>
          <w:position w:val="2"/>
          <w:sz w:val="24"/>
        </w:rPr>
        <w:t xml:space="preserve"> </w:t>
      </w:r>
      <w:r>
        <w:rPr>
          <w:position w:val="2"/>
          <w:sz w:val="24"/>
        </w:rPr>
        <w:t>is</w:t>
      </w:r>
      <w:r>
        <w:rPr>
          <w:spacing w:val="-3"/>
          <w:position w:val="2"/>
          <w:sz w:val="24"/>
        </w:rPr>
        <w:t xml:space="preserve"> </w:t>
      </w:r>
      <w:r>
        <w:rPr>
          <w:position w:val="2"/>
          <w:sz w:val="24"/>
        </w:rPr>
        <w:t>no</w:t>
      </w:r>
      <w:r>
        <w:rPr>
          <w:spacing w:val="-1"/>
          <w:position w:val="2"/>
          <w:sz w:val="24"/>
        </w:rPr>
        <w:t xml:space="preserve"> </w:t>
      </w:r>
      <w:r>
        <w:rPr>
          <w:position w:val="2"/>
          <w:sz w:val="24"/>
        </w:rPr>
        <w:t>significant association</w:t>
      </w:r>
      <w:r>
        <w:rPr>
          <w:spacing w:val="-9"/>
          <w:position w:val="2"/>
          <w:sz w:val="24"/>
        </w:rPr>
        <w:t xml:space="preserve"> </w:t>
      </w:r>
      <w:r>
        <w:rPr>
          <w:position w:val="2"/>
          <w:sz w:val="24"/>
        </w:rPr>
        <w:t>between</w:t>
      </w:r>
      <w:r>
        <w:rPr>
          <w:spacing w:val="-9"/>
          <w:position w:val="2"/>
          <w:sz w:val="24"/>
        </w:rPr>
        <w:t xml:space="preserve"> </w:t>
      </w:r>
      <w:r>
        <w:rPr>
          <w:position w:val="2"/>
          <w:sz w:val="24"/>
        </w:rPr>
        <w:t>employment status</w:t>
      </w:r>
      <w:r>
        <w:rPr>
          <w:spacing w:val="-6"/>
          <w:position w:val="2"/>
          <w:sz w:val="24"/>
        </w:rPr>
        <w:t xml:space="preserve"> </w:t>
      </w:r>
      <w:r>
        <w:rPr>
          <w:position w:val="2"/>
          <w:sz w:val="24"/>
        </w:rPr>
        <w:t>and</w:t>
      </w:r>
      <w:r>
        <w:rPr>
          <w:spacing w:val="-5"/>
          <w:position w:val="2"/>
          <w:sz w:val="24"/>
        </w:rPr>
        <w:t xml:space="preserve"> </w:t>
      </w:r>
      <w:r>
        <w:rPr>
          <w:position w:val="2"/>
          <w:sz w:val="24"/>
        </w:rPr>
        <w:t xml:space="preserve">cp </w:t>
      </w:r>
      <w:r>
        <w:rPr>
          <w:b/>
          <w:i/>
          <w:position w:val="2"/>
          <w:sz w:val="24"/>
        </w:rPr>
        <w:t>Alternative Hypothesis(H</w:t>
      </w:r>
      <w:r>
        <w:rPr>
          <w:b/>
          <w:i/>
          <w:sz w:val="16"/>
        </w:rPr>
        <w:t>1</w:t>
      </w:r>
      <w:r>
        <w:rPr>
          <w:b/>
          <w:i/>
          <w:position w:val="2"/>
          <w:sz w:val="24"/>
        </w:rPr>
        <w:t xml:space="preserve">): </w:t>
      </w:r>
      <w:r>
        <w:rPr>
          <w:position w:val="2"/>
          <w:sz w:val="24"/>
        </w:rPr>
        <w:t xml:space="preserve">There is a significant association between employment status </w:t>
      </w:r>
      <w:r>
        <w:rPr>
          <w:sz w:val="24"/>
        </w:rPr>
        <w:t>and cp</w:t>
      </w:r>
    </w:p>
    <w:p w14:paraId="45409BFE" w14:textId="77777777" w:rsidR="000F7186" w:rsidRDefault="000F7186">
      <w:pPr>
        <w:pStyle w:val="BodyText"/>
        <w:spacing w:before="139"/>
      </w:pPr>
    </w:p>
    <w:p w14:paraId="5AAD4BC5" w14:textId="77777777" w:rsidR="000F7186" w:rsidRDefault="00000000">
      <w:pPr>
        <w:pStyle w:val="Heading2"/>
        <w:ind w:left="76" w:right="507"/>
        <w:jc w:val="center"/>
      </w:pPr>
      <w:r>
        <w:t>Table</w:t>
      </w:r>
      <w:r>
        <w:rPr>
          <w:spacing w:val="-3"/>
        </w:rPr>
        <w:t xml:space="preserve"> </w:t>
      </w:r>
      <w:r>
        <w:t>4.38</w:t>
      </w:r>
      <w:r>
        <w:rPr>
          <w:spacing w:val="-1"/>
        </w:rPr>
        <w:t xml:space="preserve"> </w:t>
      </w:r>
      <w:r>
        <w:t>Employment status</w:t>
      </w:r>
      <w:r>
        <w:rPr>
          <w:spacing w:val="-2"/>
        </w:rPr>
        <w:t xml:space="preserve"> </w:t>
      </w:r>
      <w:r>
        <w:t>and</w:t>
      </w:r>
      <w:r>
        <w:rPr>
          <w:spacing w:val="-5"/>
        </w:rPr>
        <w:t xml:space="preserve"> </w:t>
      </w:r>
      <w:r>
        <w:t>Mean</w:t>
      </w:r>
      <w:r>
        <w:rPr>
          <w:spacing w:val="-4"/>
        </w:rPr>
        <w:t xml:space="preserve"> </w:t>
      </w:r>
      <w:r>
        <w:t>of</w:t>
      </w:r>
      <w:r>
        <w:rPr>
          <w:spacing w:val="-4"/>
        </w:rPr>
        <w:t xml:space="preserve"> </w:t>
      </w:r>
      <w:r>
        <w:t>Consumption</w:t>
      </w:r>
      <w:r>
        <w:rPr>
          <w:spacing w:val="1"/>
        </w:rPr>
        <w:t xml:space="preserve"> </w:t>
      </w:r>
      <w:r>
        <w:rPr>
          <w:spacing w:val="-2"/>
        </w:rPr>
        <w:t>Pattern</w:t>
      </w:r>
    </w:p>
    <w:p w14:paraId="45409F01"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274"/>
      </w:tblGrid>
      <w:tr w:rsidR="000F7186" w14:paraId="4465128A" w14:textId="77777777">
        <w:trPr>
          <w:trHeight w:val="411"/>
        </w:trPr>
        <w:tc>
          <w:tcPr>
            <w:tcW w:w="2459" w:type="dxa"/>
          </w:tcPr>
          <w:p w14:paraId="5B20CC6B" w14:textId="77777777" w:rsidR="000F7186" w:rsidRDefault="000F7186">
            <w:pPr>
              <w:pStyle w:val="TableParagraph"/>
            </w:pPr>
          </w:p>
        </w:tc>
        <w:tc>
          <w:tcPr>
            <w:tcW w:w="1033" w:type="dxa"/>
            <w:tcBorders>
              <w:right w:val="single" w:sz="8" w:space="0" w:color="000000"/>
            </w:tcBorders>
          </w:tcPr>
          <w:p w14:paraId="144F03A9" w14:textId="77777777" w:rsidR="000F7186" w:rsidRDefault="00000000">
            <w:pPr>
              <w:pStyle w:val="TableParagraph"/>
              <w:spacing w:line="270" w:lineRule="exact"/>
              <w:ind w:left="231"/>
              <w:rPr>
                <w:sz w:val="24"/>
              </w:rPr>
            </w:pPr>
            <w:r>
              <w:rPr>
                <w:spacing w:val="-2"/>
                <w:sz w:val="24"/>
              </w:rPr>
              <w:t>Value</w:t>
            </w:r>
          </w:p>
        </w:tc>
        <w:tc>
          <w:tcPr>
            <w:tcW w:w="1028" w:type="dxa"/>
            <w:tcBorders>
              <w:left w:val="single" w:sz="8" w:space="0" w:color="000000"/>
              <w:right w:val="single" w:sz="8" w:space="0" w:color="000000"/>
            </w:tcBorders>
          </w:tcPr>
          <w:p w14:paraId="364C1541" w14:textId="77777777" w:rsidR="000F7186" w:rsidRDefault="00000000">
            <w:pPr>
              <w:pStyle w:val="TableParagraph"/>
              <w:spacing w:line="270" w:lineRule="exact"/>
              <w:ind w:left="45" w:right="2"/>
              <w:jc w:val="center"/>
              <w:rPr>
                <w:sz w:val="24"/>
              </w:rPr>
            </w:pPr>
            <w:proofErr w:type="spellStart"/>
            <w:r>
              <w:rPr>
                <w:spacing w:val="-5"/>
                <w:sz w:val="24"/>
              </w:rPr>
              <w:t>df</w:t>
            </w:r>
            <w:proofErr w:type="spellEnd"/>
          </w:p>
        </w:tc>
        <w:tc>
          <w:tcPr>
            <w:tcW w:w="4274" w:type="dxa"/>
            <w:tcBorders>
              <w:left w:val="single" w:sz="8" w:space="0" w:color="000000"/>
            </w:tcBorders>
          </w:tcPr>
          <w:p w14:paraId="1FD8348F" w14:textId="77777777" w:rsidR="000F7186" w:rsidRDefault="00000000">
            <w:pPr>
              <w:pStyle w:val="TableParagraph"/>
              <w:spacing w:line="270" w:lineRule="exact"/>
              <w:ind w:left="1083"/>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39DBC3B1" w14:textId="77777777">
        <w:trPr>
          <w:trHeight w:val="338"/>
        </w:trPr>
        <w:tc>
          <w:tcPr>
            <w:tcW w:w="2459" w:type="dxa"/>
            <w:tcBorders>
              <w:bottom w:val="nil"/>
            </w:tcBorders>
          </w:tcPr>
          <w:p w14:paraId="748501A2"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2D9CAB53" w14:textId="77777777" w:rsidR="000F7186" w:rsidRDefault="00000000">
            <w:pPr>
              <w:pStyle w:val="TableParagraph"/>
              <w:spacing w:line="265" w:lineRule="exact"/>
              <w:ind w:right="38"/>
              <w:jc w:val="right"/>
              <w:rPr>
                <w:sz w:val="24"/>
              </w:rPr>
            </w:pPr>
            <w:r>
              <w:rPr>
                <w:spacing w:val="-2"/>
                <w:sz w:val="24"/>
              </w:rPr>
              <w:t>20.331</w:t>
            </w:r>
            <w:r>
              <w:rPr>
                <w:spacing w:val="-2"/>
                <w:sz w:val="24"/>
                <w:vertAlign w:val="superscript"/>
              </w:rPr>
              <w:t>a</w:t>
            </w:r>
          </w:p>
        </w:tc>
        <w:tc>
          <w:tcPr>
            <w:tcW w:w="1028" w:type="dxa"/>
            <w:tcBorders>
              <w:left w:val="single" w:sz="8" w:space="0" w:color="000000"/>
              <w:bottom w:val="nil"/>
              <w:right w:val="single" w:sz="8" w:space="0" w:color="000000"/>
            </w:tcBorders>
          </w:tcPr>
          <w:p w14:paraId="6E655236" w14:textId="77777777" w:rsidR="000F7186" w:rsidRDefault="00000000">
            <w:pPr>
              <w:pStyle w:val="TableParagraph"/>
              <w:spacing w:line="265" w:lineRule="exact"/>
              <w:ind w:right="37"/>
              <w:jc w:val="right"/>
              <w:rPr>
                <w:sz w:val="24"/>
              </w:rPr>
            </w:pPr>
            <w:r>
              <w:rPr>
                <w:spacing w:val="-5"/>
                <w:sz w:val="24"/>
              </w:rPr>
              <w:t>15</w:t>
            </w:r>
          </w:p>
        </w:tc>
        <w:tc>
          <w:tcPr>
            <w:tcW w:w="4274" w:type="dxa"/>
            <w:tcBorders>
              <w:left w:val="single" w:sz="8" w:space="0" w:color="000000"/>
              <w:bottom w:val="nil"/>
            </w:tcBorders>
          </w:tcPr>
          <w:p w14:paraId="400FD143" w14:textId="77777777" w:rsidR="000F7186" w:rsidRDefault="00000000">
            <w:pPr>
              <w:pStyle w:val="TableParagraph"/>
              <w:spacing w:line="265" w:lineRule="exact"/>
              <w:ind w:right="30"/>
              <w:jc w:val="right"/>
              <w:rPr>
                <w:sz w:val="24"/>
              </w:rPr>
            </w:pPr>
            <w:r>
              <w:rPr>
                <w:spacing w:val="-4"/>
                <w:sz w:val="24"/>
              </w:rPr>
              <w:t>.160</w:t>
            </w:r>
          </w:p>
        </w:tc>
      </w:tr>
      <w:tr w:rsidR="000F7186" w14:paraId="4ED75981" w14:textId="77777777">
        <w:trPr>
          <w:trHeight w:val="415"/>
        </w:trPr>
        <w:tc>
          <w:tcPr>
            <w:tcW w:w="2459" w:type="dxa"/>
            <w:tcBorders>
              <w:top w:val="nil"/>
              <w:bottom w:val="nil"/>
            </w:tcBorders>
          </w:tcPr>
          <w:p w14:paraId="3EEF3AA9" w14:textId="77777777" w:rsidR="000F7186" w:rsidRDefault="00000000">
            <w:pPr>
              <w:pStyle w:val="TableParagraph"/>
              <w:spacing w:before="63"/>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7AAA4BAB" w14:textId="77777777" w:rsidR="000F7186" w:rsidRDefault="00000000">
            <w:pPr>
              <w:pStyle w:val="TableParagraph"/>
              <w:spacing w:before="63"/>
              <w:ind w:right="37"/>
              <w:jc w:val="right"/>
              <w:rPr>
                <w:sz w:val="24"/>
              </w:rPr>
            </w:pPr>
            <w:r>
              <w:rPr>
                <w:spacing w:val="-2"/>
                <w:sz w:val="24"/>
              </w:rPr>
              <w:t>23.804</w:t>
            </w:r>
          </w:p>
        </w:tc>
        <w:tc>
          <w:tcPr>
            <w:tcW w:w="1028" w:type="dxa"/>
            <w:tcBorders>
              <w:top w:val="nil"/>
              <w:left w:val="single" w:sz="8" w:space="0" w:color="000000"/>
              <w:bottom w:val="nil"/>
              <w:right w:val="single" w:sz="8" w:space="0" w:color="000000"/>
            </w:tcBorders>
          </w:tcPr>
          <w:p w14:paraId="7225DCFF" w14:textId="77777777" w:rsidR="000F7186" w:rsidRDefault="00000000">
            <w:pPr>
              <w:pStyle w:val="TableParagraph"/>
              <w:spacing w:before="63"/>
              <w:ind w:right="37"/>
              <w:jc w:val="right"/>
              <w:rPr>
                <w:sz w:val="24"/>
              </w:rPr>
            </w:pPr>
            <w:r>
              <w:rPr>
                <w:spacing w:val="-5"/>
                <w:sz w:val="24"/>
              </w:rPr>
              <w:t>15</w:t>
            </w:r>
          </w:p>
        </w:tc>
        <w:tc>
          <w:tcPr>
            <w:tcW w:w="4274" w:type="dxa"/>
            <w:tcBorders>
              <w:top w:val="nil"/>
              <w:left w:val="single" w:sz="8" w:space="0" w:color="000000"/>
              <w:bottom w:val="nil"/>
            </w:tcBorders>
          </w:tcPr>
          <w:p w14:paraId="319C28D6" w14:textId="77777777" w:rsidR="000F7186" w:rsidRDefault="00000000">
            <w:pPr>
              <w:pStyle w:val="TableParagraph"/>
              <w:spacing w:before="63"/>
              <w:ind w:right="30"/>
              <w:jc w:val="right"/>
              <w:rPr>
                <w:sz w:val="24"/>
              </w:rPr>
            </w:pPr>
            <w:r>
              <w:rPr>
                <w:spacing w:val="-4"/>
                <w:sz w:val="24"/>
              </w:rPr>
              <w:t>.069</w:t>
            </w:r>
          </w:p>
        </w:tc>
      </w:tr>
      <w:tr w:rsidR="000F7186" w14:paraId="64FD0BEA" w14:textId="77777777">
        <w:trPr>
          <w:trHeight w:val="828"/>
        </w:trPr>
        <w:tc>
          <w:tcPr>
            <w:tcW w:w="2459" w:type="dxa"/>
            <w:tcBorders>
              <w:top w:val="nil"/>
              <w:bottom w:val="nil"/>
            </w:tcBorders>
          </w:tcPr>
          <w:p w14:paraId="369199CF" w14:textId="77777777" w:rsidR="000F7186" w:rsidRDefault="00000000">
            <w:pPr>
              <w:pStyle w:val="TableParagraph"/>
              <w:spacing w:before="65"/>
              <w:ind w:left="78"/>
              <w:rPr>
                <w:sz w:val="24"/>
              </w:rPr>
            </w:pPr>
            <w:r>
              <w:rPr>
                <w:spacing w:val="-2"/>
                <w:sz w:val="24"/>
              </w:rPr>
              <w:t>Linear-by-Linear</w:t>
            </w:r>
          </w:p>
          <w:p w14:paraId="0AC65BEA" w14:textId="77777777" w:rsidR="000F7186" w:rsidRDefault="00000000">
            <w:pPr>
              <w:pStyle w:val="TableParagraph"/>
              <w:spacing w:before="138"/>
              <w:ind w:left="78"/>
              <w:rPr>
                <w:sz w:val="24"/>
              </w:rPr>
            </w:pPr>
            <w:r>
              <w:rPr>
                <w:spacing w:val="-2"/>
                <w:sz w:val="24"/>
              </w:rPr>
              <w:t>Association</w:t>
            </w:r>
          </w:p>
        </w:tc>
        <w:tc>
          <w:tcPr>
            <w:tcW w:w="1033" w:type="dxa"/>
            <w:tcBorders>
              <w:top w:val="nil"/>
              <w:bottom w:val="nil"/>
              <w:right w:val="single" w:sz="8" w:space="0" w:color="000000"/>
            </w:tcBorders>
          </w:tcPr>
          <w:p w14:paraId="76C0DEF2" w14:textId="77777777" w:rsidR="000F7186" w:rsidRDefault="00000000">
            <w:pPr>
              <w:pStyle w:val="TableParagraph"/>
              <w:spacing w:before="272"/>
              <w:ind w:right="37"/>
              <w:jc w:val="right"/>
              <w:rPr>
                <w:sz w:val="24"/>
              </w:rPr>
            </w:pPr>
            <w:r>
              <w:rPr>
                <w:spacing w:val="-4"/>
                <w:sz w:val="24"/>
              </w:rPr>
              <w:t>.095</w:t>
            </w:r>
          </w:p>
        </w:tc>
        <w:tc>
          <w:tcPr>
            <w:tcW w:w="1028" w:type="dxa"/>
            <w:tcBorders>
              <w:top w:val="nil"/>
              <w:left w:val="single" w:sz="8" w:space="0" w:color="000000"/>
              <w:bottom w:val="nil"/>
              <w:right w:val="single" w:sz="8" w:space="0" w:color="000000"/>
            </w:tcBorders>
          </w:tcPr>
          <w:p w14:paraId="6035D9EE" w14:textId="77777777" w:rsidR="000F7186" w:rsidRDefault="00000000">
            <w:pPr>
              <w:pStyle w:val="TableParagraph"/>
              <w:spacing w:before="272"/>
              <w:ind w:right="37"/>
              <w:jc w:val="right"/>
              <w:rPr>
                <w:sz w:val="24"/>
              </w:rPr>
            </w:pPr>
            <w:r>
              <w:rPr>
                <w:spacing w:val="-10"/>
                <w:sz w:val="24"/>
              </w:rPr>
              <w:t>1</w:t>
            </w:r>
          </w:p>
        </w:tc>
        <w:tc>
          <w:tcPr>
            <w:tcW w:w="4274" w:type="dxa"/>
            <w:tcBorders>
              <w:top w:val="nil"/>
              <w:left w:val="single" w:sz="8" w:space="0" w:color="000000"/>
              <w:bottom w:val="nil"/>
            </w:tcBorders>
          </w:tcPr>
          <w:p w14:paraId="0CF66E95" w14:textId="77777777" w:rsidR="000F7186" w:rsidRDefault="00000000">
            <w:pPr>
              <w:pStyle w:val="TableParagraph"/>
              <w:spacing w:before="272"/>
              <w:ind w:right="30"/>
              <w:jc w:val="right"/>
              <w:rPr>
                <w:sz w:val="24"/>
              </w:rPr>
            </w:pPr>
            <w:r>
              <w:rPr>
                <w:spacing w:val="-4"/>
                <w:sz w:val="24"/>
              </w:rPr>
              <w:t>.757</w:t>
            </w:r>
          </w:p>
        </w:tc>
      </w:tr>
      <w:tr w:rsidR="000F7186" w14:paraId="64795C80" w14:textId="77777777">
        <w:trPr>
          <w:trHeight w:val="480"/>
        </w:trPr>
        <w:tc>
          <w:tcPr>
            <w:tcW w:w="2459" w:type="dxa"/>
            <w:tcBorders>
              <w:top w:val="nil"/>
            </w:tcBorders>
          </w:tcPr>
          <w:p w14:paraId="5ABEFC47" w14:textId="77777777" w:rsidR="000F7186" w:rsidRDefault="00000000">
            <w:pPr>
              <w:pStyle w:val="TableParagraph"/>
              <w:spacing w:before="63"/>
              <w:ind w:left="78"/>
              <w:rPr>
                <w:sz w:val="24"/>
              </w:rPr>
            </w:pPr>
            <w:r>
              <w:rPr>
                <w:sz w:val="24"/>
              </w:rPr>
              <w:t>N</w:t>
            </w:r>
            <w:r>
              <w:rPr>
                <w:spacing w:val="-3"/>
                <w:sz w:val="24"/>
              </w:rPr>
              <w:t xml:space="preserve"> </w:t>
            </w:r>
            <w:r>
              <w:rPr>
                <w:sz w:val="24"/>
              </w:rPr>
              <w:t>of</w:t>
            </w:r>
            <w:r>
              <w:rPr>
                <w:spacing w:val="-6"/>
                <w:sz w:val="24"/>
              </w:rPr>
              <w:t xml:space="preserve"> </w:t>
            </w:r>
            <w:r>
              <w:rPr>
                <w:sz w:val="24"/>
              </w:rPr>
              <w:t>Valid</w:t>
            </w:r>
            <w:r>
              <w:rPr>
                <w:spacing w:val="2"/>
                <w:sz w:val="24"/>
              </w:rPr>
              <w:t xml:space="preserve"> </w:t>
            </w:r>
            <w:r>
              <w:rPr>
                <w:spacing w:val="-4"/>
                <w:sz w:val="24"/>
              </w:rPr>
              <w:t>Cases</w:t>
            </w:r>
          </w:p>
        </w:tc>
        <w:tc>
          <w:tcPr>
            <w:tcW w:w="1033" w:type="dxa"/>
            <w:tcBorders>
              <w:top w:val="nil"/>
              <w:right w:val="single" w:sz="8" w:space="0" w:color="000000"/>
            </w:tcBorders>
          </w:tcPr>
          <w:p w14:paraId="6BE11BB0"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35F01E5B" w14:textId="77777777" w:rsidR="000F7186" w:rsidRDefault="000F7186">
            <w:pPr>
              <w:pStyle w:val="TableParagraph"/>
            </w:pPr>
          </w:p>
        </w:tc>
        <w:tc>
          <w:tcPr>
            <w:tcW w:w="4274" w:type="dxa"/>
            <w:tcBorders>
              <w:top w:val="nil"/>
              <w:left w:val="single" w:sz="8" w:space="0" w:color="000000"/>
            </w:tcBorders>
          </w:tcPr>
          <w:p w14:paraId="57C966CB" w14:textId="77777777" w:rsidR="000F7186" w:rsidRDefault="000F7186">
            <w:pPr>
              <w:pStyle w:val="TableParagraph"/>
            </w:pPr>
          </w:p>
        </w:tc>
      </w:tr>
    </w:tbl>
    <w:p w14:paraId="1EDE83C7" w14:textId="77777777" w:rsidR="000F7186" w:rsidRDefault="00000000">
      <w:pPr>
        <w:pStyle w:val="BodyText"/>
        <w:ind w:left="182"/>
      </w:pPr>
      <w:r>
        <w:t>a.</w:t>
      </w:r>
      <w:r>
        <w:rPr>
          <w:spacing w:val="-2"/>
        </w:rPr>
        <w:t xml:space="preserve"> </w:t>
      </w:r>
      <w:r>
        <w:t>16</w:t>
      </w:r>
      <w:r>
        <w:rPr>
          <w:spacing w:val="-2"/>
        </w:rPr>
        <w:t xml:space="preserve"> </w:t>
      </w:r>
      <w:r>
        <w:t>cells</w:t>
      </w:r>
      <w:r>
        <w:rPr>
          <w:spacing w:val="-3"/>
        </w:rPr>
        <w:t xml:space="preserve"> </w:t>
      </w:r>
      <w:r>
        <w:t>(66.7%)</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1"/>
        </w:rPr>
        <w:t xml:space="preserve"> </w:t>
      </w:r>
      <w:r>
        <w:t>The</w:t>
      </w:r>
      <w:r>
        <w:rPr>
          <w:spacing w:val="-3"/>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4"/>
        </w:rPr>
        <w:t>.48.</w:t>
      </w:r>
    </w:p>
    <w:p w14:paraId="597224A3" w14:textId="77777777" w:rsidR="000F7186" w:rsidRDefault="000F7186">
      <w:pPr>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0AF455AA" w14:textId="77777777" w:rsidR="000F7186" w:rsidRDefault="00000000">
      <w:pPr>
        <w:pStyle w:val="BodyText"/>
        <w:spacing w:before="76" w:line="360" w:lineRule="auto"/>
        <w:ind w:left="120" w:right="314" w:firstLine="6814"/>
      </w:pPr>
      <w:r>
        <w:lastRenderedPageBreak/>
        <w:t>(Source:</w:t>
      </w:r>
      <w:r>
        <w:rPr>
          <w:spacing w:val="-15"/>
        </w:rPr>
        <w:t xml:space="preserve"> </w:t>
      </w:r>
      <w:r>
        <w:t>SPSS</w:t>
      </w:r>
      <w:r>
        <w:rPr>
          <w:spacing w:val="-15"/>
        </w:rPr>
        <w:t xml:space="preserve"> </w:t>
      </w:r>
      <w:r>
        <w:t>Output) In the table 4.38, the study found that the chi-square value is greater than 0.05. Hence, null hypothesis is accepted and we can say</w:t>
      </w:r>
      <w:r>
        <w:rPr>
          <w:spacing w:val="-2"/>
        </w:rPr>
        <w:t xml:space="preserve"> </w:t>
      </w:r>
      <w:r>
        <w:t>that there is no significant association between Employment status and Mean of Consumption Pattern.</w:t>
      </w:r>
    </w:p>
    <w:p w14:paraId="5A870311" w14:textId="77777777" w:rsidR="000F7186" w:rsidRDefault="000F7186">
      <w:pPr>
        <w:pStyle w:val="BodyText"/>
      </w:pPr>
    </w:p>
    <w:p w14:paraId="088D98BE" w14:textId="77777777" w:rsidR="000F7186" w:rsidRDefault="000F7186">
      <w:pPr>
        <w:pStyle w:val="BodyText"/>
        <w:spacing w:before="273"/>
      </w:pPr>
    </w:p>
    <w:p w14:paraId="3B296446" w14:textId="77777777" w:rsidR="000F7186" w:rsidRDefault="00000000">
      <w:pPr>
        <w:spacing w:before="1"/>
        <w:ind w:left="120"/>
        <w:rPr>
          <w:sz w:val="24"/>
        </w:rPr>
      </w:pPr>
      <w:r>
        <w:rPr>
          <w:b/>
          <w:i/>
          <w:position w:val="2"/>
          <w:sz w:val="24"/>
        </w:rPr>
        <w:t>Null</w:t>
      </w:r>
      <w:r>
        <w:rPr>
          <w:b/>
          <w:i/>
          <w:spacing w:val="-3"/>
          <w:position w:val="2"/>
          <w:sz w:val="24"/>
        </w:rPr>
        <w:t xml:space="preserve"> </w:t>
      </w:r>
      <w:r>
        <w:rPr>
          <w:b/>
          <w:i/>
          <w:position w:val="2"/>
          <w:sz w:val="24"/>
        </w:rPr>
        <w:t>Hypothesis(H</w:t>
      </w:r>
      <w:r>
        <w:rPr>
          <w:b/>
          <w:i/>
          <w:sz w:val="16"/>
        </w:rPr>
        <w:t>0</w:t>
      </w:r>
      <w:r>
        <w:rPr>
          <w:b/>
          <w:i/>
          <w:position w:val="2"/>
          <w:sz w:val="24"/>
        </w:rPr>
        <w:t>):</w:t>
      </w:r>
      <w:r>
        <w:rPr>
          <w:b/>
          <w:i/>
          <w:spacing w:val="-6"/>
          <w:position w:val="2"/>
          <w:sz w:val="24"/>
        </w:rPr>
        <w:t xml:space="preserve"> </w:t>
      </w:r>
      <w:r>
        <w:rPr>
          <w:position w:val="2"/>
          <w:sz w:val="24"/>
        </w:rPr>
        <w:t>There is</w:t>
      </w:r>
      <w:r>
        <w:rPr>
          <w:spacing w:val="-1"/>
          <w:position w:val="2"/>
          <w:sz w:val="24"/>
        </w:rPr>
        <w:t xml:space="preserve"> </w:t>
      </w:r>
      <w:r>
        <w:rPr>
          <w:position w:val="2"/>
          <w:sz w:val="24"/>
        </w:rPr>
        <w:t>no</w:t>
      </w:r>
      <w:r>
        <w:rPr>
          <w:spacing w:val="1"/>
          <w:position w:val="2"/>
          <w:sz w:val="24"/>
        </w:rPr>
        <w:t xml:space="preserve"> </w:t>
      </w:r>
      <w:r>
        <w:rPr>
          <w:position w:val="2"/>
          <w:sz w:val="24"/>
        </w:rPr>
        <w:t>significant</w:t>
      </w:r>
      <w:r>
        <w:rPr>
          <w:spacing w:val="2"/>
          <w:position w:val="2"/>
          <w:sz w:val="24"/>
        </w:rPr>
        <w:t xml:space="preserve"> </w:t>
      </w:r>
      <w:r>
        <w:rPr>
          <w:position w:val="2"/>
          <w:sz w:val="24"/>
        </w:rPr>
        <w:t>association</w:t>
      </w:r>
      <w:r>
        <w:rPr>
          <w:spacing w:val="-8"/>
          <w:position w:val="2"/>
          <w:sz w:val="24"/>
        </w:rPr>
        <w:t xml:space="preserve"> </w:t>
      </w:r>
      <w:r>
        <w:rPr>
          <w:position w:val="2"/>
          <w:sz w:val="24"/>
        </w:rPr>
        <w:t>between</w:t>
      </w:r>
      <w:r>
        <w:rPr>
          <w:spacing w:val="-3"/>
          <w:position w:val="2"/>
          <w:sz w:val="24"/>
        </w:rPr>
        <w:t xml:space="preserve"> </w:t>
      </w:r>
      <w:r>
        <w:rPr>
          <w:position w:val="2"/>
          <w:sz w:val="24"/>
        </w:rPr>
        <w:t>marital</w:t>
      </w:r>
      <w:r>
        <w:rPr>
          <w:spacing w:val="-7"/>
          <w:position w:val="2"/>
          <w:sz w:val="24"/>
        </w:rPr>
        <w:t xml:space="preserve"> </w:t>
      </w:r>
      <w:r>
        <w:rPr>
          <w:position w:val="2"/>
          <w:sz w:val="24"/>
        </w:rPr>
        <w:t>status</w:t>
      </w:r>
      <w:r>
        <w:rPr>
          <w:spacing w:val="-5"/>
          <w:position w:val="2"/>
          <w:sz w:val="24"/>
        </w:rPr>
        <w:t xml:space="preserve"> </w:t>
      </w:r>
      <w:r>
        <w:rPr>
          <w:position w:val="2"/>
          <w:sz w:val="24"/>
        </w:rPr>
        <w:t>and</w:t>
      </w:r>
      <w:r>
        <w:rPr>
          <w:spacing w:val="-3"/>
          <w:position w:val="2"/>
          <w:sz w:val="24"/>
        </w:rPr>
        <w:t xml:space="preserve"> </w:t>
      </w:r>
      <w:r>
        <w:rPr>
          <w:spacing w:val="-5"/>
          <w:position w:val="2"/>
          <w:sz w:val="24"/>
        </w:rPr>
        <w:t>cp</w:t>
      </w:r>
    </w:p>
    <w:p w14:paraId="3DF8B48F" w14:textId="77777777" w:rsidR="000F7186" w:rsidRDefault="00000000">
      <w:pPr>
        <w:spacing w:before="134"/>
        <w:ind w:left="120"/>
        <w:rPr>
          <w:sz w:val="24"/>
        </w:rPr>
      </w:pPr>
      <w:r>
        <w:rPr>
          <w:b/>
          <w:i/>
          <w:position w:val="2"/>
          <w:sz w:val="24"/>
        </w:rPr>
        <w:t>Alternative</w:t>
      </w:r>
      <w:r>
        <w:rPr>
          <w:b/>
          <w:i/>
          <w:spacing w:val="-3"/>
          <w:position w:val="2"/>
          <w:sz w:val="24"/>
        </w:rPr>
        <w:t xml:space="preserve"> </w:t>
      </w:r>
      <w:r>
        <w:rPr>
          <w:b/>
          <w:i/>
          <w:position w:val="2"/>
          <w:sz w:val="24"/>
        </w:rPr>
        <w:t>Hypothesis(H</w:t>
      </w:r>
      <w:r>
        <w:rPr>
          <w:b/>
          <w:i/>
          <w:sz w:val="16"/>
        </w:rPr>
        <w:t>1</w:t>
      </w:r>
      <w:r>
        <w:rPr>
          <w:b/>
          <w:i/>
          <w:position w:val="2"/>
          <w:sz w:val="24"/>
        </w:rPr>
        <w:t>):</w:t>
      </w:r>
      <w:r>
        <w:rPr>
          <w:b/>
          <w:i/>
          <w:spacing w:val="-5"/>
          <w:position w:val="2"/>
          <w:sz w:val="24"/>
        </w:rPr>
        <w:t xml:space="preserve"> </w:t>
      </w:r>
      <w:r>
        <w:rPr>
          <w:position w:val="2"/>
          <w:sz w:val="24"/>
        </w:rPr>
        <w:t>There</w:t>
      </w:r>
      <w:r>
        <w:rPr>
          <w:spacing w:val="2"/>
          <w:position w:val="2"/>
          <w:sz w:val="24"/>
        </w:rPr>
        <w:t xml:space="preserve"> </w:t>
      </w:r>
      <w:r>
        <w:rPr>
          <w:position w:val="2"/>
          <w:sz w:val="24"/>
        </w:rPr>
        <w:t>is</w:t>
      </w:r>
      <w:r>
        <w:rPr>
          <w:spacing w:val="-4"/>
          <w:position w:val="2"/>
          <w:sz w:val="24"/>
        </w:rPr>
        <w:t xml:space="preserve"> </w:t>
      </w:r>
      <w:r>
        <w:rPr>
          <w:position w:val="2"/>
          <w:sz w:val="24"/>
        </w:rPr>
        <w:t>a</w:t>
      </w:r>
      <w:r>
        <w:rPr>
          <w:spacing w:val="-3"/>
          <w:position w:val="2"/>
          <w:sz w:val="24"/>
        </w:rPr>
        <w:t xml:space="preserve"> </w:t>
      </w:r>
      <w:r>
        <w:rPr>
          <w:position w:val="2"/>
          <w:sz w:val="24"/>
        </w:rPr>
        <w:t>significant</w:t>
      </w:r>
      <w:r>
        <w:rPr>
          <w:spacing w:val="2"/>
          <w:position w:val="2"/>
          <w:sz w:val="24"/>
        </w:rPr>
        <w:t xml:space="preserve"> </w:t>
      </w:r>
      <w:r>
        <w:rPr>
          <w:position w:val="2"/>
          <w:sz w:val="24"/>
        </w:rPr>
        <w:t>association</w:t>
      </w:r>
      <w:r>
        <w:rPr>
          <w:spacing w:val="-2"/>
          <w:position w:val="2"/>
          <w:sz w:val="24"/>
        </w:rPr>
        <w:t xml:space="preserve"> </w:t>
      </w:r>
      <w:r>
        <w:rPr>
          <w:position w:val="2"/>
          <w:sz w:val="24"/>
        </w:rPr>
        <w:t>between</w:t>
      </w:r>
      <w:r>
        <w:rPr>
          <w:spacing w:val="-1"/>
          <w:position w:val="2"/>
          <w:sz w:val="24"/>
        </w:rPr>
        <w:t xml:space="preserve"> </w:t>
      </w:r>
      <w:r>
        <w:rPr>
          <w:position w:val="2"/>
          <w:sz w:val="24"/>
        </w:rPr>
        <w:t>marital</w:t>
      </w:r>
      <w:r>
        <w:rPr>
          <w:spacing w:val="-11"/>
          <w:position w:val="2"/>
          <w:sz w:val="24"/>
        </w:rPr>
        <w:t xml:space="preserve"> </w:t>
      </w:r>
      <w:r>
        <w:rPr>
          <w:position w:val="2"/>
          <w:sz w:val="24"/>
        </w:rPr>
        <w:t>status</w:t>
      </w:r>
      <w:r>
        <w:rPr>
          <w:spacing w:val="-3"/>
          <w:position w:val="2"/>
          <w:sz w:val="24"/>
        </w:rPr>
        <w:t xml:space="preserve"> </w:t>
      </w:r>
      <w:r>
        <w:rPr>
          <w:position w:val="2"/>
          <w:sz w:val="24"/>
        </w:rPr>
        <w:t>and</w:t>
      </w:r>
      <w:r>
        <w:rPr>
          <w:spacing w:val="-2"/>
          <w:position w:val="2"/>
          <w:sz w:val="24"/>
        </w:rPr>
        <w:t xml:space="preserve"> </w:t>
      </w:r>
      <w:r>
        <w:rPr>
          <w:spacing w:val="-5"/>
          <w:position w:val="2"/>
          <w:sz w:val="24"/>
        </w:rPr>
        <w:t>cp</w:t>
      </w:r>
    </w:p>
    <w:p w14:paraId="0933B7B5" w14:textId="77777777" w:rsidR="000F7186" w:rsidRDefault="000F7186">
      <w:pPr>
        <w:pStyle w:val="BodyText"/>
      </w:pPr>
    </w:p>
    <w:p w14:paraId="201B417E" w14:textId="77777777" w:rsidR="000F7186" w:rsidRDefault="000F7186">
      <w:pPr>
        <w:pStyle w:val="BodyText"/>
        <w:spacing w:before="5"/>
      </w:pPr>
    </w:p>
    <w:p w14:paraId="50AC5517" w14:textId="77777777" w:rsidR="000F7186" w:rsidRDefault="00000000">
      <w:pPr>
        <w:pStyle w:val="Heading2"/>
        <w:spacing w:before="1"/>
        <w:ind w:left="1393"/>
      </w:pPr>
      <w:r>
        <w:t>Table</w:t>
      </w:r>
      <w:r>
        <w:rPr>
          <w:spacing w:val="-2"/>
        </w:rPr>
        <w:t xml:space="preserve"> </w:t>
      </w:r>
      <w:r>
        <w:t>4.39 Marital</w:t>
      </w:r>
      <w:r>
        <w:rPr>
          <w:spacing w:val="-4"/>
        </w:rPr>
        <w:t xml:space="preserve"> </w:t>
      </w:r>
      <w:r>
        <w:t>Status</w:t>
      </w:r>
      <w:r>
        <w:rPr>
          <w:spacing w:val="-1"/>
        </w:rPr>
        <w:t xml:space="preserve"> </w:t>
      </w:r>
      <w:r>
        <w:t>and</w:t>
      </w:r>
      <w:r>
        <w:rPr>
          <w:spacing w:val="-4"/>
        </w:rPr>
        <w:t xml:space="preserve"> </w:t>
      </w:r>
      <w:r>
        <w:t>Mean</w:t>
      </w:r>
      <w:r>
        <w:rPr>
          <w:spacing w:val="1"/>
        </w:rPr>
        <w:t xml:space="preserve"> </w:t>
      </w:r>
      <w:r>
        <w:t>of</w:t>
      </w:r>
      <w:r>
        <w:rPr>
          <w:spacing w:val="-3"/>
        </w:rPr>
        <w:t xml:space="preserve"> </w:t>
      </w:r>
      <w:r>
        <w:t>Consumption</w:t>
      </w:r>
      <w:r>
        <w:rPr>
          <w:spacing w:val="2"/>
        </w:rPr>
        <w:t xml:space="preserve"> </w:t>
      </w:r>
      <w:r>
        <w:rPr>
          <w:spacing w:val="-2"/>
        </w:rPr>
        <w:t>Pattern</w:t>
      </w:r>
    </w:p>
    <w:p w14:paraId="7E4936C8" w14:textId="77777777" w:rsidR="000F7186" w:rsidRDefault="000F7186">
      <w:pPr>
        <w:pStyle w:val="BodyText"/>
        <w:spacing w:before="1" w:after="1"/>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274"/>
      </w:tblGrid>
      <w:tr w:rsidR="000F7186" w14:paraId="280198BA" w14:textId="77777777">
        <w:trPr>
          <w:trHeight w:val="410"/>
        </w:trPr>
        <w:tc>
          <w:tcPr>
            <w:tcW w:w="2459" w:type="dxa"/>
          </w:tcPr>
          <w:p w14:paraId="59C79848" w14:textId="77777777" w:rsidR="000F7186" w:rsidRDefault="000F7186">
            <w:pPr>
              <w:pStyle w:val="TableParagraph"/>
            </w:pPr>
          </w:p>
        </w:tc>
        <w:tc>
          <w:tcPr>
            <w:tcW w:w="1033" w:type="dxa"/>
            <w:tcBorders>
              <w:right w:val="single" w:sz="8" w:space="0" w:color="000000"/>
            </w:tcBorders>
          </w:tcPr>
          <w:p w14:paraId="5929E549"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374E0746"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274" w:type="dxa"/>
            <w:tcBorders>
              <w:left w:val="single" w:sz="8" w:space="0" w:color="000000"/>
            </w:tcBorders>
          </w:tcPr>
          <w:p w14:paraId="4779D588" w14:textId="77777777" w:rsidR="000F7186" w:rsidRDefault="00000000">
            <w:pPr>
              <w:pStyle w:val="TableParagraph"/>
              <w:spacing w:line="265" w:lineRule="exact"/>
              <w:ind w:left="1083"/>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7CA67698" w14:textId="77777777">
        <w:trPr>
          <w:trHeight w:val="338"/>
        </w:trPr>
        <w:tc>
          <w:tcPr>
            <w:tcW w:w="2459" w:type="dxa"/>
            <w:tcBorders>
              <w:bottom w:val="nil"/>
            </w:tcBorders>
          </w:tcPr>
          <w:p w14:paraId="604CD4A3"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7E864C79" w14:textId="77777777" w:rsidR="000F7186" w:rsidRDefault="00000000">
            <w:pPr>
              <w:pStyle w:val="TableParagraph"/>
              <w:spacing w:line="265" w:lineRule="exact"/>
              <w:ind w:right="38"/>
              <w:jc w:val="right"/>
              <w:rPr>
                <w:sz w:val="24"/>
              </w:rPr>
            </w:pPr>
            <w:r>
              <w:rPr>
                <w:spacing w:val="-2"/>
                <w:sz w:val="24"/>
              </w:rPr>
              <w:t>16.312</w:t>
            </w:r>
            <w:r>
              <w:rPr>
                <w:spacing w:val="-2"/>
                <w:sz w:val="24"/>
                <w:vertAlign w:val="superscript"/>
              </w:rPr>
              <w:t>a</w:t>
            </w:r>
          </w:p>
        </w:tc>
        <w:tc>
          <w:tcPr>
            <w:tcW w:w="1028" w:type="dxa"/>
            <w:tcBorders>
              <w:left w:val="single" w:sz="8" w:space="0" w:color="000000"/>
              <w:bottom w:val="nil"/>
              <w:right w:val="single" w:sz="8" w:space="0" w:color="000000"/>
            </w:tcBorders>
          </w:tcPr>
          <w:p w14:paraId="0130C74E" w14:textId="77777777" w:rsidR="000F7186" w:rsidRDefault="00000000">
            <w:pPr>
              <w:pStyle w:val="TableParagraph"/>
              <w:spacing w:line="265" w:lineRule="exact"/>
              <w:ind w:right="37"/>
              <w:jc w:val="right"/>
              <w:rPr>
                <w:sz w:val="24"/>
              </w:rPr>
            </w:pPr>
            <w:r>
              <w:rPr>
                <w:spacing w:val="-10"/>
                <w:sz w:val="24"/>
              </w:rPr>
              <w:t>5</w:t>
            </w:r>
          </w:p>
        </w:tc>
        <w:tc>
          <w:tcPr>
            <w:tcW w:w="4274" w:type="dxa"/>
            <w:tcBorders>
              <w:left w:val="single" w:sz="8" w:space="0" w:color="000000"/>
              <w:bottom w:val="nil"/>
            </w:tcBorders>
          </w:tcPr>
          <w:p w14:paraId="475AACDD" w14:textId="77777777" w:rsidR="000F7186" w:rsidRDefault="00000000">
            <w:pPr>
              <w:pStyle w:val="TableParagraph"/>
              <w:spacing w:line="265" w:lineRule="exact"/>
              <w:ind w:right="30"/>
              <w:jc w:val="right"/>
              <w:rPr>
                <w:sz w:val="24"/>
              </w:rPr>
            </w:pPr>
            <w:r>
              <w:rPr>
                <w:spacing w:val="-4"/>
                <w:sz w:val="24"/>
              </w:rPr>
              <w:t>.006</w:t>
            </w:r>
          </w:p>
        </w:tc>
      </w:tr>
      <w:tr w:rsidR="000F7186" w14:paraId="59CC4DFF" w14:textId="77777777">
        <w:trPr>
          <w:trHeight w:val="415"/>
        </w:trPr>
        <w:tc>
          <w:tcPr>
            <w:tcW w:w="2459" w:type="dxa"/>
            <w:tcBorders>
              <w:top w:val="nil"/>
              <w:bottom w:val="nil"/>
            </w:tcBorders>
          </w:tcPr>
          <w:p w14:paraId="1920A87F" w14:textId="77777777" w:rsidR="000F7186" w:rsidRDefault="00000000">
            <w:pPr>
              <w:pStyle w:val="TableParagraph"/>
              <w:spacing w:before="63"/>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14ECCC9B" w14:textId="77777777" w:rsidR="000F7186" w:rsidRDefault="00000000">
            <w:pPr>
              <w:pStyle w:val="TableParagraph"/>
              <w:spacing w:before="63"/>
              <w:ind w:right="37"/>
              <w:jc w:val="right"/>
              <w:rPr>
                <w:sz w:val="24"/>
              </w:rPr>
            </w:pPr>
            <w:r>
              <w:rPr>
                <w:spacing w:val="-2"/>
                <w:sz w:val="24"/>
              </w:rPr>
              <w:t>17.190</w:t>
            </w:r>
          </w:p>
        </w:tc>
        <w:tc>
          <w:tcPr>
            <w:tcW w:w="1028" w:type="dxa"/>
            <w:tcBorders>
              <w:top w:val="nil"/>
              <w:left w:val="single" w:sz="8" w:space="0" w:color="000000"/>
              <w:bottom w:val="nil"/>
              <w:right w:val="single" w:sz="8" w:space="0" w:color="000000"/>
            </w:tcBorders>
          </w:tcPr>
          <w:p w14:paraId="5B722030" w14:textId="77777777" w:rsidR="000F7186" w:rsidRDefault="00000000">
            <w:pPr>
              <w:pStyle w:val="TableParagraph"/>
              <w:spacing w:before="63"/>
              <w:ind w:right="37"/>
              <w:jc w:val="right"/>
              <w:rPr>
                <w:sz w:val="24"/>
              </w:rPr>
            </w:pPr>
            <w:r>
              <w:rPr>
                <w:spacing w:val="-10"/>
                <w:sz w:val="24"/>
              </w:rPr>
              <w:t>5</w:t>
            </w:r>
          </w:p>
        </w:tc>
        <w:tc>
          <w:tcPr>
            <w:tcW w:w="4274" w:type="dxa"/>
            <w:tcBorders>
              <w:top w:val="nil"/>
              <w:left w:val="single" w:sz="8" w:space="0" w:color="000000"/>
              <w:bottom w:val="nil"/>
            </w:tcBorders>
          </w:tcPr>
          <w:p w14:paraId="4449AF06" w14:textId="77777777" w:rsidR="000F7186" w:rsidRDefault="00000000">
            <w:pPr>
              <w:pStyle w:val="TableParagraph"/>
              <w:spacing w:before="63"/>
              <w:ind w:right="30"/>
              <w:jc w:val="right"/>
              <w:rPr>
                <w:sz w:val="24"/>
              </w:rPr>
            </w:pPr>
            <w:r>
              <w:rPr>
                <w:spacing w:val="-4"/>
                <w:sz w:val="24"/>
              </w:rPr>
              <w:t>.004</w:t>
            </w:r>
          </w:p>
        </w:tc>
      </w:tr>
      <w:tr w:rsidR="000F7186" w14:paraId="5B65E962" w14:textId="77777777">
        <w:trPr>
          <w:trHeight w:val="828"/>
        </w:trPr>
        <w:tc>
          <w:tcPr>
            <w:tcW w:w="2459" w:type="dxa"/>
            <w:tcBorders>
              <w:top w:val="nil"/>
              <w:bottom w:val="nil"/>
            </w:tcBorders>
          </w:tcPr>
          <w:p w14:paraId="0DD92128" w14:textId="77777777" w:rsidR="000F7186" w:rsidRDefault="00000000">
            <w:pPr>
              <w:pStyle w:val="TableParagraph"/>
              <w:spacing w:before="65"/>
              <w:ind w:left="78"/>
              <w:rPr>
                <w:sz w:val="24"/>
              </w:rPr>
            </w:pPr>
            <w:r>
              <w:rPr>
                <w:spacing w:val="-2"/>
                <w:sz w:val="24"/>
              </w:rPr>
              <w:t>Linear-by-Linear</w:t>
            </w:r>
          </w:p>
          <w:p w14:paraId="5DD9B620"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042CC51E" w14:textId="77777777" w:rsidR="000F7186" w:rsidRDefault="00000000">
            <w:pPr>
              <w:pStyle w:val="TableParagraph"/>
              <w:spacing w:before="272"/>
              <w:ind w:right="37"/>
              <w:jc w:val="right"/>
              <w:rPr>
                <w:sz w:val="24"/>
              </w:rPr>
            </w:pPr>
            <w:r>
              <w:rPr>
                <w:spacing w:val="-4"/>
                <w:sz w:val="24"/>
              </w:rPr>
              <w:t>5.148</w:t>
            </w:r>
          </w:p>
        </w:tc>
        <w:tc>
          <w:tcPr>
            <w:tcW w:w="1028" w:type="dxa"/>
            <w:tcBorders>
              <w:top w:val="nil"/>
              <w:left w:val="single" w:sz="8" w:space="0" w:color="000000"/>
              <w:bottom w:val="nil"/>
              <w:right w:val="single" w:sz="8" w:space="0" w:color="000000"/>
            </w:tcBorders>
          </w:tcPr>
          <w:p w14:paraId="4492BB0F" w14:textId="77777777" w:rsidR="000F7186" w:rsidRDefault="00000000">
            <w:pPr>
              <w:pStyle w:val="TableParagraph"/>
              <w:spacing w:before="272"/>
              <w:ind w:right="37"/>
              <w:jc w:val="right"/>
              <w:rPr>
                <w:sz w:val="24"/>
              </w:rPr>
            </w:pPr>
            <w:r>
              <w:rPr>
                <w:spacing w:val="-10"/>
                <w:sz w:val="24"/>
              </w:rPr>
              <w:t>1</w:t>
            </w:r>
          </w:p>
        </w:tc>
        <w:tc>
          <w:tcPr>
            <w:tcW w:w="4274" w:type="dxa"/>
            <w:tcBorders>
              <w:top w:val="nil"/>
              <w:left w:val="single" w:sz="8" w:space="0" w:color="000000"/>
              <w:bottom w:val="nil"/>
            </w:tcBorders>
          </w:tcPr>
          <w:p w14:paraId="4C1EF9E7" w14:textId="77777777" w:rsidR="000F7186" w:rsidRDefault="00000000">
            <w:pPr>
              <w:pStyle w:val="TableParagraph"/>
              <w:spacing w:before="272"/>
              <w:ind w:right="30"/>
              <w:jc w:val="right"/>
              <w:rPr>
                <w:sz w:val="24"/>
              </w:rPr>
            </w:pPr>
            <w:r>
              <w:rPr>
                <w:spacing w:val="-4"/>
                <w:sz w:val="24"/>
              </w:rPr>
              <w:t>.023</w:t>
            </w:r>
          </w:p>
        </w:tc>
      </w:tr>
      <w:tr w:rsidR="000F7186" w14:paraId="4878D9D1" w14:textId="77777777">
        <w:trPr>
          <w:trHeight w:val="481"/>
        </w:trPr>
        <w:tc>
          <w:tcPr>
            <w:tcW w:w="2459" w:type="dxa"/>
            <w:tcBorders>
              <w:top w:val="nil"/>
            </w:tcBorders>
          </w:tcPr>
          <w:p w14:paraId="6FB745F7" w14:textId="77777777" w:rsidR="000F7186" w:rsidRDefault="00000000">
            <w:pPr>
              <w:pStyle w:val="TableParagraph"/>
              <w:spacing w:before="63"/>
              <w:ind w:left="78"/>
              <w:rPr>
                <w:sz w:val="24"/>
              </w:rPr>
            </w:pPr>
            <w:r>
              <w:rPr>
                <w:sz w:val="24"/>
              </w:rPr>
              <w:t>N</w:t>
            </w:r>
            <w:r>
              <w:rPr>
                <w:spacing w:val="-3"/>
                <w:sz w:val="24"/>
              </w:rPr>
              <w:t xml:space="preserve"> </w:t>
            </w:r>
            <w:r>
              <w:rPr>
                <w:sz w:val="24"/>
              </w:rPr>
              <w:t>of</w:t>
            </w:r>
            <w:r>
              <w:rPr>
                <w:spacing w:val="-6"/>
                <w:sz w:val="24"/>
              </w:rPr>
              <w:t xml:space="preserve"> </w:t>
            </w:r>
            <w:r>
              <w:rPr>
                <w:sz w:val="24"/>
              </w:rPr>
              <w:t>Valid</w:t>
            </w:r>
            <w:r>
              <w:rPr>
                <w:spacing w:val="2"/>
                <w:sz w:val="24"/>
              </w:rPr>
              <w:t xml:space="preserve"> </w:t>
            </w:r>
            <w:r>
              <w:rPr>
                <w:spacing w:val="-4"/>
                <w:sz w:val="24"/>
              </w:rPr>
              <w:t>Cases</w:t>
            </w:r>
          </w:p>
        </w:tc>
        <w:tc>
          <w:tcPr>
            <w:tcW w:w="1033" w:type="dxa"/>
            <w:tcBorders>
              <w:top w:val="nil"/>
              <w:right w:val="single" w:sz="8" w:space="0" w:color="000000"/>
            </w:tcBorders>
          </w:tcPr>
          <w:p w14:paraId="65040E1D"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679E5243" w14:textId="77777777" w:rsidR="000F7186" w:rsidRDefault="000F7186">
            <w:pPr>
              <w:pStyle w:val="TableParagraph"/>
            </w:pPr>
          </w:p>
        </w:tc>
        <w:tc>
          <w:tcPr>
            <w:tcW w:w="4274" w:type="dxa"/>
            <w:tcBorders>
              <w:top w:val="nil"/>
              <w:left w:val="single" w:sz="8" w:space="0" w:color="000000"/>
            </w:tcBorders>
          </w:tcPr>
          <w:p w14:paraId="3FC6CB7A" w14:textId="77777777" w:rsidR="000F7186" w:rsidRDefault="000F7186">
            <w:pPr>
              <w:pStyle w:val="TableParagraph"/>
            </w:pPr>
          </w:p>
        </w:tc>
      </w:tr>
    </w:tbl>
    <w:p w14:paraId="5F49003D" w14:textId="77777777" w:rsidR="000F7186" w:rsidRDefault="00000000">
      <w:pPr>
        <w:pStyle w:val="BodyText"/>
        <w:ind w:left="182"/>
      </w:pPr>
      <w:r>
        <w:t>a.</w:t>
      </w:r>
      <w:r>
        <w:rPr>
          <w:spacing w:val="-2"/>
        </w:rPr>
        <w:t xml:space="preserve"> </w:t>
      </w:r>
      <w:r>
        <w:t>4</w:t>
      </w:r>
      <w:r>
        <w:rPr>
          <w:spacing w:val="-2"/>
        </w:rPr>
        <w:t xml:space="preserve"> </w:t>
      </w:r>
      <w:r>
        <w:t>cells</w:t>
      </w:r>
      <w:r>
        <w:rPr>
          <w:spacing w:val="-3"/>
        </w:rPr>
        <w:t xml:space="preserve"> </w:t>
      </w:r>
      <w:r>
        <w:t>(33.3%)</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4"/>
        </w:rPr>
        <w:t xml:space="preserve"> </w:t>
      </w:r>
      <w:r>
        <w:t>The</w:t>
      </w:r>
      <w:r>
        <w:rPr>
          <w:spacing w:val="2"/>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2"/>
        </w:rPr>
        <w:t>1.74.</w:t>
      </w:r>
    </w:p>
    <w:p w14:paraId="0E9B11C9" w14:textId="77777777" w:rsidR="000F7186" w:rsidRDefault="00000000">
      <w:pPr>
        <w:pStyle w:val="BodyText"/>
        <w:spacing w:before="129" w:line="360" w:lineRule="auto"/>
        <w:ind w:left="120" w:right="314" w:firstLine="6814"/>
      </w:pPr>
      <w:r>
        <w:t>(Source:</w:t>
      </w:r>
      <w:r>
        <w:rPr>
          <w:spacing w:val="-15"/>
        </w:rPr>
        <w:t xml:space="preserve"> </w:t>
      </w:r>
      <w:r>
        <w:t>SPSS</w:t>
      </w:r>
      <w:r>
        <w:rPr>
          <w:spacing w:val="-15"/>
        </w:rPr>
        <w:t xml:space="preserve"> </w:t>
      </w:r>
      <w:r>
        <w:t>Output) In the table 4.39, the study found that the chi-square value is less than 0.05. Hence, null hypothesis is rejected and we can say</w:t>
      </w:r>
      <w:r>
        <w:rPr>
          <w:spacing w:val="-2"/>
        </w:rPr>
        <w:t xml:space="preserve"> </w:t>
      </w:r>
      <w:r>
        <w:t>that there is a significant association between Marital status and consumption pattern.</w:t>
      </w:r>
    </w:p>
    <w:p w14:paraId="6E05F587" w14:textId="77777777" w:rsidR="000F7186" w:rsidRDefault="000F7186">
      <w:pPr>
        <w:pStyle w:val="BodyText"/>
      </w:pPr>
    </w:p>
    <w:p w14:paraId="75A92E02" w14:textId="77777777" w:rsidR="000F7186" w:rsidRDefault="000F7186">
      <w:pPr>
        <w:pStyle w:val="BodyText"/>
        <w:spacing w:before="274"/>
      </w:pPr>
    </w:p>
    <w:p w14:paraId="7656E734" w14:textId="77777777" w:rsidR="000F7186" w:rsidRDefault="00000000">
      <w:pPr>
        <w:spacing w:line="360" w:lineRule="auto"/>
        <w:ind w:left="120"/>
        <w:rPr>
          <w:sz w:val="24"/>
        </w:rPr>
      </w:pPr>
      <w:r>
        <w:rPr>
          <w:b/>
          <w:i/>
          <w:position w:val="2"/>
          <w:sz w:val="24"/>
        </w:rPr>
        <w:t>Null Hypothesis(H</w:t>
      </w:r>
      <w:r>
        <w:rPr>
          <w:b/>
          <w:i/>
          <w:sz w:val="16"/>
        </w:rPr>
        <w:t>0</w:t>
      </w:r>
      <w:r>
        <w:rPr>
          <w:b/>
          <w:i/>
          <w:position w:val="2"/>
          <w:sz w:val="24"/>
        </w:rPr>
        <w:t xml:space="preserve">): </w:t>
      </w:r>
      <w:r>
        <w:rPr>
          <w:position w:val="2"/>
          <w:sz w:val="24"/>
        </w:rPr>
        <w:t xml:space="preserve">There is no significant association between monthly income and cp </w:t>
      </w:r>
      <w:r>
        <w:rPr>
          <w:b/>
          <w:i/>
          <w:position w:val="2"/>
          <w:sz w:val="24"/>
        </w:rPr>
        <w:t>Alternative</w:t>
      </w:r>
      <w:r>
        <w:rPr>
          <w:b/>
          <w:i/>
          <w:spacing w:val="-5"/>
          <w:position w:val="2"/>
          <w:sz w:val="24"/>
        </w:rPr>
        <w:t xml:space="preserve"> </w:t>
      </w:r>
      <w:r>
        <w:rPr>
          <w:b/>
          <w:i/>
          <w:position w:val="2"/>
          <w:sz w:val="24"/>
        </w:rPr>
        <w:t>Hypothesis(H</w:t>
      </w:r>
      <w:r>
        <w:rPr>
          <w:b/>
          <w:i/>
          <w:sz w:val="16"/>
        </w:rPr>
        <w:t>1</w:t>
      </w:r>
      <w:r>
        <w:rPr>
          <w:b/>
          <w:i/>
          <w:position w:val="2"/>
          <w:sz w:val="24"/>
        </w:rPr>
        <w:t>):</w:t>
      </w:r>
      <w:r>
        <w:rPr>
          <w:b/>
          <w:i/>
          <w:spacing w:val="-7"/>
          <w:position w:val="2"/>
          <w:sz w:val="24"/>
        </w:rPr>
        <w:t xml:space="preserve"> </w:t>
      </w:r>
      <w:r>
        <w:rPr>
          <w:position w:val="2"/>
          <w:sz w:val="24"/>
        </w:rPr>
        <w:t>There</w:t>
      </w:r>
      <w:r>
        <w:rPr>
          <w:spacing w:val="-1"/>
          <w:position w:val="2"/>
          <w:sz w:val="24"/>
        </w:rPr>
        <w:t xml:space="preserve"> </w:t>
      </w:r>
      <w:r>
        <w:rPr>
          <w:position w:val="2"/>
          <w:sz w:val="24"/>
        </w:rPr>
        <w:t>is</w:t>
      </w:r>
      <w:r>
        <w:rPr>
          <w:spacing w:val="-6"/>
          <w:position w:val="2"/>
          <w:sz w:val="24"/>
        </w:rPr>
        <w:t xml:space="preserve"> </w:t>
      </w:r>
      <w:r>
        <w:rPr>
          <w:position w:val="2"/>
          <w:sz w:val="24"/>
        </w:rPr>
        <w:t>a</w:t>
      </w:r>
      <w:r>
        <w:rPr>
          <w:spacing w:val="-5"/>
          <w:position w:val="2"/>
          <w:sz w:val="24"/>
        </w:rPr>
        <w:t xml:space="preserve"> </w:t>
      </w:r>
      <w:r>
        <w:rPr>
          <w:position w:val="2"/>
          <w:sz w:val="24"/>
        </w:rPr>
        <w:t>significant</w:t>
      </w:r>
      <w:r>
        <w:rPr>
          <w:spacing w:val="-4"/>
          <w:position w:val="2"/>
          <w:sz w:val="24"/>
        </w:rPr>
        <w:t xml:space="preserve"> </w:t>
      </w:r>
      <w:r>
        <w:rPr>
          <w:position w:val="2"/>
          <w:sz w:val="24"/>
        </w:rPr>
        <w:t>association</w:t>
      </w:r>
      <w:r>
        <w:rPr>
          <w:spacing w:val="-4"/>
          <w:position w:val="2"/>
          <w:sz w:val="24"/>
        </w:rPr>
        <w:t xml:space="preserve"> </w:t>
      </w:r>
      <w:r>
        <w:rPr>
          <w:position w:val="2"/>
          <w:sz w:val="24"/>
        </w:rPr>
        <w:t>between</w:t>
      </w:r>
      <w:r>
        <w:rPr>
          <w:spacing w:val="-4"/>
          <w:position w:val="2"/>
          <w:sz w:val="24"/>
        </w:rPr>
        <w:t xml:space="preserve"> </w:t>
      </w:r>
      <w:r>
        <w:rPr>
          <w:position w:val="2"/>
          <w:sz w:val="24"/>
        </w:rPr>
        <w:t>monthly</w:t>
      </w:r>
      <w:r>
        <w:rPr>
          <w:spacing w:val="-4"/>
          <w:position w:val="2"/>
          <w:sz w:val="24"/>
        </w:rPr>
        <w:t xml:space="preserve"> </w:t>
      </w:r>
      <w:r>
        <w:rPr>
          <w:position w:val="2"/>
          <w:sz w:val="24"/>
        </w:rPr>
        <w:t>income</w:t>
      </w:r>
      <w:r>
        <w:rPr>
          <w:spacing w:val="-5"/>
          <w:position w:val="2"/>
          <w:sz w:val="24"/>
        </w:rPr>
        <w:t xml:space="preserve"> </w:t>
      </w:r>
      <w:r>
        <w:rPr>
          <w:position w:val="2"/>
          <w:sz w:val="24"/>
        </w:rPr>
        <w:t xml:space="preserve">and </w:t>
      </w:r>
      <w:r>
        <w:rPr>
          <w:sz w:val="24"/>
        </w:rPr>
        <w:t>consumer preference.</w:t>
      </w:r>
    </w:p>
    <w:p w14:paraId="7EF0A60E" w14:textId="77777777" w:rsidR="000F7186" w:rsidRDefault="000F7186">
      <w:pPr>
        <w:pStyle w:val="BodyText"/>
        <w:spacing w:before="138"/>
      </w:pPr>
    </w:p>
    <w:p w14:paraId="711F6423" w14:textId="77777777" w:rsidR="000F7186" w:rsidRDefault="00000000">
      <w:pPr>
        <w:pStyle w:val="Heading2"/>
        <w:ind w:left="1431"/>
      </w:pPr>
      <w:r>
        <w:t>Table</w:t>
      </w:r>
      <w:r>
        <w:rPr>
          <w:spacing w:val="-5"/>
        </w:rPr>
        <w:t xml:space="preserve"> </w:t>
      </w:r>
      <w:r>
        <w:t>4.40</w:t>
      </w:r>
      <w:r>
        <w:rPr>
          <w:spacing w:val="-1"/>
        </w:rPr>
        <w:t xml:space="preserve"> </w:t>
      </w:r>
      <w:r>
        <w:t>Monthly</w:t>
      </w:r>
      <w:r>
        <w:rPr>
          <w:spacing w:val="-1"/>
        </w:rPr>
        <w:t xml:space="preserve"> </w:t>
      </w:r>
      <w:r>
        <w:t>Income</w:t>
      </w:r>
      <w:r>
        <w:rPr>
          <w:spacing w:val="-2"/>
        </w:rPr>
        <w:t xml:space="preserve"> </w:t>
      </w:r>
      <w:r>
        <w:t>and</w:t>
      </w:r>
      <w:r>
        <w:rPr>
          <w:spacing w:val="-1"/>
        </w:rPr>
        <w:t xml:space="preserve"> </w:t>
      </w:r>
      <w:r>
        <w:t>Mean</w:t>
      </w:r>
      <w:r>
        <w:rPr>
          <w:spacing w:val="-5"/>
        </w:rPr>
        <w:t xml:space="preserve"> </w:t>
      </w:r>
      <w:r>
        <w:t>of</w:t>
      </w:r>
      <w:r>
        <w:rPr>
          <w:spacing w:val="-4"/>
        </w:rPr>
        <w:t xml:space="preserve"> </w:t>
      </w:r>
      <w:r>
        <w:t xml:space="preserve">Consumption </w:t>
      </w:r>
      <w:r>
        <w:rPr>
          <w:spacing w:val="-2"/>
        </w:rPr>
        <w:t>Pattern</w:t>
      </w:r>
    </w:p>
    <w:p w14:paraId="5C51990F" w14:textId="77777777" w:rsidR="000F7186" w:rsidRDefault="000F7186">
      <w:pPr>
        <w:pStyle w:val="BodyText"/>
        <w:spacing w:before="7"/>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557"/>
      </w:tblGrid>
      <w:tr w:rsidR="000F7186" w14:paraId="7AE1D268" w14:textId="77777777">
        <w:trPr>
          <w:trHeight w:val="406"/>
        </w:trPr>
        <w:tc>
          <w:tcPr>
            <w:tcW w:w="2459" w:type="dxa"/>
          </w:tcPr>
          <w:p w14:paraId="4169C883" w14:textId="77777777" w:rsidR="000F7186" w:rsidRDefault="000F7186">
            <w:pPr>
              <w:pStyle w:val="TableParagraph"/>
            </w:pPr>
          </w:p>
        </w:tc>
        <w:tc>
          <w:tcPr>
            <w:tcW w:w="1033" w:type="dxa"/>
            <w:tcBorders>
              <w:right w:val="single" w:sz="8" w:space="0" w:color="000000"/>
            </w:tcBorders>
          </w:tcPr>
          <w:p w14:paraId="123E314B"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76F5CCB4"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557" w:type="dxa"/>
            <w:tcBorders>
              <w:left w:val="single" w:sz="8" w:space="0" w:color="000000"/>
            </w:tcBorders>
          </w:tcPr>
          <w:p w14:paraId="4EBB1A03" w14:textId="77777777" w:rsidR="000F7186" w:rsidRDefault="00000000">
            <w:pPr>
              <w:pStyle w:val="TableParagraph"/>
              <w:spacing w:line="265" w:lineRule="exact"/>
              <w:ind w:left="1222"/>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2AC9137F" w14:textId="77777777">
        <w:trPr>
          <w:trHeight w:val="340"/>
        </w:trPr>
        <w:tc>
          <w:tcPr>
            <w:tcW w:w="2459" w:type="dxa"/>
            <w:tcBorders>
              <w:bottom w:val="nil"/>
            </w:tcBorders>
          </w:tcPr>
          <w:p w14:paraId="4451E082"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141EB777" w14:textId="77777777" w:rsidR="000F7186" w:rsidRDefault="00000000">
            <w:pPr>
              <w:pStyle w:val="TableParagraph"/>
              <w:spacing w:line="265" w:lineRule="exact"/>
              <w:ind w:right="38"/>
              <w:jc w:val="right"/>
              <w:rPr>
                <w:sz w:val="24"/>
              </w:rPr>
            </w:pPr>
            <w:r>
              <w:rPr>
                <w:spacing w:val="-2"/>
                <w:sz w:val="24"/>
              </w:rPr>
              <w:t>28.878</w:t>
            </w:r>
            <w:r>
              <w:rPr>
                <w:spacing w:val="-2"/>
                <w:sz w:val="24"/>
                <w:vertAlign w:val="superscript"/>
              </w:rPr>
              <w:t>a</w:t>
            </w:r>
          </w:p>
        </w:tc>
        <w:tc>
          <w:tcPr>
            <w:tcW w:w="1028" w:type="dxa"/>
            <w:tcBorders>
              <w:left w:val="single" w:sz="8" w:space="0" w:color="000000"/>
              <w:bottom w:val="nil"/>
              <w:right w:val="single" w:sz="8" w:space="0" w:color="000000"/>
            </w:tcBorders>
          </w:tcPr>
          <w:p w14:paraId="79711AB5" w14:textId="77777777" w:rsidR="000F7186" w:rsidRDefault="00000000">
            <w:pPr>
              <w:pStyle w:val="TableParagraph"/>
              <w:spacing w:line="265" w:lineRule="exact"/>
              <w:ind w:right="37"/>
              <w:jc w:val="right"/>
              <w:rPr>
                <w:sz w:val="24"/>
              </w:rPr>
            </w:pPr>
            <w:r>
              <w:rPr>
                <w:spacing w:val="-5"/>
                <w:sz w:val="24"/>
              </w:rPr>
              <w:t>20</w:t>
            </w:r>
          </w:p>
        </w:tc>
        <w:tc>
          <w:tcPr>
            <w:tcW w:w="4557" w:type="dxa"/>
            <w:tcBorders>
              <w:left w:val="single" w:sz="8" w:space="0" w:color="000000"/>
              <w:bottom w:val="nil"/>
            </w:tcBorders>
          </w:tcPr>
          <w:p w14:paraId="031A80BA" w14:textId="77777777" w:rsidR="000F7186" w:rsidRDefault="00000000">
            <w:pPr>
              <w:pStyle w:val="TableParagraph"/>
              <w:spacing w:line="265" w:lineRule="exact"/>
              <w:ind w:right="30"/>
              <w:jc w:val="right"/>
              <w:rPr>
                <w:sz w:val="24"/>
              </w:rPr>
            </w:pPr>
            <w:r>
              <w:rPr>
                <w:spacing w:val="-4"/>
                <w:sz w:val="24"/>
              </w:rPr>
              <w:t>.090</w:t>
            </w:r>
          </w:p>
        </w:tc>
      </w:tr>
      <w:tr w:rsidR="000F7186" w14:paraId="251DFA96" w14:textId="77777777">
        <w:trPr>
          <w:trHeight w:val="415"/>
        </w:trPr>
        <w:tc>
          <w:tcPr>
            <w:tcW w:w="2459" w:type="dxa"/>
            <w:tcBorders>
              <w:top w:val="nil"/>
              <w:bottom w:val="nil"/>
            </w:tcBorders>
          </w:tcPr>
          <w:p w14:paraId="7EFDC441" w14:textId="77777777" w:rsidR="000F7186" w:rsidRDefault="00000000">
            <w:pPr>
              <w:pStyle w:val="TableParagraph"/>
              <w:spacing w:before="65"/>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685EEFA4" w14:textId="77777777" w:rsidR="000F7186" w:rsidRDefault="00000000">
            <w:pPr>
              <w:pStyle w:val="TableParagraph"/>
              <w:spacing w:before="65"/>
              <w:ind w:right="37"/>
              <w:jc w:val="right"/>
              <w:rPr>
                <w:sz w:val="24"/>
              </w:rPr>
            </w:pPr>
            <w:r>
              <w:rPr>
                <w:spacing w:val="-2"/>
                <w:sz w:val="24"/>
              </w:rPr>
              <w:t>28.431</w:t>
            </w:r>
          </w:p>
        </w:tc>
        <w:tc>
          <w:tcPr>
            <w:tcW w:w="1028" w:type="dxa"/>
            <w:tcBorders>
              <w:top w:val="nil"/>
              <w:left w:val="single" w:sz="8" w:space="0" w:color="000000"/>
              <w:bottom w:val="nil"/>
              <w:right w:val="single" w:sz="8" w:space="0" w:color="000000"/>
            </w:tcBorders>
          </w:tcPr>
          <w:p w14:paraId="1D1C5480" w14:textId="77777777" w:rsidR="000F7186" w:rsidRDefault="00000000">
            <w:pPr>
              <w:pStyle w:val="TableParagraph"/>
              <w:spacing w:before="65"/>
              <w:ind w:right="37"/>
              <w:jc w:val="right"/>
              <w:rPr>
                <w:sz w:val="24"/>
              </w:rPr>
            </w:pPr>
            <w:r>
              <w:rPr>
                <w:spacing w:val="-5"/>
                <w:sz w:val="24"/>
              </w:rPr>
              <w:t>20</w:t>
            </w:r>
          </w:p>
        </w:tc>
        <w:tc>
          <w:tcPr>
            <w:tcW w:w="4557" w:type="dxa"/>
            <w:tcBorders>
              <w:top w:val="nil"/>
              <w:left w:val="single" w:sz="8" w:space="0" w:color="000000"/>
              <w:bottom w:val="nil"/>
            </w:tcBorders>
          </w:tcPr>
          <w:p w14:paraId="62E277E2" w14:textId="77777777" w:rsidR="000F7186" w:rsidRDefault="00000000">
            <w:pPr>
              <w:pStyle w:val="TableParagraph"/>
              <w:spacing w:before="65"/>
              <w:ind w:right="30"/>
              <w:jc w:val="right"/>
              <w:rPr>
                <w:sz w:val="24"/>
              </w:rPr>
            </w:pPr>
            <w:r>
              <w:rPr>
                <w:spacing w:val="-4"/>
                <w:sz w:val="24"/>
              </w:rPr>
              <w:t>.100</w:t>
            </w:r>
          </w:p>
        </w:tc>
      </w:tr>
      <w:tr w:rsidR="000F7186" w14:paraId="4B29F551" w14:textId="77777777">
        <w:trPr>
          <w:trHeight w:val="825"/>
        </w:trPr>
        <w:tc>
          <w:tcPr>
            <w:tcW w:w="2459" w:type="dxa"/>
            <w:tcBorders>
              <w:top w:val="nil"/>
              <w:bottom w:val="nil"/>
            </w:tcBorders>
          </w:tcPr>
          <w:p w14:paraId="0A230C09" w14:textId="77777777" w:rsidR="000F7186" w:rsidRDefault="00000000">
            <w:pPr>
              <w:pStyle w:val="TableParagraph"/>
              <w:spacing w:before="63"/>
              <w:ind w:left="78"/>
              <w:rPr>
                <w:sz w:val="24"/>
              </w:rPr>
            </w:pPr>
            <w:r>
              <w:rPr>
                <w:spacing w:val="-2"/>
                <w:sz w:val="24"/>
              </w:rPr>
              <w:t>Linear-by-Linear</w:t>
            </w:r>
          </w:p>
          <w:p w14:paraId="7D9169F1"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4E9A36FD" w14:textId="77777777" w:rsidR="000F7186" w:rsidRDefault="00000000">
            <w:pPr>
              <w:pStyle w:val="TableParagraph"/>
              <w:spacing w:before="270"/>
              <w:ind w:right="37"/>
              <w:jc w:val="right"/>
              <w:rPr>
                <w:sz w:val="24"/>
              </w:rPr>
            </w:pPr>
            <w:r>
              <w:rPr>
                <w:spacing w:val="-4"/>
                <w:sz w:val="24"/>
              </w:rPr>
              <w:t>1.879</w:t>
            </w:r>
          </w:p>
        </w:tc>
        <w:tc>
          <w:tcPr>
            <w:tcW w:w="1028" w:type="dxa"/>
            <w:tcBorders>
              <w:top w:val="nil"/>
              <w:left w:val="single" w:sz="8" w:space="0" w:color="000000"/>
              <w:bottom w:val="nil"/>
              <w:right w:val="single" w:sz="8" w:space="0" w:color="000000"/>
            </w:tcBorders>
          </w:tcPr>
          <w:p w14:paraId="0D3C6C3E" w14:textId="77777777" w:rsidR="000F7186" w:rsidRDefault="00000000">
            <w:pPr>
              <w:pStyle w:val="TableParagraph"/>
              <w:spacing w:before="270"/>
              <w:ind w:right="37"/>
              <w:jc w:val="right"/>
              <w:rPr>
                <w:sz w:val="24"/>
              </w:rPr>
            </w:pPr>
            <w:r>
              <w:rPr>
                <w:spacing w:val="-10"/>
                <w:sz w:val="24"/>
              </w:rPr>
              <w:t>1</w:t>
            </w:r>
          </w:p>
        </w:tc>
        <w:tc>
          <w:tcPr>
            <w:tcW w:w="4557" w:type="dxa"/>
            <w:tcBorders>
              <w:top w:val="nil"/>
              <w:left w:val="single" w:sz="8" w:space="0" w:color="000000"/>
              <w:bottom w:val="nil"/>
            </w:tcBorders>
          </w:tcPr>
          <w:p w14:paraId="62114251" w14:textId="77777777" w:rsidR="000F7186" w:rsidRDefault="00000000">
            <w:pPr>
              <w:pStyle w:val="TableParagraph"/>
              <w:spacing w:before="270"/>
              <w:ind w:right="30"/>
              <w:jc w:val="right"/>
              <w:rPr>
                <w:sz w:val="24"/>
              </w:rPr>
            </w:pPr>
            <w:r>
              <w:rPr>
                <w:spacing w:val="-4"/>
                <w:sz w:val="24"/>
              </w:rPr>
              <w:t>.170</w:t>
            </w:r>
          </w:p>
        </w:tc>
      </w:tr>
      <w:tr w:rsidR="000F7186" w14:paraId="3EA6C322" w14:textId="77777777">
        <w:trPr>
          <w:trHeight w:val="485"/>
        </w:trPr>
        <w:tc>
          <w:tcPr>
            <w:tcW w:w="2459" w:type="dxa"/>
            <w:tcBorders>
              <w:top w:val="nil"/>
            </w:tcBorders>
          </w:tcPr>
          <w:p w14:paraId="23B500BD"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71EA241B"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3E780AA8" w14:textId="77777777" w:rsidR="000F7186" w:rsidRDefault="000F7186">
            <w:pPr>
              <w:pStyle w:val="TableParagraph"/>
            </w:pPr>
          </w:p>
        </w:tc>
        <w:tc>
          <w:tcPr>
            <w:tcW w:w="4557" w:type="dxa"/>
            <w:tcBorders>
              <w:top w:val="nil"/>
              <w:left w:val="single" w:sz="8" w:space="0" w:color="000000"/>
            </w:tcBorders>
          </w:tcPr>
          <w:p w14:paraId="1E3DA9C6" w14:textId="77777777" w:rsidR="000F7186" w:rsidRDefault="000F7186">
            <w:pPr>
              <w:pStyle w:val="TableParagraph"/>
            </w:pPr>
          </w:p>
        </w:tc>
      </w:tr>
    </w:tbl>
    <w:p w14:paraId="1E98BDA7" w14:textId="77777777" w:rsidR="000F7186" w:rsidRDefault="000F7186">
      <w:pPr>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64B08263" w14:textId="77777777" w:rsidR="000F7186" w:rsidRDefault="00000000">
      <w:pPr>
        <w:pStyle w:val="BodyText"/>
        <w:spacing w:before="76"/>
        <w:ind w:left="182"/>
      </w:pPr>
      <w:r>
        <w:lastRenderedPageBreak/>
        <w:t>a.</w:t>
      </w:r>
      <w:r>
        <w:rPr>
          <w:spacing w:val="-2"/>
        </w:rPr>
        <w:t xml:space="preserve"> </w:t>
      </w:r>
      <w:r>
        <w:t>22</w:t>
      </w:r>
      <w:r>
        <w:rPr>
          <w:spacing w:val="-2"/>
        </w:rPr>
        <w:t xml:space="preserve"> </w:t>
      </w:r>
      <w:r>
        <w:t>cells</w:t>
      </w:r>
      <w:r>
        <w:rPr>
          <w:spacing w:val="-3"/>
        </w:rPr>
        <w:t xml:space="preserve"> </w:t>
      </w:r>
      <w:r>
        <w:t>(73.3%)</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1"/>
        </w:rPr>
        <w:t xml:space="preserve"> </w:t>
      </w:r>
      <w:r>
        <w:t>The</w:t>
      </w:r>
      <w:r>
        <w:rPr>
          <w:spacing w:val="-3"/>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4"/>
        </w:rPr>
        <w:t>.48.</w:t>
      </w:r>
    </w:p>
    <w:p w14:paraId="6286FE2F" w14:textId="77777777" w:rsidR="000F7186" w:rsidRDefault="00000000">
      <w:pPr>
        <w:pStyle w:val="BodyText"/>
        <w:spacing w:before="137" w:line="360" w:lineRule="auto"/>
        <w:ind w:left="120" w:right="341" w:firstLine="6785"/>
      </w:pPr>
      <w:r>
        <w:t>(Source:</w:t>
      </w:r>
      <w:r>
        <w:rPr>
          <w:spacing w:val="-15"/>
        </w:rPr>
        <w:t xml:space="preserve"> </w:t>
      </w:r>
      <w:r>
        <w:t>SPSS</w:t>
      </w:r>
      <w:r>
        <w:rPr>
          <w:spacing w:val="-15"/>
        </w:rPr>
        <w:t xml:space="preserve"> </w:t>
      </w:r>
      <w:r>
        <w:t>Output) In the table 4.40, the study found that the chi-square value is greater than 0.05. Hence, null hypothesis is accepted and we can say</w:t>
      </w:r>
      <w:r>
        <w:rPr>
          <w:spacing w:val="-2"/>
        </w:rPr>
        <w:t xml:space="preserve"> </w:t>
      </w:r>
      <w:r>
        <w:t>that there is no significant association between Monthly income and Mean of Consumption Pattern.</w:t>
      </w:r>
    </w:p>
    <w:p w14:paraId="6FD23254" w14:textId="77777777" w:rsidR="000F7186" w:rsidRDefault="000F7186">
      <w:pPr>
        <w:pStyle w:val="BodyText"/>
      </w:pPr>
    </w:p>
    <w:p w14:paraId="6DE1B7E0" w14:textId="77777777" w:rsidR="000F7186" w:rsidRDefault="000F7186">
      <w:pPr>
        <w:pStyle w:val="BodyText"/>
        <w:spacing w:before="273"/>
      </w:pPr>
    </w:p>
    <w:p w14:paraId="0757F3DB" w14:textId="77777777" w:rsidR="000F7186" w:rsidRDefault="00000000">
      <w:pPr>
        <w:ind w:left="120"/>
        <w:rPr>
          <w:sz w:val="24"/>
        </w:rPr>
      </w:pPr>
      <w:r>
        <w:rPr>
          <w:b/>
          <w:i/>
          <w:position w:val="2"/>
          <w:sz w:val="24"/>
        </w:rPr>
        <w:t>Null</w:t>
      </w:r>
      <w:r>
        <w:rPr>
          <w:b/>
          <w:i/>
          <w:spacing w:val="-4"/>
          <w:position w:val="2"/>
          <w:sz w:val="24"/>
        </w:rPr>
        <w:t xml:space="preserve"> </w:t>
      </w:r>
      <w:r>
        <w:rPr>
          <w:b/>
          <w:i/>
          <w:position w:val="2"/>
          <w:sz w:val="24"/>
        </w:rPr>
        <w:t>Hypothesis(H</w:t>
      </w:r>
      <w:r>
        <w:rPr>
          <w:b/>
          <w:i/>
          <w:sz w:val="16"/>
        </w:rPr>
        <w:t>0</w:t>
      </w:r>
      <w:r>
        <w:rPr>
          <w:b/>
          <w:i/>
          <w:position w:val="2"/>
          <w:sz w:val="24"/>
        </w:rPr>
        <w:t>):</w:t>
      </w:r>
      <w:r>
        <w:rPr>
          <w:b/>
          <w:i/>
          <w:spacing w:val="-6"/>
          <w:position w:val="2"/>
          <w:sz w:val="24"/>
        </w:rPr>
        <w:t xml:space="preserve"> </w:t>
      </w:r>
      <w:r>
        <w:rPr>
          <w:position w:val="2"/>
          <w:sz w:val="24"/>
        </w:rPr>
        <w:t>There is</w:t>
      </w:r>
      <w:r>
        <w:rPr>
          <w:spacing w:val="-1"/>
          <w:position w:val="2"/>
          <w:sz w:val="24"/>
        </w:rPr>
        <w:t xml:space="preserve"> </w:t>
      </w:r>
      <w:r>
        <w:rPr>
          <w:position w:val="2"/>
          <w:sz w:val="24"/>
        </w:rPr>
        <w:t>no significant</w:t>
      </w:r>
      <w:r>
        <w:rPr>
          <w:spacing w:val="1"/>
          <w:position w:val="2"/>
          <w:sz w:val="24"/>
        </w:rPr>
        <w:t xml:space="preserve"> </w:t>
      </w:r>
      <w:r>
        <w:rPr>
          <w:position w:val="2"/>
          <w:sz w:val="24"/>
        </w:rPr>
        <w:t>association</w:t>
      </w:r>
      <w:r>
        <w:rPr>
          <w:spacing w:val="-8"/>
          <w:position w:val="2"/>
          <w:sz w:val="24"/>
        </w:rPr>
        <w:t xml:space="preserve"> </w:t>
      </w:r>
      <w:r>
        <w:rPr>
          <w:position w:val="2"/>
          <w:sz w:val="24"/>
        </w:rPr>
        <w:t>between</w:t>
      </w:r>
      <w:r>
        <w:rPr>
          <w:spacing w:val="-8"/>
          <w:position w:val="2"/>
          <w:sz w:val="24"/>
        </w:rPr>
        <w:t xml:space="preserve"> </w:t>
      </w:r>
      <w:r>
        <w:rPr>
          <w:position w:val="2"/>
          <w:sz w:val="24"/>
        </w:rPr>
        <w:t>occupation</w:t>
      </w:r>
      <w:r>
        <w:rPr>
          <w:spacing w:val="-8"/>
          <w:position w:val="2"/>
          <w:sz w:val="24"/>
        </w:rPr>
        <w:t xml:space="preserve"> </w:t>
      </w:r>
      <w:r>
        <w:rPr>
          <w:position w:val="2"/>
          <w:sz w:val="24"/>
        </w:rPr>
        <w:t>and</w:t>
      </w:r>
      <w:r>
        <w:rPr>
          <w:spacing w:val="-3"/>
          <w:position w:val="2"/>
          <w:sz w:val="24"/>
        </w:rPr>
        <w:t xml:space="preserve"> </w:t>
      </w:r>
      <w:r>
        <w:rPr>
          <w:spacing w:val="-5"/>
          <w:position w:val="2"/>
          <w:sz w:val="24"/>
        </w:rPr>
        <w:t>cp</w:t>
      </w:r>
    </w:p>
    <w:p w14:paraId="5432C630" w14:textId="77777777" w:rsidR="000F7186" w:rsidRDefault="00000000">
      <w:pPr>
        <w:spacing w:before="140"/>
        <w:ind w:left="120"/>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5"/>
          <w:position w:val="2"/>
          <w:sz w:val="24"/>
        </w:rPr>
        <w:t xml:space="preserve"> </w:t>
      </w:r>
      <w:r>
        <w:rPr>
          <w:position w:val="2"/>
          <w:sz w:val="24"/>
        </w:rPr>
        <w:t>There</w:t>
      </w:r>
      <w:r>
        <w:rPr>
          <w:spacing w:val="2"/>
          <w:position w:val="2"/>
          <w:sz w:val="24"/>
        </w:rPr>
        <w:t xml:space="preserve"> </w:t>
      </w:r>
      <w:r>
        <w:rPr>
          <w:position w:val="2"/>
          <w:sz w:val="24"/>
        </w:rPr>
        <w:t>is</w:t>
      </w:r>
      <w:r>
        <w:rPr>
          <w:spacing w:val="-4"/>
          <w:position w:val="2"/>
          <w:sz w:val="24"/>
        </w:rPr>
        <w:t xml:space="preserve"> </w:t>
      </w:r>
      <w:r>
        <w:rPr>
          <w:position w:val="2"/>
          <w:sz w:val="24"/>
        </w:rPr>
        <w:t>a</w:t>
      </w:r>
      <w:r>
        <w:rPr>
          <w:spacing w:val="-3"/>
          <w:position w:val="2"/>
          <w:sz w:val="24"/>
        </w:rPr>
        <w:t xml:space="preserve"> </w:t>
      </w:r>
      <w:r>
        <w:rPr>
          <w:position w:val="2"/>
          <w:sz w:val="24"/>
        </w:rPr>
        <w:t>significant</w:t>
      </w:r>
      <w:r>
        <w:rPr>
          <w:spacing w:val="-3"/>
          <w:position w:val="2"/>
          <w:sz w:val="24"/>
        </w:rPr>
        <w:t xml:space="preserve"> </w:t>
      </w:r>
      <w:r>
        <w:rPr>
          <w:position w:val="2"/>
          <w:sz w:val="24"/>
        </w:rPr>
        <w:t>association</w:t>
      </w:r>
      <w:r>
        <w:rPr>
          <w:spacing w:val="3"/>
          <w:position w:val="2"/>
          <w:sz w:val="24"/>
        </w:rPr>
        <w:t xml:space="preserve"> </w:t>
      </w:r>
      <w:r>
        <w:rPr>
          <w:position w:val="2"/>
          <w:sz w:val="24"/>
        </w:rPr>
        <w:t>between</w:t>
      </w:r>
      <w:r>
        <w:rPr>
          <w:spacing w:val="-7"/>
          <w:position w:val="2"/>
          <w:sz w:val="24"/>
        </w:rPr>
        <w:t xml:space="preserve"> </w:t>
      </w:r>
      <w:r>
        <w:rPr>
          <w:position w:val="2"/>
          <w:sz w:val="24"/>
        </w:rPr>
        <w:t>occupation</w:t>
      </w:r>
      <w:r>
        <w:rPr>
          <w:spacing w:val="-7"/>
          <w:position w:val="2"/>
          <w:sz w:val="24"/>
        </w:rPr>
        <w:t xml:space="preserve"> </w:t>
      </w:r>
      <w:r>
        <w:rPr>
          <w:position w:val="2"/>
          <w:sz w:val="24"/>
        </w:rPr>
        <w:t>and</w:t>
      </w:r>
      <w:r>
        <w:rPr>
          <w:spacing w:val="-2"/>
          <w:position w:val="2"/>
          <w:sz w:val="24"/>
        </w:rPr>
        <w:t xml:space="preserve"> </w:t>
      </w:r>
      <w:r>
        <w:rPr>
          <w:spacing w:val="-5"/>
          <w:position w:val="2"/>
          <w:sz w:val="24"/>
        </w:rPr>
        <w:t>cp</w:t>
      </w:r>
    </w:p>
    <w:p w14:paraId="3AEA1108" w14:textId="77777777" w:rsidR="000F7186" w:rsidRDefault="000F7186">
      <w:pPr>
        <w:pStyle w:val="BodyText"/>
      </w:pPr>
    </w:p>
    <w:p w14:paraId="409C2178" w14:textId="77777777" w:rsidR="000F7186" w:rsidRDefault="000F7186">
      <w:pPr>
        <w:pStyle w:val="BodyText"/>
      </w:pPr>
    </w:p>
    <w:p w14:paraId="40BCCFF6" w14:textId="77777777" w:rsidR="000F7186" w:rsidRDefault="00000000">
      <w:pPr>
        <w:pStyle w:val="Heading2"/>
        <w:ind w:left="0" w:right="1838"/>
        <w:jc w:val="right"/>
      </w:pPr>
      <w:r>
        <w:t>Table</w:t>
      </w:r>
      <w:r>
        <w:rPr>
          <w:spacing w:val="-4"/>
        </w:rPr>
        <w:t xml:space="preserve"> </w:t>
      </w:r>
      <w:r>
        <w:t>4.41 Occupation</w:t>
      </w:r>
      <w:r>
        <w:rPr>
          <w:spacing w:val="-4"/>
        </w:rPr>
        <w:t xml:space="preserve"> </w:t>
      </w:r>
      <w:r>
        <w:t>and</w:t>
      </w:r>
      <w:r>
        <w:rPr>
          <w:spacing w:val="-3"/>
        </w:rPr>
        <w:t xml:space="preserve"> </w:t>
      </w:r>
      <w:r>
        <w:t>Mean</w:t>
      </w:r>
      <w:r>
        <w:rPr>
          <w:spacing w:val="-4"/>
        </w:rPr>
        <w:t xml:space="preserve"> </w:t>
      </w:r>
      <w:r>
        <w:t>of</w:t>
      </w:r>
      <w:r>
        <w:rPr>
          <w:spacing w:val="-3"/>
        </w:rPr>
        <w:t xml:space="preserve"> </w:t>
      </w:r>
      <w:r>
        <w:t xml:space="preserve">Consumption </w:t>
      </w:r>
      <w:r>
        <w:rPr>
          <w:spacing w:val="-2"/>
        </w:rPr>
        <w:t>Pattern</w:t>
      </w:r>
    </w:p>
    <w:p w14:paraId="2682E244" w14:textId="77777777" w:rsidR="000F7186" w:rsidRDefault="000F7186">
      <w:pPr>
        <w:pStyle w:val="BodyText"/>
        <w:spacing w:before="2"/>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557"/>
      </w:tblGrid>
      <w:tr w:rsidR="000F7186" w14:paraId="533BFFFD" w14:textId="77777777">
        <w:trPr>
          <w:trHeight w:val="411"/>
        </w:trPr>
        <w:tc>
          <w:tcPr>
            <w:tcW w:w="2459" w:type="dxa"/>
          </w:tcPr>
          <w:p w14:paraId="062F12A3" w14:textId="77777777" w:rsidR="000F7186" w:rsidRDefault="000F7186">
            <w:pPr>
              <w:pStyle w:val="TableParagraph"/>
            </w:pPr>
          </w:p>
        </w:tc>
        <w:tc>
          <w:tcPr>
            <w:tcW w:w="1033" w:type="dxa"/>
            <w:tcBorders>
              <w:right w:val="single" w:sz="8" w:space="0" w:color="000000"/>
            </w:tcBorders>
          </w:tcPr>
          <w:p w14:paraId="56EAB913" w14:textId="77777777" w:rsidR="000F7186" w:rsidRDefault="00000000">
            <w:pPr>
              <w:pStyle w:val="TableParagraph"/>
              <w:spacing w:line="269" w:lineRule="exact"/>
              <w:ind w:left="231"/>
              <w:rPr>
                <w:sz w:val="24"/>
              </w:rPr>
            </w:pPr>
            <w:r>
              <w:rPr>
                <w:spacing w:val="-2"/>
                <w:sz w:val="24"/>
              </w:rPr>
              <w:t>Value</w:t>
            </w:r>
          </w:p>
        </w:tc>
        <w:tc>
          <w:tcPr>
            <w:tcW w:w="1028" w:type="dxa"/>
            <w:tcBorders>
              <w:left w:val="single" w:sz="8" w:space="0" w:color="000000"/>
              <w:right w:val="single" w:sz="8" w:space="0" w:color="000000"/>
            </w:tcBorders>
          </w:tcPr>
          <w:p w14:paraId="05CB0125" w14:textId="77777777" w:rsidR="000F7186" w:rsidRDefault="00000000">
            <w:pPr>
              <w:pStyle w:val="TableParagraph"/>
              <w:spacing w:line="269" w:lineRule="exact"/>
              <w:ind w:left="45" w:right="2"/>
              <w:jc w:val="center"/>
              <w:rPr>
                <w:sz w:val="24"/>
              </w:rPr>
            </w:pPr>
            <w:proofErr w:type="spellStart"/>
            <w:r>
              <w:rPr>
                <w:spacing w:val="-5"/>
                <w:sz w:val="24"/>
              </w:rPr>
              <w:t>df</w:t>
            </w:r>
            <w:proofErr w:type="spellEnd"/>
          </w:p>
        </w:tc>
        <w:tc>
          <w:tcPr>
            <w:tcW w:w="4557" w:type="dxa"/>
            <w:tcBorders>
              <w:left w:val="single" w:sz="8" w:space="0" w:color="000000"/>
            </w:tcBorders>
          </w:tcPr>
          <w:p w14:paraId="57F7A9DA" w14:textId="77777777" w:rsidR="000F7186" w:rsidRDefault="00000000">
            <w:pPr>
              <w:pStyle w:val="TableParagraph"/>
              <w:spacing w:line="269" w:lineRule="exact"/>
              <w:ind w:left="1222"/>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23DDAECC" w14:textId="77777777">
        <w:trPr>
          <w:trHeight w:val="340"/>
        </w:trPr>
        <w:tc>
          <w:tcPr>
            <w:tcW w:w="2459" w:type="dxa"/>
            <w:tcBorders>
              <w:bottom w:val="nil"/>
            </w:tcBorders>
          </w:tcPr>
          <w:p w14:paraId="3FD8670D"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6BF624E7" w14:textId="77777777" w:rsidR="000F7186" w:rsidRDefault="00000000">
            <w:pPr>
              <w:pStyle w:val="TableParagraph"/>
              <w:spacing w:line="265" w:lineRule="exact"/>
              <w:ind w:right="38"/>
              <w:jc w:val="right"/>
              <w:rPr>
                <w:sz w:val="24"/>
              </w:rPr>
            </w:pPr>
            <w:r>
              <w:rPr>
                <w:spacing w:val="-2"/>
                <w:sz w:val="24"/>
              </w:rPr>
              <w:t>20.901</w:t>
            </w:r>
            <w:r>
              <w:rPr>
                <w:spacing w:val="-2"/>
                <w:sz w:val="24"/>
                <w:vertAlign w:val="superscript"/>
              </w:rPr>
              <w:t>a</w:t>
            </w:r>
          </w:p>
        </w:tc>
        <w:tc>
          <w:tcPr>
            <w:tcW w:w="1028" w:type="dxa"/>
            <w:tcBorders>
              <w:left w:val="single" w:sz="8" w:space="0" w:color="000000"/>
              <w:bottom w:val="nil"/>
              <w:right w:val="single" w:sz="8" w:space="0" w:color="000000"/>
            </w:tcBorders>
          </w:tcPr>
          <w:p w14:paraId="5CF2A12F" w14:textId="77777777" w:rsidR="000F7186" w:rsidRDefault="00000000">
            <w:pPr>
              <w:pStyle w:val="TableParagraph"/>
              <w:spacing w:line="265" w:lineRule="exact"/>
              <w:ind w:right="37"/>
              <w:jc w:val="right"/>
              <w:rPr>
                <w:sz w:val="24"/>
              </w:rPr>
            </w:pPr>
            <w:r>
              <w:rPr>
                <w:spacing w:val="-5"/>
                <w:sz w:val="24"/>
              </w:rPr>
              <w:t>15</w:t>
            </w:r>
          </w:p>
        </w:tc>
        <w:tc>
          <w:tcPr>
            <w:tcW w:w="4557" w:type="dxa"/>
            <w:tcBorders>
              <w:left w:val="single" w:sz="8" w:space="0" w:color="000000"/>
              <w:bottom w:val="nil"/>
            </w:tcBorders>
          </w:tcPr>
          <w:p w14:paraId="631E7E3C" w14:textId="77777777" w:rsidR="000F7186" w:rsidRDefault="00000000">
            <w:pPr>
              <w:pStyle w:val="TableParagraph"/>
              <w:spacing w:line="265" w:lineRule="exact"/>
              <w:ind w:right="30"/>
              <w:jc w:val="right"/>
              <w:rPr>
                <w:sz w:val="24"/>
              </w:rPr>
            </w:pPr>
            <w:r>
              <w:rPr>
                <w:spacing w:val="-4"/>
                <w:sz w:val="24"/>
              </w:rPr>
              <w:t>.140</w:t>
            </w:r>
          </w:p>
        </w:tc>
      </w:tr>
      <w:tr w:rsidR="000F7186" w14:paraId="1C8E727C" w14:textId="77777777">
        <w:trPr>
          <w:trHeight w:val="415"/>
        </w:trPr>
        <w:tc>
          <w:tcPr>
            <w:tcW w:w="2459" w:type="dxa"/>
            <w:tcBorders>
              <w:top w:val="nil"/>
              <w:bottom w:val="nil"/>
            </w:tcBorders>
          </w:tcPr>
          <w:p w14:paraId="0A878A46" w14:textId="77777777" w:rsidR="000F7186" w:rsidRDefault="00000000">
            <w:pPr>
              <w:pStyle w:val="TableParagraph"/>
              <w:spacing w:before="65"/>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0CD061D2" w14:textId="77777777" w:rsidR="000F7186" w:rsidRDefault="00000000">
            <w:pPr>
              <w:pStyle w:val="TableParagraph"/>
              <w:spacing w:before="65"/>
              <w:ind w:right="37"/>
              <w:jc w:val="right"/>
              <w:rPr>
                <w:sz w:val="24"/>
              </w:rPr>
            </w:pPr>
            <w:r>
              <w:rPr>
                <w:spacing w:val="-2"/>
                <w:sz w:val="24"/>
              </w:rPr>
              <w:t>21.371</w:t>
            </w:r>
          </w:p>
        </w:tc>
        <w:tc>
          <w:tcPr>
            <w:tcW w:w="1028" w:type="dxa"/>
            <w:tcBorders>
              <w:top w:val="nil"/>
              <w:left w:val="single" w:sz="8" w:space="0" w:color="000000"/>
              <w:bottom w:val="nil"/>
              <w:right w:val="single" w:sz="8" w:space="0" w:color="000000"/>
            </w:tcBorders>
          </w:tcPr>
          <w:p w14:paraId="31456638" w14:textId="77777777" w:rsidR="000F7186" w:rsidRDefault="00000000">
            <w:pPr>
              <w:pStyle w:val="TableParagraph"/>
              <w:spacing w:before="65"/>
              <w:ind w:right="37"/>
              <w:jc w:val="right"/>
              <w:rPr>
                <w:sz w:val="24"/>
              </w:rPr>
            </w:pPr>
            <w:r>
              <w:rPr>
                <w:spacing w:val="-5"/>
                <w:sz w:val="24"/>
              </w:rPr>
              <w:t>15</w:t>
            </w:r>
          </w:p>
        </w:tc>
        <w:tc>
          <w:tcPr>
            <w:tcW w:w="4557" w:type="dxa"/>
            <w:tcBorders>
              <w:top w:val="nil"/>
              <w:left w:val="single" w:sz="8" w:space="0" w:color="000000"/>
              <w:bottom w:val="nil"/>
            </w:tcBorders>
          </w:tcPr>
          <w:p w14:paraId="4E6F3D46" w14:textId="77777777" w:rsidR="000F7186" w:rsidRDefault="00000000">
            <w:pPr>
              <w:pStyle w:val="TableParagraph"/>
              <w:spacing w:before="65"/>
              <w:ind w:right="30"/>
              <w:jc w:val="right"/>
              <w:rPr>
                <w:sz w:val="24"/>
              </w:rPr>
            </w:pPr>
            <w:r>
              <w:rPr>
                <w:spacing w:val="-4"/>
                <w:sz w:val="24"/>
              </w:rPr>
              <w:t>.125</w:t>
            </w:r>
          </w:p>
        </w:tc>
      </w:tr>
      <w:tr w:rsidR="000F7186" w14:paraId="66E48290" w14:textId="77777777">
        <w:trPr>
          <w:trHeight w:val="826"/>
        </w:trPr>
        <w:tc>
          <w:tcPr>
            <w:tcW w:w="2459" w:type="dxa"/>
            <w:tcBorders>
              <w:top w:val="nil"/>
              <w:bottom w:val="nil"/>
            </w:tcBorders>
          </w:tcPr>
          <w:p w14:paraId="1FCAC089" w14:textId="77777777" w:rsidR="000F7186" w:rsidRDefault="00000000">
            <w:pPr>
              <w:pStyle w:val="TableParagraph"/>
              <w:spacing w:before="63"/>
              <w:ind w:left="78"/>
              <w:rPr>
                <w:sz w:val="24"/>
              </w:rPr>
            </w:pPr>
            <w:r>
              <w:rPr>
                <w:spacing w:val="-2"/>
                <w:sz w:val="24"/>
              </w:rPr>
              <w:t>Linear-by-Linear</w:t>
            </w:r>
          </w:p>
          <w:p w14:paraId="4049182B"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4F30FFA3" w14:textId="77777777" w:rsidR="000F7186" w:rsidRDefault="00000000">
            <w:pPr>
              <w:pStyle w:val="TableParagraph"/>
              <w:spacing w:before="269"/>
              <w:ind w:right="37"/>
              <w:jc w:val="right"/>
              <w:rPr>
                <w:sz w:val="24"/>
              </w:rPr>
            </w:pPr>
            <w:r>
              <w:rPr>
                <w:spacing w:val="-4"/>
                <w:sz w:val="24"/>
              </w:rPr>
              <w:t>4.563</w:t>
            </w:r>
          </w:p>
        </w:tc>
        <w:tc>
          <w:tcPr>
            <w:tcW w:w="1028" w:type="dxa"/>
            <w:tcBorders>
              <w:top w:val="nil"/>
              <w:left w:val="single" w:sz="8" w:space="0" w:color="000000"/>
              <w:bottom w:val="nil"/>
              <w:right w:val="single" w:sz="8" w:space="0" w:color="000000"/>
            </w:tcBorders>
          </w:tcPr>
          <w:p w14:paraId="25CBFE23" w14:textId="77777777" w:rsidR="000F7186" w:rsidRDefault="00000000">
            <w:pPr>
              <w:pStyle w:val="TableParagraph"/>
              <w:spacing w:before="269"/>
              <w:ind w:right="37"/>
              <w:jc w:val="right"/>
              <w:rPr>
                <w:sz w:val="24"/>
              </w:rPr>
            </w:pPr>
            <w:r>
              <w:rPr>
                <w:spacing w:val="-10"/>
                <w:sz w:val="24"/>
              </w:rPr>
              <w:t>1</w:t>
            </w:r>
          </w:p>
        </w:tc>
        <w:tc>
          <w:tcPr>
            <w:tcW w:w="4557" w:type="dxa"/>
            <w:tcBorders>
              <w:top w:val="nil"/>
              <w:left w:val="single" w:sz="8" w:space="0" w:color="000000"/>
              <w:bottom w:val="nil"/>
            </w:tcBorders>
          </w:tcPr>
          <w:p w14:paraId="1DE14A1A" w14:textId="77777777" w:rsidR="000F7186" w:rsidRDefault="00000000">
            <w:pPr>
              <w:pStyle w:val="TableParagraph"/>
              <w:spacing w:before="269"/>
              <w:ind w:right="30"/>
              <w:jc w:val="right"/>
              <w:rPr>
                <w:sz w:val="24"/>
              </w:rPr>
            </w:pPr>
            <w:r>
              <w:rPr>
                <w:spacing w:val="-4"/>
                <w:sz w:val="24"/>
              </w:rPr>
              <w:t>.033</w:t>
            </w:r>
          </w:p>
        </w:tc>
      </w:tr>
      <w:tr w:rsidR="000F7186" w14:paraId="3A4DB9F2" w14:textId="77777777">
        <w:trPr>
          <w:trHeight w:val="485"/>
        </w:trPr>
        <w:tc>
          <w:tcPr>
            <w:tcW w:w="2459" w:type="dxa"/>
            <w:tcBorders>
              <w:top w:val="nil"/>
            </w:tcBorders>
          </w:tcPr>
          <w:p w14:paraId="6771B437"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101B7D06"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0997F6E5" w14:textId="77777777" w:rsidR="000F7186" w:rsidRDefault="000F7186">
            <w:pPr>
              <w:pStyle w:val="TableParagraph"/>
            </w:pPr>
          </w:p>
        </w:tc>
        <w:tc>
          <w:tcPr>
            <w:tcW w:w="4557" w:type="dxa"/>
            <w:tcBorders>
              <w:top w:val="nil"/>
              <w:left w:val="single" w:sz="8" w:space="0" w:color="000000"/>
            </w:tcBorders>
          </w:tcPr>
          <w:p w14:paraId="25E76D02" w14:textId="77777777" w:rsidR="000F7186" w:rsidRDefault="000F7186">
            <w:pPr>
              <w:pStyle w:val="TableParagraph"/>
            </w:pPr>
          </w:p>
        </w:tc>
      </w:tr>
    </w:tbl>
    <w:p w14:paraId="52E3590C" w14:textId="77777777" w:rsidR="000F7186" w:rsidRDefault="00000000">
      <w:pPr>
        <w:pStyle w:val="BodyText"/>
        <w:ind w:left="182"/>
      </w:pPr>
      <w:r>
        <w:t>a.</w:t>
      </w:r>
      <w:r>
        <w:rPr>
          <w:spacing w:val="-2"/>
        </w:rPr>
        <w:t xml:space="preserve"> </w:t>
      </w:r>
      <w:r>
        <w:t>16</w:t>
      </w:r>
      <w:r>
        <w:rPr>
          <w:spacing w:val="-2"/>
        </w:rPr>
        <w:t xml:space="preserve"> </w:t>
      </w:r>
      <w:r>
        <w:t>cells</w:t>
      </w:r>
      <w:r>
        <w:rPr>
          <w:spacing w:val="-3"/>
        </w:rPr>
        <w:t xml:space="preserve"> </w:t>
      </w:r>
      <w:r>
        <w:t>(66.7%)</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1"/>
        </w:rPr>
        <w:t xml:space="preserve"> </w:t>
      </w:r>
      <w:r>
        <w:t>The</w:t>
      </w:r>
      <w:r>
        <w:rPr>
          <w:spacing w:val="-3"/>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4"/>
        </w:rPr>
        <w:t>.59.</w:t>
      </w:r>
    </w:p>
    <w:p w14:paraId="76DBFCEB" w14:textId="77777777" w:rsidR="000F7186" w:rsidRDefault="00000000">
      <w:pPr>
        <w:pStyle w:val="BodyText"/>
        <w:spacing w:before="124" w:line="360" w:lineRule="auto"/>
        <w:ind w:left="120" w:right="312" w:firstLine="6785"/>
      </w:pPr>
      <w:r>
        <w:t>(Source:</w:t>
      </w:r>
      <w:r>
        <w:rPr>
          <w:spacing w:val="-15"/>
        </w:rPr>
        <w:t xml:space="preserve"> </w:t>
      </w:r>
      <w:r>
        <w:t>SPSS</w:t>
      </w:r>
      <w:r>
        <w:rPr>
          <w:spacing w:val="-15"/>
        </w:rPr>
        <w:t xml:space="preserve"> </w:t>
      </w:r>
      <w:r>
        <w:t>Output) In the table 4.41, the study found that the chi-square value is greater than 0.05. Hence, null hypothesis is accepted and we can say</w:t>
      </w:r>
      <w:r>
        <w:rPr>
          <w:spacing w:val="-2"/>
        </w:rPr>
        <w:t xml:space="preserve"> </w:t>
      </w:r>
      <w:r>
        <w:t>that there is no significant association between Occupation and Mean of Consumption Pattern.</w:t>
      </w:r>
    </w:p>
    <w:p w14:paraId="7082C239" w14:textId="77777777" w:rsidR="000F7186" w:rsidRDefault="000F7186">
      <w:pPr>
        <w:pStyle w:val="BodyText"/>
      </w:pPr>
    </w:p>
    <w:p w14:paraId="6361F27A" w14:textId="77777777" w:rsidR="000F7186" w:rsidRDefault="000F7186">
      <w:pPr>
        <w:pStyle w:val="BodyText"/>
      </w:pPr>
    </w:p>
    <w:p w14:paraId="3FA01035" w14:textId="77777777" w:rsidR="000F7186" w:rsidRDefault="000F7186">
      <w:pPr>
        <w:pStyle w:val="BodyText"/>
        <w:spacing w:before="2"/>
      </w:pPr>
    </w:p>
    <w:p w14:paraId="7A9A8B94" w14:textId="77777777" w:rsidR="000F7186" w:rsidRDefault="00000000">
      <w:pPr>
        <w:spacing w:before="1"/>
        <w:ind w:left="120"/>
        <w:rPr>
          <w:sz w:val="24"/>
        </w:rPr>
      </w:pPr>
      <w:r>
        <w:rPr>
          <w:b/>
          <w:i/>
          <w:position w:val="2"/>
          <w:sz w:val="24"/>
        </w:rPr>
        <w:t>Null</w:t>
      </w:r>
      <w:r>
        <w:rPr>
          <w:b/>
          <w:i/>
          <w:spacing w:val="-3"/>
          <w:position w:val="2"/>
          <w:sz w:val="24"/>
        </w:rPr>
        <w:t xml:space="preserve"> </w:t>
      </w:r>
      <w:r>
        <w:rPr>
          <w:b/>
          <w:i/>
          <w:position w:val="2"/>
          <w:sz w:val="24"/>
        </w:rPr>
        <w:t>Hypothesis(H</w:t>
      </w:r>
      <w:r>
        <w:rPr>
          <w:b/>
          <w:i/>
          <w:sz w:val="16"/>
        </w:rPr>
        <w:t>0</w:t>
      </w:r>
      <w:r>
        <w:rPr>
          <w:b/>
          <w:i/>
          <w:position w:val="2"/>
          <w:sz w:val="24"/>
        </w:rPr>
        <w:t>):</w:t>
      </w:r>
      <w:r>
        <w:rPr>
          <w:b/>
          <w:i/>
          <w:spacing w:val="-6"/>
          <w:position w:val="2"/>
          <w:sz w:val="24"/>
        </w:rPr>
        <w:t xml:space="preserve"> </w:t>
      </w:r>
      <w:r>
        <w:rPr>
          <w:position w:val="2"/>
          <w:sz w:val="24"/>
        </w:rPr>
        <w:t>There is</w:t>
      </w:r>
      <w:r>
        <w:rPr>
          <w:spacing w:val="-1"/>
          <w:position w:val="2"/>
          <w:sz w:val="24"/>
        </w:rPr>
        <w:t xml:space="preserve"> </w:t>
      </w:r>
      <w:r>
        <w:rPr>
          <w:position w:val="2"/>
          <w:sz w:val="24"/>
        </w:rPr>
        <w:t>no</w:t>
      </w:r>
      <w:r>
        <w:rPr>
          <w:spacing w:val="1"/>
          <w:position w:val="2"/>
          <w:sz w:val="24"/>
        </w:rPr>
        <w:t xml:space="preserve"> </w:t>
      </w:r>
      <w:r>
        <w:rPr>
          <w:position w:val="2"/>
          <w:sz w:val="24"/>
        </w:rPr>
        <w:t>significant</w:t>
      </w:r>
      <w:r>
        <w:rPr>
          <w:spacing w:val="2"/>
          <w:position w:val="2"/>
          <w:sz w:val="24"/>
        </w:rPr>
        <w:t xml:space="preserve"> </w:t>
      </w:r>
      <w:r>
        <w:rPr>
          <w:position w:val="2"/>
          <w:sz w:val="24"/>
        </w:rPr>
        <w:t>association</w:t>
      </w:r>
      <w:r>
        <w:rPr>
          <w:spacing w:val="-8"/>
          <w:position w:val="2"/>
          <w:sz w:val="24"/>
        </w:rPr>
        <w:t xml:space="preserve"> </w:t>
      </w:r>
      <w:r>
        <w:rPr>
          <w:position w:val="2"/>
          <w:sz w:val="24"/>
        </w:rPr>
        <w:t>between</w:t>
      </w:r>
      <w:r>
        <w:rPr>
          <w:spacing w:val="-8"/>
          <w:position w:val="2"/>
          <w:sz w:val="24"/>
        </w:rPr>
        <w:t xml:space="preserve"> </w:t>
      </w:r>
      <w:r>
        <w:rPr>
          <w:position w:val="2"/>
          <w:sz w:val="24"/>
        </w:rPr>
        <w:t>sector</w:t>
      </w:r>
      <w:r>
        <w:rPr>
          <w:spacing w:val="-5"/>
          <w:position w:val="2"/>
          <w:sz w:val="24"/>
        </w:rPr>
        <w:t xml:space="preserve"> </w:t>
      </w:r>
      <w:r>
        <w:rPr>
          <w:position w:val="2"/>
          <w:sz w:val="24"/>
        </w:rPr>
        <w:t>and</w:t>
      </w:r>
      <w:r>
        <w:rPr>
          <w:spacing w:val="-3"/>
          <w:position w:val="2"/>
          <w:sz w:val="24"/>
        </w:rPr>
        <w:t xml:space="preserve"> </w:t>
      </w:r>
      <w:r>
        <w:rPr>
          <w:spacing w:val="-5"/>
          <w:position w:val="2"/>
          <w:sz w:val="24"/>
        </w:rPr>
        <w:t>cp</w:t>
      </w:r>
    </w:p>
    <w:p w14:paraId="15E9B42A" w14:textId="77777777" w:rsidR="000F7186" w:rsidRDefault="00000000">
      <w:pPr>
        <w:spacing w:before="134"/>
        <w:ind w:left="120"/>
        <w:rPr>
          <w:sz w:val="24"/>
        </w:rPr>
      </w:pPr>
      <w:r>
        <w:rPr>
          <w:b/>
          <w:i/>
          <w:position w:val="2"/>
          <w:sz w:val="24"/>
        </w:rPr>
        <w:t>Alternative</w:t>
      </w:r>
      <w:r>
        <w:rPr>
          <w:b/>
          <w:i/>
          <w:spacing w:val="-4"/>
          <w:position w:val="2"/>
          <w:sz w:val="24"/>
        </w:rPr>
        <w:t xml:space="preserve"> </w:t>
      </w:r>
      <w:r>
        <w:rPr>
          <w:b/>
          <w:i/>
          <w:position w:val="2"/>
          <w:sz w:val="24"/>
        </w:rPr>
        <w:t>Hypothesis(H</w:t>
      </w:r>
      <w:r>
        <w:rPr>
          <w:b/>
          <w:i/>
          <w:sz w:val="16"/>
        </w:rPr>
        <w:t>1</w:t>
      </w:r>
      <w:r>
        <w:rPr>
          <w:b/>
          <w:i/>
          <w:position w:val="2"/>
          <w:sz w:val="24"/>
        </w:rPr>
        <w:t>):</w:t>
      </w:r>
      <w:r>
        <w:rPr>
          <w:b/>
          <w:i/>
          <w:spacing w:val="-5"/>
          <w:position w:val="2"/>
          <w:sz w:val="24"/>
        </w:rPr>
        <w:t xml:space="preserve"> </w:t>
      </w:r>
      <w:r>
        <w:rPr>
          <w:position w:val="2"/>
          <w:sz w:val="24"/>
        </w:rPr>
        <w:t>There</w:t>
      </w:r>
      <w:r>
        <w:rPr>
          <w:spacing w:val="2"/>
          <w:position w:val="2"/>
          <w:sz w:val="24"/>
        </w:rPr>
        <w:t xml:space="preserve"> </w:t>
      </w:r>
      <w:r>
        <w:rPr>
          <w:position w:val="2"/>
          <w:sz w:val="24"/>
        </w:rPr>
        <w:t>is</w:t>
      </w:r>
      <w:r>
        <w:rPr>
          <w:spacing w:val="-4"/>
          <w:position w:val="2"/>
          <w:sz w:val="24"/>
        </w:rPr>
        <w:t xml:space="preserve"> </w:t>
      </w:r>
      <w:r>
        <w:rPr>
          <w:position w:val="2"/>
          <w:sz w:val="24"/>
        </w:rPr>
        <w:t>a</w:t>
      </w:r>
      <w:r>
        <w:rPr>
          <w:spacing w:val="-3"/>
          <w:position w:val="2"/>
          <w:sz w:val="24"/>
        </w:rPr>
        <w:t xml:space="preserve"> </w:t>
      </w:r>
      <w:r>
        <w:rPr>
          <w:position w:val="2"/>
          <w:sz w:val="24"/>
        </w:rPr>
        <w:t>significant</w:t>
      </w:r>
      <w:r>
        <w:rPr>
          <w:spacing w:val="-3"/>
          <w:position w:val="2"/>
          <w:sz w:val="24"/>
        </w:rPr>
        <w:t xml:space="preserve"> </w:t>
      </w:r>
      <w:r>
        <w:rPr>
          <w:position w:val="2"/>
          <w:sz w:val="24"/>
        </w:rPr>
        <w:t>association</w:t>
      </w:r>
      <w:r>
        <w:rPr>
          <w:spacing w:val="-2"/>
          <w:position w:val="2"/>
          <w:sz w:val="24"/>
        </w:rPr>
        <w:t xml:space="preserve"> </w:t>
      </w:r>
      <w:r>
        <w:rPr>
          <w:position w:val="2"/>
          <w:sz w:val="24"/>
        </w:rPr>
        <w:t>between</w:t>
      </w:r>
      <w:r>
        <w:rPr>
          <w:spacing w:val="-7"/>
          <w:position w:val="2"/>
          <w:sz w:val="24"/>
        </w:rPr>
        <w:t xml:space="preserve"> </w:t>
      </w:r>
      <w:r>
        <w:rPr>
          <w:position w:val="2"/>
          <w:sz w:val="24"/>
        </w:rPr>
        <w:t>sector</w:t>
      </w:r>
      <w:r>
        <w:rPr>
          <w:spacing w:val="-1"/>
          <w:position w:val="2"/>
          <w:sz w:val="24"/>
        </w:rPr>
        <w:t xml:space="preserve"> </w:t>
      </w:r>
      <w:r>
        <w:rPr>
          <w:position w:val="2"/>
          <w:sz w:val="24"/>
        </w:rPr>
        <w:t>and</w:t>
      </w:r>
      <w:r>
        <w:rPr>
          <w:spacing w:val="-2"/>
          <w:position w:val="2"/>
          <w:sz w:val="24"/>
        </w:rPr>
        <w:t xml:space="preserve"> </w:t>
      </w:r>
      <w:r>
        <w:rPr>
          <w:spacing w:val="-5"/>
          <w:position w:val="2"/>
          <w:sz w:val="24"/>
        </w:rPr>
        <w:t>cp</w:t>
      </w:r>
    </w:p>
    <w:p w14:paraId="41B16B6D" w14:textId="77777777" w:rsidR="000F7186" w:rsidRDefault="000F7186">
      <w:pPr>
        <w:pStyle w:val="BodyText"/>
      </w:pPr>
    </w:p>
    <w:p w14:paraId="4E7308F7" w14:textId="77777777" w:rsidR="000F7186" w:rsidRDefault="000F7186">
      <w:pPr>
        <w:pStyle w:val="BodyText"/>
      </w:pPr>
    </w:p>
    <w:p w14:paraId="2E2BD9CD" w14:textId="77777777" w:rsidR="000F7186" w:rsidRDefault="00000000">
      <w:pPr>
        <w:pStyle w:val="Heading2"/>
        <w:ind w:left="0" w:right="1915"/>
        <w:jc w:val="right"/>
      </w:pPr>
      <w:r>
        <w:t>Table</w:t>
      </w:r>
      <w:r>
        <w:rPr>
          <w:spacing w:val="-3"/>
        </w:rPr>
        <w:t xml:space="preserve"> </w:t>
      </w:r>
      <w:r>
        <w:t>4.42</w:t>
      </w:r>
      <w:r>
        <w:rPr>
          <w:spacing w:val="1"/>
        </w:rPr>
        <w:t xml:space="preserve"> </w:t>
      </w:r>
      <w:r>
        <w:t>Work</w:t>
      </w:r>
      <w:r>
        <w:rPr>
          <w:spacing w:val="-3"/>
        </w:rPr>
        <w:t xml:space="preserve"> </w:t>
      </w:r>
      <w:r>
        <w:t>Sector</w:t>
      </w:r>
      <w:r>
        <w:rPr>
          <w:spacing w:val="-5"/>
        </w:rPr>
        <w:t xml:space="preserve"> </w:t>
      </w:r>
      <w:r>
        <w:t>and Mean</w:t>
      </w:r>
      <w:r>
        <w:rPr>
          <w:spacing w:val="-3"/>
        </w:rPr>
        <w:t xml:space="preserve"> </w:t>
      </w:r>
      <w:r>
        <w:t>of</w:t>
      </w:r>
      <w:r>
        <w:rPr>
          <w:spacing w:val="-2"/>
        </w:rPr>
        <w:t xml:space="preserve"> </w:t>
      </w:r>
      <w:r>
        <w:t>Consumption</w:t>
      </w:r>
      <w:r>
        <w:rPr>
          <w:spacing w:val="2"/>
        </w:rPr>
        <w:t xml:space="preserve"> </w:t>
      </w:r>
      <w:r>
        <w:rPr>
          <w:spacing w:val="-2"/>
        </w:rPr>
        <w:t>Pattern</w:t>
      </w:r>
    </w:p>
    <w:p w14:paraId="634F60CB" w14:textId="77777777" w:rsidR="000F7186" w:rsidRDefault="000F7186">
      <w:pPr>
        <w:pStyle w:val="BodyText"/>
        <w:spacing w:before="7" w:after="1"/>
        <w:rPr>
          <w:b/>
          <w:sz w:val="12"/>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9"/>
        <w:gridCol w:w="1033"/>
        <w:gridCol w:w="1028"/>
        <w:gridCol w:w="4274"/>
      </w:tblGrid>
      <w:tr w:rsidR="000F7186" w14:paraId="67E970FC" w14:textId="77777777">
        <w:trPr>
          <w:trHeight w:val="406"/>
        </w:trPr>
        <w:tc>
          <w:tcPr>
            <w:tcW w:w="2459" w:type="dxa"/>
          </w:tcPr>
          <w:p w14:paraId="774124FC" w14:textId="77777777" w:rsidR="000F7186" w:rsidRDefault="000F7186">
            <w:pPr>
              <w:pStyle w:val="TableParagraph"/>
            </w:pPr>
          </w:p>
        </w:tc>
        <w:tc>
          <w:tcPr>
            <w:tcW w:w="1033" w:type="dxa"/>
            <w:tcBorders>
              <w:right w:val="single" w:sz="8" w:space="0" w:color="000000"/>
            </w:tcBorders>
          </w:tcPr>
          <w:p w14:paraId="1934BE34" w14:textId="77777777" w:rsidR="000F7186" w:rsidRDefault="00000000">
            <w:pPr>
              <w:pStyle w:val="TableParagraph"/>
              <w:spacing w:line="265" w:lineRule="exact"/>
              <w:ind w:left="231"/>
              <w:rPr>
                <w:sz w:val="24"/>
              </w:rPr>
            </w:pPr>
            <w:r>
              <w:rPr>
                <w:spacing w:val="-2"/>
                <w:sz w:val="24"/>
              </w:rPr>
              <w:t>Value</w:t>
            </w:r>
          </w:p>
        </w:tc>
        <w:tc>
          <w:tcPr>
            <w:tcW w:w="1028" w:type="dxa"/>
            <w:tcBorders>
              <w:left w:val="single" w:sz="8" w:space="0" w:color="000000"/>
              <w:right w:val="single" w:sz="8" w:space="0" w:color="000000"/>
            </w:tcBorders>
          </w:tcPr>
          <w:p w14:paraId="17717EAD" w14:textId="77777777" w:rsidR="000F7186" w:rsidRDefault="00000000">
            <w:pPr>
              <w:pStyle w:val="TableParagraph"/>
              <w:spacing w:line="265" w:lineRule="exact"/>
              <w:ind w:left="45" w:right="2"/>
              <w:jc w:val="center"/>
              <w:rPr>
                <w:sz w:val="24"/>
              </w:rPr>
            </w:pPr>
            <w:proofErr w:type="spellStart"/>
            <w:r>
              <w:rPr>
                <w:spacing w:val="-5"/>
                <w:sz w:val="24"/>
              </w:rPr>
              <w:t>df</w:t>
            </w:r>
            <w:proofErr w:type="spellEnd"/>
          </w:p>
        </w:tc>
        <w:tc>
          <w:tcPr>
            <w:tcW w:w="4274" w:type="dxa"/>
            <w:tcBorders>
              <w:left w:val="single" w:sz="8" w:space="0" w:color="000000"/>
            </w:tcBorders>
          </w:tcPr>
          <w:p w14:paraId="781565A5" w14:textId="77777777" w:rsidR="000F7186" w:rsidRDefault="00000000">
            <w:pPr>
              <w:pStyle w:val="TableParagraph"/>
              <w:spacing w:line="265" w:lineRule="exact"/>
              <w:ind w:left="1083"/>
              <w:rPr>
                <w:sz w:val="24"/>
              </w:rPr>
            </w:pPr>
            <w:proofErr w:type="spellStart"/>
            <w:r>
              <w:rPr>
                <w:sz w:val="24"/>
              </w:rPr>
              <w:t>Asymp</w:t>
            </w:r>
            <w:proofErr w:type="spellEnd"/>
            <w:r>
              <w:rPr>
                <w:sz w:val="24"/>
              </w:rPr>
              <w:t>.</w:t>
            </w:r>
            <w:r>
              <w:rPr>
                <w:spacing w:val="-1"/>
                <w:sz w:val="24"/>
              </w:rPr>
              <w:t xml:space="preserve"> </w:t>
            </w:r>
            <w:r>
              <w:rPr>
                <w:sz w:val="24"/>
              </w:rPr>
              <w:t>Sig.</w:t>
            </w:r>
            <w:r>
              <w:rPr>
                <w:spacing w:val="-1"/>
                <w:sz w:val="24"/>
              </w:rPr>
              <w:t xml:space="preserve"> </w:t>
            </w:r>
            <w:r>
              <w:rPr>
                <w:sz w:val="24"/>
              </w:rPr>
              <w:t>(2-</w:t>
            </w:r>
            <w:r>
              <w:rPr>
                <w:spacing w:val="-2"/>
                <w:sz w:val="24"/>
              </w:rPr>
              <w:t>sided)</w:t>
            </w:r>
          </w:p>
        </w:tc>
      </w:tr>
      <w:tr w:rsidR="000F7186" w14:paraId="4ACBB17A" w14:textId="77777777">
        <w:trPr>
          <w:trHeight w:val="340"/>
        </w:trPr>
        <w:tc>
          <w:tcPr>
            <w:tcW w:w="2459" w:type="dxa"/>
            <w:tcBorders>
              <w:bottom w:val="nil"/>
            </w:tcBorders>
          </w:tcPr>
          <w:p w14:paraId="01A0721B" w14:textId="77777777" w:rsidR="000F7186" w:rsidRDefault="00000000">
            <w:pPr>
              <w:pStyle w:val="TableParagraph"/>
              <w:spacing w:line="265" w:lineRule="exact"/>
              <w:ind w:left="78"/>
              <w:rPr>
                <w:sz w:val="24"/>
              </w:rPr>
            </w:pPr>
            <w:r>
              <w:rPr>
                <w:sz w:val="24"/>
              </w:rPr>
              <w:t>Pearson</w:t>
            </w:r>
            <w:r>
              <w:rPr>
                <w:spacing w:val="-7"/>
                <w:sz w:val="24"/>
              </w:rPr>
              <w:t xml:space="preserve"> </w:t>
            </w:r>
            <w:r>
              <w:rPr>
                <w:sz w:val="24"/>
              </w:rPr>
              <w:t>Chi-</w:t>
            </w:r>
            <w:r>
              <w:rPr>
                <w:spacing w:val="-2"/>
                <w:sz w:val="24"/>
              </w:rPr>
              <w:t>Square</w:t>
            </w:r>
          </w:p>
        </w:tc>
        <w:tc>
          <w:tcPr>
            <w:tcW w:w="1033" w:type="dxa"/>
            <w:tcBorders>
              <w:bottom w:val="nil"/>
              <w:right w:val="single" w:sz="8" w:space="0" w:color="000000"/>
            </w:tcBorders>
          </w:tcPr>
          <w:p w14:paraId="03462145" w14:textId="77777777" w:rsidR="000F7186" w:rsidRDefault="00000000">
            <w:pPr>
              <w:pStyle w:val="TableParagraph"/>
              <w:spacing w:line="265" w:lineRule="exact"/>
              <w:ind w:right="38"/>
              <w:jc w:val="right"/>
              <w:rPr>
                <w:sz w:val="24"/>
              </w:rPr>
            </w:pPr>
            <w:r>
              <w:rPr>
                <w:spacing w:val="-2"/>
                <w:sz w:val="24"/>
              </w:rPr>
              <w:t>26.069</w:t>
            </w:r>
            <w:r>
              <w:rPr>
                <w:spacing w:val="-2"/>
                <w:sz w:val="24"/>
                <w:vertAlign w:val="superscript"/>
              </w:rPr>
              <w:t>a</w:t>
            </w:r>
          </w:p>
        </w:tc>
        <w:tc>
          <w:tcPr>
            <w:tcW w:w="1028" w:type="dxa"/>
            <w:tcBorders>
              <w:left w:val="single" w:sz="8" w:space="0" w:color="000000"/>
              <w:bottom w:val="nil"/>
              <w:right w:val="single" w:sz="8" w:space="0" w:color="000000"/>
            </w:tcBorders>
          </w:tcPr>
          <w:p w14:paraId="34771508" w14:textId="77777777" w:rsidR="000F7186" w:rsidRDefault="00000000">
            <w:pPr>
              <w:pStyle w:val="TableParagraph"/>
              <w:spacing w:line="265" w:lineRule="exact"/>
              <w:ind w:right="37"/>
              <w:jc w:val="right"/>
              <w:rPr>
                <w:sz w:val="24"/>
              </w:rPr>
            </w:pPr>
            <w:r>
              <w:rPr>
                <w:spacing w:val="-5"/>
                <w:sz w:val="24"/>
              </w:rPr>
              <w:t>15</w:t>
            </w:r>
          </w:p>
        </w:tc>
        <w:tc>
          <w:tcPr>
            <w:tcW w:w="4274" w:type="dxa"/>
            <w:tcBorders>
              <w:left w:val="single" w:sz="8" w:space="0" w:color="000000"/>
              <w:bottom w:val="nil"/>
            </w:tcBorders>
          </w:tcPr>
          <w:p w14:paraId="576EA563" w14:textId="77777777" w:rsidR="000F7186" w:rsidRDefault="00000000">
            <w:pPr>
              <w:pStyle w:val="TableParagraph"/>
              <w:spacing w:line="265" w:lineRule="exact"/>
              <w:ind w:right="30"/>
              <w:jc w:val="right"/>
              <w:rPr>
                <w:sz w:val="24"/>
              </w:rPr>
            </w:pPr>
            <w:r>
              <w:rPr>
                <w:spacing w:val="-4"/>
                <w:sz w:val="24"/>
              </w:rPr>
              <w:t>.037</w:t>
            </w:r>
          </w:p>
        </w:tc>
      </w:tr>
      <w:tr w:rsidR="000F7186" w14:paraId="298BD6CA" w14:textId="77777777">
        <w:trPr>
          <w:trHeight w:val="415"/>
        </w:trPr>
        <w:tc>
          <w:tcPr>
            <w:tcW w:w="2459" w:type="dxa"/>
            <w:tcBorders>
              <w:top w:val="nil"/>
              <w:bottom w:val="nil"/>
            </w:tcBorders>
          </w:tcPr>
          <w:p w14:paraId="036463B3" w14:textId="77777777" w:rsidR="000F7186" w:rsidRDefault="00000000">
            <w:pPr>
              <w:pStyle w:val="TableParagraph"/>
              <w:spacing w:before="65"/>
              <w:ind w:left="78"/>
              <w:rPr>
                <w:sz w:val="24"/>
              </w:rPr>
            </w:pPr>
            <w:r>
              <w:rPr>
                <w:sz w:val="24"/>
              </w:rPr>
              <w:t>Likelihood</w:t>
            </w:r>
            <w:r>
              <w:rPr>
                <w:spacing w:val="-7"/>
                <w:sz w:val="24"/>
              </w:rPr>
              <w:t xml:space="preserve"> </w:t>
            </w:r>
            <w:r>
              <w:rPr>
                <w:spacing w:val="-2"/>
                <w:sz w:val="24"/>
              </w:rPr>
              <w:t>Ratio</w:t>
            </w:r>
          </w:p>
        </w:tc>
        <w:tc>
          <w:tcPr>
            <w:tcW w:w="1033" w:type="dxa"/>
            <w:tcBorders>
              <w:top w:val="nil"/>
              <w:bottom w:val="nil"/>
              <w:right w:val="single" w:sz="8" w:space="0" w:color="000000"/>
            </w:tcBorders>
          </w:tcPr>
          <w:p w14:paraId="3D517D5B" w14:textId="77777777" w:rsidR="000F7186" w:rsidRDefault="00000000">
            <w:pPr>
              <w:pStyle w:val="TableParagraph"/>
              <w:spacing w:before="65"/>
              <w:ind w:right="37"/>
              <w:jc w:val="right"/>
              <w:rPr>
                <w:sz w:val="24"/>
              </w:rPr>
            </w:pPr>
            <w:r>
              <w:rPr>
                <w:spacing w:val="-2"/>
                <w:sz w:val="24"/>
              </w:rPr>
              <w:t>24.304</w:t>
            </w:r>
          </w:p>
        </w:tc>
        <w:tc>
          <w:tcPr>
            <w:tcW w:w="1028" w:type="dxa"/>
            <w:tcBorders>
              <w:top w:val="nil"/>
              <w:left w:val="single" w:sz="8" w:space="0" w:color="000000"/>
              <w:bottom w:val="nil"/>
              <w:right w:val="single" w:sz="8" w:space="0" w:color="000000"/>
            </w:tcBorders>
          </w:tcPr>
          <w:p w14:paraId="7A42CFCA" w14:textId="77777777" w:rsidR="000F7186" w:rsidRDefault="00000000">
            <w:pPr>
              <w:pStyle w:val="TableParagraph"/>
              <w:spacing w:before="65"/>
              <w:ind w:right="37"/>
              <w:jc w:val="right"/>
              <w:rPr>
                <w:sz w:val="24"/>
              </w:rPr>
            </w:pPr>
            <w:r>
              <w:rPr>
                <w:spacing w:val="-5"/>
                <w:sz w:val="24"/>
              </w:rPr>
              <w:t>15</w:t>
            </w:r>
          </w:p>
        </w:tc>
        <w:tc>
          <w:tcPr>
            <w:tcW w:w="4274" w:type="dxa"/>
            <w:tcBorders>
              <w:top w:val="nil"/>
              <w:left w:val="single" w:sz="8" w:space="0" w:color="000000"/>
              <w:bottom w:val="nil"/>
            </w:tcBorders>
          </w:tcPr>
          <w:p w14:paraId="702A8060" w14:textId="77777777" w:rsidR="000F7186" w:rsidRDefault="00000000">
            <w:pPr>
              <w:pStyle w:val="TableParagraph"/>
              <w:spacing w:before="65"/>
              <w:ind w:right="30"/>
              <w:jc w:val="right"/>
              <w:rPr>
                <w:sz w:val="24"/>
              </w:rPr>
            </w:pPr>
            <w:r>
              <w:rPr>
                <w:spacing w:val="-4"/>
                <w:sz w:val="24"/>
              </w:rPr>
              <w:t>.060</w:t>
            </w:r>
          </w:p>
        </w:tc>
      </w:tr>
      <w:tr w:rsidR="000F7186" w14:paraId="42143F2E" w14:textId="77777777">
        <w:trPr>
          <w:trHeight w:val="825"/>
        </w:trPr>
        <w:tc>
          <w:tcPr>
            <w:tcW w:w="2459" w:type="dxa"/>
            <w:tcBorders>
              <w:top w:val="nil"/>
              <w:bottom w:val="nil"/>
            </w:tcBorders>
          </w:tcPr>
          <w:p w14:paraId="74BBDD38" w14:textId="77777777" w:rsidR="000F7186" w:rsidRDefault="00000000">
            <w:pPr>
              <w:pStyle w:val="TableParagraph"/>
              <w:spacing w:before="63"/>
              <w:ind w:left="78"/>
              <w:rPr>
                <w:sz w:val="24"/>
              </w:rPr>
            </w:pPr>
            <w:r>
              <w:rPr>
                <w:spacing w:val="-2"/>
                <w:sz w:val="24"/>
              </w:rPr>
              <w:t>Linear-by-Linear</w:t>
            </w:r>
          </w:p>
          <w:p w14:paraId="6622A560" w14:textId="77777777" w:rsidR="000F7186" w:rsidRDefault="00000000">
            <w:pPr>
              <w:pStyle w:val="TableParagraph"/>
              <w:spacing w:before="137"/>
              <w:ind w:left="78"/>
              <w:rPr>
                <w:sz w:val="24"/>
              </w:rPr>
            </w:pPr>
            <w:r>
              <w:rPr>
                <w:spacing w:val="-2"/>
                <w:sz w:val="24"/>
              </w:rPr>
              <w:t>Association</w:t>
            </w:r>
          </w:p>
        </w:tc>
        <w:tc>
          <w:tcPr>
            <w:tcW w:w="1033" w:type="dxa"/>
            <w:tcBorders>
              <w:top w:val="nil"/>
              <w:bottom w:val="nil"/>
              <w:right w:val="single" w:sz="8" w:space="0" w:color="000000"/>
            </w:tcBorders>
          </w:tcPr>
          <w:p w14:paraId="5A2F53C7" w14:textId="77777777" w:rsidR="000F7186" w:rsidRDefault="00000000">
            <w:pPr>
              <w:pStyle w:val="TableParagraph"/>
              <w:spacing w:before="270"/>
              <w:ind w:right="37"/>
              <w:jc w:val="right"/>
              <w:rPr>
                <w:sz w:val="24"/>
              </w:rPr>
            </w:pPr>
            <w:r>
              <w:rPr>
                <w:spacing w:val="-4"/>
                <w:sz w:val="24"/>
              </w:rPr>
              <w:t>.008</w:t>
            </w:r>
          </w:p>
        </w:tc>
        <w:tc>
          <w:tcPr>
            <w:tcW w:w="1028" w:type="dxa"/>
            <w:tcBorders>
              <w:top w:val="nil"/>
              <w:left w:val="single" w:sz="8" w:space="0" w:color="000000"/>
              <w:bottom w:val="nil"/>
              <w:right w:val="single" w:sz="8" w:space="0" w:color="000000"/>
            </w:tcBorders>
          </w:tcPr>
          <w:p w14:paraId="64ADD574" w14:textId="77777777" w:rsidR="000F7186" w:rsidRDefault="00000000">
            <w:pPr>
              <w:pStyle w:val="TableParagraph"/>
              <w:spacing w:before="270"/>
              <w:ind w:right="37"/>
              <w:jc w:val="right"/>
              <w:rPr>
                <w:sz w:val="24"/>
              </w:rPr>
            </w:pPr>
            <w:r>
              <w:rPr>
                <w:spacing w:val="-10"/>
                <w:sz w:val="24"/>
              </w:rPr>
              <w:t>1</w:t>
            </w:r>
          </w:p>
        </w:tc>
        <w:tc>
          <w:tcPr>
            <w:tcW w:w="4274" w:type="dxa"/>
            <w:tcBorders>
              <w:top w:val="nil"/>
              <w:left w:val="single" w:sz="8" w:space="0" w:color="000000"/>
              <w:bottom w:val="nil"/>
            </w:tcBorders>
          </w:tcPr>
          <w:p w14:paraId="7BE2AD03" w14:textId="77777777" w:rsidR="000F7186" w:rsidRDefault="00000000">
            <w:pPr>
              <w:pStyle w:val="TableParagraph"/>
              <w:spacing w:before="270"/>
              <w:ind w:right="30"/>
              <w:jc w:val="right"/>
              <w:rPr>
                <w:sz w:val="24"/>
              </w:rPr>
            </w:pPr>
            <w:r>
              <w:rPr>
                <w:spacing w:val="-4"/>
                <w:sz w:val="24"/>
              </w:rPr>
              <w:t>.931</w:t>
            </w:r>
          </w:p>
        </w:tc>
      </w:tr>
      <w:tr w:rsidR="000F7186" w14:paraId="5A3FEDCF" w14:textId="77777777">
        <w:trPr>
          <w:trHeight w:val="485"/>
        </w:trPr>
        <w:tc>
          <w:tcPr>
            <w:tcW w:w="2459" w:type="dxa"/>
            <w:tcBorders>
              <w:top w:val="nil"/>
            </w:tcBorders>
          </w:tcPr>
          <w:p w14:paraId="1DC8A18D" w14:textId="77777777" w:rsidR="000F7186" w:rsidRDefault="00000000">
            <w:pPr>
              <w:pStyle w:val="TableParagraph"/>
              <w:spacing w:before="63"/>
              <w:ind w:left="78"/>
              <w:rPr>
                <w:sz w:val="24"/>
              </w:rPr>
            </w:pPr>
            <w:r>
              <w:rPr>
                <w:sz w:val="24"/>
              </w:rPr>
              <w:t>N</w:t>
            </w:r>
            <w:r>
              <w:rPr>
                <w:spacing w:val="-1"/>
                <w:sz w:val="24"/>
              </w:rPr>
              <w:t xml:space="preserve"> </w:t>
            </w:r>
            <w:r>
              <w:rPr>
                <w:sz w:val="24"/>
              </w:rPr>
              <w:t>of</w:t>
            </w:r>
            <w:r>
              <w:rPr>
                <w:spacing w:val="-6"/>
                <w:sz w:val="24"/>
              </w:rPr>
              <w:t xml:space="preserve"> </w:t>
            </w:r>
            <w:r>
              <w:rPr>
                <w:sz w:val="24"/>
              </w:rPr>
              <w:t>Valid</w:t>
            </w:r>
            <w:r>
              <w:rPr>
                <w:spacing w:val="1"/>
                <w:sz w:val="24"/>
              </w:rPr>
              <w:t xml:space="preserve"> </w:t>
            </w:r>
            <w:r>
              <w:rPr>
                <w:spacing w:val="-4"/>
                <w:sz w:val="24"/>
              </w:rPr>
              <w:t>Cases</w:t>
            </w:r>
          </w:p>
        </w:tc>
        <w:tc>
          <w:tcPr>
            <w:tcW w:w="1033" w:type="dxa"/>
            <w:tcBorders>
              <w:top w:val="nil"/>
              <w:right w:val="single" w:sz="8" w:space="0" w:color="000000"/>
            </w:tcBorders>
          </w:tcPr>
          <w:p w14:paraId="34EA6FE5" w14:textId="77777777" w:rsidR="000F7186" w:rsidRDefault="00000000">
            <w:pPr>
              <w:pStyle w:val="TableParagraph"/>
              <w:spacing w:before="63"/>
              <w:ind w:right="41"/>
              <w:jc w:val="right"/>
              <w:rPr>
                <w:sz w:val="24"/>
              </w:rPr>
            </w:pPr>
            <w:r>
              <w:rPr>
                <w:spacing w:val="-5"/>
                <w:sz w:val="24"/>
              </w:rPr>
              <w:t>108</w:t>
            </w:r>
          </w:p>
        </w:tc>
        <w:tc>
          <w:tcPr>
            <w:tcW w:w="1028" w:type="dxa"/>
            <w:tcBorders>
              <w:top w:val="nil"/>
              <w:left w:val="single" w:sz="8" w:space="0" w:color="000000"/>
              <w:right w:val="single" w:sz="8" w:space="0" w:color="000000"/>
            </w:tcBorders>
          </w:tcPr>
          <w:p w14:paraId="20D37D95" w14:textId="77777777" w:rsidR="000F7186" w:rsidRDefault="000F7186">
            <w:pPr>
              <w:pStyle w:val="TableParagraph"/>
            </w:pPr>
          </w:p>
        </w:tc>
        <w:tc>
          <w:tcPr>
            <w:tcW w:w="4274" w:type="dxa"/>
            <w:tcBorders>
              <w:top w:val="nil"/>
              <w:left w:val="single" w:sz="8" w:space="0" w:color="000000"/>
            </w:tcBorders>
          </w:tcPr>
          <w:p w14:paraId="6C858B5A" w14:textId="77777777" w:rsidR="000F7186" w:rsidRDefault="000F7186">
            <w:pPr>
              <w:pStyle w:val="TableParagraph"/>
            </w:pPr>
          </w:p>
        </w:tc>
      </w:tr>
    </w:tbl>
    <w:p w14:paraId="6193109D" w14:textId="77777777" w:rsidR="000F7186" w:rsidRDefault="000F7186">
      <w:pPr>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61F13EE2" w14:textId="77777777" w:rsidR="000F7186" w:rsidRDefault="00000000">
      <w:pPr>
        <w:pStyle w:val="BodyText"/>
        <w:spacing w:before="76"/>
        <w:ind w:left="182"/>
      </w:pPr>
      <w:r>
        <w:lastRenderedPageBreak/>
        <w:t>a.</w:t>
      </w:r>
      <w:r>
        <w:rPr>
          <w:spacing w:val="-2"/>
        </w:rPr>
        <w:t xml:space="preserve"> </w:t>
      </w:r>
      <w:r>
        <w:t>18</w:t>
      </w:r>
      <w:r>
        <w:rPr>
          <w:spacing w:val="-2"/>
        </w:rPr>
        <w:t xml:space="preserve"> </w:t>
      </w:r>
      <w:r>
        <w:t>cells</w:t>
      </w:r>
      <w:r>
        <w:rPr>
          <w:spacing w:val="-3"/>
        </w:rPr>
        <w:t xml:space="preserve"> </w:t>
      </w:r>
      <w:r>
        <w:t>(75.0%)</w:t>
      </w:r>
      <w:r>
        <w:rPr>
          <w:spacing w:val="-1"/>
        </w:rPr>
        <w:t xml:space="preserve"> </w:t>
      </w:r>
      <w:r>
        <w:t>have</w:t>
      </w:r>
      <w:r>
        <w:rPr>
          <w:spacing w:val="-2"/>
        </w:rPr>
        <w:t xml:space="preserve"> </w:t>
      </w:r>
      <w:r>
        <w:t>expected</w:t>
      </w:r>
      <w:r>
        <w:rPr>
          <w:spacing w:val="-2"/>
        </w:rPr>
        <w:t xml:space="preserve"> </w:t>
      </w:r>
      <w:r>
        <w:t>count</w:t>
      </w:r>
      <w:r>
        <w:rPr>
          <w:spacing w:val="-1"/>
        </w:rPr>
        <w:t xml:space="preserve"> </w:t>
      </w:r>
      <w:r>
        <w:t>less</w:t>
      </w:r>
      <w:r>
        <w:rPr>
          <w:spacing w:val="-3"/>
        </w:rPr>
        <w:t xml:space="preserve"> </w:t>
      </w:r>
      <w:r>
        <w:t>than</w:t>
      </w:r>
      <w:r>
        <w:rPr>
          <w:spacing w:val="-7"/>
        </w:rPr>
        <w:t xml:space="preserve"> </w:t>
      </w:r>
      <w:r>
        <w:t>5.</w:t>
      </w:r>
      <w:r>
        <w:rPr>
          <w:spacing w:val="1"/>
        </w:rPr>
        <w:t xml:space="preserve"> </w:t>
      </w:r>
      <w:r>
        <w:t>The</w:t>
      </w:r>
      <w:r>
        <w:rPr>
          <w:spacing w:val="-3"/>
        </w:rPr>
        <w:t xml:space="preserve"> </w:t>
      </w:r>
      <w:r>
        <w:t>minimum</w:t>
      </w:r>
      <w:r>
        <w:rPr>
          <w:spacing w:val="-10"/>
        </w:rPr>
        <w:t xml:space="preserve"> </w:t>
      </w:r>
      <w:r>
        <w:t>expected</w:t>
      </w:r>
      <w:r>
        <w:rPr>
          <w:spacing w:val="-1"/>
        </w:rPr>
        <w:t xml:space="preserve"> </w:t>
      </w:r>
      <w:r>
        <w:t>count</w:t>
      </w:r>
      <w:r>
        <w:rPr>
          <w:spacing w:val="3"/>
        </w:rPr>
        <w:t xml:space="preserve"> </w:t>
      </w:r>
      <w:r>
        <w:t>is</w:t>
      </w:r>
      <w:r>
        <w:rPr>
          <w:spacing w:val="-3"/>
        </w:rPr>
        <w:t xml:space="preserve"> </w:t>
      </w:r>
      <w:r>
        <w:rPr>
          <w:spacing w:val="-4"/>
        </w:rPr>
        <w:t>.33.</w:t>
      </w:r>
    </w:p>
    <w:p w14:paraId="7F065ADC" w14:textId="77777777" w:rsidR="000F7186" w:rsidRDefault="00000000">
      <w:pPr>
        <w:pStyle w:val="BodyText"/>
        <w:spacing w:before="137" w:line="360" w:lineRule="auto"/>
        <w:ind w:left="120" w:right="314" w:firstLine="6814"/>
      </w:pPr>
      <w:r>
        <w:t>(Source:</w:t>
      </w:r>
      <w:r>
        <w:rPr>
          <w:spacing w:val="-15"/>
        </w:rPr>
        <w:t xml:space="preserve"> </w:t>
      </w:r>
      <w:r>
        <w:t>SPSS</w:t>
      </w:r>
      <w:r>
        <w:rPr>
          <w:spacing w:val="-15"/>
        </w:rPr>
        <w:t xml:space="preserve"> </w:t>
      </w:r>
      <w:r>
        <w:t>Output) In the table 4.42, the study found that the chi-square value is less than 0.05. Hence, null hypothesis is rejected and we can say</w:t>
      </w:r>
      <w:r>
        <w:rPr>
          <w:spacing w:val="-2"/>
        </w:rPr>
        <w:t xml:space="preserve"> </w:t>
      </w:r>
      <w:r>
        <w:t>that there is a significant association between Work Sector and Mean of Consumption Pattern.</w:t>
      </w:r>
    </w:p>
    <w:p w14:paraId="31D8A64E" w14:textId="77777777" w:rsidR="000F7186" w:rsidRDefault="000F7186">
      <w:pPr>
        <w:pStyle w:val="BodyText"/>
        <w:spacing w:before="142"/>
      </w:pPr>
    </w:p>
    <w:p w14:paraId="5F70C5E4" w14:textId="77777777" w:rsidR="000F7186" w:rsidRDefault="00000000">
      <w:pPr>
        <w:pStyle w:val="Heading2"/>
        <w:numPr>
          <w:ilvl w:val="1"/>
          <w:numId w:val="10"/>
        </w:numPr>
        <w:tabs>
          <w:tab w:val="left" w:pos="484"/>
        </w:tabs>
        <w:ind w:left="484" w:hanging="364"/>
        <w:jc w:val="left"/>
      </w:pPr>
      <w:r>
        <w:rPr>
          <w:spacing w:val="-2"/>
        </w:rPr>
        <w:t>Conclusion</w:t>
      </w:r>
    </w:p>
    <w:p w14:paraId="0464A794" w14:textId="77777777" w:rsidR="000F7186" w:rsidRDefault="00000000">
      <w:pPr>
        <w:pStyle w:val="BodyText"/>
        <w:spacing w:before="132" w:line="360" w:lineRule="auto"/>
        <w:ind w:left="120" w:firstLine="720"/>
      </w:pPr>
      <w:r>
        <w:t>The findings revealed that occupation has a significant association</w:t>
      </w:r>
      <w:r>
        <w:rPr>
          <w:spacing w:val="-2"/>
        </w:rPr>
        <w:t xml:space="preserve"> </w:t>
      </w:r>
      <w:r>
        <w:t>with</w:t>
      </w:r>
      <w:r>
        <w:rPr>
          <w:spacing w:val="-2"/>
        </w:rPr>
        <w:t xml:space="preserve"> </w:t>
      </w:r>
      <w:r>
        <w:t>consumption patterns,</w:t>
      </w:r>
      <w:r>
        <w:rPr>
          <w:spacing w:val="-1"/>
        </w:rPr>
        <w:t xml:space="preserve"> </w:t>
      </w:r>
      <w:r>
        <w:t>indicating</w:t>
      </w:r>
      <w:r>
        <w:rPr>
          <w:spacing w:val="-3"/>
        </w:rPr>
        <w:t xml:space="preserve"> </w:t>
      </w:r>
      <w:r>
        <w:t>that</w:t>
      </w:r>
      <w:r>
        <w:rPr>
          <w:spacing w:val="-3"/>
        </w:rPr>
        <w:t xml:space="preserve"> </w:t>
      </w:r>
      <w:r>
        <w:t>the</w:t>
      </w:r>
      <w:r>
        <w:rPr>
          <w:spacing w:val="-4"/>
        </w:rPr>
        <w:t xml:space="preserve"> </w:t>
      </w:r>
      <w:r>
        <w:t>nature</w:t>
      </w:r>
      <w:r>
        <w:rPr>
          <w:spacing w:val="-8"/>
        </w:rPr>
        <w:t xml:space="preserve"> </w:t>
      </w:r>
      <w:r>
        <w:t>of</w:t>
      </w:r>
      <w:r>
        <w:rPr>
          <w:spacing w:val="-10"/>
        </w:rPr>
        <w:t xml:space="preserve"> </w:t>
      </w:r>
      <w:r>
        <w:t>one's</w:t>
      </w:r>
      <w:r>
        <w:rPr>
          <w:spacing w:val="-5"/>
        </w:rPr>
        <w:t xml:space="preserve"> </w:t>
      </w:r>
      <w:r>
        <w:t>work</w:t>
      </w:r>
      <w:r>
        <w:rPr>
          <w:spacing w:val="-3"/>
        </w:rPr>
        <w:t xml:space="preserve"> </w:t>
      </w:r>
      <w:r>
        <w:t>could impact</w:t>
      </w:r>
      <w:r>
        <w:rPr>
          <w:spacing w:val="-3"/>
        </w:rPr>
        <w:t xml:space="preserve"> </w:t>
      </w:r>
      <w:r>
        <w:t>their</w:t>
      </w:r>
      <w:r>
        <w:rPr>
          <w:spacing w:val="-2"/>
        </w:rPr>
        <w:t xml:space="preserve"> </w:t>
      </w:r>
      <w:r>
        <w:t>consumption</w:t>
      </w:r>
      <w:r>
        <w:rPr>
          <w:spacing w:val="-7"/>
        </w:rPr>
        <w:t xml:space="preserve"> </w:t>
      </w:r>
      <w:r>
        <w:t>pattern.</w:t>
      </w:r>
      <w:r>
        <w:rPr>
          <w:spacing w:val="-6"/>
        </w:rPr>
        <w:t xml:space="preserve"> </w:t>
      </w:r>
      <w:r>
        <w:t>It is revealed that demographic factors like gender, age, and income have not heavily influenced behavior regarding GST; factors such as marital status, occupations, and work sector plays</w:t>
      </w:r>
    </w:p>
    <w:p w14:paraId="247D93E3" w14:textId="77777777" w:rsidR="000F7186" w:rsidRDefault="00000000">
      <w:pPr>
        <w:pStyle w:val="BodyText"/>
        <w:spacing w:before="1"/>
        <w:ind w:left="120"/>
      </w:pPr>
      <w:r>
        <w:t>a</w:t>
      </w:r>
      <w:r>
        <w:rPr>
          <w:spacing w:val="-4"/>
        </w:rPr>
        <w:t xml:space="preserve"> </w:t>
      </w:r>
      <w:r>
        <w:t>substantial</w:t>
      </w:r>
      <w:r>
        <w:rPr>
          <w:spacing w:val="-7"/>
        </w:rPr>
        <w:t xml:space="preserve"> </w:t>
      </w:r>
      <w:r>
        <w:rPr>
          <w:spacing w:val="-4"/>
        </w:rPr>
        <w:t>role.</w:t>
      </w:r>
    </w:p>
    <w:p w14:paraId="009F2B02" w14:textId="77777777" w:rsidR="000F7186" w:rsidRDefault="000F7186">
      <w:pPr>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7541A066" w14:textId="77777777" w:rsidR="000F7186" w:rsidRDefault="000F7186">
      <w:pPr>
        <w:pStyle w:val="BodyText"/>
        <w:rPr>
          <w:sz w:val="36"/>
        </w:rPr>
      </w:pPr>
    </w:p>
    <w:p w14:paraId="71B35D7E" w14:textId="77777777" w:rsidR="000F7186" w:rsidRDefault="000F7186">
      <w:pPr>
        <w:pStyle w:val="BodyText"/>
        <w:rPr>
          <w:sz w:val="36"/>
        </w:rPr>
      </w:pPr>
    </w:p>
    <w:p w14:paraId="09169A7F" w14:textId="77777777" w:rsidR="000F7186" w:rsidRDefault="000F7186">
      <w:pPr>
        <w:pStyle w:val="BodyText"/>
        <w:rPr>
          <w:sz w:val="36"/>
        </w:rPr>
      </w:pPr>
    </w:p>
    <w:p w14:paraId="4331A705" w14:textId="77777777" w:rsidR="000F7186" w:rsidRDefault="000F7186">
      <w:pPr>
        <w:pStyle w:val="BodyText"/>
        <w:rPr>
          <w:sz w:val="36"/>
        </w:rPr>
      </w:pPr>
    </w:p>
    <w:p w14:paraId="62E13D16" w14:textId="77777777" w:rsidR="000F7186" w:rsidRDefault="000F7186">
      <w:pPr>
        <w:pStyle w:val="BodyText"/>
        <w:rPr>
          <w:sz w:val="36"/>
        </w:rPr>
      </w:pPr>
    </w:p>
    <w:p w14:paraId="75F15FC3" w14:textId="77777777" w:rsidR="000F7186" w:rsidRDefault="000F7186">
      <w:pPr>
        <w:pStyle w:val="BodyText"/>
        <w:rPr>
          <w:sz w:val="36"/>
        </w:rPr>
      </w:pPr>
    </w:p>
    <w:p w14:paraId="47F3B5D3" w14:textId="77777777" w:rsidR="000F7186" w:rsidRDefault="000F7186">
      <w:pPr>
        <w:pStyle w:val="BodyText"/>
        <w:rPr>
          <w:sz w:val="36"/>
        </w:rPr>
      </w:pPr>
    </w:p>
    <w:p w14:paraId="6B932E66" w14:textId="77777777" w:rsidR="000F7186" w:rsidRDefault="000F7186">
      <w:pPr>
        <w:pStyle w:val="BodyText"/>
        <w:rPr>
          <w:sz w:val="36"/>
        </w:rPr>
      </w:pPr>
    </w:p>
    <w:p w14:paraId="0867FB97" w14:textId="77777777" w:rsidR="000F7186" w:rsidRDefault="000F7186">
      <w:pPr>
        <w:pStyle w:val="BodyText"/>
        <w:rPr>
          <w:sz w:val="36"/>
        </w:rPr>
      </w:pPr>
    </w:p>
    <w:p w14:paraId="182B7F23" w14:textId="77777777" w:rsidR="000F7186" w:rsidRDefault="000F7186">
      <w:pPr>
        <w:pStyle w:val="BodyText"/>
        <w:rPr>
          <w:sz w:val="36"/>
        </w:rPr>
      </w:pPr>
    </w:p>
    <w:p w14:paraId="57B92CCB" w14:textId="77777777" w:rsidR="000F7186" w:rsidRDefault="000F7186">
      <w:pPr>
        <w:pStyle w:val="BodyText"/>
        <w:rPr>
          <w:sz w:val="36"/>
        </w:rPr>
      </w:pPr>
    </w:p>
    <w:p w14:paraId="75F841BB" w14:textId="77777777" w:rsidR="000F7186" w:rsidRDefault="000F7186">
      <w:pPr>
        <w:pStyle w:val="BodyText"/>
        <w:rPr>
          <w:sz w:val="36"/>
        </w:rPr>
      </w:pPr>
    </w:p>
    <w:p w14:paraId="4FFEA8E8" w14:textId="77777777" w:rsidR="000F7186" w:rsidRDefault="000F7186">
      <w:pPr>
        <w:pStyle w:val="BodyText"/>
        <w:rPr>
          <w:sz w:val="36"/>
        </w:rPr>
      </w:pPr>
    </w:p>
    <w:p w14:paraId="77A29D6D" w14:textId="77777777" w:rsidR="000F7186" w:rsidRDefault="000F7186">
      <w:pPr>
        <w:pStyle w:val="BodyText"/>
        <w:spacing w:before="121"/>
        <w:rPr>
          <w:sz w:val="36"/>
        </w:rPr>
      </w:pPr>
    </w:p>
    <w:p w14:paraId="347E53F0" w14:textId="77777777" w:rsidR="000F7186" w:rsidRDefault="00000000">
      <w:pPr>
        <w:pStyle w:val="Heading1"/>
      </w:pPr>
      <w:r>
        <w:t>CHAPTER</w:t>
      </w:r>
      <w:r>
        <w:rPr>
          <w:spacing w:val="-3"/>
        </w:rPr>
        <w:t xml:space="preserve"> </w:t>
      </w:r>
      <w:r>
        <w:rPr>
          <w:spacing w:val="-10"/>
        </w:rPr>
        <w:t>5</w:t>
      </w:r>
    </w:p>
    <w:p w14:paraId="6D66E30B" w14:textId="77777777" w:rsidR="000F7186" w:rsidRDefault="00000000">
      <w:pPr>
        <w:spacing w:before="205"/>
        <w:ind w:left="95" w:right="296"/>
        <w:jc w:val="center"/>
        <w:rPr>
          <w:b/>
          <w:sz w:val="36"/>
        </w:rPr>
      </w:pPr>
      <w:r>
        <w:rPr>
          <w:b/>
          <w:sz w:val="36"/>
        </w:rPr>
        <w:t>RESULTS AND</w:t>
      </w:r>
      <w:r>
        <w:rPr>
          <w:b/>
          <w:spacing w:val="-1"/>
          <w:sz w:val="36"/>
        </w:rPr>
        <w:t xml:space="preserve"> </w:t>
      </w:r>
      <w:r>
        <w:rPr>
          <w:b/>
          <w:spacing w:val="-2"/>
          <w:sz w:val="36"/>
        </w:rPr>
        <w:t>RECOMMENDATIONS</w:t>
      </w:r>
    </w:p>
    <w:p w14:paraId="1F211A6E" w14:textId="77777777" w:rsidR="000F7186" w:rsidRDefault="000F7186">
      <w:pPr>
        <w:jc w:val="center"/>
        <w:rPr>
          <w:sz w:val="36"/>
        </w:rPr>
        <w:sectPr w:rsidR="000F7186" w:rsidSect="00D749D4">
          <w:pgSz w:w="11910" w:h="16840"/>
          <w:pgMar w:top="1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53FFA422" w14:textId="77777777" w:rsidR="000F7186" w:rsidRDefault="00000000">
      <w:pPr>
        <w:pStyle w:val="ListParagraph"/>
        <w:numPr>
          <w:ilvl w:val="1"/>
          <w:numId w:val="3"/>
        </w:numPr>
        <w:tabs>
          <w:tab w:val="left" w:pos="484"/>
        </w:tabs>
        <w:spacing w:before="74"/>
        <w:ind w:hanging="364"/>
        <w:rPr>
          <w:b/>
          <w:sz w:val="24"/>
        </w:rPr>
      </w:pPr>
      <w:r>
        <w:rPr>
          <w:b/>
          <w:spacing w:val="-2"/>
          <w:sz w:val="24"/>
        </w:rPr>
        <w:lastRenderedPageBreak/>
        <w:t>Results</w:t>
      </w:r>
    </w:p>
    <w:p w14:paraId="114892B5" w14:textId="77777777" w:rsidR="000F7186" w:rsidRDefault="00000000">
      <w:pPr>
        <w:spacing w:before="136" w:line="360" w:lineRule="auto"/>
        <w:ind w:left="120" w:firstLine="720"/>
        <w:rPr>
          <w:b/>
          <w:sz w:val="24"/>
        </w:rPr>
      </w:pPr>
      <w:r>
        <w:rPr>
          <w:b/>
          <w:sz w:val="24"/>
        </w:rPr>
        <w:t>Brief</w:t>
      </w:r>
      <w:r>
        <w:rPr>
          <w:b/>
          <w:spacing w:val="-6"/>
          <w:sz w:val="24"/>
        </w:rPr>
        <w:t xml:space="preserve"> </w:t>
      </w:r>
      <w:r>
        <w:rPr>
          <w:b/>
          <w:sz w:val="24"/>
        </w:rPr>
        <w:t>summary</w:t>
      </w:r>
      <w:r>
        <w:rPr>
          <w:b/>
          <w:spacing w:val="-2"/>
          <w:sz w:val="24"/>
        </w:rPr>
        <w:t xml:space="preserve"> </w:t>
      </w:r>
      <w:r>
        <w:rPr>
          <w:b/>
          <w:sz w:val="24"/>
        </w:rPr>
        <w:t>of</w:t>
      </w:r>
      <w:r>
        <w:rPr>
          <w:b/>
          <w:spacing w:val="-5"/>
          <w:sz w:val="24"/>
        </w:rPr>
        <w:t xml:space="preserve"> </w:t>
      </w:r>
      <w:r>
        <w:rPr>
          <w:b/>
          <w:sz w:val="24"/>
        </w:rPr>
        <w:t>findings</w:t>
      </w:r>
      <w:r>
        <w:rPr>
          <w:b/>
          <w:spacing w:val="-4"/>
          <w:sz w:val="24"/>
        </w:rPr>
        <w:t xml:space="preserve"> </w:t>
      </w:r>
      <w:r>
        <w:rPr>
          <w:b/>
          <w:sz w:val="24"/>
        </w:rPr>
        <w:t>from</w:t>
      </w:r>
      <w:r>
        <w:rPr>
          <w:b/>
          <w:spacing w:val="-5"/>
          <w:sz w:val="24"/>
        </w:rPr>
        <w:t xml:space="preserve"> </w:t>
      </w:r>
      <w:r>
        <w:rPr>
          <w:b/>
          <w:sz w:val="24"/>
        </w:rPr>
        <w:t>various</w:t>
      </w:r>
      <w:r>
        <w:rPr>
          <w:b/>
          <w:spacing w:val="-4"/>
          <w:sz w:val="24"/>
        </w:rPr>
        <w:t xml:space="preserve"> </w:t>
      </w:r>
      <w:r>
        <w:rPr>
          <w:b/>
          <w:sz w:val="24"/>
        </w:rPr>
        <w:t>sources throughout</w:t>
      </w:r>
      <w:r>
        <w:rPr>
          <w:b/>
          <w:spacing w:val="-5"/>
          <w:sz w:val="24"/>
        </w:rPr>
        <w:t xml:space="preserve"> </w:t>
      </w:r>
      <w:r>
        <w:rPr>
          <w:b/>
          <w:sz w:val="24"/>
        </w:rPr>
        <w:t>the</w:t>
      </w:r>
      <w:r>
        <w:rPr>
          <w:b/>
          <w:spacing w:val="-3"/>
          <w:sz w:val="24"/>
        </w:rPr>
        <w:t xml:space="preserve"> </w:t>
      </w:r>
      <w:r>
        <w:rPr>
          <w:b/>
          <w:sz w:val="24"/>
        </w:rPr>
        <w:t>course</w:t>
      </w:r>
      <w:r>
        <w:rPr>
          <w:b/>
          <w:spacing w:val="-3"/>
          <w:sz w:val="24"/>
        </w:rPr>
        <w:t xml:space="preserve"> </w:t>
      </w:r>
      <w:r>
        <w:rPr>
          <w:b/>
          <w:sz w:val="24"/>
        </w:rPr>
        <w:t>of this research study</w:t>
      </w:r>
    </w:p>
    <w:p w14:paraId="2830E1E1" w14:textId="77777777" w:rsidR="000F7186" w:rsidRDefault="000F7186">
      <w:pPr>
        <w:pStyle w:val="BodyText"/>
        <w:spacing w:before="140"/>
        <w:rPr>
          <w:b/>
        </w:rPr>
      </w:pPr>
    </w:p>
    <w:p w14:paraId="76562A16" w14:textId="77777777" w:rsidR="000F7186" w:rsidRDefault="00000000">
      <w:pPr>
        <w:ind w:left="120"/>
        <w:rPr>
          <w:b/>
          <w:sz w:val="24"/>
        </w:rPr>
      </w:pPr>
      <w:r>
        <w:rPr>
          <w:b/>
          <w:sz w:val="24"/>
        </w:rPr>
        <w:t>Primary</w:t>
      </w:r>
      <w:r>
        <w:rPr>
          <w:b/>
          <w:spacing w:val="-8"/>
          <w:sz w:val="24"/>
        </w:rPr>
        <w:t xml:space="preserve"> </w:t>
      </w:r>
      <w:r>
        <w:rPr>
          <w:b/>
          <w:spacing w:val="-4"/>
          <w:sz w:val="24"/>
        </w:rPr>
        <w:t>Data</w:t>
      </w:r>
    </w:p>
    <w:p w14:paraId="6299746B" w14:textId="77777777" w:rsidR="000F7186" w:rsidRDefault="00000000">
      <w:pPr>
        <w:pStyle w:val="BodyText"/>
        <w:spacing w:before="132" w:line="360" w:lineRule="auto"/>
        <w:ind w:left="120" w:firstLine="485"/>
      </w:pPr>
      <w:r>
        <w:t>The</w:t>
      </w:r>
      <w:r>
        <w:rPr>
          <w:spacing w:val="-4"/>
        </w:rPr>
        <w:t xml:space="preserve"> </w:t>
      </w:r>
      <w:r>
        <w:t>researcher</w:t>
      </w:r>
      <w:r>
        <w:rPr>
          <w:spacing w:val="-2"/>
        </w:rPr>
        <w:t xml:space="preserve"> </w:t>
      </w:r>
      <w:r>
        <w:t>has</w:t>
      </w:r>
      <w:r>
        <w:rPr>
          <w:spacing w:val="-5"/>
        </w:rPr>
        <w:t xml:space="preserve"> </w:t>
      </w:r>
      <w:r>
        <w:t>arrived</w:t>
      </w:r>
      <w:r>
        <w:rPr>
          <w:spacing w:val="-3"/>
        </w:rPr>
        <w:t xml:space="preserve"> </w:t>
      </w:r>
      <w:r>
        <w:t>at</w:t>
      </w:r>
      <w:r>
        <w:rPr>
          <w:spacing w:val="-3"/>
        </w:rPr>
        <w:t xml:space="preserve"> </w:t>
      </w:r>
      <w:r>
        <w:t>the</w:t>
      </w:r>
      <w:r>
        <w:rPr>
          <w:spacing w:val="-4"/>
        </w:rPr>
        <w:t xml:space="preserve"> </w:t>
      </w:r>
      <w:r>
        <w:t>following</w:t>
      </w:r>
      <w:r>
        <w:rPr>
          <w:spacing w:val="-3"/>
        </w:rPr>
        <w:t xml:space="preserve"> </w:t>
      </w:r>
      <w:r>
        <w:t>conclusions</w:t>
      </w:r>
      <w:r>
        <w:rPr>
          <w:spacing w:val="-5"/>
        </w:rPr>
        <w:t xml:space="preserve"> </w:t>
      </w:r>
      <w:r>
        <w:t>through</w:t>
      </w:r>
      <w:r>
        <w:rPr>
          <w:spacing w:val="-13"/>
        </w:rPr>
        <w:t xml:space="preserve"> </w:t>
      </w:r>
      <w:r>
        <w:t>the</w:t>
      </w:r>
      <w:r>
        <w:rPr>
          <w:spacing w:val="-4"/>
        </w:rPr>
        <w:t xml:space="preserve"> </w:t>
      </w:r>
      <w:r>
        <w:t>results</w:t>
      </w:r>
      <w:r>
        <w:rPr>
          <w:spacing w:val="-5"/>
        </w:rPr>
        <w:t xml:space="preserve"> </w:t>
      </w:r>
      <w:r>
        <w:t>obtained by means of a questionnaire:</w:t>
      </w:r>
    </w:p>
    <w:p w14:paraId="34141266" w14:textId="77777777" w:rsidR="000F7186" w:rsidRDefault="00000000">
      <w:pPr>
        <w:pStyle w:val="BodyText"/>
        <w:spacing w:before="3"/>
        <w:ind w:left="605"/>
      </w:pPr>
      <w:r>
        <w:rPr>
          <w:b/>
        </w:rPr>
        <w:t>Objective</w:t>
      </w:r>
      <w:r>
        <w:rPr>
          <w:b/>
          <w:spacing w:val="-4"/>
        </w:rPr>
        <w:t xml:space="preserve"> </w:t>
      </w:r>
      <w:r>
        <w:rPr>
          <w:b/>
        </w:rPr>
        <w:t>1</w:t>
      </w:r>
      <w:r>
        <w:rPr>
          <w:b/>
          <w:spacing w:val="-4"/>
        </w:rPr>
        <w:t xml:space="preserve"> </w:t>
      </w:r>
      <w:r>
        <w:t>–</w:t>
      </w:r>
      <w:r>
        <w:rPr>
          <w:spacing w:val="-1"/>
        </w:rPr>
        <w:t xml:space="preserve"> </w:t>
      </w:r>
      <w:r>
        <w:t>Determine</w:t>
      </w:r>
      <w:r>
        <w:rPr>
          <w:spacing w:val="-1"/>
        </w:rPr>
        <w:t xml:space="preserve"> </w:t>
      </w:r>
      <w:r>
        <w:t>the</w:t>
      </w:r>
      <w:r>
        <w:rPr>
          <w:spacing w:val="-2"/>
        </w:rPr>
        <w:t xml:space="preserve"> </w:t>
      </w:r>
      <w:r>
        <w:t>extent</w:t>
      </w:r>
      <w:r>
        <w:rPr>
          <w:spacing w:val="4"/>
        </w:rPr>
        <w:t xml:space="preserve"> </w:t>
      </w:r>
      <w:r>
        <w:t>of</w:t>
      </w:r>
      <w:r>
        <w:rPr>
          <w:spacing w:val="-3"/>
        </w:rPr>
        <w:t xml:space="preserve"> </w:t>
      </w:r>
      <w:r>
        <w:t>impact of</w:t>
      </w:r>
      <w:r>
        <w:rPr>
          <w:spacing w:val="-9"/>
        </w:rPr>
        <w:t xml:space="preserve"> </w:t>
      </w:r>
      <w:r>
        <w:t>that</w:t>
      </w:r>
      <w:r>
        <w:rPr>
          <w:spacing w:val="5"/>
        </w:rPr>
        <w:t xml:space="preserve"> </w:t>
      </w:r>
      <w:r>
        <w:t>GST</w:t>
      </w:r>
      <w:r>
        <w:rPr>
          <w:spacing w:val="-3"/>
        </w:rPr>
        <w:t xml:space="preserve"> </w:t>
      </w:r>
      <w:r>
        <w:t>has</w:t>
      </w:r>
      <w:r>
        <w:rPr>
          <w:spacing w:val="-2"/>
        </w:rPr>
        <w:t xml:space="preserve"> </w:t>
      </w:r>
      <w:r>
        <w:t>had</w:t>
      </w:r>
      <w:r>
        <w:rPr>
          <w:spacing w:val="-1"/>
        </w:rPr>
        <w:t xml:space="preserve"> </w:t>
      </w:r>
      <w:r>
        <w:t>on</w:t>
      </w:r>
      <w:r>
        <w:rPr>
          <w:spacing w:val="-5"/>
        </w:rPr>
        <w:t xml:space="preserve"> </w:t>
      </w:r>
      <w:r>
        <w:t>various</w:t>
      </w:r>
      <w:r>
        <w:rPr>
          <w:spacing w:val="-2"/>
        </w:rPr>
        <w:t xml:space="preserve"> sectors</w:t>
      </w:r>
    </w:p>
    <w:p w14:paraId="0112B19E" w14:textId="77777777" w:rsidR="000F7186" w:rsidRDefault="000F7186">
      <w:pPr>
        <w:pStyle w:val="BodyText"/>
      </w:pPr>
    </w:p>
    <w:p w14:paraId="4534B6B7" w14:textId="77777777" w:rsidR="000F7186" w:rsidRDefault="000F7186">
      <w:pPr>
        <w:pStyle w:val="BodyText"/>
        <w:spacing w:before="3"/>
      </w:pPr>
    </w:p>
    <w:p w14:paraId="12526CCA" w14:textId="77777777" w:rsidR="000F7186" w:rsidRDefault="00000000">
      <w:pPr>
        <w:pStyle w:val="Heading2"/>
      </w:pPr>
      <w:r>
        <w:t>T-Test</w:t>
      </w:r>
      <w:r>
        <w:rPr>
          <w:spacing w:val="1"/>
        </w:rPr>
        <w:t xml:space="preserve"> </w:t>
      </w:r>
      <w:r>
        <w:t>-</w:t>
      </w:r>
      <w:r>
        <w:rPr>
          <w:spacing w:val="4"/>
        </w:rPr>
        <w:t xml:space="preserve"> </w:t>
      </w:r>
      <w:r>
        <w:t>Gender</w:t>
      </w:r>
      <w:r>
        <w:rPr>
          <w:spacing w:val="-4"/>
        </w:rPr>
        <w:t xml:space="preserve"> </w:t>
      </w:r>
      <w:r>
        <w:t>and</w:t>
      </w:r>
      <w:r>
        <w:rPr>
          <w:spacing w:val="-3"/>
        </w:rPr>
        <w:t xml:space="preserve"> </w:t>
      </w:r>
      <w:r>
        <w:t>Mean</w:t>
      </w:r>
      <w:r>
        <w:rPr>
          <w:spacing w:val="-2"/>
        </w:rPr>
        <w:t xml:space="preserve"> </w:t>
      </w:r>
      <w:r>
        <w:t>Opinion</w:t>
      </w:r>
      <w:r>
        <w:rPr>
          <w:spacing w:val="-2"/>
        </w:rPr>
        <w:t xml:space="preserve"> </w:t>
      </w:r>
      <w:r>
        <w:t>on</w:t>
      </w:r>
      <w:r>
        <w:rPr>
          <w:spacing w:val="-2"/>
        </w:rPr>
        <w:t xml:space="preserve"> </w:t>
      </w:r>
      <w:r>
        <w:t xml:space="preserve">GST </w:t>
      </w:r>
      <w:r>
        <w:rPr>
          <w:spacing w:val="-2"/>
        </w:rPr>
        <w:t>Implementation:</w:t>
      </w:r>
    </w:p>
    <w:p w14:paraId="7F244C4F" w14:textId="77777777" w:rsidR="000F7186" w:rsidRDefault="00000000">
      <w:pPr>
        <w:pStyle w:val="BodyText"/>
        <w:spacing w:before="132" w:line="360" w:lineRule="auto"/>
        <w:ind w:left="120" w:right="430" w:firstLine="720"/>
      </w:pPr>
      <w:r>
        <w:t>There is insufficient evidence to conclude that there is a significant difference in awareness level based on gender among respondents. Based on the results, the null hypothesis is accepted. It suggests that there is no significant difference in opinion on implantation</w:t>
      </w:r>
      <w:r>
        <w:rPr>
          <w:spacing w:val="-7"/>
        </w:rPr>
        <w:t xml:space="preserve"> </w:t>
      </w:r>
      <w:r>
        <w:t>of</w:t>
      </w:r>
      <w:r>
        <w:rPr>
          <w:spacing w:val="-10"/>
        </w:rPr>
        <w:t xml:space="preserve"> </w:t>
      </w:r>
      <w:r>
        <w:t>GST based</w:t>
      </w:r>
      <w:r>
        <w:rPr>
          <w:spacing w:val="-2"/>
        </w:rPr>
        <w:t xml:space="preserve"> </w:t>
      </w:r>
      <w:r>
        <w:t>on</w:t>
      </w:r>
      <w:r>
        <w:rPr>
          <w:spacing w:val="-7"/>
        </w:rPr>
        <w:t xml:space="preserve"> </w:t>
      </w:r>
      <w:r>
        <w:t>gender</w:t>
      </w:r>
      <w:r>
        <w:rPr>
          <w:spacing w:val="-1"/>
        </w:rPr>
        <w:t xml:space="preserve"> </w:t>
      </w:r>
      <w:r>
        <w:t>among</w:t>
      </w:r>
      <w:r>
        <w:rPr>
          <w:spacing w:val="-2"/>
        </w:rPr>
        <w:t xml:space="preserve"> </w:t>
      </w:r>
      <w:r>
        <w:t>the</w:t>
      </w:r>
      <w:r>
        <w:rPr>
          <w:spacing w:val="-3"/>
        </w:rPr>
        <w:t xml:space="preserve"> </w:t>
      </w:r>
      <w:r>
        <w:t>respondents. In</w:t>
      </w:r>
      <w:r>
        <w:rPr>
          <w:spacing w:val="-12"/>
        </w:rPr>
        <w:t xml:space="preserve"> </w:t>
      </w:r>
      <w:r>
        <w:t>other</w:t>
      </w:r>
      <w:r>
        <w:rPr>
          <w:spacing w:val="-1"/>
        </w:rPr>
        <w:t xml:space="preserve"> </w:t>
      </w:r>
      <w:r>
        <w:t>words, both</w:t>
      </w:r>
      <w:r>
        <w:rPr>
          <w:spacing w:val="-7"/>
        </w:rPr>
        <w:t xml:space="preserve"> </w:t>
      </w:r>
      <w:r>
        <w:t>male</w:t>
      </w:r>
      <w:r>
        <w:rPr>
          <w:spacing w:val="-3"/>
        </w:rPr>
        <w:t xml:space="preserve"> </w:t>
      </w:r>
      <w:r>
        <w:t>and female respondents exhibit similar opinion.</w:t>
      </w:r>
    </w:p>
    <w:p w14:paraId="2E90651E" w14:textId="77777777" w:rsidR="000F7186" w:rsidRDefault="000F7186">
      <w:pPr>
        <w:pStyle w:val="BodyText"/>
        <w:spacing w:before="146"/>
      </w:pPr>
    </w:p>
    <w:p w14:paraId="7483F175" w14:textId="77777777" w:rsidR="000F7186" w:rsidRDefault="00000000">
      <w:pPr>
        <w:pStyle w:val="Heading2"/>
      </w:pPr>
      <w:r>
        <w:t>ANOVA</w:t>
      </w:r>
      <w:r>
        <w:rPr>
          <w:spacing w:val="2"/>
        </w:rPr>
        <w:t xml:space="preserve"> </w:t>
      </w:r>
      <w:r>
        <w:t>-</w:t>
      </w:r>
      <w:r>
        <w:rPr>
          <w:spacing w:val="4"/>
        </w:rPr>
        <w:t xml:space="preserve"> </w:t>
      </w:r>
      <w:r>
        <w:t>Age and</w:t>
      </w:r>
      <w:r>
        <w:rPr>
          <w:spacing w:val="-2"/>
        </w:rPr>
        <w:t xml:space="preserve"> </w:t>
      </w:r>
      <w:r>
        <w:t>Mean</w:t>
      </w:r>
      <w:r>
        <w:rPr>
          <w:spacing w:val="-2"/>
        </w:rPr>
        <w:t xml:space="preserve"> </w:t>
      </w:r>
      <w:r>
        <w:t>Opinion</w:t>
      </w:r>
      <w:r>
        <w:rPr>
          <w:spacing w:val="-2"/>
        </w:rPr>
        <w:t xml:space="preserve"> </w:t>
      </w:r>
      <w:r>
        <w:t>on</w:t>
      </w:r>
      <w:r>
        <w:rPr>
          <w:spacing w:val="-2"/>
        </w:rPr>
        <w:t xml:space="preserve"> </w:t>
      </w:r>
      <w:r>
        <w:t xml:space="preserve">GST </w:t>
      </w:r>
      <w:r>
        <w:rPr>
          <w:spacing w:val="-2"/>
        </w:rPr>
        <w:t>Implementation</w:t>
      </w:r>
    </w:p>
    <w:p w14:paraId="04D3133D" w14:textId="77777777" w:rsidR="000F7186" w:rsidRDefault="00000000">
      <w:pPr>
        <w:pStyle w:val="BodyText"/>
        <w:spacing w:before="132" w:line="360" w:lineRule="auto"/>
        <w:ind w:left="120" w:firstLine="720"/>
      </w:pPr>
      <w:r>
        <w:t>It</w:t>
      </w:r>
      <w:r>
        <w:rPr>
          <w:spacing w:val="-2"/>
        </w:rPr>
        <w:t xml:space="preserve"> </w:t>
      </w:r>
      <w:r>
        <w:t>means</w:t>
      </w:r>
      <w:r>
        <w:rPr>
          <w:spacing w:val="-4"/>
        </w:rPr>
        <w:t xml:space="preserve"> </w:t>
      </w:r>
      <w:r>
        <w:t>that all</w:t>
      </w:r>
      <w:r>
        <w:rPr>
          <w:spacing w:val="-9"/>
        </w:rPr>
        <w:t xml:space="preserve"> </w:t>
      </w:r>
      <w:r>
        <w:t>the</w:t>
      </w:r>
      <w:r>
        <w:rPr>
          <w:spacing w:val="-3"/>
        </w:rPr>
        <w:t xml:space="preserve"> </w:t>
      </w:r>
      <w:r>
        <w:t>respondents</w:t>
      </w:r>
      <w:r>
        <w:rPr>
          <w:spacing w:val="-4"/>
        </w:rPr>
        <w:t xml:space="preserve"> </w:t>
      </w:r>
      <w:r>
        <w:t>are</w:t>
      </w:r>
      <w:r>
        <w:rPr>
          <w:spacing w:val="-3"/>
        </w:rPr>
        <w:t xml:space="preserve"> </w:t>
      </w:r>
      <w:r>
        <w:t>having</w:t>
      </w:r>
      <w:r>
        <w:rPr>
          <w:spacing w:val="-2"/>
        </w:rPr>
        <w:t xml:space="preserve"> </w:t>
      </w:r>
      <w:r>
        <w:t>difference in</w:t>
      </w:r>
      <w:r>
        <w:rPr>
          <w:spacing w:val="-7"/>
        </w:rPr>
        <w:t xml:space="preserve"> </w:t>
      </w:r>
      <w:r>
        <w:t>opinion</w:t>
      </w:r>
      <w:r>
        <w:rPr>
          <w:spacing w:val="-7"/>
        </w:rPr>
        <w:t xml:space="preserve"> </w:t>
      </w:r>
      <w:r>
        <w:t>with</w:t>
      </w:r>
      <w:r>
        <w:rPr>
          <w:spacing w:val="-7"/>
        </w:rPr>
        <w:t xml:space="preserve"> </w:t>
      </w:r>
      <w:r>
        <w:t>respect</w:t>
      </w:r>
      <w:r>
        <w:rPr>
          <w:spacing w:val="-2"/>
        </w:rPr>
        <w:t xml:space="preserve"> </w:t>
      </w:r>
      <w:r>
        <w:t>to implementation of GST based on Age.</w:t>
      </w:r>
    </w:p>
    <w:p w14:paraId="3095B6D8" w14:textId="77777777" w:rsidR="000F7186" w:rsidRDefault="000F7186">
      <w:pPr>
        <w:pStyle w:val="BodyText"/>
        <w:spacing w:before="144"/>
      </w:pPr>
    </w:p>
    <w:p w14:paraId="7A945255" w14:textId="77777777" w:rsidR="000F7186" w:rsidRDefault="00000000">
      <w:pPr>
        <w:pStyle w:val="Heading2"/>
        <w:spacing w:before="1"/>
      </w:pPr>
      <w:r>
        <w:t>ANOVA</w:t>
      </w:r>
      <w:r>
        <w:rPr>
          <w:spacing w:val="-3"/>
        </w:rPr>
        <w:t xml:space="preserve"> </w:t>
      </w:r>
      <w:r>
        <w:t>-</w:t>
      </w:r>
      <w:r>
        <w:rPr>
          <w:spacing w:val="2"/>
        </w:rPr>
        <w:t xml:space="preserve"> </w:t>
      </w:r>
      <w:r>
        <w:t>Employment Status</w:t>
      </w:r>
      <w:r>
        <w:rPr>
          <w:spacing w:val="-2"/>
        </w:rPr>
        <w:t xml:space="preserve"> </w:t>
      </w:r>
      <w:r>
        <w:t>and</w:t>
      </w:r>
      <w:r>
        <w:rPr>
          <w:spacing w:val="-4"/>
        </w:rPr>
        <w:t xml:space="preserve"> </w:t>
      </w:r>
      <w:r>
        <w:t>Mean</w:t>
      </w:r>
      <w:r>
        <w:rPr>
          <w:spacing w:val="-5"/>
        </w:rPr>
        <w:t xml:space="preserve"> </w:t>
      </w:r>
      <w:r>
        <w:t>Opinion on</w:t>
      </w:r>
      <w:r>
        <w:rPr>
          <w:spacing w:val="-4"/>
        </w:rPr>
        <w:t xml:space="preserve"> </w:t>
      </w:r>
      <w:r>
        <w:t>GST</w:t>
      </w:r>
      <w:r>
        <w:rPr>
          <w:spacing w:val="-2"/>
        </w:rPr>
        <w:t xml:space="preserve"> Implementation</w:t>
      </w:r>
    </w:p>
    <w:p w14:paraId="27278D3A" w14:textId="77777777" w:rsidR="000F7186" w:rsidRDefault="00000000">
      <w:pPr>
        <w:pStyle w:val="BodyText"/>
        <w:spacing w:before="132" w:line="360" w:lineRule="auto"/>
        <w:ind w:left="120" w:right="312" w:firstLine="720"/>
      </w:pPr>
      <w:r>
        <w:t>It</w:t>
      </w:r>
      <w:r>
        <w:rPr>
          <w:spacing w:val="-3"/>
        </w:rPr>
        <w:t xml:space="preserve"> </w:t>
      </w:r>
      <w:r>
        <w:t>means</w:t>
      </w:r>
      <w:r>
        <w:rPr>
          <w:spacing w:val="-4"/>
        </w:rPr>
        <w:t xml:space="preserve"> </w:t>
      </w:r>
      <w:r>
        <w:t>that all</w:t>
      </w:r>
      <w:r>
        <w:rPr>
          <w:spacing w:val="-11"/>
        </w:rPr>
        <w:t xml:space="preserve"> </w:t>
      </w:r>
      <w:r>
        <w:t>the</w:t>
      </w:r>
      <w:r>
        <w:rPr>
          <w:spacing w:val="-4"/>
        </w:rPr>
        <w:t xml:space="preserve"> </w:t>
      </w:r>
      <w:r>
        <w:t>respondents</w:t>
      </w:r>
      <w:r>
        <w:rPr>
          <w:spacing w:val="-4"/>
        </w:rPr>
        <w:t xml:space="preserve"> </w:t>
      </w:r>
      <w:r>
        <w:t>are</w:t>
      </w:r>
      <w:r>
        <w:rPr>
          <w:spacing w:val="-4"/>
        </w:rPr>
        <w:t xml:space="preserve"> </w:t>
      </w:r>
      <w:r>
        <w:t>having</w:t>
      </w:r>
      <w:r>
        <w:rPr>
          <w:spacing w:val="-3"/>
        </w:rPr>
        <w:t xml:space="preserve"> </w:t>
      </w:r>
      <w:r>
        <w:t>same</w:t>
      </w:r>
      <w:r>
        <w:rPr>
          <w:spacing w:val="-4"/>
        </w:rPr>
        <w:t xml:space="preserve"> </w:t>
      </w:r>
      <w:r>
        <w:t>opinion</w:t>
      </w:r>
      <w:r>
        <w:rPr>
          <w:spacing w:val="-7"/>
        </w:rPr>
        <w:t xml:space="preserve"> </w:t>
      </w:r>
      <w:r>
        <w:t>with</w:t>
      </w:r>
      <w:r>
        <w:rPr>
          <w:spacing w:val="-7"/>
        </w:rPr>
        <w:t xml:space="preserve"> </w:t>
      </w:r>
      <w:r>
        <w:t>respect to implementation of GST based on employment status.</w:t>
      </w:r>
    </w:p>
    <w:p w14:paraId="3361B7C6" w14:textId="77777777" w:rsidR="000F7186" w:rsidRDefault="000F7186">
      <w:pPr>
        <w:pStyle w:val="BodyText"/>
        <w:spacing w:before="144"/>
      </w:pPr>
    </w:p>
    <w:p w14:paraId="46D3E844" w14:textId="77777777" w:rsidR="000F7186" w:rsidRDefault="00000000">
      <w:pPr>
        <w:pStyle w:val="Heading2"/>
      </w:pPr>
      <w:r>
        <w:t>T-Test -</w:t>
      </w:r>
      <w:r>
        <w:rPr>
          <w:spacing w:val="-3"/>
        </w:rPr>
        <w:t xml:space="preserve"> </w:t>
      </w:r>
      <w:r>
        <w:t>Marital</w:t>
      </w:r>
      <w:r>
        <w:rPr>
          <w:spacing w:val="-4"/>
        </w:rPr>
        <w:t xml:space="preserve"> </w:t>
      </w:r>
      <w:r>
        <w:t>Status</w:t>
      </w:r>
      <w:r>
        <w:rPr>
          <w:spacing w:val="-2"/>
        </w:rPr>
        <w:t xml:space="preserve"> </w:t>
      </w:r>
      <w:r>
        <w:t>and</w:t>
      </w:r>
      <w:r>
        <w:rPr>
          <w:spacing w:val="-3"/>
        </w:rPr>
        <w:t xml:space="preserve"> </w:t>
      </w:r>
      <w:r>
        <w:t>Mean</w:t>
      </w:r>
      <w:r>
        <w:rPr>
          <w:spacing w:val="-4"/>
        </w:rPr>
        <w:t xml:space="preserve"> </w:t>
      </w:r>
      <w:r>
        <w:t>opinion</w:t>
      </w:r>
      <w:r>
        <w:rPr>
          <w:spacing w:val="1"/>
        </w:rPr>
        <w:t xml:space="preserve"> </w:t>
      </w:r>
      <w:r>
        <w:t>on</w:t>
      </w:r>
      <w:r>
        <w:rPr>
          <w:spacing w:val="-4"/>
        </w:rPr>
        <w:t xml:space="preserve"> </w:t>
      </w:r>
      <w:r>
        <w:t>GST</w:t>
      </w:r>
      <w:r>
        <w:rPr>
          <w:spacing w:val="-1"/>
        </w:rPr>
        <w:t xml:space="preserve"> </w:t>
      </w:r>
      <w:r>
        <w:rPr>
          <w:spacing w:val="-2"/>
        </w:rPr>
        <w:t>Implementation</w:t>
      </w:r>
    </w:p>
    <w:p w14:paraId="4A826187" w14:textId="77777777" w:rsidR="000F7186" w:rsidRDefault="00000000">
      <w:pPr>
        <w:pStyle w:val="BodyText"/>
        <w:spacing w:before="132" w:line="362" w:lineRule="auto"/>
        <w:ind w:left="120" w:firstLine="720"/>
      </w:pPr>
      <w:r>
        <w:t>The</w:t>
      </w:r>
      <w:r>
        <w:rPr>
          <w:spacing w:val="-4"/>
        </w:rPr>
        <w:t xml:space="preserve"> </w:t>
      </w:r>
      <w:r>
        <w:t>significant value in</w:t>
      </w:r>
      <w:r>
        <w:rPr>
          <w:spacing w:val="-8"/>
        </w:rPr>
        <w:t xml:space="preserve"> </w:t>
      </w:r>
      <w:r>
        <w:t>the</w:t>
      </w:r>
      <w:r>
        <w:rPr>
          <w:spacing w:val="-4"/>
        </w:rPr>
        <w:t xml:space="preserve"> </w:t>
      </w:r>
      <w:r>
        <w:t>Table</w:t>
      </w:r>
      <w:r>
        <w:rPr>
          <w:spacing w:val="-4"/>
        </w:rPr>
        <w:t xml:space="preserve"> </w:t>
      </w:r>
      <w:r>
        <w:t>4.4(b) is</w:t>
      </w:r>
      <w:r>
        <w:rPr>
          <w:spacing w:val="-5"/>
        </w:rPr>
        <w:t xml:space="preserve"> </w:t>
      </w:r>
      <w:r>
        <w:t>greater</w:t>
      </w:r>
      <w:r>
        <w:rPr>
          <w:spacing w:val="-6"/>
        </w:rPr>
        <w:t xml:space="preserve"> </w:t>
      </w:r>
      <w:r>
        <w:t>than</w:t>
      </w:r>
      <w:r>
        <w:rPr>
          <w:spacing w:val="-8"/>
        </w:rPr>
        <w:t xml:space="preserve"> </w:t>
      </w:r>
      <w:r>
        <w:t>0.05.</w:t>
      </w:r>
      <w:r>
        <w:rPr>
          <w:spacing w:val="-2"/>
        </w:rPr>
        <w:t xml:space="preserve"> </w:t>
      </w:r>
      <w:r>
        <w:t>Hence</w:t>
      </w:r>
      <w:r>
        <w:rPr>
          <w:spacing w:val="-4"/>
        </w:rPr>
        <w:t xml:space="preserve"> </w:t>
      </w:r>
      <w:r>
        <w:t>null</w:t>
      </w:r>
      <w:r>
        <w:rPr>
          <w:spacing w:val="-7"/>
        </w:rPr>
        <w:t xml:space="preserve"> </w:t>
      </w:r>
      <w:r>
        <w:t>hypothesis</w:t>
      </w:r>
      <w:r>
        <w:rPr>
          <w:spacing w:val="-2"/>
        </w:rPr>
        <w:t xml:space="preserve"> </w:t>
      </w:r>
      <w:r>
        <w:t>is accepted. It means that all the respondents are having same opinion with respect to implementation of GST based on marital status.</w:t>
      </w:r>
    </w:p>
    <w:p w14:paraId="06E4564E" w14:textId="77777777" w:rsidR="000F7186" w:rsidRDefault="000F7186">
      <w:pPr>
        <w:pStyle w:val="BodyText"/>
        <w:spacing w:before="135"/>
      </w:pPr>
    </w:p>
    <w:p w14:paraId="00CFB526" w14:textId="77777777" w:rsidR="000F7186" w:rsidRDefault="00000000">
      <w:pPr>
        <w:pStyle w:val="Heading2"/>
      </w:pPr>
      <w:r>
        <w:t>ANOVA</w:t>
      </w:r>
      <w:r>
        <w:rPr>
          <w:spacing w:val="-3"/>
        </w:rPr>
        <w:t xml:space="preserve"> </w:t>
      </w:r>
      <w:r>
        <w:t>-</w:t>
      </w:r>
      <w:r>
        <w:rPr>
          <w:spacing w:val="-3"/>
        </w:rPr>
        <w:t xml:space="preserve"> </w:t>
      </w:r>
      <w:r>
        <w:t>Monthly</w:t>
      </w:r>
      <w:r>
        <w:rPr>
          <w:spacing w:val="-1"/>
        </w:rPr>
        <w:t xml:space="preserve"> </w:t>
      </w:r>
      <w:r>
        <w:t>Income</w:t>
      </w:r>
      <w:r>
        <w:rPr>
          <w:spacing w:val="-1"/>
        </w:rPr>
        <w:t xml:space="preserve"> </w:t>
      </w:r>
      <w:r>
        <w:t>and Mean</w:t>
      </w:r>
      <w:r>
        <w:rPr>
          <w:spacing w:val="-4"/>
        </w:rPr>
        <w:t xml:space="preserve"> </w:t>
      </w:r>
      <w:r>
        <w:t>opinion</w:t>
      </w:r>
      <w:r>
        <w:rPr>
          <w:spacing w:val="-1"/>
        </w:rPr>
        <w:t xml:space="preserve"> </w:t>
      </w:r>
      <w:r>
        <w:t>on GST</w:t>
      </w:r>
      <w:r>
        <w:rPr>
          <w:spacing w:val="-2"/>
        </w:rPr>
        <w:t xml:space="preserve"> Implementation</w:t>
      </w:r>
    </w:p>
    <w:p w14:paraId="3B6518DE" w14:textId="77777777" w:rsidR="000F7186" w:rsidRDefault="00000000">
      <w:pPr>
        <w:pStyle w:val="BodyText"/>
        <w:spacing w:before="132" w:line="360" w:lineRule="auto"/>
        <w:ind w:left="120" w:right="312" w:firstLine="720"/>
      </w:pPr>
      <w:r>
        <w:t>It</w:t>
      </w:r>
      <w:r>
        <w:rPr>
          <w:spacing w:val="-3"/>
        </w:rPr>
        <w:t xml:space="preserve"> </w:t>
      </w:r>
      <w:r>
        <w:t>means</w:t>
      </w:r>
      <w:r>
        <w:rPr>
          <w:spacing w:val="-4"/>
        </w:rPr>
        <w:t xml:space="preserve"> </w:t>
      </w:r>
      <w:r>
        <w:t>that all</w:t>
      </w:r>
      <w:r>
        <w:rPr>
          <w:spacing w:val="-11"/>
        </w:rPr>
        <w:t xml:space="preserve"> </w:t>
      </w:r>
      <w:r>
        <w:t>the</w:t>
      </w:r>
      <w:r>
        <w:rPr>
          <w:spacing w:val="-4"/>
        </w:rPr>
        <w:t xml:space="preserve"> </w:t>
      </w:r>
      <w:r>
        <w:t>respondents</w:t>
      </w:r>
      <w:r>
        <w:rPr>
          <w:spacing w:val="-4"/>
        </w:rPr>
        <w:t xml:space="preserve"> </w:t>
      </w:r>
      <w:r>
        <w:t>are</w:t>
      </w:r>
      <w:r>
        <w:rPr>
          <w:spacing w:val="-4"/>
        </w:rPr>
        <w:t xml:space="preserve"> </w:t>
      </w:r>
      <w:r>
        <w:t>having</w:t>
      </w:r>
      <w:r>
        <w:rPr>
          <w:spacing w:val="-3"/>
        </w:rPr>
        <w:t xml:space="preserve"> </w:t>
      </w:r>
      <w:r>
        <w:t>same</w:t>
      </w:r>
      <w:r>
        <w:rPr>
          <w:spacing w:val="-4"/>
        </w:rPr>
        <w:t xml:space="preserve"> </w:t>
      </w:r>
      <w:r>
        <w:t>opinion</w:t>
      </w:r>
      <w:r>
        <w:rPr>
          <w:spacing w:val="-7"/>
        </w:rPr>
        <w:t xml:space="preserve"> </w:t>
      </w:r>
      <w:r>
        <w:t>with</w:t>
      </w:r>
      <w:r>
        <w:rPr>
          <w:spacing w:val="-7"/>
        </w:rPr>
        <w:t xml:space="preserve"> </w:t>
      </w:r>
      <w:r>
        <w:t>respect to implementation of GST based on monthly income.</w:t>
      </w:r>
    </w:p>
    <w:p w14:paraId="3077E0FB" w14:textId="77777777" w:rsidR="000F7186" w:rsidRDefault="000F7186">
      <w:pPr>
        <w:spacing w:line="360" w:lineRule="auto"/>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01FEC472" w14:textId="77777777" w:rsidR="000F7186" w:rsidRDefault="00000000">
      <w:pPr>
        <w:pStyle w:val="Heading2"/>
        <w:spacing w:before="61"/>
      </w:pPr>
      <w:r>
        <w:lastRenderedPageBreak/>
        <w:t>ANOVA</w:t>
      </w:r>
      <w:r>
        <w:rPr>
          <w:spacing w:val="-2"/>
        </w:rPr>
        <w:t xml:space="preserve"> </w:t>
      </w:r>
      <w:r>
        <w:t>-</w:t>
      </w:r>
      <w:r>
        <w:rPr>
          <w:spacing w:val="2"/>
        </w:rPr>
        <w:t xml:space="preserve"> </w:t>
      </w:r>
      <w:r>
        <w:t>Occupation</w:t>
      </w:r>
      <w:r>
        <w:rPr>
          <w:spacing w:val="1"/>
        </w:rPr>
        <w:t xml:space="preserve"> </w:t>
      </w:r>
      <w:r>
        <w:t>and</w:t>
      </w:r>
      <w:r>
        <w:rPr>
          <w:spacing w:val="-3"/>
        </w:rPr>
        <w:t xml:space="preserve"> </w:t>
      </w:r>
      <w:r>
        <w:t>Mean</w:t>
      </w:r>
      <w:r>
        <w:rPr>
          <w:spacing w:val="-4"/>
        </w:rPr>
        <w:t xml:space="preserve"> </w:t>
      </w:r>
      <w:r>
        <w:t>opinion</w:t>
      </w:r>
      <w:r>
        <w:rPr>
          <w:spacing w:val="-3"/>
        </w:rPr>
        <w:t xml:space="preserve"> </w:t>
      </w:r>
      <w:r>
        <w:t>on</w:t>
      </w:r>
      <w:r>
        <w:rPr>
          <w:spacing w:val="-4"/>
        </w:rPr>
        <w:t xml:space="preserve"> </w:t>
      </w:r>
      <w:r>
        <w:t>GST</w:t>
      </w:r>
      <w:r>
        <w:rPr>
          <w:spacing w:val="-1"/>
        </w:rPr>
        <w:t xml:space="preserve"> </w:t>
      </w:r>
      <w:r>
        <w:rPr>
          <w:spacing w:val="-2"/>
        </w:rPr>
        <w:t>Implementation</w:t>
      </w:r>
    </w:p>
    <w:p w14:paraId="25C2F2ED" w14:textId="77777777" w:rsidR="000F7186" w:rsidRDefault="00000000">
      <w:pPr>
        <w:pStyle w:val="BodyText"/>
        <w:spacing w:before="132" w:line="360" w:lineRule="auto"/>
        <w:ind w:left="120" w:firstLine="720"/>
      </w:pPr>
      <w:r>
        <w:t>The</w:t>
      </w:r>
      <w:r>
        <w:rPr>
          <w:spacing w:val="-4"/>
        </w:rPr>
        <w:t xml:space="preserve"> </w:t>
      </w:r>
      <w:r>
        <w:t>significant value in</w:t>
      </w:r>
      <w:r>
        <w:rPr>
          <w:spacing w:val="-8"/>
        </w:rPr>
        <w:t xml:space="preserve"> </w:t>
      </w:r>
      <w:r>
        <w:t>the</w:t>
      </w:r>
      <w:r>
        <w:rPr>
          <w:spacing w:val="-4"/>
        </w:rPr>
        <w:t xml:space="preserve"> </w:t>
      </w:r>
      <w:r>
        <w:t>Table</w:t>
      </w:r>
      <w:r>
        <w:rPr>
          <w:spacing w:val="-4"/>
        </w:rPr>
        <w:t xml:space="preserve"> </w:t>
      </w:r>
      <w:r>
        <w:t>4.6 is</w:t>
      </w:r>
      <w:r>
        <w:rPr>
          <w:spacing w:val="-5"/>
        </w:rPr>
        <w:t xml:space="preserve"> </w:t>
      </w:r>
      <w:r>
        <w:t>greater</w:t>
      </w:r>
      <w:r>
        <w:rPr>
          <w:spacing w:val="-6"/>
        </w:rPr>
        <w:t xml:space="preserve"> </w:t>
      </w:r>
      <w:r>
        <w:t>than</w:t>
      </w:r>
      <w:r>
        <w:rPr>
          <w:spacing w:val="-8"/>
        </w:rPr>
        <w:t xml:space="preserve"> </w:t>
      </w:r>
      <w:r>
        <w:t>0.05.</w:t>
      </w:r>
      <w:r>
        <w:rPr>
          <w:spacing w:val="-1"/>
        </w:rPr>
        <w:t xml:space="preserve"> </w:t>
      </w:r>
      <w:r>
        <w:t>Hence</w:t>
      </w:r>
      <w:r>
        <w:rPr>
          <w:spacing w:val="-4"/>
        </w:rPr>
        <w:t xml:space="preserve"> </w:t>
      </w:r>
      <w:r>
        <w:t>null</w:t>
      </w:r>
      <w:r>
        <w:rPr>
          <w:spacing w:val="-7"/>
        </w:rPr>
        <w:t xml:space="preserve"> </w:t>
      </w:r>
      <w:r>
        <w:t>hypothesis</w:t>
      </w:r>
      <w:r>
        <w:rPr>
          <w:spacing w:val="-1"/>
        </w:rPr>
        <w:t xml:space="preserve"> </w:t>
      </w:r>
      <w:r>
        <w:t>is accepted. It means that all the respondents are having same opinion with respect to implementation of GST based on occupation.</w:t>
      </w:r>
    </w:p>
    <w:p w14:paraId="42EE39B4" w14:textId="77777777" w:rsidR="000F7186" w:rsidRDefault="000F7186">
      <w:pPr>
        <w:pStyle w:val="BodyText"/>
        <w:spacing w:before="143"/>
      </w:pPr>
    </w:p>
    <w:p w14:paraId="4828836F" w14:textId="77777777" w:rsidR="000F7186" w:rsidRDefault="00000000">
      <w:pPr>
        <w:pStyle w:val="Heading2"/>
      </w:pPr>
      <w:r>
        <w:t>ANOVA</w:t>
      </w:r>
      <w:r>
        <w:rPr>
          <w:spacing w:val="-3"/>
        </w:rPr>
        <w:t xml:space="preserve"> </w:t>
      </w:r>
      <w:r>
        <w:t>– Working</w:t>
      </w:r>
      <w:r>
        <w:rPr>
          <w:spacing w:val="1"/>
        </w:rPr>
        <w:t xml:space="preserve"> </w:t>
      </w:r>
      <w:r>
        <w:t>Sector</w:t>
      </w:r>
      <w:r>
        <w:rPr>
          <w:spacing w:val="-6"/>
        </w:rPr>
        <w:t xml:space="preserve"> </w:t>
      </w:r>
      <w:r>
        <w:t>and mean opinion</w:t>
      </w:r>
      <w:r>
        <w:rPr>
          <w:spacing w:val="1"/>
        </w:rPr>
        <w:t xml:space="preserve"> </w:t>
      </w:r>
      <w:r>
        <w:t>on GST</w:t>
      </w:r>
      <w:r>
        <w:rPr>
          <w:spacing w:val="-2"/>
        </w:rPr>
        <w:t xml:space="preserve"> Implementation</w:t>
      </w:r>
    </w:p>
    <w:p w14:paraId="55471962" w14:textId="77777777" w:rsidR="000F7186" w:rsidRDefault="00000000">
      <w:pPr>
        <w:pStyle w:val="BodyText"/>
        <w:spacing w:before="132" w:line="360" w:lineRule="auto"/>
        <w:ind w:left="120" w:right="312" w:firstLine="720"/>
      </w:pPr>
      <w:r>
        <w:t>It</w:t>
      </w:r>
      <w:r>
        <w:rPr>
          <w:spacing w:val="-3"/>
        </w:rPr>
        <w:t xml:space="preserve"> </w:t>
      </w:r>
      <w:r>
        <w:t>means</w:t>
      </w:r>
      <w:r>
        <w:rPr>
          <w:spacing w:val="-4"/>
        </w:rPr>
        <w:t xml:space="preserve"> </w:t>
      </w:r>
      <w:r>
        <w:t>that all</w:t>
      </w:r>
      <w:r>
        <w:rPr>
          <w:spacing w:val="-11"/>
        </w:rPr>
        <w:t xml:space="preserve"> </w:t>
      </w:r>
      <w:r>
        <w:t>the</w:t>
      </w:r>
      <w:r>
        <w:rPr>
          <w:spacing w:val="-4"/>
        </w:rPr>
        <w:t xml:space="preserve"> </w:t>
      </w:r>
      <w:r>
        <w:t>respondents</w:t>
      </w:r>
      <w:r>
        <w:rPr>
          <w:spacing w:val="-4"/>
        </w:rPr>
        <w:t xml:space="preserve"> </w:t>
      </w:r>
      <w:r>
        <w:t>are</w:t>
      </w:r>
      <w:r>
        <w:rPr>
          <w:spacing w:val="-4"/>
        </w:rPr>
        <w:t xml:space="preserve"> </w:t>
      </w:r>
      <w:r>
        <w:t>having</w:t>
      </w:r>
      <w:r>
        <w:rPr>
          <w:spacing w:val="-3"/>
        </w:rPr>
        <w:t xml:space="preserve"> </w:t>
      </w:r>
      <w:r>
        <w:t>same</w:t>
      </w:r>
      <w:r>
        <w:rPr>
          <w:spacing w:val="-4"/>
        </w:rPr>
        <w:t xml:space="preserve"> </w:t>
      </w:r>
      <w:r>
        <w:t>opinion</w:t>
      </w:r>
      <w:r>
        <w:rPr>
          <w:spacing w:val="-7"/>
        </w:rPr>
        <w:t xml:space="preserve"> </w:t>
      </w:r>
      <w:r>
        <w:t>with</w:t>
      </w:r>
      <w:r>
        <w:rPr>
          <w:spacing w:val="-7"/>
        </w:rPr>
        <w:t xml:space="preserve"> </w:t>
      </w:r>
      <w:r>
        <w:t>respect to implementation of GST based on sector.</w:t>
      </w:r>
    </w:p>
    <w:p w14:paraId="23A59933" w14:textId="77777777" w:rsidR="000F7186" w:rsidRDefault="000F7186">
      <w:pPr>
        <w:pStyle w:val="BodyText"/>
        <w:spacing w:before="145"/>
      </w:pPr>
    </w:p>
    <w:p w14:paraId="22F2EFC7" w14:textId="77777777" w:rsidR="000F7186" w:rsidRDefault="00000000">
      <w:pPr>
        <w:pStyle w:val="Heading2"/>
      </w:pPr>
      <w:r>
        <w:t>Chi-Square</w:t>
      </w:r>
      <w:r>
        <w:rPr>
          <w:spacing w:val="-2"/>
        </w:rPr>
        <w:t xml:space="preserve"> </w:t>
      </w:r>
      <w:r>
        <w:t>Test</w:t>
      </w:r>
      <w:r>
        <w:rPr>
          <w:spacing w:val="3"/>
        </w:rPr>
        <w:t xml:space="preserve"> </w:t>
      </w:r>
      <w:r>
        <w:t>-</w:t>
      </w:r>
      <w:r>
        <w:rPr>
          <w:spacing w:val="1"/>
        </w:rPr>
        <w:t xml:space="preserve"> </w:t>
      </w:r>
      <w:r>
        <w:t>Gender</w:t>
      </w:r>
      <w:r>
        <w:rPr>
          <w:spacing w:val="-6"/>
        </w:rPr>
        <w:t xml:space="preserve"> </w:t>
      </w:r>
      <w:r>
        <w:t xml:space="preserve">and </w:t>
      </w:r>
      <w:r>
        <w:rPr>
          <w:spacing w:val="-2"/>
        </w:rPr>
        <w:t>opinion</w:t>
      </w:r>
    </w:p>
    <w:p w14:paraId="5CE56C40" w14:textId="77777777" w:rsidR="000F7186" w:rsidRDefault="00000000">
      <w:pPr>
        <w:pStyle w:val="BodyText"/>
        <w:spacing w:before="132" w:line="360" w:lineRule="auto"/>
        <w:ind w:left="120" w:right="430" w:firstLine="720"/>
      </w:pPr>
      <w:r>
        <w:t>The</w:t>
      </w:r>
      <w:r>
        <w:rPr>
          <w:spacing w:val="-4"/>
        </w:rPr>
        <w:t xml:space="preserve"> </w:t>
      </w:r>
      <w:r>
        <w:t>study</w:t>
      </w:r>
      <w:r>
        <w:rPr>
          <w:spacing w:val="-12"/>
        </w:rPr>
        <w:t xml:space="preserve"> </w:t>
      </w:r>
      <w:r>
        <w:t>shows</w:t>
      </w:r>
      <w:r>
        <w:rPr>
          <w:spacing w:val="-7"/>
        </w:rPr>
        <w:t xml:space="preserve"> </w:t>
      </w:r>
      <w:r>
        <w:t>that</w:t>
      </w:r>
      <w:r>
        <w:rPr>
          <w:spacing w:val="-3"/>
        </w:rPr>
        <w:t xml:space="preserve"> </w:t>
      </w:r>
      <w:r>
        <w:t>there</w:t>
      </w:r>
      <w:r>
        <w:rPr>
          <w:spacing w:val="-4"/>
        </w:rPr>
        <w:t xml:space="preserve"> </w:t>
      </w:r>
      <w:r>
        <w:t>is</w:t>
      </w:r>
      <w:r>
        <w:rPr>
          <w:spacing w:val="-4"/>
        </w:rPr>
        <w:t xml:space="preserve"> </w:t>
      </w:r>
      <w:r>
        <w:t>no significant association</w:t>
      </w:r>
      <w:r>
        <w:rPr>
          <w:spacing w:val="-7"/>
        </w:rPr>
        <w:t xml:space="preserve"> </w:t>
      </w:r>
      <w:r>
        <w:t>between</w:t>
      </w:r>
      <w:r>
        <w:rPr>
          <w:spacing w:val="-7"/>
        </w:rPr>
        <w:t xml:space="preserve"> </w:t>
      </w:r>
      <w:r>
        <w:t>gender</w:t>
      </w:r>
      <w:r>
        <w:rPr>
          <w:spacing w:val="-2"/>
        </w:rPr>
        <w:t xml:space="preserve"> </w:t>
      </w:r>
      <w:r>
        <w:t>and</w:t>
      </w:r>
      <w:r>
        <w:rPr>
          <w:spacing w:val="-3"/>
        </w:rPr>
        <w:t xml:space="preserve"> </w:t>
      </w:r>
      <w:r>
        <w:t>opinion on implementation of GST.</w:t>
      </w:r>
    </w:p>
    <w:p w14:paraId="6876AD9D" w14:textId="77777777" w:rsidR="000F7186" w:rsidRDefault="000F7186">
      <w:pPr>
        <w:pStyle w:val="BodyText"/>
        <w:spacing w:before="144"/>
      </w:pPr>
    </w:p>
    <w:p w14:paraId="2BEF3C20" w14:textId="77777777" w:rsidR="000F7186" w:rsidRDefault="00000000">
      <w:pPr>
        <w:pStyle w:val="Heading2"/>
        <w:spacing w:before="1"/>
      </w:pPr>
      <w:r>
        <w:t>Chi-Square</w:t>
      </w:r>
      <w:r>
        <w:rPr>
          <w:spacing w:val="-2"/>
        </w:rPr>
        <w:t xml:space="preserve"> </w:t>
      </w:r>
      <w:r>
        <w:t>Test</w:t>
      </w:r>
      <w:r>
        <w:rPr>
          <w:spacing w:val="2"/>
        </w:rPr>
        <w:t xml:space="preserve"> </w:t>
      </w:r>
      <w:r>
        <w:t>-</w:t>
      </w:r>
      <w:r>
        <w:rPr>
          <w:spacing w:val="1"/>
        </w:rPr>
        <w:t xml:space="preserve"> </w:t>
      </w:r>
      <w:r>
        <w:t>Age</w:t>
      </w:r>
      <w:r>
        <w:rPr>
          <w:spacing w:val="-3"/>
        </w:rPr>
        <w:t xml:space="preserve"> </w:t>
      </w:r>
      <w:r>
        <w:t>and</w:t>
      </w:r>
      <w:r>
        <w:rPr>
          <w:spacing w:val="-1"/>
        </w:rPr>
        <w:t xml:space="preserve"> </w:t>
      </w:r>
      <w:r>
        <w:t>opinion on</w:t>
      </w:r>
      <w:r>
        <w:rPr>
          <w:spacing w:val="-1"/>
        </w:rPr>
        <w:t xml:space="preserve"> </w:t>
      </w:r>
      <w:r>
        <w:t>GST</w:t>
      </w:r>
      <w:r>
        <w:rPr>
          <w:spacing w:val="-7"/>
        </w:rPr>
        <w:t xml:space="preserve"> </w:t>
      </w:r>
      <w:r>
        <w:rPr>
          <w:spacing w:val="-2"/>
        </w:rPr>
        <w:t>Implementation</w:t>
      </w:r>
    </w:p>
    <w:p w14:paraId="13E2542C" w14:textId="77777777" w:rsidR="000F7186" w:rsidRDefault="00000000">
      <w:pPr>
        <w:pStyle w:val="BodyText"/>
        <w:spacing w:before="132" w:line="360" w:lineRule="auto"/>
        <w:ind w:left="120" w:firstLine="720"/>
      </w:pPr>
      <w:r>
        <w:t>The</w:t>
      </w:r>
      <w:r>
        <w:rPr>
          <w:spacing w:val="-2"/>
        </w:rPr>
        <w:t xml:space="preserve"> </w:t>
      </w:r>
      <w:r>
        <w:t>study</w:t>
      </w:r>
      <w:r>
        <w:rPr>
          <w:spacing w:val="-11"/>
        </w:rPr>
        <w:t xml:space="preserve"> </w:t>
      </w:r>
      <w:r>
        <w:t>shows</w:t>
      </w:r>
      <w:r>
        <w:rPr>
          <w:spacing w:val="-6"/>
        </w:rPr>
        <w:t xml:space="preserve"> </w:t>
      </w:r>
      <w:r>
        <w:t>that</w:t>
      </w:r>
      <w:r>
        <w:rPr>
          <w:spacing w:val="-2"/>
        </w:rPr>
        <w:t xml:space="preserve"> </w:t>
      </w:r>
      <w:r>
        <w:t>there</w:t>
      </w:r>
      <w:r>
        <w:rPr>
          <w:spacing w:val="-2"/>
        </w:rPr>
        <w:t xml:space="preserve"> </w:t>
      </w:r>
      <w:r>
        <w:t>is</w:t>
      </w:r>
      <w:r>
        <w:rPr>
          <w:spacing w:val="-3"/>
        </w:rPr>
        <w:t xml:space="preserve"> </w:t>
      </w:r>
      <w:r>
        <w:t>no significant association</w:t>
      </w:r>
      <w:r>
        <w:rPr>
          <w:spacing w:val="-6"/>
        </w:rPr>
        <w:t xml:space="preserve"> </w:t>
      </w:r>
      <w:r>
        <w:t>between</w:t>
      </w:r>
      <w:r>
        <w:rPr>
          <w:spacing w:val="-6"/>
        </w:rPr>
        <w:t xml:space="preserve"> </w:t>
      </w:r>
      <w:r>
        <w:t>age</w:t>
      </w:r>
      <w:r>
        <w:rPr>
          <w:spacing w:val="-2"/>
        </w:rPr>
        <w:t xml:space="preserve"> </w:t>
      </w:r>
      <w:r>
        <w:t>and</w:t>
      </w:r>
      <w:r>
        <w:rPr>
          <w:spacing w:val="-2"/>
        </w:rPr>
        <w:t xml:space="preserve"> </w:t>
      </w:r>
      <w:r>
        <w:t>opinion</w:t>
      </w:r>
      <w:r>
        <w:rPr>
          <w:spacing w:val="-6"/>
        </w:rPr>
        <w:t xml:space="preserve"> </w:t>
      </w:r>
      <w:r>
        <w:t>on implementation of GST.</w:t>
      </w:r>
    </w:p>
    <w:p w14:paraId="6CC3C677" w14:textId="77777777" w:rsidR="000F7186" w:rsidRDefault="000F7186">
      <w:pPr>
        <w:pStyle w:val="BodyText"/>
        <w:spacing w:before="144"/>
      </w:pPr>
    </w:p>
    <w:p w14:paraId="2DA1C30F" w14:textId="77777777" w:rsidR="000F7186" w:rsidRDefault="00000000">
      <w:pPr>
        <w:pStyle w:val="Heading2"/>
      </w:pPr>
      <w:r>
        <w:t>Chi-Square</w:t>
      </w:r>
      <w:r>
        <w:rPr>
          <w:spacing w:val="-4"/>
        </w:rPr>
        <w:t xml:space="preserve"> </w:t>
      </w:r>
      <w:r>
        <w:t>Test</w:t>
      </w:r>
      <w:r>
        <w:rPr>
          <w:spacing w:val="1"/>
        </w:rPr>
        <w:t xml:space="preserve"> </w:t>
      </w:r>
      <w:r>
        <w:t>-</w:t>
      </w:r>
      <w:r>
        <w:rPr>
          <w:spacing w:val="1"/>
        </w:rPr>
        <w:t xml:space="preserve"> </w:t>
      </w:r>
      <w:r>
        <w:t>Employment and</w:t>
      </w:r>
      <w:r>
        <w:rPr>
          <w:spacing w:val="-1"/>
        </w:rPr>
        <w:t xml:space="preserve"> </w:t>
      </w:r>
      <w:r>
        <w:t>opinion</w:t>
      </w:r>
      <w:r>
        <w:rPr>
          <w:spacing w:val="-5"/>
        </w:rPr>
        <w:t xml:space="preserve"> </w:t>
      </w:r>
      <w:r>
        <w:t>on</w:t>
      </w:r>
      <w:r>
        <w:rPr>
          <w:spacing w:val="-5"/>
        </w:rPr>
        <w:t xml:space="preserve"> </w:t>
      </w:r>
      <w:r>
        <w:t>GST</w:t>
      </w:r>
      <w:r>
        <w:rPr>
          <w:spacing w:val="-2"/>
        </w:rPr>
        <w:t xml:space="preserve"> Implementation</w:t>
      </w:r>
    </w:p>
    <w:p w14:paraId="31C4EBCB" w14:textId="77777777" w:rsidR="000F7186" w:rsidRDefault="00000000">
      <w:pPr>
        <w:pStyle w:val="BodyText"/>
        <w:spacing w:before="132" w:line="360" w:lineRule="auto"/>
        <w:ind w:left="120" w:right="312" w:firstLine="720"/>
      </w:pPr>
      <w:r>
        <w:t>The</w:t>
      </w:r>
      <w:r>
        <w:rPr>
          <w:spacing w:val="-4"/>
        </w:rPr>
        <w:t xml:space="preserve"> </w:t>
      </w:r>
      <w:r>
        <w:t>study</w:t>
      </w:r>
      <w:r>
        <w:rPr>
          <w:spacing w:val="-13"/>
        </w:rPr>
        <w:t xml:space="preserve"> </w:t>
      </w:r>
      <w:r>
        <w:t>shows</w:t>
      </w:r>
      <w:r>
        <w:rPr>
          <w:spacing w:val="-8"/>
        </w:rPr>
        <w:t xml:space="preserve"> </w:t>
      </w:r>
      <w:r>
        <w:t>that</w:t>
      </w:r>
      <w:r>
        <w:rPr>
          <w:spacing w:val="-3"/>
        </w:rPr>
        <w:t xml:space="preserve"> </w:t>
      </w:r>
      <w:r>
        <w:t>there</w:t>
      </w:r>
      <w:r>
        <w:rPr>
          <w:spacing w:val="-4"/>
        </w:rPr>
        <w:t xml:space="preserve"> </w:t>
      </w:r>
      <w:r>
        <w:t>is</w:t>
      </w:r>
      <w:r>
        <w:rPr>
          <w:spacing w:val="-5"/>
        </w:rPr>
        <w:t xml:space="preserve"> </w:t>
      </w:r>
      <w:r>
        <w:t>no significant association</w:t>
      </w:r>
      <w:r>
        <w:rPr>
          <w:spacing w:val="-8"/>
        </w:rPr>
        <w:t xml:space="preserve"> </w:t>
      </w:r>
      <w:r>
        <w:t>between</w:t>
      </w:r>
      <w:r>
        <w:rPr>
          <w:spacing w:val="-8"/>
        </w:rPr>
        <w:t xml:space="preserve"> </w:t>
      </w:r>
      <w:r>
        <w:t>employment and opinion implementation of GST.</w:t>
      </w:r>
    </w:p>
    <w:p w14:paraId="6A96A050" w14:textId="77777777" w:rsidR="000F7186" w:rsidRDefault="000F7186">
      <w:pPr>
        <w:pStyle w:val="BodyText"/>
        <w:spacing w:before="144"/>
      </w:pPr>
    </w:p>
    <w:p w14:paraId="2F910789" w14:textId="77777777" w:rsidR="000F7186" w:rsidRDefault="00000000">
      <w:pPr>
        <w:pStyle w:val="Heading2"/>
        <w:spacing w:before="1"/>
      </w:pPr>
      <w:r>
        <w:t>Chi-Square</w:t>
      </w:r>
      <w:r>
        <w:rPr>
          <w:spacing w:val="-4"/>
        </w:rPr>
        <w:t xml:space="preserve"> </w:t>
      </w:r>
      <w:r>
        <w:t>Test</w:t>
      </w:r>
      <w:r>
        <w:rPr>
          <w:spacing w:val="2"/>
        </w:rPr>
        <w:t xml:space="preserve"> </w:t>
      </w:r>
      <w:r>
        <w:t>-</w:t>
      </w:r>
      <w:r>
        <w:rPr>
          <w:spacing w:val="-3"/>
        </w:rPr>
        <w:t xml:space="preserve"> </w:t>
      </w:r>
      <w:r>
        <w:t>Marital</w:t>
      </w:r>
      <w:r>
        <w:rPr>
          <w:spacing w:val="-5"/>
        </w:rPr>
        <w:t xml:space="preserve"> </w:t>
      </w:r>
      <w:r>
        <w:t>status</w:t>
      </w:r>
      <w:r>
        <w:rPr>
          <w:spacing w:val="-3"/>
        </w:rPr>
        <w:t xml:space="preserve"> </w:t>
      </w:r>
      <w:r>
        <w:t>and opinion on GST</w:t>
      </w:r>
      <w:r>
        <w:rPr>
          <w:spacing w:val="-2"/>
        </w:rPr>
        <w:t xml:space="preserve"> Implementation</w:t>
      </w:r>
    </w:p>
    <w:p w14:paraId="69DAF0E1" w14:textId="77777777" w:rsidR="000F7186" w:rsidRDefault="00000000">
      <w:pPr>
        <w:pStyle w:val="BodyText"/>
        <w:spacing w:before="132" w:line="360" w:lineRule="auto"/>
        <w:ind w:left="120" w:right="312" w:firstLine="720"/>
      </w:pPr>
      <w:r>
        <w:t>The</w:t>
      </w:r>
      <w:r>
        <w:rPr>
          <w:spacing w:val="-2"/>
        </w:rPr>
        <w:t xml:space="preserve"> </w:t>
      </w:r>
      <w:r>
        <w:t>study</w:t>
      </w:r>
      <w:r>
        <w:rPr>
          <w:spacing w:val="-11"/>
        </w:rPr>
        <w:t xml:space="preserve"> </w:t>
      </w:r>
      <w:r>
        <w:t>shows</w:t>
      </w:r>
      <w:r>
        <w:rPr>
          <w:spacing w:val="-8"/>
        </w:rPr>
        <w:t xml:space="preserve"> </w:t>
      </w:r>
      <w:r>
        <w:t>that</w:t>
      </w:r>
      <w:r>
        <w:rPr>
          <w:spacing w:val="-1"/>
        </w:rPr>
        <w:t xml:space="preserve"> </w:t>
      </w:r>
      <w:r>
        <w:t>there</w:t>
      </w:r>
      <w:r>
        <w:rPr>
          <w:spacing w:val="-2"/>
        </w:rPr>
        <w:t xml:space="preserve"> </w:t>
      </w:r>
      <w:r>
        <w:t>is</w:t>
      </w:r>
      <w:r>
        <w:rPr>
          <w:spacing w:val="-3"/>
        </w:rPr>
        <w:t xml:space="preserve"> </w:t>
      </w:r>
      <w:r>
        <w:t>a</w:t>
      </w:r>
      <w:r>
        <w:rPr>
          <w:spacing w:val="-2"/>
        </w:rPr>
        <w:t xml:space="preserve"> </w:t>
      </w:r>
      <w:r>
        <w:t>significant association</w:t>
      </w:r>
      <w:r>
        <w:rPr>
          <w:spacing w:val="-6"/>
        </w:rPr>
        <w:t xml:space="preserve"> </w:t>
      </w:r>
      <w:r>
        <w:t>between</w:t>
      </w:r>
      <w:r>
        <w:rPr>
          <w:spacing w:val="-1"/>
        </w:rPr>
        <w:t xml:space="preserve"> </w:t>
      </w:r>
      <w:r>
        <w:t>marital</w:t>
      </w:r>
      <w:r>
        <w:rPr>
          <w:spacing w:val="-10"/>
        </w:rPr>
        <w:t xml:space="preserve"> </w:t>
      </w:r>
      <w:r>
        <w:t>status</w:t>
      </w:r>
      <w:r>
        <w:rPr>
          <w:spacing w:val="-3"/>
        </w:rPr>
        <w:t xml:space="preserve"> </w:t>
      </w:r>
      <w:r>
        <w:t xml:space="preserve">and </w:t>
      </w:r>
      <w:r>
        <w:rPr>
          <w:spacing w:val="-2"/>
        </w:rPr>
        <w:t>opinion.</w:t>
      </w:r>
    </w:p>
    <w:p w14:paraId="0F57C6FA" w14:textId="77777777" w:rsidR="000F7186" w:rsidRDefault="000F7186">
      <w:pPr>
        <w:pStyle w:val="BodyText"/>
        <w:spacing w:before="144"/>
      </w:pPr>
    </w:p>
    <w:p w14:paraId="35791321" w14:textId="77777777" w:rsidR="000F7186" w:rsidRDefault="00000000">
      <w:pPr>
        <w:pStyle w:val="Heading2"/>
      </w:pPr>
      <w:r>
        <w:t>Chi-Square</w:t>
      </w:r>
      <w:r>
        <w:rPr>
          <w:spacing w:val="-4"/>
        </w:rPr>
        <w:t xml:space="preserve"> </w:t>
      </w:r>
      <w:r>
        <w:t>Test</w:t>
      </w:r>
      <w:r>
        <w:rPr>
          <w:spacing w:val="2"/>
        </w:rPr>
        <w:t xml:space="preserve"> </w:t>
      </w:r>
      <w:r>
        <w:t>-</w:t>
      </w:r>
      <w:r>
        <w:rPr>
          <w:spacing w:val="-3"/>
        </w:rPr>
        <w:t xml:space="preserve"> </w:t>
      </w:r>
      <w:r>
        <w:t>Monthly</w:t>
      </w:r>
      <w:r>
        <w:rPr>
          <w:spacing w:val="-1"/>
        </w:rPr>
        <w:t xml:space="preserve"> </w:t>
      </w:r>
      <w:r>
        <w:t>income</w:t>
      </w:r>
      <w:r>
        <w:rPr>
          <w:spacing w:val="-1"/>
        </w:rPr>
        <w:t xml:space="preserve"> </w:t>
      </w:r>
      <w:r>
        <w:t>and</w:t>
      </w:r>
      <w:r>
        <w:rPr>
          <w:spacing w:val="-1"/>
        </w:rPr>
        <w:t xml:space="preserve"> </w:t>
      </w:r>
      <w:r>
        <w:t>opinion</w:t>
      </w:r>
      <w:r>
        <w:rPr>
          <w:spacing w:val="-4"/>
        </w:rPr>
        <w:t xml:space="preserve"> </w:t>
      </w:r>
      <w:r>
        <w:t>on</w:t>
      </w:r>
      <w:r>
        <w:rPr>
          <w:spacing w:val="-1"/>
        </w:rPr>
        <w:t xml:space="preserve"> </w:t>
      </w:r>
      <w:r>
        <w:t>GST</w:t>
      </w:r>
      <w:r>
        <w:rPr>
          <w:spacing w:val="-2"/>
        </w:rPr>
        <w:t xml:space="preserve"> Implementation</w:t>
      </w:r>
    </w:p>
    <w:p w14:paraId="00DF9635" w14:textId="77777777" w:rsidR="000F7186" w:rsidRDefault="00000000">
      <w:pPr>
        <w:pStyle w:val="BodyText"/>
        <w:spacing w:before="132" w:line="360" w:lineRule="auto"/>
        <w:ind w:left="120" w:firstLine="720"/>
      </w:pPr>
      <w:r>
        <w:t>The</w:t>
      </w:r>
      <w:r>
        <w:rPr>
          <w:spacing w:val="-4"/>
        </w:rPr>
        <w:t xml:space="preserve"> </w:t>
      </w:r>
      <w:r>
        <w:t>study</w:t>
      </w:r>
      <w:r>
        <w:rPr>
          <w:spacing w:val="-13"/>
        </w:rPr>
        <w:t xml:space="preserve"> </w:t>
      </w:r>
      <w:r>
        <w:t>shows</w:t>
      </w:r>
      <w:r>
        <w:rPr>
          <w:spacing w:val="-8"/>
        </w:rPr>
        <w:t xml:space="preserve"> </w:t>
      </w:r>
      <w:r>
        <w:t>that</w:t>
      </w:r>
      <w:r>
        <w:rPr>
          <w:spacing w:val="-3"/>
        </w:rPr>
        <w:t xml:space="preserve"> </w:t>
      </w:r>
      <w:r>
        <w:t>there</w:t>
      </w:r>
      <w:r>
        <w:rPr>
          <w:spacing w:val="-4"/>
        </w:rPr>
        <w:t xml:space="preserve"> </w:t>
      </w:r>
      <w:r>
        <w:t>is</w:t>
      </w:r>
      <w:r>
        <w:rPr>
          <w:spacing w:val="-5"/>
        </w:rPr>
        <w:t xml:space="preserve"> </w:t>
      </w:r>
      <w:r>
        <w:t>no significant association</w:t>
      </w:r>
      <w:r>
        <w:rPr>
          <w:spacing w:val="-8"/>
        </w:rPr>
        <w:t xml:space="preserve"> </w:t>
      </w:r>
      <w:r>
        <w:t>between</w:t>
      </w:r>
      <w:r>
        <w:rPr>
          <w:spacing w:val="-3"/>
        </w:rPr>
        <w:t xml:space="preserve"> </w:t>
      </w:r>
      <w:r>
        <w:t>monthly</w:t>
      </w:r>
      <w:r>
        <w:rPr>
          <w:spacing w:val="-3"/>
        </w:rPr>
        <w:t xml:space="preserve"> </w:t>
      </w:r>
      <w:r>
        <w:t>income</w:t>
      </w:r>
      <w:r>
        <w:rPr>
          <w:spacing w:val="-4"/>
        </w:rPr>
        <w:t xml:space="preserve"> </w:t>
      </w:r>
      <w:r>
        <w:t xml:space="preserve">and </w:t>
      </w:r>
      <w:r>
        <w:rPr>
          <w:spacing w:val="-2"/>
        </w:rPr>
        <w:t>opinion.</w:t>
      </w:r>
    </w:p>
    <w:p w14:paraId="1C923218" w14:textId="77777777" w:rsidR="000F7186" w:rsidRDefault="000F7186">
      <w:pPr>
        <w:pStyle w:val="BodyText"/>
        <w:spacing w:before="145"/>
      </w:pPr>
    </w:p>
    <w:p w14:paraId="2F987719" w14:textId="77777777" w:rsidR="000F7186" w:rsidRDefault="00000000">
      <w:pPr>
        <w:pStyle w:val="Heading2"/>
      </w:pPr>
      <w:r>
        <w:t>Chi-Square</w:t>
      </w:r>
      <w:r>
        <w:rPr>
          <w:spacing w:val="-4"/>
        </w:rPr>
        <w:t xml:space="preserve"> </w:t>
      </w:r>
      <w:r>
        <w:t>Test</w:t>
      </w:r>
      <w:r>
        <w:rPr>
          <w:spacing w:val="2"/>
        </w:rPr>
        <w:t xml:space="preserve"> </w:t>
      </w:r>
      <w:r>
        <w:t>-</w:t>
      </w:r>
      <w:r>
        <w:rPr>
          <w:spacing w:val="1"/>
        </w:rPr>
        <w:t xml:space="preserve"> </w:t>
      </w:r>
      <w:r>
        <w:t>Occupation and</w:t>
      </w:r>
      <w:r>
        <w:rPr>
          <w:spacing w:val="-1"/>
        </w:rPr>
        <w:t xml:space="preserve"> </w:t>
      </w:r>
      <w:r>
        <w:t>opinion</w:t>
      </w:r>
      <w:r>
        <w:rPr>
          <w:spacing w:val="-4"/>
        </w:rPr>
        <w:t xml:space="preserve"> </w:t>
      </w:r>
      <w:r>
        <w:t>on</w:t>
      </w:r>
      <w:r>
        <w:rPr>
          <w:spacing w:val="-5"/>
        </w:rPr>
        <w:t xml:space="preserve"> </w:t>
      </w:r>
      <w:r>
        <w:t>GST</w:t>
      </w:r>
      <w:r>
        <w:rPr>
          <w:spacing w:val="-2"/>
        </w:rPr>
        <w:t xml:space="preserve"> Implementation</w:t>
      </w:r>
    </w:p>
    <w:p w14:paraId="071DB7CA" w14:textId="77777777" w:rsidR="000F7186" w:rsidRDefault="00000000">
      <w:pPr>
        <w:pStyle w:val="BodyText"/>
        <w:spacing w:before="132" w:line="360" w:lineRule="auto"/>
        <w:ind w:left="120" w:right="312" w:firstLine="720"/>
      </w:pPr>
      <w:r>
        <w:t>The</w:t>
      </w:r>
      <w:r>
        <w:rPr>
          <w:spacing w:val="-3"/>
        </w:rPr>
        <w:t xml:space="preserve"> </w:t>
      </w:r>
      <w:r>
        <w:t>study</w:t>
      </w:r>
      <w:r>
        <w:rPr>
          <w:spacing w:val="-12"/>
        </w:rPr>
        <w:t xml:space="preserve"> </w:t>
      </w:r>
      <w:r>
        <w:t>shows</w:t>
      </w:r>
      <w:r>
        <w:rPr>
          <w:spacing w:val="-7"/>
        </w:rPr>
        <w:t xml:space="preserve"> </w:t>
      </w:r>
      <w:r>
        <w:t>that</w:t>
      </w:r>
      <w:r>
        <w:rPr>
          <w:spacing w:val="-2"/>
        </w:rPr>
        <w:t xml:space="preserve"> </w:t>
      </w:r>
      <w:r>
        <w:t>there</w:t>
      </w:r>
      <w:r>
        <w:rPr>
          <w:spacing w:val="-3"/>
        </w:rPr>
        <w:t xml:space="preserve"> </w:t>
      </w:r>
      <w:r>
        <w:t>is</w:t>
      </w:r>
      <w:r>
        <w:rPr>
          <w:spacing w:val="-4"/>
        </w:rPr>
        <w:t xml:space="preserve"> </w:t>
      </w:r>
      <w:r>
        <w:t>no significant association</w:t>
      </w:r>
      <w:r>
        <w:rPr>
          <w:spacing w:val="-7"/>
        </w:rPr>
        <w:t xml:space="preserve"> </w:t>
      </w:r>
      <w:r>
        <w:t>between</w:t>
      </w:r>
      <w:r>
        <w:rPr>
          <w:spacing w:val="-7"/>
        </w:rPr>
        <w:t xml:space="preserve"> </w:t>
      </w:r>
      <w:r>
        <w:t>occupation</w:t>
      </w:r>
      <w:r>
        <w:rPr>
          <w:spacing w:val="-7"/>
        </w:rPr>
        <w:t xml:space="preserve"> </w:t>
      </w:r>
      <w:r>
        <w:t xml:space="preserve">and </w:t>
      </w:r>
      <w:r>
        <w:rPr>
          <w:spacing w:val="-2"/>
        </w:rPr>
        <w:t>opinion.</w:t>
      </w:r>
    </w:p>
    <w:p w14:paraId="1A2076F9" w14:textId="77777777" w:rsidR="000F7186" w:rsidRDefault="000F7186">
      <w:pPr>
        <w:spacing w:line="360" w:lineRule="auto"/>
        <w:sectPr w:rsidR="000F7186" w:rsidSect="00D749D4">
          <w:pgSz w:w="11910" w:h="16840"/>
          <w:pgMar w:top="9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6A80DB39" w14:textId="77777777" w:rsidR="000F7186" w:rsidRDefault="00000000">
      <w:pPr>
        <w:pStyle w:val="Heading2"/>
        <w:spacing w:before="61"/>
      </w:pPr>
      <w:r>
        <w:lastRenderedPageBreak/>
        <w:t>Chi-Square</w:t>
      </w:r>
      <w:r>
        <w:rPr>
          <w:spacing w:val="-3"/>
        </w:rPr>
        <w:t xml:space="preserve"> </w:t>
      </w:r>
      <w:r>
        <w:t>Test</w:t>
      </w:r>
      <w:r>
        <w:rPr>
          <w:spacing w:val="3"/>
        </w:rPr>
        <w:t xml:space="preserve"> </w:t>
      </w:r>
      <w:r>
        <w:t>-</w:t>
      </w:r>
      <w:r>
        <w:rPr>
          <w:spacing w:val="2"/>
        </w:rPr>
        <w:t xml:space="preserve"> </w:t>
      </w:r>
      <w:r>
        <w:t>Sector</w:t>
      </w:r>
      <w:r>
        <w:rPr>
          <w:spacing w:val="-6"/>
        </w:rPr>
        <w:t xml:space="preserve"> </w:t>
      </w:r>
      <w:r>
        <w:t>and</w:t>
      </w:r>
      <w:r>
        <w:rPr>
          <w:spacing w:val="1"/>
        </w:rPr>
        <w:t xml:space="preserve"> </w:t>
      </w:r>
      <w:r>
        <w:t>Opinion</w:t>
      </w:r>
      <w:r>
        <w:rPr>
          <w:spacing w:val="-4"/>
        </w:rPr>
        <w:t xml:space="preserve"> </w:t>
      </w:r>
      <w:r>
        <w:t>on</w:t>
      </w:r>
      <w:r>
        <w:rPr>
          <w:spacing w:val="-4"/>
        </w:rPr>
        <w:t xml:space="preserve"> </w:t>
      </w:r>
      <w:r>
        <w:t>GST</w:t>
      </w:r>
      <w:r>
        <w:rPr>
          <w:spacing w:val="-1"/>
        </w:rPr>
        <w:t xml:space="preserve"> </w:t>
      </w:r>
      <w:r>
        <w:rPr>
          <w:spacing w:val="-2"/>
        </w:rPr>
        <w:t>Implementation</w:t>
      </w:r>
    </w:p>
    <w:p w14:paraId="6C671B11" w14:textId="77777777" w:rsidR="000F7186" w:rsidRDefault="00000000">
      <w:pPr>
        <w:pStyle w:val="BodyText"/>
        <w:spacing w:before="132" w:line="360" w:lineRule="auto"/>
        <w:ind w:left="120" w:right="312" w:firstLine="720"/>
      </w:pPr>
      <w:r>
        <w:t>The</w:t>
      </w:r>
      <w:r>
        <w:rPr>
          <w:spacing w:val="-2"/>
        </w:rPr>
        <w:t xml:space="preserve"> </w:t>
      </w:r>
      <w:r>
        <w:t>study</w:t>
      </w:r>
      <w:r>
        <w:rPr>
          <w:spacing w:val="-11"/>
        </w:rPr>
        <w:t xml:space="preserve"> </w:t>
      </w:r>
      <w:r>
        <w:t>shows</w:t>
      </w:r>
      <w:r>
        <w:rPr>
          <w:spacing w:val="-7"/>
        </w:rPr>
        <w:t xml:space="preserve"> </w:t>
      </w:r>
      <w:r>
        <w:t>that</w:t>
      </w:r>
      <w:r>
        <w:rPr>
          <w:spacing w:val="-1"/>
        </w:rPr>
        <w:t xml:space="preserve"> </w:t>
      </w:r>
      <w:r>
        <w:t>there</w:t>
      </w:r>
      <w:r>
        <w:rPr>
          <w:spacing w:val="-2"/>
        </w:rPr>
        <w:t xml:space="preserve"> </w:t>
      </w:r>
      <w:r>
        <w:t>is</w:t>
      </w:r>
      <w:r>
        <w:rPr>
          <w:spacing w:val="-3"/>
        </w:rPr>
        <w:t xml:space="preserve"> </w:t>
      </w:r>
      <w:r>
        <w:t>a</w:t>
      </w:r>
      <w:r>
        <w:rPr>
          <w:spacing w:val="-2"/>
        </w:rPr>
        <w:t xml:space="preserve"> </w:t>
      </w:r>
      <w:r>
        <w:t>significant association</w:t>
      </w:r>
      <w:r>
        <w:rPr>
          <w:spacing w:val="-6"/>
        </w:rPr>
        <w:t xml:space="preserve"> </w:t>
      </w:r>
      <w:r>
        <w:t>between</w:t>
      </w:r>
      <w:r>
        <w:rPr>
          <w:spacing w:val="-6"/>
        </w:rPr>
        <w:t xml:space="preserve"> </w:t>
      </w:r>
      <w:r>
        <w:t>work</w:t>
      </w:r>
      <w:r>
        <w:rPr>
          <w:spacing w:val="-1"/>
        </w:rPr>
        <w:t xml:space="preserve"> </w:t>
      </w:r>
      <w:r>
        <w:t>sector</w:t>
      </w:r>
      <w:r>
        <w:rPr>
          <w:spacing w:val="-1"/>
        </w:rPr>
        <w:t xml:space="preserve"> </w:t>
      </w:r>
      <w:r>
        <w:t xml:space="preserve">and </w:t>
      </w:r>
      <w:r>
        <w:rPr>
          <w:spacing w:val="-2"/>
        </w:rPr>
        <w:t>opinion.</w:t>
      </w:r>
    </w:p>
    <w:p w14:paraId="4A865F59" w14:textId="77777777" w:rsidR="000F7186" w:rsidRDefault="000F7186">
      <w:pPr>
        <w:pStyle w:val="BodyText"/>
        <w:spacing w:before="144"/>
      </w:pPr>
    </w:p>
    <w:p w14:paraId="2004C30F" w14:textId="77777777" w:rsidR="000F7186" w:rsidRDefault="00000000">
      <w:pPr>
        <w:pStyle w:val="Heading2"/>
        <w:spacing w:before="1"/>
      </w:pPr>
      <w:r>
        <w:t>T-Test -</w:t>
      </w:r>
      <w:r>
        <w:rPr>
          <w:spacing w:val="1"/>
        </w:rPr>
        <w:t xml:space="preserve"> </w:t>
      </w:r>
      <w:r>
        <w:t>Gender</w:t>
      </w:r>
      <w:r>
        <w:rPr>
          <w:spacing w:val="-7"/>
        </w:rPr>
        <w:t xml:space="preserve"> </w:t>
      </w:r>
      <w:r>
        <w:t>and</w:t>
      </w:r>
      <w:r>
        <w:rPr>
          <w:spacing w:val="-1"/>
        </w:rPr>
        <w:t xml:space="preserve"> </w:t>
      </w:r>
      <w:r>
        <w:t>mean</w:t>
      </w:r>
      <w:r>
        <w:rPr>
          <w:spacing w:val="-1"/>
        </w:rPr>
        <w:t xml:space="preserve"> </w:t>
      </w:r>
      <w:r>
        <w:t>of</w:t>
      </w:r>
      <w:r>
        <w:rPr>
          <w:spacing w:val="-4"/>
        </w:rPr>
        <w:t xml:space="preserve"> </w:t>
      </w:r>
      <w:r>
        <w:t>Consumer</w:t>
      </w:r>
      <w:r>
        <w:rPr>
          <w:spacing w:val="-6"/>
        </w:rPr>
        <w:t xml:space="preserve"> </w:t>
      </w:r>
      <w:proofErr w:type="spellStart"/>
      <w:r>
        <w:rPr>
          <w:spacing w:val="-2"/>
        </w:rPr>
        <w:t>Behaviour</w:t>
      </w:r>
      <w:proofErr w:type="spellEnd"/>
    </w:p>
    <w:p w14:paraId="71BBD53D" w14:textId="77777777" w:rsidR="000F7186" w:rsidRDefault="00000000">
      <w:pPr>
        <w:pStyle w:val="BodyText"/>
        <w:spacing w:before="132" w:line="360" w:lineRule="auto"/>
        <w:ind w:left="120" w:firstLine="720"/>
      </w:pPr>
      <w:r>
        <w:t>It</w:t>
      </w:r>
      <w:r>
        <w:rPr>
          <w:spacing w:val="-3"/>
        </w:rPr>
        <w:t xml:space="preserve"> </w:t>
      </w:r>
      <w:r>
        <w:t>means</w:t>
      </w:r>
      <w:r>
        <w:rPr>
          <w:spacing w:val="-5"/>
        </w:rPr>
        <w:t xml:space="preserve"> </w:t>
      </w:r>
      <w:r>
        <w:t>that all</w:t>
      </w:r>
      <w:r>
        <w:rPr>
          <w:spacing w:val="-11"/>
        </w:rPr>
        <w:t xml:space="preserve"> </w:t>
      </w:r>
      <w:r>
        <w:t>the</w:t>
      </w:r>
      <w:r>
        <w:rPr>
          <w:spacing w:val="-4"/>
        </w:rPr>
        <w:t xml:space="preserve"> </w:t>
      </w:r>
      <w:r>
        <w:t>respondents</w:t>
      </w:r>
      <w:r>
        <w:rPr>
          <w:spacing w:val="-5"/>
        </w:rPr>
        <w:t xml:space="preserve"> </w:t>
      </w:r>
      <w:r>
        <w:t>are</w:t>
      </w:r>
      <w:r>
        <w:rPr>
          <w:spacing w:val="-4"/>
        </w:rPr>
        <w:t xml:space="preserve"> </w:t>
      </w:r>
      <w:r>
        <w:t>having</w:t>
      </w:r>
      <w:r>
        <w:rPr>
          <w:spacing w:val="-3"/>
        </w:rPr>
        <w:t xml:space="preserve"> </w:t>
      </w:r>
      <w:r>
        <w:t>same</w:t>
      </w:r>
      <w:r>
        <w:rPr>
          <w:spacing w:val="-4"/>
        </w:rPr>
        <w:t xml:space="preserve"> </w:t>
      </w:r>
      <w:r>
        <w:t>opinion</w:t>
      </w:r>
      <w:r>
        <w:rPr>
          <w:spacing w:val="-8"/>
        </w:rPr>
        <w:t xml:space="preserve"> </w:t>
      </w:r>
      <w:r>
        <w:t>with</w:t>
      </w:r>
      <w:r>
        <w:rPr>
          <w:spacing w:val="-8"/>
        </w:rPr>
        <w:t xml:space="preserve"> </w:t>
      </w:r>
      <w:r>
        <w:t>respect to</w:t>
      </w:r>
      <w:r>
        <w:rPr>
          <w:spacing w:val="-3"/>
        </w:rPr>
        <w:t xml:space="preserve"> </w:t>
      </w:r>
      <w:r>
        <w:t xml:space="preserve">Consumer </w:t>
      </w:r>
      <w:proofErr w:type="spellStart"/>
      <w:r>
        <w:t>Behaviour</w:t>
      </w:r>
      <w:proofErr w:type="spellEnd"/>
      <w:r>
        <w:t xml:space="preserve"> based on Gender.</w:t>
      </w:r>
    </w:p>
    <w:p w14:paraId="4DF0673E" w14:textId="77777777" w:rsidR="000F7186" w:rsidRDefault="000F7186">
      <w:pPr>
        <w:pStyle w:val="BodyText"/>
        <w:spacing w:before="144"/>
      </w:pPr>
    </w:p>
    <w:p w14:paraId="1AB58686" w14:textId="77777777" w:rsidR="000F7186" w:rsidRDefault="00000000">
      <w:pPr>
        <w:pStyle w:val="Heading2"/>
      </w:pPr>
      <w:r>
        <w:t>ANOVA</w:t>
      </w:r>
      <w:r>
        <w:rPr>
          <w:spacing w:val="-1"/>
        </w:rPr>
        <w:t xml:space="preserve"> </w:t>
      </w:r>
      <w:r>
        <w:t>-</w:t>
      </w:r>
      <w:r>
        <w:rPr>
          <w:spacing w:val="1"/>
        </w:rPr>
        <w:t xml:space="preserve"> </w:t>
      </w:r>
      <w:r>
        <w:t>Age</w:t>
      </w:r>
      <w:r>
        <w:rPr>
          <w:spacing w:val="-2"/>
        </w:rPr>
        <w:t xml:space="preserve"> </w:t>
      </w:r>
      <w:r>
        <w:t>and mean</w:t>
      </w:r>
      <w:r>
        <w:rPr>
          <w:spacing w:val="-1"/>
        </w:rPr>
        <w:t xml:space="preserve"> </w:t>
      </w:r>
      <w:r>
        <w:t>of</w:t>
      </w:r>
      <w:r>
        <w:rPr>
          <w:spacing w:val="-3"/>
        </w:rPr>
        <w:t xml:space="preserve"> </w:t>
      </w:r>
      <w:r>
        <w:t>Consumer</w:t>
      </w:r>
      <w:r>
        <w:rPr>
          <w:spacing w:val="-6"/>
        </w:rPr>
        <w:t xml:space="preserve"> </w:t>
      </w:r>
      <w:proofErr w:type="spellStart"/>
      <w:r>
        <w:rPr>
          <w:spacing w:val="-2"/>
        </w:rPr>
        <w:t>Behaviour</w:t>
      </w:r>
      <w:proofErr w:type="spellEnd"/>
    </w:p>
    <w:p w14:paraId="40F683B8" w14:textId="77777777" w:rsidR="000F7186" w:rsidRDefault="00000000">
      <w:pPr>
        <w:pStyle w:val="BodyText"/>
        <w:spacing w:before="132" w:line="360" w:lineRule="auto"/>
        <w:ind w:left="120" w:firstLine="720"/>
      </w:pPr>
      <w:r>
        <w:t>It</w:t>
      </w:r>
      <w:r>
        <w:rPr>
          <w:spacing w:val="-3"/>
        </w:rPr>
        <w:t xml:space="preserve"> </w:t>
      </w:r>
      <w:r>
        <w:t>means</w:t>
      </w:r>
      <w:r>
        <w:rPr>
          <w:spacing w:val="-5"/>
        </w:rPr>
        <w:t xml:space="preserve"> </w:t>
      </w:r>
      <w:r>
        <w:t>that all</w:t>
      </w:r>
      <w:r>
        <w:rPr>
          <w:spacing w:val="-11"/>
        </w:rPr>
        <w:t xml:space="preserve"> </w:t>
      </w:r>
      <w:r>
        <w:t>the</w:t>
      </w:r>
      <w:r>
        <w:rPr>
          <w:spacing w:val="-4"/>
        </w:rPr>
        <w:t xml:space="preserve"> </w:t>
      </w:r>
      <w:r>
        <w:t>respondents</w:t>
      </w:r>
      <w:r>
        <w:rPr>
          <w:spacing w:val="-5"/>
        </w:rPr>
        <w:t xml:space="preserve"> </w:t>
      </w:r>
      <w:r>
        <w:t>are</w:t>
      </w:r>
      <w:r>
        <w:rPr>
          <w:spacing w:val="-4"/>
        </w:rPr>
        <w:t xml:space="preserve"> </w:t>
      </w:r>
      <w:r>
        <w:t>having</w:t>
      </w:r>
      <w:r>
        <w:rPr>
          <w:spacing w:val="-3"/>
        </w:rPr>
        <w:t xml:space="preserve"> </w:t>
      </w:r>
      <w:r>
        <w:t>same</w:t>
      </w:r>
      <w:r>
        <w:rPr>
          <w:spacing w:val="-4"/>
        </w:rPr>
        <w:t xml:space="preserve"> </w:t>
      </w:r>
      <w:r>
        <w:t>opinion</w:t>
      </w:r>
      <w:r>
        <w:rPr>
          <w:spacing w:val="-8"/>
        </w:rPr>
        <w:t xml:space="preserve"> </w:t>
      </w:r>
      <w:r>
        <w:t>with</w:t>
      </w:r>
      <w:r>
        <w:rPr>
          <w:spacing w:val="-8"/>
        </w:rPr>
        <w:t xml:space="preserve"> </w:t>
      </w:r>
      <w:r>
        <w:t>respect to</w:t>
      </w:r>
      <w:r>
        <w:rPr>
          <w:spacing w:val="-3"/>
        </w:rPr>
        <w:t xml:space="preserve"> </w:t>
      </w:r>
      <w:r>
        <w:t xml:space="preserve">Consumer </w:t>
      </w:r>
      <w:proofErr w:type="spellStart"/>
      <w:r>
        <w:t>Behaviour</w:t>
      </w:r>
      <w:proofErr w:type="spellEnd"/>
      <w:r>
        <w:t xml:space="preserve"> based on age.</w:t>
      </w:r>
    </w:p>
    <w:p w14:paraId="4C27F6CB" w14:textId="77777777" w:rsidR="000F7186" w:rsidRDefault="000F7186">
      <w:pPr>
        <w:pStyle w:val="BodyText"/>
        <w:spacing w:before="145"/>
      </w:pPr>
    </w:p>
    <w:p w14:paraId="3433B87E" w14:textId="77777777" w:rsidR="000F7186" w:rsidRDefault="00000000">
      <w:pPr>
        <w:pStyle w:val="Heading2"/>
      </w:pPr>
      <w:r>
        <w:t>ANOVA</w:t>
      </w:r>
      <w:r>
        <w:rPr>
          <w:spacing w:val="-2"/>
        </w:rPr>
        <w:t xml:space="preserve"> </w:t>
      </w:r>
      <w:r>
        <w:t>- Employment</w:t>
      </w:r>
      <w:r>
        <w:rPr>
          <w:spacing w:val="-1"/>
        </w:rPr>
        <w:t xml:space="preserve"> </w:t>
      </w:r>
      <w:r>
        <w:t>and</w:t>
      </w:r>
      <w:r>
        <w:rPr>
          <w:spacing w:val="-1"/>
        </w:rPr>
        <w:t xml:space="preserve"> </w:t>
      </w:r>
      <w:r>
        <w:t>mean</w:t>
      </w:r>
      <w:r>
        <w:rPr>
          <w:spacing w:val="-2"/>
        </w:rPr>
        <w:t xml:space="preserve"> </w:t>
      </w:r>
      <w:r>
        <w:t>of</w:t>
      </w:r>
      <w:r>
        <w:rPr>
          <w:spacing w:val="-4"/>
        </w:rPr>
        <w:t xml:space="preserve"> </w:t>
      </w:r>
      <w:r>
        <w:t>Consumer</w:t>
      </w:r>
      <w:r>
        <w:rPr>
          <w:spacing w:val="-7"/>
        </w:rPr>
        <w:t xml:space="preserve"> </w:t>
      </w:r>
      <w:proofErr w:type="spellStart"/>
      <w:r>
        <w:rPr>
          <w:spacing w:val="-2"/>
        </w:rPr>
        <w:t>Behaviour</w:t>
      </w:r>
      <w:proofErr w:type="spellEnd"/>
    </w:p>
    <w:p w14:paraId="3F397F15" w14:textId="77777777" w:rsidR="000F7186" w:rsidRDefault="00000000">
      <w:pPr>
        <w:pStyle w:val="BodyText"/>
        <w:spacing w:before="132" w:line="360" w:lineRule="auto"/>
        <w:ind w:left="120" w:firstLine="720"/>
      </w:pPr>
      <w:r>
        <w:t>It</w:t>
      </w:r>
      <w:r>
        <w:rPr>
          <w:spacing w:val="-3"/>
        </w:rPr>
        <w:t xml:space="preserve"> </w:t>
      </w:r>
      <w:r>
        <w:t>means</w:t>
      </w:r>
      <w:r>
        <w:rPr>
          <w:spacing w:val="-5"/>
        </w:rPr>
        <w:t xml:space="preserve"> </w:t>
      </w:r>
      <w:r>
        <w:t>that all</w:t>
      </w:r>
      <w:r>
        <w:rPr>
          <w:spacing w:val="-11"/>
        </w:rPr>
        <w:t xml:space="preserve"> </w:t>
      </w:r>
      <w:r>
        <w:t>the</w:t>
      </w:r>
      <w:r>
        <w:rPr>
          <w:spacing w:val="-4"/>
        </w:rPr>
        <w:t xml:space="preserve"> </w:t>
      </w:r>
      <w:r>
        <w:t>respondents</w:t>
      </w:r>
      <w:r>
        <w:rPr>
          <w:spacing w:val="-5"/>
        </w:rPr>
        <w:t xml:space="preserve"> </w:t>
      </w:r>
      <w:r>
        <w:t>are</w:t>
      </w:r>
      <w:r>
        <w:rPr>
          <w:spacing w:val="-4"/>
        </w:rPr>
        <w:t xml:space="preserve"> </w:t>
      </w:r>
      <w:r>
        <w:t>having</w:t>
      </w:r>
      <w:r>
        <w:rPr>
          <w:spacing w:val="-3"/>
        </w:rPr>
        <w:t xml:space="preserve"> </w:t>
      </w:r>
      <w:r>
        <w:t>same</w:t>
      </w:r>
      <w:r>
        <w:rPr>
          <w:spacing w:val="-4"/>
        </w:rPr>
        <w:t xml:space="preserve"> </w:t>
      </w:r>
      <w:r>
        <w:t>opinion</w:t>
      </w:r>
      <w:r>
        <w:rPr>
          <w:spacing w:val="-8"/>
        </w:rPr>
        <w:t xml:space="preserve"> </w:t>
      </w:r>
      <w:r>
        <w:t>with respect to</w:t>
      </w:r>
      <w:r>
        <w:rPr>
          <w:spacing w:val="-3"/>
        </w:rPr>
        <w:t xml:space="preserve"> </w:t>
      </w:r>
      <w:r>
        <w:t xml:space="preserve">Consumer </w:t>
      </w:r>
      <w:proofErr w:type="spellStart"/>
      <w:r>
        <w:t>Behaviour</w:t>
      </w:r>
      <w:proofErr w:type="spellEnd"/>
      <w:r>
        <w:t xml:space="preserve"> based on employment.</w:t>
      </w:r>
    </w:p>
    <w:p w14:paraId="1BCD2325" w14:textId="77777777" w:rsidR="000F7186" w:rsidRDefault="000F7186">
      <w:pPr>
        <w:pStyle w:val="BodyText"/>
        <w:spacing w:before="144"/>
      </w:pPr>
    </w:p>
    <w:p w14:paraId="27CA061A" w14:textId="77777777" w:rsidR="000F7186" w:rsidRDefault="00000000">
      <w:pPr>
        <w:pStyle w:val="Heading2"/>
      </w:pPr>
      <w:r>
        <w:t>T-Test</w:t>
      </w:r>
      <w:r>
        <w:rPr>
          <w:spacing w:val="1"/>
        </w:rPr>
        <w:t xml:space="preserve"> </w:t>
      </w:r>
      <w:r>
        <w:t>-</w:t>
      </w:r>
      <w:r>
        <w:rPr>
          <w:spacing w:val="-3"/>
        </w:rPr>
        <w:t xml:space="preserve"> </w:t>
      </w:r>
      <w:r>
        <w:t>Marital</w:t>
      </w:r>
      <w:r>
        <w:rPr>
          <w:spacing w:val="-5"/>
        </w:rPr>
        <w:t xml:space="preserve"> </w:t>
      </w:r>
      <w:r>
        <w:t>status</w:t>
      </w:r>
      <w:r>
        <w:rPr>
          <w:spacing w:val="-3"/>
        </w:rPr>
        <w:t xml:space="preserve"> </w:t>
      </w:r>
      <w:r>
        <w:t>and mean of</w:t>
      </w:r>
      <w:r>
        <w:rPr>
          <w:spacing w:val="-3"/>
        </w:rPr>
        <w:t xml:space="preserve"> </w:t>
      </w:r>
      <w:r>
        <w:t>Consumer</w:t>
      </w:r>
      <w:r>
        <w:rPr>
          <w:spacing w:val="-6"/>
        </w:rPr>
        <w:t xml:space="preserve"> </w:t>
      </w:r>
      <w:proofErr w:type="spellStart"/>
      <w:r>
        <w:rPr>
          <w:spacing w:val="-2"/>
        </w:rPr>
        <w:t>Behaviour</w:t>
      </w:r>
      <w:proofErr w:type="spellEnd"/>
    </w:p>
    <w:p w14:paraId="0C58EE1D" w14:textId="77777777" w:rsidR="000F7186" w:rsidRDefault="00000000">
      <w:pPr>
        <w:pStyle w:val="BodyText"/>
        <w:spacing w:before="132" w:line="360" w:lineRule="auto"/>
        <w:ind w:left="120" w:firstLine="720"/>
      </w:pPr>
      <w:r>
        <w:t>It</w:t>
      </w:r>
      <w:r>
        <w:rPr>
          <w:spacing w:val="-3"/>
        </w:rPr>
        <w:t xml:space="preserve"> </w:t>
      </w:r>
      <w:r>
        <w:t>means</w:t>
      </w:r>
      <w:r>
        <w:rPr>
          <w:spacing w:val="-5"/>
        </w:rPr>
        <w:t xml:space="preserve"> </w:t>
      </w:r>
      <w:r>
        <w:t>that all</w:t>
      </w:r>
      <w:r>
        <w:rPr>
          <w:spacing w:val="-11"/>
        </w:rPr>
        <w:t xml:space="preserve"> </w:t>
      </w:r>
      <w:r>
        <w:t>the</w:t>
      </w:r>
      <w:r>
        <w:rPr>
          <w:spacing w:val="-4"/>
        </w:rPr>
        <w:t xml:space="preserve"> </w:t>
      </w:r>
      <w:r>
        <w:t>respondents</w:t>
      </w:r>
      <w:r>
        <w:rPr>
          <w:spacing w:val="-5"/>
        </w:rPr>
        <w:t xml:space="preserve"> </w:t>
      </w:r>
      <w:r>
        <w:t>are</w:t>
      </w:r>
      <w:r>
        <w:rPr>
          <w:spacing w:val="-4"/>
        </w:rPr>
        <w:t xml:space="preserve"> </w:t>
      </w:r>
      <w:r>
        <w:t>having</w:t>
      </w:r>
      <w:r>
        <w:rPr>
          <w:spacing w:val="-3"/>
        </w:rPr>
        <w:t xml:space="preserve"> </w:t>
      </w:r>
      <w:r>
        <w:t>same</w:t>
      </w:r>
      <w:r>
        <w:rPr>
          <w:spacing w:val="-4"/>
        </w:rPr>
        <w:t xml:space="preserve"> </w:t>
      </w:r>
      <w:r>
        <w:t>opinion</w:t>
      </w:r>
      <w:r>
        <w:rPr>
          <w:spacing w:val="-8"/>
        </w:rPr>
        <w:t xml:space="preserve"> </w:t>
      </w:r>
      <w:r>
        <w:t>with</w:t>
      </w:r>
      <w:r>
        <w:rPr>
          <w:spacing w:val="-8"/>
        </w:rPr>
        <w:t xml:space="preserve"> </w:t>
      </w:r>
      <w:r>
        <w:t>respect to</w:t>
      </w:r>
      <w:r>
        <w:rPr>
          <w:spacing w:val="-3"/>
        </w:rPr>
        <w:t xml:space="preserve"> </w:t>
      </w:r>
      <w:r>
        <w:t xml:space="preserve">Consumer </w:t>
      </w:r>
      <w:proofErr w:type="spellStart"/>
      <w:r>
        <w:t>Behaviour</w:t>
      </w:r>
      <w:proofErr w:type="spellEnd"/>
      <w:r>
        <w:t xml:space="preserve"> based on marital status.</w:t>
      </w:r>
    </w:p>
    <w:p w14:paraId="4AB379C5" w14:textId="77777777" w:rsidR="000F7186" w:rsidRDefault="000F7186">
      <w:pPr>
        <w:pStyle w:val="BodyText"/>
        <w:spacing w:before="145"/>
      </w:pPr>
    </w:p>
    <w:p w14:paraId="62534CFC" w14:textId="77777777" w:rsidR="000F7186" w:rsidRDefault="00000000">
      <w:pPr>
        <w:pStyle w:val="Heading2"/>
      </w:pPr>
      <w:r>
        <w:t>ANOVA</w:t>
      </w:r>
      <w:r>
        <w:rPr>
          <w:spacing w:val="-3"/>
        </w:rPr>
        <w:t xml:space="preserve"> </w:t>
      </w:r>
      <w:r>
        <w:t>-</w:t>
      </w:r>
      <w:r>
        <w:rPr>
          <w:spacing w:val="-2"/>
        </w:rPr>
        <w:t xml:space="preserve"> </w:t>
      </w:r>
      <w:r>
        <w:t>Monthly</w:t>
      </w:r>
      <w:r>
        <w:rPr>
          <w:spacing w:val="-1"/>
        </w:rPr>
        <w:t xml:space="preserve"> </w:t>
      </w:r>
      <w:r>
        <w:t>income</w:t>
      </w:r>
      <w:r>
        <w:rPr>
          <w:spacing w:val="-1"/>
        </w:rPr>
        <w:t xml:space="preserve"> </w:t>
      </w:r>
      <w:r>
        <w:t>and mean of</w:t>
      </w:r>
      <w:r>
        <w:rPr>
          <w:spacing w:val="-3"/>
        </w:rPr>
        <w:t xml:space="preserve"> </w:t>
      </w:r>
      <w:r>
        <w:t>Consumer</w:t>
      </w:r>
      <w:r>
        <w:rPr>
          <w:spacing w:val="-5"/>
        </w:rPr>
        <w:t xml:space="preserve"> </w:t>
      </w:r>
      <w:proofErr w:type="spellStart"/>
      <w:r>
        <w:rPr>
          <w:spacing w:val="-2"/>
        </w:rPr>
        <w:t>Behaviour</w:t>
      </w:r>
      <w:proofErr w:type="spellEnd"/>
    </w:p>
    <w:p w14:paraId="30BD5842" w14:textId="77777777" w:rsidR="000F7186" w:rsidRDefault="00000000">
      <w:pPr>
        <w:pStyle w:val="BodyText"/>
        <w:spacing w:before="132" w:line="360" w:lineRule="auto"/>
        <w:ind w:left="120" w:firstLine="720"/>
      </w:pPr>
      <w:r>
        <w:t>It</w:t>
      </w:r>
      <w:r>
        <w:rPr>
          <w:spacing w:val="-3"/>
        </w:rPr>
        <w:t xml:space="preserve"> </w:t>
      </w:r>
      <w:r>
        <w:t>means</w:t>
      </w:r>
      <w:r>
        <w:rPr>
          <w:spacing w:val="-5"/>
        </w:rPr>
        <w:t xml:space="preserve"> </w:t>
      </w:r>
      <w:r>
        <w:t>that all</w:t>
      </w:r>
      <w:r>
        <w:rPr>
          <w:spacing w:val="-11"/>
        </w:rPr>
        <w:t xml:space="preserve"> </w:t>
      </w:r>
      <w:r>
        <w:t>the</w:t>
      </w:r>
      <w:r>
        <w:rPr>
          <w:spacing w:val="-4"/>
        </w:rPr>
        <w:t xml:space="preserve"> </w:t>
      </w:r>
      <w:r>
        <w:t>respondents</w:t>
      </w:r>
      <w:r>
        <w:rPr>
          <w:spacing w:val="-5"/>
        </w:rPr>
        <w:t xml:space="preserve"> </w:t>
      </w:r>
      <w:r>
        <w:t>are</w:t>
      </w:r>
      <w:r>
        <w:rPr>
          <w:spacing w:val="-4"/>
        </w:rPr>
        <w:t xml:space="preserve"> </w:t>
      </w:r>
      <w:r>
        <w:t>having</w:t>
      </w:r>
      <w:r>
        <w:rPr>
          <w:spacing w:val="-3"/>
        </w:rPr>
        <w:t xml:space="preserve"> </w:t>
      </w:r>
      <w:r>
        <w:t>same</w:t>
      </w:r>
      <w:r>
        <w:rPr>
          <w:spacing w:val="-4"/>
        </w:rPr>
        <w:t xml:space="preserve"> </w:t>
      </w:r>
      <w:r>
        <w:t>opinion</w:t>
      </w:r>
      <w:r>
        <w:rPr>
          <w:spacing w:val="-8"/>
        </w:rPr>
        <w:t xml:space="preserve"> </w:t>
      </w:r>
      <w:r>
        <w:t>with</w:t>
      </w:r>
      <w:r>
        <w:rPr>
          <w:spacing w:val="-8"/>
        </w:rPr>
        <w:t xml:space="preserve"> </w:t>
      </w:r>
      <w:r>
        <w:t>respect to</w:t>
      </w:r>
      <w:r>
        <w:rPr>
          <w:spacing w:val="-3"/>
        </w:rPr>
        <w:t xml:space="preserve"> </w:t>
      </w:r>
      <w:r>
        <w:t xml:space="preserve">Consumer </w:t>
      </w:r>
      <w:proofErr w:type="spellStart"/>
      <w:r>
        <w:t>Behaviour</w:t>
      </w:r>
      <w:proofErr w:type="spellEnd"/>
      <w:r>
        <w:t xml:space="preserve"> based on monthly income.</w:t>
      </w:r>
    </w:p>
    <w:p w14:paraId="6AEFA75A" w14:textId="77777777" w:rsidR="000F7186" w:rsidRDefault="000F7186">
      <w:pPr>
        <w:pStyle w:val="BodyText"/>
        <w:spacing w:before="144"/>
      </w:pPr>
    </w:p>
    <w:p w14:paraId="06F41D90" w14:textId="77777777" w:rsidR="000F7186" w:rsidRDefault="00000000">
      <w:pPr>
        <w:pStyle w:val="Heading2"/>
        <w:spacing w:before="1"/>
      </w:pPr>
      <w:r>
        <w:t>ANOVA</w:t>
      </w:r>
      <w:r>
        <w:rPr>
          <w:spacing w:val="-2"/>
        </w:rPr>
        <w:t xml:space="preserve"> </w:t>
      </w:r>
      <w:r>
        <w:t>-</w:t>
      </w:r>
      <w:r>
        <w:rPr>
          <w:spacing w:val="1"/>
        </w:rPr>
        <w:t xml:space="preserve"> </w:t>
      </w:r>
      <w:r>
        <w:t>Occupation</w:t>
      </w:r>
      <w:r>
        <w:rPr>
          <w:spacing w:val="-1"/>
        </w:rPr>
        <w:t xml:space="preserve"> </w:t>
      </w:r>
      <w:r>
        <w:t>and</w:t>
      </w:r>
      <w:r>
        <w:rPr>
          <w:spacing w:val="-1"/>
        </w:rPr>
        <w:t xml:space="preserve"> </w:t>
      </w:r>
      <w:r>
        <w:t>mean</w:t>
      </w:r>
      <w:r>
        <w:rPr>
          <w:spacing w:val="-2"/>
        </w:rPr>
        <w:t xml:space="preserve"> </w:t>
      </w:r>
      <w:r>
        <w:t>of</w:t>
      </w:r>
      <w:r>
        <w:rPr>
          <w:spacing w:val="-4"/>
        </w:rPr>
        <w:t xml:space="preserve"> </w:t>
      </w:r>
      <w:r>
        <w:t>Consumer</w:t>
      </w:r>
      <w:r>
        <w:rPr>
          <w:spacing w:val="-2"/>
        </w:rPr>
        <w:t xml:space="preserve"> </w:t>
      </w:r>
      <w:proofErr w:type="spellStart"/>
      <w:r>
        <w:rPr>
          <w:spacing w:val="-2"/>
        </w:rPr>
        <w:t>Behaviour</w:t>
      </w:r>
      <w:proofErr w:type="spellEnd"/>
    </w:p>
    <w:p w14:paraId="5E1EC626" w14:textId="77777777" w:rsidR="000F7186" w:rsidRDefault="00000000">
      <w:pPr>
        <w:pStyle w:val="BodyText"/>
        <w:spacing w:before="132" w:line="360" w:lineRule="auto"/>
        <w:ind w:left="120" w:firstLine="720"/>
      </w:pPr>
      <w:r>
        <w:t>It</w:t>
      </w:r>
      <w:r>
        <w:rPr>
          <w:spacing w:val="-2"/>
        </w:rPr>
        <w:t xml:space="preserve"> </w:t>
      </w:r>
      <w:r>
        <w:t>means</w:t>
      </w:r>
      <w:r>
        <w:rPr>
          <w:spacing w:val="-4"/>
        </w:rPr>
        <w:t xml:space="preserve"> </w:t>
      </w:r>
      <w:r>
        <w:t>that all</w:t>
      </w:r>
      <w:r>
        <w:rPr>
          <w:spacing w:val="-11"/>
        </w:rPr>
        <w:t xml:space="preserve"> </w:t>
      </w:r>
      <w:r>
        <w:t>the</w:t>
      </w:r>
      <w:r>
        <w:rPr>
          <w:spacing w:val="-3"/>
        </w:rPr>
        <w:t xml:space="preserve"> </w:t>
      </w:r>
      <w:r>
        <w:t>respondents</w:t>
      </w:r>
      <w:r>
        <w:rPr>
          <w:spacing w:val="-4"/>
        </w:rPr>
        <w:t xml:space="preserve"> </w:t>
      </w:r>
      <w:r>
        <w:t>are</w:t>
      </w:r>
      <w:r>
        <w:rPr>
          <w:spacing w:val="-3"/>
        </w:rPr>
        <w:t xml:space="preserve"> </w:t>
      </w:r>
      <w:r>
        <w:t>having</w:t>
      </w:r>
      <w:r>
        <w:rPr>
          <w:spacing w:val="-2"/>
        </w:rPr>
        <w:t xml:space="preserve"> </w:t>
      </w:r>
      <w:r>
        <w:t>same</w:t>
      </w:r>
      <w:r>
        <w:rPr>
          <w:spacing w:val="-3"/>
        </w:rPr>
        <w:t xml:space="preserve"> </w:t>
      </w:r>
      <w:r>
        <w:t>opinion</w:t>
      </w:r>
      <w:r>
        <w:rPr>
          <w:spacing w:val="-7"/>
        </w:rPr>
        <w:t xml:space="preserve"> </w:t>
      </w:r>
      <w:r>
        <w:t>with</w:t>
      </w:r>
      <w:r>
        <w:rPr>
          <w:spacing w:val="-7"/>
        </w:rPr>
        <w:t xml:space="preserve"> </w:t>
      </w:r>
      <w:r>
        <w:t>respect to</w:t>
      </w:r>
      <w:r>
        <w:rPr>
          <w:spacing w:val="-2"/>
        </w:rPr>
        <w:t xml:space="preserve"> </w:t>
      </w:r>
      <w:r>
        <w:t xml:space="preserve">Consumer </w:t>
      </w:r>
      <w:proofErr w:type="spellStart"/>
      <w:r>
        <w:t>Behaviour</w:t>
      </w:r>
      <w:proofErr w:type="spellEnd"/>
      <w:r>
        <w:t xml:space="preserve"> based on monthly occupation.</w:t>
      </w:r>
    </w:p>
    <w:p w14:paraId="5DA4796B" w14:textId="77777777" w:rsidR="000F7186" w:rsidRDefault="000F7186">
      <w:pPr>
        <w:pStyle w:val="BodyText"/>
        <w:spacing w:before="144"/>
      </w:pPr>
    </w:p>
    <w:p w14:paraId="09D2E101" w14:textId="77777777" w:rsidR="000F7186" w:rsidRDefault="00000000">
      <w:pPr>
        <w:pStyle w:val="Heading2"/>
      </w:pPr>
      <w:r>
        <w:t>ANOVA -</w:t>
      </w:r>
      <w:r>
        <w:rPr>
          <w:spacing w:val="2"/>
        </w:rPr>
        <w:t xml:space="preserve"> </w:t>
      </w:r>
      <w:r>
        <w:t>Work</w:t>
      </w:r>
      <w:r>
        <w:rPr>
          <w:spacing w:val="-4"/>
        </w:rPr>
        <w:t xml:space="preserve"> </w:t>
      </w:r>
      <w:r>
        <w:t>sector</w:t>
      </w:r>
      <w:r>
        <w:rPr>
          <w:spacing w:val="-6"/>
        </w:rPr>
        <w:t xml:space="preserve"> </w:t>
      </w:r>
      <w:r>
        <w:t>and mean of</w:t>
      </w:r>
      <w:r>
        <w:rPr>
          <w:spacing w:val="-3"/>
        </w:rPr>
        <w:t xml:space="preserve"> </w:t>
      </w:r>
      <w:r>
        <w:t xml:space="preserve">Consumer </w:t>
      </w:r>
      <w:proofErr w:type="spellStart"/>
      <w:r>
        <w:rPr>
          <w:spacing w:val="-2"/>
        </w:rPr>
        <w:t>Behaviour</w:t>
      </w:r>
      <w:proofErr w:type="spellEnd"/>
    </w:p>
    <w:p w14:paraId="7A0EA2C0" w14:textId="77777777" w:rsidR="000F7186" w:rsidRDefault="00000000">
      <w:pPr>
        <w:pStyle w:val="BodyText"/>
        <w:spacing w:before="132" w:line="360" w:lineRule="auto"/>
        <w:ind w:left="120" w:firstLine="720"/>
      </w:pPr>
      <w:r>
        <w:t>It</w:t>
      </w:r>
      <w:r>
        <w:rPr>
          <w:spacing w:val="-3"/>
        </w:rPr>
        <w:t xml:space="preserve"> </w:t>
      </w:r>
      <w:r>
        <w:t>means</w:t>
      </w:r>
      <w:r>
        <w:rPr>
          <w:spacing w:val="-5"/>
        </w:rPr>
        <w:t xml:space="preserve"> </w:t>
      </w:r>
      <w:r>
        <w:t>that all</w:t>
      </w:r>
      <w:r>
        <w:rPr>
          <w:spacing w:val="-11"/>
        </w:rPr>
        <w:t xml:space="preserve"> </w:t>
      </w:r>
      <w:r>
        <w:t>the</w:t>
      </w:r>
      <w:r>
        <w:rPr>
          <w:spacing w:val="-4"/>
        </w:rPr>
        <w:t xml:space="preserve"> </w:t>
      </w:r>
      <w:r>
        <w:t>respondents</w:t>
      </w:r>
      <w:r>
        <w:rPr>
          <w:spacing w:val="-5"/>
        </w:rPr>
        <w:t xml:space="preserve"> </w:t>
      </w:r>
      <w:r>
        <w:t>are</w:t>
      </w:r>
      <w:r>
        <w:rPr>
          <w:spacing w:val="-4"/>
        </w:rPr>
        <w:t xml:space="preserve"> </w:t>
      </w:r>
      <w:r>
        <w:t>having</w:t>
      </w:r>
      <w:r>
        <w:rPr>
          <w:spacing w:val="-3"/>
        </w:rPr>
        <w:t xml:space="preserve"> </w:t>
      </w:r>
      <w:r>
        <w:t>same</w:t>
      </w:r>
      <w:r>
        <w:rPr>
          <w:spacing w:val="-4"/>
        </w:rPr>
        <w:t xml:space="preserve"> </w:t>
      </w:r>
      <w:r>
        <w:t>opinion</w:t>
      </w:r>
      <w:r>
        <w:rPr>
          <w:spacing w:val="-8"/>
        </w:rPr>
        <w:t xml:space="preserve"> </w:t>
      </w:r>
      <w:r>
        <w:t>with</w:t>
      </w:r>
      <w:r>
        <w:rPr>
          <w:spacing w:val="-8"/>
        </w:rPr>
        <w:t xml:space="preserve"> </w:t>
      </w:r>
      <w:r>
        <w:t>respect to</w:t>
      </w:r>
      <w:r>
        <w:rPr>
          <w:spacing w:val="-3"/>
        </w:rPr>
        <w:t xml:space="preserve"> </w:t>
      </w:r>
      <w:r>
        <w:t xml:space="preserve">Consumer </w:t>
      </w:r>
      <w:proofErr w:type="spellStart"/>
      <w:r>
        <w:t>Behaviour</w:t>
      </w:r>
      <w:proofErr w:type="spellEnd"/>
      <w:r>
        <w:t xml:space="preserve"> based on work sector.</w:t>
      </w:r>
    </w:p>
    <w:p w14:paraId="1E869338" w14:textId="77777777" w:rsidR="000F7186" w:rsidRDefault="000F7186">
      <w:pPr>
        <w:pStyle w:val="BodyText"/>
        <w:spacing w:before="140"/>
      </w:pPr>
    </w:p>
    <w:p w14:paraId="2BCA7B60" w14:textId="77777777" w:rsidR="000F7186" w:rsidRDefault="00000000">
      <w:pPr>
        <w:pStyle w:val="Heading2"/>
      </w:pPr>
      <w:r>
        <w:t>Chi-Square</w:t>
      </w:r>
      <w:r>
        <w:rPr>
          <w:spacing w:val="-4"/>
        </w:rPr>
        <w:t xml:space="preserve"> </w:t>
      </w:r>
      <w:r>
        <w:t>Test</w:t>
      </w:r>
      <w:r>
        <w:rPr>
          <w:spacing w:val="2"/>
        </w:rPr>
        <w:t xml:space="preserve"> </w:t>
      </w:r>
      <w:r>
        <w:t>-</w:t>
      </w:r>
      <w:r>
        <w:rPr>
          <w:spacing w:val="1"/>
        </w:rPr>
        <w:t xml:space="preserve"> </w:t>
      </w:r>
      <w:r>
        <w:t>Gender</w:t>
      </w:r>
      <w:r>
        <w:rPr>
          <w:spacing w:val="-7"/>
        </w:rPr>
        <w:t xml:space="preserve"> </w:t>
      </w:r>
      <w:r>
        <w:t>and mean</w:t>
      </w:r>
      <w:r>
        <w:rPr>
          <w:spacing w:val="-1"/>
        </w:rPr>
        <w:t xml:space="preserve"> </w:t>
      </w:r>
      <w:r>
        <w:t>of</w:t>
      </w:r>
      <w:r>
        <w:rPr>
          <w:spacing w:val="-4"/>
        </w:rPr>
        <w:t xml:space="preserve"> </w:t>
      </w:r>
      <w:r>
        <w:t>Consumer</w:t>
      </w:r>
      <w:r>
        <w:rPr>
          <w:spacing w:val="-6"/>
        </w:rPr>
        <w:t xml:space="preserve"> </w:t>
      </w:r>
      <w:proofErr w:type="spellStart"/>
      <w:r>
        <w:rPr>
          <w:spacing w:val="-2"/>
        </w:rPr>
        <w:t>Behaviour</w:t>
      </w:r>
      <w:proofErr w:type="spellEnd"/>
    </w:p>
    <w:p w14:paraId="11EBD5EA" w14:textId="77777777" w:rsidR="000F7186" w:rsidRDefault="00000000">
      <w:pPr>
        <w:pStyle w:val="BodyText"/>
        <w:spacing w:before="137" w:line="360" w:lineRule="auto"/>
        <w:ind w:left="120" w:firstLine="720"/>
      </w:pPr>
      <w:r>
        <w:t>The</w:t>
      </w:r>
      <w:r>
        <w:rPr>
          <w:spacing w:val="-4"/>
        </w:rPr>
        <w:t xml:space="preserve"> </w:t>
      </w:r>
      <w:r>
        <w:t>study</w:t>
      </w:r>
      <w:r>
        <w:rPr>
          <w:spacing w:val="-12"/>
        </w:rPr>
        <w:t xml:space="preserve"> </w:t>
      </w:r>
      <w:r>
        <w:t>shows</w:t>
      </w:r>
      <w:r>
        <w:rPr>
          <w:spacing w:val="-8"/>
        </w:rPr>
        <w:t xml:space="preserve"> </w:t>
      </w:r>
      <w:r>
        <w:t>that</w:t>
      </w:r>
      <w:r>
        <w:rPr>
          <w:spacing w:val="-3"/>
        </w:rPr>
        <w:t xml:space="preserve"> </w:t>
      </w:r>
      <w:r>
        <w:t>there</w:t>
      </w:r>
      <w:r>
        <w:rPr>
          <w:spacing w:val="-4"/>
        </w:rPr>
        <w:t xml:space="preserve"> </w:t>
      </w:r>
      <w:r>
        <w:t>is</w:t>
      </w:r>
      <w:r>
        <w:rPr>
          <w:spacing w:val="-5"/>
        </w:rPr>
        <w:t xml:space="preserve"> </w:t>
      </w:r>
      <w:r>
        <w:t>no significant association</w:t>
      </w:r>
      <w:r>
        <w:rPr>
          <w:spacing w:val="-8"/>
        </w:rPr>
        <w:t xml:space="preserve"> </w:t>
      </w:r>
      <w:r>
        <w:t>between</w:t>
      </w:r>
      <w:r>
        <w:rPr>
          <w:spacing w:val="-8"/>
        </w:rPr>
        <w:t xml:space="preserve"> </w:t>
      </w:r>
      <w:r>
        <w:t>gender</w:t>
      </w:r>
      <w:r>
        <w:rPr>
          <w:spacing w:val="-2"/>
        </w:rPr>
        <w:t xml:space="preserve"> </w:t>
      </w:r>
      <w:r>
        <w:t>and</w:t>
      </w:r>
      <w:r>
        <w:rPr>
          <w:spacing w:val="-3"/>
        </w:rPr>
        <w:t xml:space="preserve"> </w:t>
      </w:r>
      <w:r>
        <w:t xml:space="preserve">consumer </w:t>
      </w:r>
      <w:proofErr w:type="spellStart"/>
      <w:r>
        <w:rPr>
          <w:spacing w:val="-2"/>
        </w:rPr>
        <w:t>behaviour</w:t>
      </w:r>
      <w:proofErr w:type="spellEnd"/>
      <w:r>
        <w:rPr>
          <w:spacing w:val="-2"/>
        </w:rPr>
        <w:t>.</w:t>
      </w:r>
    </w:p>
    <w:p w14:paraId="1F7A22CA" w14:textId="77777777" w:rsidR="000F7186" w:rsidRDefault="000F7186">
      <w:pPr>
        <w:spacing w:line="360" w:lineRule="auto"/>
        <w:sectPr w:rsidR="000F7186" w:rsidSect="00D749D4">
          <w:pgSz w:w="11910" w:h="16840"/>
          <w:pgMar w:top="9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B955C60" w14:textId="77777777" w:rsidR="000F7186" w:rsidRDefault="00000000">
      <w:pPr>
        <w:pStyle w:val="Heading2"/>
        <w:spacing w:before="74"/>
      </w:pPr>
      <w:r>
        <w:lastRenderedPageBreak/>
        <w:t>Chi-Square</w:t>
      </w:r>
      <w:r>
        <w:rPr>
          <w:spacing w:val="-3"/>
        </w:rPr>
        <w:t xml:space="preserve"> </w:t>
      </w:r>
      <w:r>
        <w:t>Test</w:t>
      </w:r>
      <w:r>
        <w:rPr>
          <w:spacing w:val="2"/>
        </w:rPr>
        <w:t xml:space="preserve"> </w:t>
      </w:r>
      <w:r>
        <w:t>-</w:t>
      </w:r>
      <w:r>
        <w:rPr>
          <w:spacing w:val="1"/>
        </w:rPr>
        <w:t xml:space="preserve"> </w:t>
      </w:r>
      <w:r>
        <w:t>Age</w:t>
      </w:r>
      <w:r>
        <w:rPr>
          <w:spacing w:val="-4"/>
        </w:rPr>
        <w:t xml:space="preserve"> </w:t>
      </w:r>
      <w:r>
        <w:t>and</w:t>
      </w:r>
      <w:r>
        <w:rPr>
          <w:spacing w:val="-1"/>
        </w:rPr>
        <w:t xml:space="preserve"> </w:t>
      </w:r>
      <w:r>
        <w:t>mean</w:t>
      </w:r>
      <w:r>
        <w:rPr>
          <w:spacing w:val="-1"/>
        </w:rPr>
        <w:t xml:space="preserve"> </w:t>
      </w:r>
      <w:r>
        <w:t>of</w:t>
      </w:r>
      <w:r>
        <w:rPr>
          <w:spacing w:val="-4"/>
        </w:rPr>
        <w:t xml:space="preserve"> </w:t>
      </w:r>
      <w:r>
        <w:t>Consumer</w:t>
      </w:r>
      <w:r>
        <w:rPr>
          <w:spacing w:val="-2"/>
        </w:rPr>
        <w:t xml:space="preserve"> </w:t>
      </w:r>
      <w:proofErr w:type="spellStart"/>
      <w:r>
        <w:rPr>
          <w:spacing w:val="-2"/>
        </w:rPr>
        <w:t>Behaviour</w:t>
      </w:r>
      <w:proofErr w:type="spellEnd"/>
    </w:p>
    <w:p w14:paraId="1C05A32C" w14:textId="77777777" w:rsidR="000F7186" w:rsidRDefault="00000000">
      <w:pPr>
        <w:pStyle w:val="BodyText"/>
        <w:spacing w:before="132" w:line="360" w:lineRule="auto"/>
        <w:ind w:left="120" w:firstLine="720"/>
      </w:pPr>
      <w:r>
        <w:t>The</w:t>
      </w:r>
      <w:r>
        <w:rPr>
          <w:spacing w:val="-2"/>
        </w:rPr>
        <w:t xml:space="preserve"> </w:t>
      </w:r>
      <w:r>
        <w:t>study</w:t>
      </w:r>
      <w:r>
        <w:rPr>
          <w:spacing w:val="-11"/>
        </w:rPr>
        <w:t xml:space="preserve"> </w:t>
      </w:r>
      <w:r>
        <w:t>shows</w:t>
      </w:r>
      <w:r>
        <w:rPr>
          <w:spacing w:val="-6"/>
        </w:rPr>
        <w:t xml:space="preserve"> </w:t>
      </w:r>
      <w:r>
        <w:t>that</w:t>
      </w:r>
      <w:r>
        <w:rPr>
          <w:spacing w:val="-2"/>
        </w:rPr>
        <w:t xml:space="preserve"> </w:t>
      </w:r>
      <w:r>
        <w:t>there</w:t>
      </w:r>
      <w:r>
        <w:rPr>
          <w:spacing w:val="-2"/>
        </w:rPr>
        <w:t xml:space="preserve"> </w:t>
      </w:r>
      <w:r>
        <w:t>is</w:t>
      </w:r>
      <w:r>
        <w:rPr>
          <w:spacing w:val="-3"/>
        </w:rPr>
        <w:t xml:space="preserve"> </w:t>
      </w:r>
      <w:r>
        <w:t>no significant association</w:t>
      </w:r>
      <w:r>
        <w:rPr>
          <w:spacing w:val="-6"/>
        </w:rPr>
        <w:t xml:space="preserve"> </w:t>
      </w:r>
      <w:r>
        <w:t>between</w:t>
      </w:r>
      <w:r>
        <w:rPr>
          <w:spacing w:val="-6"/>
        </w:rPr>
        <w:t xml:space="preserve"> </w:t>
      </w:r>
      <w:r>
        <w:t>age</w:t>
      </w:r>
      <w:r>
        <w:rPr>
          <w:spacing w:val="-2"/>
        </w:rPr>
        <w:t xml:space="preserve"> </w:t>
      </w:r>
      <w:r>
        <w:t>and</w:t>
      </w:r>
      <w:r>
        <w:rPr>
          <w:spacing w:val="-2"/>
        </w:rPr>
        <w:t xml:space="preserve"> </w:t>
      </w:r>
      <w:proofErr w:type="gramStart"/>
      <w:r>
        <w:t>Mean</w:t>
      </w:r>
      <w:proofErr w:type="gramEnd"/>
      <w:r>
        <w:rPr>
          <w:spacing w:val="-6"/>
        </w:rPr>
        <w:t xml:space="preserve"> </w:t>
      </w:r>
      <w:r>
        <w:t>of consumer behavior.</w:t>
      </w:r>
    </w:p>
    <w:p w14:paraId="1F518FBA" w14:textId="77777777" w:rsidR="000F7186" w:rsidRDefault="000F7186">
      <w:pPr>
        <w:pStyle w:val="BodyText"/>
        <w:spacing w:before="144"/>
      </w:pPr>
    </w:p>
    <w:p w14:paraId="170383A7" w14:textId="77777777" w:rsidR="000F7186" w:rsidRDefault="00000000">
      <w:pPr>
        <w:pStyle w:val="Heading2"/>
      </w:pPr>
      <w:r>
        <w:t>Chi-Square</w:t>
      </w:r>
      <w:r>
        <w:rPr>
          <w:spacing w:val="-5"/>
        </w:rPr>
        <w:t xml:space="preserve"> </w:t>
      </w:r>
      <w:r>
        <w:t>Test</w:t>
      </w:r>
      <w:r>
        <w:rPr>
          <w:spacing w:val="2"/>
        </w:rPr>
        <w:t xml:space="preserve"> </w:t>
      </w:r>
      <w:r>
        <w:t>- Employment status</w:t>
      </w:r>
      <w:r>
        <w:rPr>
          <w:spacing w:val="-4"/>
        </w:rPr>
        <w:t xml:space="preserve"> </w:t>
      </w:r>
      <w:r>
        <w:t>and</w:t>
      </w:r>
      <w:r>
        <w:rPr>
          <w:spacing w:val="-5"/>
        </w:rPr>
        <w:t xml:space="preserve"> </w:t>
      </w:r>
      <w:r>
        <w:t>mean</w:t>
      </w:r>
      <w:r>
        <w:rPr>
          <w:spacing w:val="-1"/>
        </w:rPr>
        <w:t xml:space="preserve"> </w:t>
      </w:r>
      <w:r>
        <w:t>of</w:t>
      </w:r>
      <w:r>
        <w:rPr>
          <w:spacing w:val="-4"/>
        </w:rPr>
        <w:t xml:space="preserve"> </w:t>
      </w:r>
      <w:r>
        <w:t>Consumer</w:t>
      </w:r>
      <w:r>
        <w:rPr>
          <w:spacing w:val="-7"/>
        </w:rPr>
        <w:t xml:space="preserve"> </w:t>
      </w:r>
      <w:proofErr w:type="spellStart"/>
      <w:r>
        <w:rPr>
          <w:spacing w:val="-2"/>
        </w:rPr>
        <w:t>Behaviour</w:t>
      </w:r>
      <w:proofErr w:type="spellEnd"/>
    </w:p>
    <w:p w14:paraId="7CDE502B" w14:textId="77777777" w:rsidR="000F7186" w:rsidRDefault="00000000">
      <w:pPr>
        <w:pStyle w:val="BodyText"/>
        <w:spacing w:before="132" w:line="360" w:lineRule="auto"/>
        <w:ind w:left="120" w:right="430" w:firstLine="720"/>
      </w:pPr>
      <w:r>
        <w:t>The</w:t>
      </w:r>
      <w:r>
        <w:rPr>
          <w:spacing w:val="-4"/>
        </w:rPr>
        <w:t xml:space="preserve"> </w:t>
      </w:r>
      <w:r>
        <w:t>study</w:t>
      </w:r>
      <w:r>
        <w:rPr>
          <w:spacing w:val="-12"/>
        </w:rPr>
        <w:t xml:space="preserve"> </w:t>
      </w:r>
      <w:r>
        <w:t>shows</w:t>
      </w:r>
      <w:r>
        <w:rPr>
          <w:spacing w:val="-7"/>
        </w:rPr>
        <w:t xml:space="preserve"> </w:t>
      </w:r>
      <w:r>
        <w:t>that</w:t>
      </w:r>
      <w:r>
        <w:rPr>
          <w:spacing w:val="-3"/>
        </w:rPr>
        <w:t xml:space="preserve"> </w:t>
      </w:r>
      <w:r>
        <w:t>there</w:t>
      </w:r>
      <w:r>
        <w:rPr>
          <w:spacing w:val="-4"/>
        </w:rPr>
        <w:t xml:space="preserve"> </w:t>
      </w:r>
      <w:r>
        <w:t>is</w:t>
      </w:r>
      <w:r>
        <w:rPr>
          <w:spacing w:val="-5"/>
        </w:rPr>
        <w:t xml:space="preserve"> </w:t>
      </w:r>
      <w:r>
        <w:t>no significant association</w:t>
      </w:r>
      <w:r>
        <w:rPr>
          <w:spacing w:val="-7"/>
        </w:rPr>
        <w:t xml:space="preserve"> </w:t>
      </w:r>
      <w:r>
        <w:t>between</w:t>
      </w:r>
      <w:r>
        <w:rPr>
          <w:spacing w:val="-7"/>
        </w:rPr>
        <w:t xml:space="preserve"> </w:t>
      </w:r>
      <w:r>
        <w:t xml:space="preserve">employment status and </w:t>
      </w:r>
      <w:proofErr w:type="gramStart"/>
      <w:r>
        <w:t>Mean</w:t>
      </w:r>
      <w:proofErr w:type="gramEnd"/>
      <w:r>
        <w:t xml:space="preserve"> of consumer behavior.</w:t>
      </w:r>
    </w:p>
    <w:p w14:paraId="77B66BCB" w14:textId="77777777" w:rsidR="000F7186" w:rsidRDefault="000F7186">
      <w:pPr>
        <w:pStyle w:val="BodyText"/>
        <w:spacing w:before="145"/>
      </w:pPr>
    </w:p>
    <w:p w14:paraId="2C52336C" w14:textId="77777777" w:rsidR="000F7186" w:rsidRDefault="00000000">
      <w:pPr>
        <w:pStyle w:val="Heading2"/>
      </w:pPr>
      <w:r>
        <w:t>Chi-Square</w:t>
      </w:r>
      <w:r>
        <w:rPr>
          <w:spacing w:val="-4"/>
        </w:rPr>
        <w:t xml:space="preserve"> </w:t>
      </w:r>
      <w:r>
        <w:t>Test</w:t>
      </w:r>
      <w:r>
        <w:rPr>
          <w:spacing w:val="3"/>
        </w:rPr>
        <w:t xml:space="preserve"> </w:t>
      </w:r>
      <w:r>
        <w:t>-</w:t>
      </w:r>
      <w:r>
        <w:rPr>
          <w:spacing w:val="-3"/>
        </w:rPr>
        <w:t xml:space="preserve"> </w:t>
      </w:r>
      <w:r>
        <w:t>Marital</w:t>
      </w:r>
      <w:r>
        <w:rPr>
          <w:spacing w:val="-5"/>
        </w:rPr>
        <w:t xml:space="preserve"> </w:t>
      </w:r>
      <w:r>
        <w:t>Status</w:t>
      </w:r>
      <w:r>
        <w:rPr>
          <w:spacing w:val="-2"/>
        </w:rPr>
        <w:t xml:space="preserve"> </w:t>
      </w:r>
      <w:r>
        <w:t>and</w:t>
      </w:r>
      <w:r>
        <w:rPr>
          <w:spacing w:val="-4"/>
        </w:rPr>
        <w:t xml:space="preserve"> </w:t>
      </w:r>
      <w:r>
        <w:t>mean of</w:t>
      </w:r>
      <w:r>
        <w:rPr>
          <w:spacing w:val="-3"/>
        </w:rPr>
        <w:t xml:space="preserve"> </w:t>
      </w:r>
      <w:r>
        <w:t>Consumer</w:t>
      </w:r>
      <w:r>
        <w:rPr>
          <w:spacing w:val="-5"/>
        </w:rPr>
        <w:t xml:space="preserve"> </w:t>
      </w:r>
      <w:proofErr w:type="spellStart"/>
      <w:r>
        <w:rPr>
          <w:spacing w:val="-2"/>
        </w:rPr>
        <w:t>Behaviour</w:t>
      </w:r>
      <w:proofErr w:type="spellEnd"/>
    </w:p>
    <w:p w14:paraId="688B86A1" w14:textId="77777777" w:rsidR="000F7186" w:rsidRDefault="00000000">
      <w:pPr>
        <w:pStyle w:val="BodyText"/>
        <w:spacing w:before="132" w:line="360" w:lineRule="auto"/>
        <w:ind w:left="120" w:right="312" w:firstLine="720"/>
      </w:pPr>
      <w:r>
        <w:t>The</w:t>
      </w:r>
      <w:r>
        <w:rPr>
          <w:spacing w:val="-3"/>
        </w:rPr>
        <w:t xml:space="preserve"> </w:t>
      </w:r>
      <w:r>
        <w:t>study</w:t>
      </w:r>
      <w:r>
        <w:rPr>
          <w:spacing w:val="-11"/>
        </w:rPr>
        <w:t xml:space="preserve"> </w:t>
      </w:r>
      <w:r>
        <w:t>shows</w:t>
      </w:r>
      <w:r>
        <w:rPr>
          <w:spacing w:val="-7"/>
        </w:rPr>
        <w:t xml:space="preserve"> </w:t>
      </w:r>
      <w:r>
        <w:t>that</w:t>
      </w:r>
      <w:r>
        <w:rPr>
          <w:spacing w:val="-2"/>
        </w:rPr>
        <w:t xml:space="preserve"> </w:t>
      </w:r>
      <w:r>
        <w:t>there</w:t>
      </w:r>
      <w:r>
        <w:rPr>
          <w:spacing w:val="-3"/>
        </w:rPr>
        <w:t xml:space="preserve"> </w:t>
      </w:r>
      <w:r>
        <w:t>is</w:t>
      </w:r>
      <w:r>
        <w:rPr>
          <w:spacing w:val="-4"/>
        </w:rPr>
        <w:t xml:space="preserve"> </w:t>
      </w:r>
      <w:r>
        <w:t>no significant association</w:t>
      </w:r>
      <w:r>
        <w:rPr>
          <w:spacing w:val="-7"/>
        </w:rPr>
        <w:t xml:space="preserve"> </w:t>
      </w:r>
      <w:r>
        <w:t>between</w:t>
      </w:r>
      <w:r>
        <w:rPr>
          <w:spacing w:val="-2"/>
        </w:rPr>
        <w:t xml:space="preserve"> </w:t>
      </w:r>
      <w:r>
        <w:t>marital</w:t>
      </w:r>
      <w:r>
        <w:rPr>
          <w:spacing w:val="-10"/>
        </w:rPr>
        <w:t xml:space="preserve"> </w:t>
      </w:r>
      <w:r>
        <w:t>status</w:t>
      </w:r>
      <w:r>
        <w:rPr>
          <w:spacing w:val="-4"/>
        </w:rPr>
        <w:t xml:space="preserve"> </w:t>
      </w:r>
      <w:r>
        <w:t xml:space="preserve">and </w:t>
      </w:r>
      <w:proofErr w:type="gramStart"/>
      <w:r>
        <w:t>Mean</w:t>
      </w:r>
      <w:proofErr w:type="gramEnd"/>
      <w:r>
        <w:t xml:space="preserve"> of consumer behavior.</w:t>
      </w:r>
    </w:p>
    <w:p w14:paraId="4BB8CADE" w14:textId="77777777" w:rsidR="000F7186" w:rsidRDefault="000F7186">
      <w:pPr>
        <w:pStyle w:val="BodyText"/>
        <w:spacing w:before="144"/>
      </w:pPr>
    </w:p>
    <w:p w14:paraId="0B4B9492" w14:textId="77777777" w:rsidR="000F7186" w:rsidRDefault="00000000">
      <w:pPr>
        <w:pStyle w:val="Heading2"/>
        <w:spacing w:before="1"/>
      </w:pPr>
      <w:r>
        <w:t>Chi-Square</w:t>
      </w:r>
      <w:r>
        <w:rPr>
          <w:spacing w:val="-5"/>
        </w:rPr>
        <w:t xml:space="preserve"> </w:t>
      </w:r>
      <w:r>
        <w:t>Test</w:t>
      </w:r>
      <w:r>
        <w:rPr>
          <w:spacing w:val="2"/>
        </w:rPr>
        <w:t xml:space="preserve"> </w:t>
      </w:r>
      <w:r>
        <w:t>-</w:t>
      </w:r>
      <w:r>
        <w:rPr>
          <w:spacing w:val="-4"/>
        </w:rPr>
        <w:t xml:space="preserve"> </w:t>
      </w:r>
      <w:r>
        <w:t>Monthly</w:t>
      </w:r>
      <w:r>
        <w:rPr>
          <w:spacing w:val="-1"/>
        </w:rPr>
        <w:t xml:space="preserve"> </w:t>
      </w:r>
      <w:r>
        <w:t>income</w:t>
      </w:r>
      <w:r>
        <w:rPr>
          <w:spacing w:val="-2"/>
        </w:rPr>
        <w:t xml:space="preserve"> </w:t>
      </w:r>
      <w:r>
        <w:t>and</w:t>
      </w:r>
      <w:r>
        <w:rPr>
          <w:spacing w:val="-1"/>
        </w:rPr>
        <w:t xml:space="preserve"> </w:t>
      </w:r>
      <w:r>
        <w:t>mean</w:t>
      </w:r>
      <w:r>
        <w:rPr>
          <w:spacing w:val="-2"/>
        </w:rPr>
        <w:t xml:space="preserve"> </w:t>
      </w:r>
      <w:r>
        <w:t>of</w:t>
      </w:r>
      <w:r>
        <w:rPr>
          <w:spacing w:val="-4"/>
        </w:rPr>
        <w:t xml:space="preserve"> </w:t>
      </w:r>
      <w:r>
        <w:t>Consumer</w:t>
      </w:r>
      <w:r>
        <w:rPr>
          <w:spacing w:val="-6"/>
        </w:rPr>
        <w:t xml:space="preserve"> </w:t>
      </w:r>
      <w:proofErr w:type="spellStart"/>
      <w:r>
        <w:rPr>
          <w:spacing w:val="-2"/>
        </w:rPr>
        <w:t>Behaviour</w:t>
      </w:r>
      <w:proofErr w:type="spellEnd"/>
    </w:p>
    <w:p w14:paraId="6D8F6A6C" w14:textId="77777777" w:rsidR="000F7186" w:rsidRDefault="00000000">
      <w:pPr>
        <w:pStyle w:val="BodyText"/>
        <w:spacing w:before="132" w:line="360" w:lineRule="auto"/>
        <w:ind w:left="120" w:firstLine="720"/>
      </w:pPr>
      <w:r>
        <w:t>The</w:t>
      </w:r>
      <w:r>
        <w:rPr>
          <w:spacing w:val="-4"/>
        </w:rPr>
        <w:t xml:space="preserve"> </w:t>
      </w:r>
      <w:r>
        <w:t>study</w:t>
      </w:r>
      <w:r>
        <w:rPr>
          <w:spacing w:val="-12"/>
        </w:rPr>
        <w:t xml:space="preserve"> </w:t>
      </w:r>
      <w:r>
        <w:t>shows</w:t>
      </w:r>
      <w:r>
        <w:rPr>
          <w:spacing w:val="-9"/>
        </w:rPr>
        <w:t xml:space="preserve"> </w:t>
      </w:r>
      <w:r>
        <w:t>that</w:t>
      </w:r>
      <w:r>
        <w:rPr>
          <w:spacing w:val="-3"/>
        </w:rPr>
        <w:t xml:space="preserve"> </w:t>
      </w:r>
      <w:r>
        <w:t>there</w:t>
      </w:r>
      <w:r>
        <w:rPr>
          <w:spacing w:val="-4"/>
        </w:rPr>
        <w:t xml:space="preserve"> </w:t>
      </w:r>
      <w:r>
        <w:t>is</w:t>
      </w:r>
      <w:r>
        <w:rPr>
          <w:spacing w:val="-5"/>
        </w:rPr>
        <w:t xml:space="preserve"> </w:t>
      </w:r>
      <w:r>
        <w:t>no significant association</w:t>
      </w:r>
      <w:r>
        <w:rPr>
          <w:spacing w:val="-8"/>
        </w:rPr>
        <w:t xml:space="preserve"> </w:t>
      </w:r>
      <w:r>
        <w:t>between</w:t>
      </w:r>
      <w:r>
        <w:rPr>
          <w:spacing w:val="-3"/>
        </w:rPr>
        <w:t xml:space="preserve"> </w:t>
      </w:r>
      <w:r>
        <w:t>monthly</w:t>
      </w:r>
      <w:r>
        <w:rPr>
          <w:spacing w:val="-3"/>
        </w:rPr>
        <w:t xml:space="preserve"> </w:t>
      </w:r>
      <w:r>
        <w:t>income</w:t>
      </w:r>
      <w:r>
        <w:rPr>
          <w:spacing w:val="-4"/>
        </w:rPr>
        <w:t xml:space="preserve"> </w:t>
      </w:r>
      <w:r>
        <w:t xml:space="preserve">and </w:t>
      </w:r>
      <w:proofErr w:type="gramStart"/>
      <w:r>
        <w:t>Mean</w:t>
      </w:r>
      <w:proofErr w:type="gramEnd"/>
      <w:r>
        <w:t xml:space="preserve"> of consumer behavior.</w:t>
      </w:r>
    </w:p>
    <w:p w14:paraId="31F292B8" w14:textId="77777777" w:rsidR="000F7186" w:rsidRDefault="000F7186">
      <w:pPr>
        <w:pStyle w:val="BodyText"/>
        <w:spacing w:before="144"/>
      </w:pPr>
    </w:p>
    <w:p w14:paraId="41F35C75" w14:textId="77777777" w:rsidR="000F7186" w:rsidRDefault="00000000">
      <w:pPr>
        <w:pStyle w:val="Heading2"/>
      </w:pPr>
      <w:r>
        <w:t>Chi-Square</w:t>
      </w:r>
      <w:r>
        <w:rPr>
          <w:spacing w:val="-6"/>
        </w:rPr>
        <w:t xml:space="preserve"> </w:t>
      </w:r>
      <w:r>
        <w:t>Test</w:t>
      </w:r>
      <w:r>
        <w:rPr>
          <w:spacing w:val="1"/>
        </w:rPr>
        <w:t xml:space="preserve"> </w:t>
      </w:r>
      <w:r>
        <w:t>-</w:t>
      </w:r>
      <w:r>
        <w:rPr>
          <w:spacing w:val="-1"/>
        </w:rPr>
        <w:t xml:space="preserve"> </w:t>
      </w:r>
      <w:r>
        <w:t>Occupation and</w:t>
      </w:r>
      <w:r>
        <w:rPr>
          <w:spacing w:val="-2"/>
        </w:rPr>
        <w:t xml:space="preserve"> </w:t>
      </w:r>
      <w:r>
        <w:t>mean</w:t>
      </w:r>
      <w:r>
        <w:rPr>
          <w:spacing w:val="-3"/>
        </w:rPr>
        <w:t xml:space="preserve"> </w:t>
      </w:r>
      <w:r>
        <w:t>of</w:t>
      </w:r>
      <w:r>
        <w:rPr>
          <w:spacing w:val="-5"/>
        </w:rPr>
        <w:t xml:space="preserve"> </w:t>
      </w:r>
      <w:r>
        <w:t>Consumer</w:t>
      </w:r>
      <w:r>
        <w:rPr>
          <w:spacing w:val="-7"/>
        </w:rPr>
        <w:t xml:space="preserve"> </w:t>
      </w:r>
      <w:proofErr w:type="spellStart"/>
      <w:r>
        <w:rPr>
          <w:spacing w:val="-2"/>
        </w:rPr>
        <w:t>Behaviour</w:t>
      </w:r>
      <w:proofErr w:type="spellEnd"/>
    </w:p>
    <w:p w14:paraId="302ED683" w14:textId="77777777" w:rsidR="000F7186" w:rsidRDefault="00000000">
      <w:pPr>
        <w:pStyle w:val="BodyText"/>
        <w:spacing w:before="132" w:line="360" w:lineRule="auto"/>
        <w:ind w:left="120" w:right="312" w:firstLine="720"/>
      </w:pPr>
      <w:r>
        <w:t>The</w:t>
      </w:r>
      <w:r>
        <w:rPr>
          <w:spacing w:val="-3"/>
        </w:rPr>
        <w:t xml:space="preserve"> </w:t>
      </w:r>
      <w:r>
        <w:t>study</w:t>
      </w:r>
      <w:r>
        <w:rPr>
          <w:spacing w:val="-11"/>
        </w:rPr>
        <w:t xml:space="preserve"> </w:t>
      </w:r>
      <w:r>
        <w:t>shows</w:t>
      </w:r>
      <w:r>
        <w:rPr>
          <w:spacing w:val="-7"/>
        </w:rPr>
        <w:t xml:space="preserve"> </w:t>
      </w:r>
      <w:r>
        <w:t>that</w:t>
      </w:r>
      <w:r>
        <w:rPr>
          <w:spacing w:val="-2"/>
        </w:rPr>
        <w:t xml:space="preserve"> </w:t>
      </w:r>
      <w:r>
        <w:t>there</w:t>
      </w:r>
      <w:r>
        <w:rPr>
          <w:spacing w:val="-3"/>
        </w:rPr>
        <w:t xml:space="preserve"> </w:t>
      </w:r>
      <w:r>
        <w:t>is</w:t>
      </w:r>
      <w:r>
        <w:rPr>
          <w:spacing w:val="-4"/>
        </w:rPr>
        <w:t xml:space="preserve"> </w:t>
      </w:r>
      <w:r>
        <w:t>no significant association</w:t>
      </w:r>
      <w:r>
        <w:rPr>
          <w:spacing w:val="-7"/>
        </w:rPr>
        <w:t xml:space="preserve"> </w:t>
      </w:r>
      <w:r>
        <w:t>between</w:t>
      </w:r>
      <w:r>
        <w:rPr>
          <w:spacing w:val="-7"/>
        </w:rPr>
        <w:t xml:space="preserve"> </w:t>
      </w:r>
      <w:r>
        <w:t>occupation</w:t>
      </w:r>
      <w:r>
        <w:rPr>
          <w:spacing w:val="-7"/>
        </w:rPr>
        <w:t xml:space="preserve"> </w:t>
      </w:r>
      <w:r>
        <w:t>and</w:t>
      </w:r>
      <w:r>
        <w:rPr>
          <w:spacing w:val="-2"/>
        </w:rPr>
        <w:t xml:space="preserve"> </w:t>
      </w:r>
      <w:proofErr w:type="gramStart"/>
      <w:r>
        <w:t>Mean</w:t>
      </w:r>
      <w:proofErr w:type="gramEnd"/>
      <w:r>
        <w:t xml:space="preserve"> of consumer behavior.</w:t>
      </w:r>
    </w:p>
    <w:p w14:paraId="0FE8298C" w14:textId="77777777" w:rsidR="000F7186" w:rsidRDefault="000F7186">
      <w:pPr>
        <w:pStyle w:val="BodyText"/>
        <w:spacing w:before="144"/>
      </w:pPr>
    </w:p>
    <w:p w14:paraId="588E9E0C" w14:textId="77777777" w:rsidR="000F7186" w:rsidRDefault="00000000">
      <w:pPr>
        <w:pStyle w:val="Heading2"/>
        <w:spacing w:before="1"/>
      </w:pPr>
      <w:r>
        <w:t>Chi-Square</w:t>
      </w:r>
      <w:r>
        <w:rPr>
          <w:spacing w:val="-2"/>
        </w:rPr>
        <w:t xml:space="preserve"> </w:t>
      </w:r>
      <w:r>
        <w:t>Test</w:t>
      </w:r>
      <w:r>
        <w:rPr>
          <w:spacing w:val="3"/>
        </w:rPr>
        <w:t xml:space="preserve"> </w:t>
      </w:r>
      <w:r>
        <w:t>-</w:t>
      </w:r>
      <w:r>
        <w:rPr>
          <w:spacing w:val="1"/>
        </w:rPr>
        <w:t xml:space="preserve"> </w:t>
      </w:r>
      <w:r>
        <w:t>Work</w:t>
      </w:r>
      <w:r>
        <w:rPr>
          <w:spacing w:val="-4"/>
        </w:rPr>
        <w:t xml:space="preserve"> </w:t>
      </w:r>
      <w:r>
        <w:t>sector</w:t>
      </w:r>
      <w:r>
        <w:rPr>
          <w:spacing w:val="-6"/>
        </w:rPr>
        <w:t xml:space="preserve"> </w:t>
      </w:r>
      <w:r>
        <w:t>mean</w:t>
      </w:r>
      <w:r>
        <w:rPr>
          <w:spacing w:val="-1"/>
        </w:rPr>
        <w:t xml:space="preserve"> </w:t>
      </w:r>
      <w:r>
        <w:t>of</w:t>
      </w:r>
      <w:r>
        <w:rPr>
          <w:spacing w:val="-3"/>
        </w:rPr>
        <w:t xml:space="preserve"> </w:t>
      </w:r>
      <w:r>
        <w:t>Consumer</w:t>
      </w:r>
      <w:r>
        <w:rPr>
          <w:spacing w:val="-6"/>
        </w:rPr>
        <w:t xml:space="preserve"> </w:t>
      </w:r>
      <w:proofErr w:type="spellStart"/>
      <w:r>
        <w:rPr>
          <w:spacing w:val="-2"/>
        </w:rPr>
        <w:t>Behaviour</w:t>
      </w:r>
      <w:proofErr w:type="spellEnd"/>
    </w:p>
    <w:p w14:paraId="7252296B" w14:textId="77777777" w:rsidR="000F7186" w:rsidRDefault="00000000">
      <w:pPr>
        <w:pStyle w:val="BodyText"/>
        <w:spacing w:before="132" w:line="360" w:lineRule="auto"/>
        <w:ind w:left="120" w:right="430" w:firstLine="720"/>
      </w:pPr>
      <w:r>
        <w:t>The</w:t>
      </w:r>
      <w:r>
        <w:rPr>
          <w:spacing w:val="-3"/>
        </w:rPr>
        <w:t xml:space="preserve"> </w:t>
      </w:r>
      <w:r>
        <w:t>study</w:t>
      </w:r>
      <w:r>
        <w:rPr>
          <w:spacing w:val="-12"/>
        </w:rPr>
        <w:t xml:space="preserve"> </w:t>
      </w:r>
      <w:r>
        <w:t>shows</w:t>
      </w:r>
      <w:r>
        <w:rPr>
          <w:spacing w:val="-7"/>
        </w:rPr>
        <w:t xml:space="preserve"> </w:t>
      </w:r>
      <w:r>
        <w:t>that</w:t>
      </w:r>
      <w:r>
        <w:rPr>
          <w:spacing w:val="-2"/>
        </w:rPr>
        <w:t xml:space="preserve"> </w:t>
      </w:r>
      <w:r>
        <w:t>there</w:t>
      </w:r>
      <w:r>
        <w:rPr>
          <w:spacing w:val="-3"/>
        </w:rPr>
        <w:t xml:space="preserve"> </w:t>
      </w:r>
      <w:r>
        <w:t>is</w:t>
      </w:r>
      <w:r>
        <w:rPr>
          <w:spacing w:val="-4"/>
        </w:rPr>
        <w:t xml:space="preserve"> </w:t>
      </w:r>
      <w:r>
        <w:t>no significant association</w:t>
      </w:r>
      <w:r>
        <w:rPr>
          <w:spacing w:val="-7"/>
        </w:rPr>
        <w:t xml:space="preserve"> </w:t>
      </w:r>
      <w:r>
        <w:t>between</w:t>
      </w:r>
      <w:r>
        <w:rPr>
          <w:spacing w:val="-7"/>
        </w:rPr>
        <w:t xml:space="preserve"> </w:t>
      </w:r>
      <w:r>
        <w:t>work</w:t>
      </w:r>
      <w:r>
        <w:rPr>
          <w:spacing w:val="-2"/>
        </w:rPr>
        <w:t xml:space="preserve"> </w:t>
      </w:r>
      <w:r>
        <w:t>sector</w:t>
      </w:r>
      <w:r>
        <w:rPr>
          <w:spacing w:val="-1"/>
        </w:rPr>
        <w:t xml:space="preserve"> </w:t>
      </w:r>
      <w:r>
        <w:t xml:space="preserve">and </w:t>
      </w:r>
      <w:proofErr w:type="gramStart"/>
      <w:r>
        <w:t>Mean</w:t>
      </w:r>
      <w:proofErr w:type="gramEnd"/>
      <w:r>
        <w:t xml:space="preserve"> of consumer behavior.</w:t>
      </w:r>
    </w:p>
    <w:p w14:paraId="550BDFC3" w14:textId="77777777" w:rsidR="000F7186" w:rsidRDefault="000F7186">
      <w:pPr>
        <w:pStyle w:val="BodyText"/>
        <w:spacing w:before="144"/>
      </w:pPr>
    </w:p>
    <w:p w14:paraId="43941947" w14:textId="77777777" w:rsidR="000F7186" w:rsidRDefault="00000000">
      <w:pPr>
        <w:pStyle w:val="Heading2"/>
      </w:pPr>
      <w:r>
        <w:t>T-Test</w:t>
      </w:r>
      <w:r>
        <w:rPr>
          <w:spacing w:val="2"/>
        </w:rPr>
        <w:t xml:space="preserve"> </w:t>
      </w:r>
      <w:r>
        <w:t>-</w:t>
      </w:r>
      <w:r>
        <w:rPr>
          <w:spacing w:val="2"/>
        </w:rPr>
        <w:t xml:space="preserve"> </w:t>
      </w:r>
      <w:r>
        <w:t>Gender</w:t>
      </w:r>
      <w:r>
        <w:rPr>
          <w:spacing w:val="-5"/>
        </w:rPr>
        <w:t xml:space="preserve"> </w:t>
      </w:r>
      <w:r>
        <w:t>and</w:t>
      </w:r>
      <w:r>
        <w:rPr>
          <w:spacing w:val="-3"/>
        </w:rPr>
        <w:t xml:space="preserve"> </w:t>
      </w:r>
      <w:r>
        <w:t>Mean of</w:t>
      </w:r>
      <w:r>
        <w:rPr>
          <w:spacing w:val="-2"/>
        </w:rPr>
        <w:t xml:space="preserve"> </w:t>
      </w:r>
      <w:r>
        <w:t>Consumption</w:t>
      </w:r>
      <w:r>
        <w:rPr>
          <w:spacing w:val="-3"/>
        </w:rPr>
        <w:t xml:space="preserve"> </w:t>
      </w:r>
      <w:r>
        <w:rPr>
          <w:spacing w:val="-2"/>
        </w:rPr>
        <w:t>Pattern</w:t>
      </w:r>
    </w:p>
    <w:p w14:paraId="239A7FAD" w14:textId="77777777" w:rsidR="000F7186" w:rsidRDefault="00000000">
      <w:pPr>
        <w:pStyle w:val="BodyText"/>
        <w:spacing w:before="132"/>
        <w:ind w:left="841"/>
      </w:pPr>
      <w:r>
        <w:t>There</w:t>
      </w:r>
      <w:r>
        <w:rPr>
          <w:spacing w:val="-1"/>
        </w:rPr>
        <w:t xml:space="preserve"> </w:t>
      </w:r>
      <w:r>
        <w:t>is</w:t>
      </w:r>
      <w:r>
        <w:rPr>
          <w:spacing w:val="-1"/>
        </w:rPr>
        <w:t xml:space="preserve"> </w:t>
      </w:r>
      <w:r>
        <w:t>no</w:t>
      </w:r>
      <w:r>
        <w:rPr>
          <w:spacing w:val="2"/>
        </w:rPr>
        <w:t xml:space="preserve"> </w:t>
      </w:r>
      <w:r>
        <w:t>significant</w:t>
      </w:r>
      <w:r>
        <w:rPr>
          <w:spacing w:val="2"/>
        </w:rPr>
        <w:t xml:space="preserve"> </w:t>
      </w:r>
      <w:r>
        <w:t>difference</w:t>
      </w:r>
      <w:r>
        <w:rPr>
          <w:spacing w:val="1"/>
        </w:rPr>
        <w:t xml:space="preserve"> </w:t>
      </w:r>
      <w:r>
        <w:t>in</w:t>
      </w:r>
      <w:r>
        <w:rPr>
          <w:spacing w:val="-7"/>
        </w:rPr>
        <w:t xml:space="preserve"> </w:t>
      </w:r>
      <w:r>
        <w:t>the</w:t>
      </w:r>
      <w:r>
        <w:rPr>
          <w:spacing w:val="-3"/>
        </w:rPr>
        <w:t xml:space="preserve"> </w:t>
      </w:r>
      <w:r>
        <w:t>consumption</w:t>
      </w:r>
      <w:r>
        <w:rPr>
          <w:spacing w:val="-7"/>
        </w:rPr>
        <w:t xml:space="preserve"> </w:t>
      </w:r>
      <w:r>
        <w:t>pattern</w:t>
      </w:r>
      <w:r>
        <w:rPr>
          <w:spacing w:val="-7"/>
        </w:rPr>
        <w:t xml:space="preserve"> </w:t>
      </w:r>
      <w:r>
        <w:t>based</w:t>
      </w:r>
      <w:r>
        <w:rPr>
          <w:spacing w:val="-2"/>
        </w:rPr>
        <w:t xml:space="preserve"> </w:t>
      </w:r>
      <w:r>
        <w:t>on</w:t>
      </w:r>
      <w:r>
        <w:rPr>
          <w:spacing w:val="-7"/>
        </w:rPr>
        <w:t xml:space="preserve"> </w:t>
      </w:r>
      <w:r>
        <w:rPr>
          <w:spacing w:val="-2"/>
        </w:rPr>
        <w:t>gender.</w:t>
      </w:r>
    </w:p>
    <w:p w14:paraId="7920E33D" w14:textId="77777777" w:rsidR="000F7186" w:rsidRDefault="000F7186">
      <w:pPr>
        <w:pStyle w:val="BodyText"/>
      </w:pPr>
    </w:p>
    <w:p w14:paraId="7DBAA1BA" w14:textId="77777777" w:rsidR="000F7186" w:rsidRDefault="000F7186">
      <w:pPr>
        <w:pStyle w:val="BodyText"/>
        <w:spacing w:before="8"/>
      </w:pPr>
    </w:p>
    <w:p w14:paraId="7BDB6576" w14:textId="77777777" w:rsidR="000F7186" w:rsidRDefault="00000000">
      <w:pPr>
        <w:pStyle w:val="Heading2"/>
      </w:pPr>
      <w:r>
        <w:t>ANOVA -</w:t>
      </w:r>
      <w:r>
        <w:rPr>
          <w:spacing w:val="3"/>
        </w:rPr>
        <w:t xml:space="preserve"> </w:t>
      </w:r>
      <w:r>
        <w:t>Age</w:t>
      </w:r>
      <w:r>
        <w:rPr>
          <w:spacing w:val="-1"/>
        </w:rPr>
        <w:t xml:space="preserve"> </w:t>
      </w:r>
      <w:r>
        <w:t>and</w:t>
      </w:r>
      <w:r>
        <w:rPr>
          <w:spacing w:val="-3"/>
        </w:rPr>
        <w:t xml:space="preserve"> </w:t>
      </w:r>
      <w:r>
        <w:t>Mean</w:t>
      </w:r>
      <w:r>
        <w:rPr>
          <w:spacing w:val="-3"/>
        </w:rPr>
        <w:t xml:space="preserve"> </w:t>
      </w:r>
      <w:r>
        <w:t>of</w:t>
      </w:r>
      <w:r>
        <w:rPr>
          <w:spacing w:val="-2"/>
        </w:rPr>
        <w:t xml:space="preserve"> </w:t>
      </w:r>
      <w:r>
        <w:t>Consumption</w:t>
      </w:r>
      <w:r>
        <w:rPr>
          <w:spacing w:val="2"/>
        </w:rPr>
        <w:t xml:space="preserve"> </w:t>
      </w:r>
      <w:r>
        <w:rPr>
          <w:spacing w:val="-2"/>
        </w:rPr>
        <w:t>Pattern</w:t>
      </w:r>
    </w:p>
    <w:p w14:paraId="2AD05AAD" w14:textId="77777777" w:rsidR="000F7186" w:rsidRDefault="00000000">
      <w:pPr>
        <w:pStyle w:val="BodyText"/>
        <w:spacing w:before="132" w:line="360" w:lineRule="auto"/>
        <w:ind w:left="120" w:right="312" w:firstLine="720"/>
      </w:pPr>
      <w:r>
        <w:t>It</w:t>
      </w:r>
      <w:r>
        <w:rPr>
          <w:spacing w:val="-3"/>
        </w:rPr>
        <w:t xml:space="preserve"> </w:t>
      </w:r>
      <w:r>
        <w:t>means</w:t>
      </w:r>
      <w:r>
        <w:rPr>
          <w:spacing w:val="-5"/>
        </w:rPr>
        <w:t xml:space="preserve"> </w:t>
      </w:r>
      <w:r>
        <w:t>that all</w:t>
      </w:r>
      <w:r>
        <w:rPr>
          <w:spacing w:val="-11"/>
        </w:rPr>
        <w:t xml:space="preserve"> </w:t>
      </w:r>
      <w:r>
        <w:t>the</w:t>
      </w:r>
      <w:r>
        <w:rPr>
          <w:spacing w:val="-4"/>
        </w:rPr>
        <w:t xml:space="preserve"> </w:t>
      </w:r>
      <w:r>
        <w:t>respondents</w:t>
      </w:r>
      <w:r>
        <w:rPr>
          <w:spacing w:val="-5"/>
        </w:rPr>
        <w:t xml:space="preserve"> </w:t>
      </w:r>
      <w:r>
        <w:t>are</w:t>
      </w:r>
      <w:r>
        <w:rPr>
          <w:spacing w:val="-4"/>
        </w:rPr>
        <w:t xml:space="preserve"> </w:t>
      </w:r>
      <w:r>
        <w:t>having</w:t>
      </w:r>
      <w:r>
        <w:rPr>
          <w:spacing w:val="-3"/>
        </w:rPr>
        <w:t xml:space="preserve"> </w:t>
      </w:r>
      <w:r>
        <w:t>no opinion</w:t>
      </w:r>
      <w:r>
        <w:rPr>
          <w:spacing w:val="-8"/>
        </w:rPr>
        <w:t xml:space="preserve"> </w:t>
      </w:r>
      <w:r>
        <w:t>with</w:t>
      </w:r>
      <w:r>
        <w:rPr>
          <w:spacing w:val="-8"/>
        </w:rPr>
        <w:t xml:space="preserve"> </w:t>
      </w:r>
      <w:r>
        <w:t>respect to</w:t>
      </w:r>
      <w:r>
        <w:rPr>
          <w:spacing w:val="-3"/>
        </w:rPr>
        <w:t xml:space="preserve"> </w:t>
      </w:r>
      <w:r>
        <w:t>consumption pattern based on age.</w:t>
      </w:r>
    </w:p>
    <w:p w14:paraId="16336D9A" w14:textId="77777777" w:rsidR="000F7186" w:rsidRDefault="000F7186">
      <w:pPr>
        <w:pStyle w:val="BodyText"/>
        <w:spacing w:before="140"/>
      </w:pPr>
    </w:p>
    <w:p w14:paraId="4E005CC0" w14:textId="77777777" w:rsidR="000F7186" w:rsidRDefault="00000000">
      <w:pPr>
        <w:pStyle w:val="Heading2"/>
      </w:pPr>
      <w:r>
        <w:t>ANOVA</w:t>
      </w:r>
      <w:r>
        <w:rPr>
          <w:spacing w:val="-2"/>
        </w:rPr>
        <w:t xml:space="preserve"> </w:t>
      </w:r>
      <w:r>
        <w:t>-</w:t>
      </w:r>
      <w:r>
        <w:rPr>
          <w:spacing w:val="1"/>
        </w:rPr>
        <w:t xml:space="preserve"> </w:t>
      </w:r>
      <w:r>
        <w:t>Employment Status</w:t>
      </w:r>
      <w:r>
        <w:rPr>
          <w:spacing w:val="-3"/>
        </w:rPr>
        <w:t xml:space="preserve"> </w:t>
      </w:r>
      <w:r>
        <w:t>and</w:t>
      </w:r>
      <w:r>
        <w:rPr>
          <w:spacing w:val="-5"/>
        </w:rPr>
        <w:t xml:space="preserve"> </w:t>
      </w:r>
      <w:r>
        <w:t>Mean</w:t>
      </w:r>
      <w:r>
        <w:rPr>
          <w:spacing w:val="-5"/>
        </w:rPr>
        <w:t xml:space="preserve"> </w:t>
      </w:r>
      <w:r>
        <w:t xml:space="preserve">of Consumption </w:t>
      </w:r>
      <w:r>
        <w:rPr>
          <w:spacing w:val="-2"/>
        </w:rPr>
        <w:t>Pattern</w:t>
      </w:r>
    </w:p>
    <w:p w14:paraId="7EF3073D" w14:textId="77777777" w:rsidR="000F7186" w:rsidRDefault="00000000">
      <w:pPr>
        <w:pStyle w:val="BodyText"/>
        <w:spacing w:before="137" w:line="360" w:lineRule="auto"/>
        <w:ind w:left="120" w:right="312" w:firstLine="720"/>
      </w:pPr>
      <w:r>
        <w:t>It</w:t>
      </w:r>
      <w:r>
        <w:rPr>
          <w:spacing w:val="-3"/>
        </w:rPr>
        <w:t xml:space="preserve"> </w:t>
      </w:r>
      <w:r>
        <w:t>means</w:t>
      </w:r>
      <w:r>
        <w:rPr>
          <w:spacing w:val="-5"/>
        </w:rPr>
        <w:t xml:space="preserve"> </w:t>
      </w:r>
      <w:r>
        <w:t>that all</w:t>
      </w:r>
      <w:r>
        <w:rPr>
          <w:spacing w:val="-11"/>
        </w:rPr>
        <w:t xml:space="preserve"> </w:t>
      </w:r>
      <w:r>
        <w:t>the</w:t>
      </w:r>
      <w:r>
        <w:rPr>
          <w:spacing w:val="-4"/>
        </w:rPr>
        <w:t xml:space="preserve"> </w:t>
      </w:r>
      <w:r>
        <w:t>respondents</w:t>
      </w:r>
      <w:r>
        <w:rPr>
          <w:spacing w:val="-5"/>
        </w:rPr>
        <w:t xml:space="preserve"> </w:t>
      </w:r>
      <w:r>
        <w:t>are</w:t>
      </w:r>
      <w:r>
        <w:rPr>
          <w:spacing w:val="-4"/>
        </w:rPr>
        <w:t xml:space="preserve"> </w:t>
      </w:r>
      <w:r>
        <w:t>having</w:t>
      </w:r>
      <w:r>
        <w:rPr>
          <w:spacing w:val="-3"/>
        </w:rPr>
        <w:t xml:space="preserve"> </w:t>
      </w:r>
      <w:r>
        <w:t>no opinion</w:t>
      </w:r>
      <w:r>
        <w:rPr>
          <w:spacing w:val="-8"/>
        </w:rPr>
        <w:t xml:space="preserve"> </w:t>
      </w:r>
      <w:r>
        <w:t>with</w:t>
      </w:r>
      <w:r>
        <w:rPr>
          <w:spacing w:val="-8"/>
        </w:rPr>
        <w:t xml:space="preserve"> </w:t>
      </w:r>
      <w:r>
        <w:t>respect to</w:t>
      </w:r>
      <w:r>
        <w:rPr>
          <w:spacing w:val="-3"/>
        </w:rPr>
        <w:t xml:space="preserve"> </w:t>
      </w:r>
      <w:r>
        <w:t>consumption pattern based on employment status.</w:t>
      </w:r>
    </w:p>
    <w:p w14:paraId="4C69B907" w14:textId="77777777" w:rsidR="000F7186" w:rsidRDefault="000F7186">
      <w:pPr>
        <w:spacing w:line="360" w:lineRule="auto"/>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0EEC23C7" w14:textId="77777777" w:rsidR="000F7186" w:rsidRDefault="00000000">
      <w:pPr>
        <w:pStyle w:val="Heading2"/>
        <w:spacing w:before="74"/>
      </w:pPr>
      <w:r>
        <w:lastRenderedPageBreak/>
        <w:t>T-Test</w:t>
      </w:r>
      <w:r>
        <w:rPr>
          <w:spacing w:val="-1"/>
        </w:rPr>
        <w:t xml:space="preserve"> </w:t>
      </w:r>
      <w:r>
        <w:t>-</w:t>
      </w:r>
      <w:r>
        <w:rPr>
          <w:spacing w:val="-2"/>
        </w:rPr>
        <w:t xml:space="preserve"> </w:t>
      </w:r>
      <w:r>
        <w:t>Marital</w:t>
      </w:r>
      <w:r>
        <w:rPr>
          <w:spacing w:val="-5"/>
        </w:rPr>
        <w:t xml:space="preserve"> </w:t>
      </w:r>
      <w:r>
        <w:t>Status</w:t>
      </w:r>
      <w:r>
        <w:rPr>
          <w:spacing w:val="-2"/>
        </w:rPr>
        <w:t xml:space="preserve"> </w:t>
      </w:r>
      <w:r>
        <w:t>and</w:t>
      </w:r>
      <w:r>
        <w:rPr>
          <w:spacing w:val="-4"/>
        </w:rPr>
        <w:t xml:space="preserve"> </w:t>
      </w:r>
      <w:r>
        <w:t>Mean</w:t>
      </w:r>
      <w:r>
        <w:rPr>
          <w:spacing w:val="-4"/>
        </w:rPr>
        <w:t xml:space="preserve"> </w:t>
      </w:r>
      <w:r>
        <w:t>of</w:t>
      </w:r>
      <w:r>
        <w:rPr>
          <w:spacing w:val="-3"/>
        </w:rPr>
        <w:t xml:space="preserve"> </w:t>
      </w:r>
      <w:r>
        <w:t>Consumption</w:t>
      </w:r>
      <w:r>
        <w:rPr>
          <w:spacing w:val="1"/>
        </w:rPr>
        <w:t xml:space="preserve"> </w:t>
      </w:r>
      <w:r>
        <w:rPr>
          <w:spacing w:val="-2"/>
        </w:rPr>
        <w:t>Pattern</w:t>
      </w:r>
    </w:p>
    <w:p w14:paraId="142541CB" w14:textId="77777777" w:rsidR="000F7186" w:rsidRDefault="00000000">
      <w:pPr>
        <w:pStyle w:val="BodyText"/>
        <w:spacing w:before="132" w:line="360" w:lineRule="auto"/>
        <w:ind w:left="120" w:firstLine="720"/>
      </w:pPr>
      <w:r>
        <w:t>It</w:t>
      </w:r>
      <w:r>
        <w:rPr>
          <w:spacing w:val="-3"/>
        </w:rPr>
        <w:t xml:space="preserve"> </w:t>
      </w:r>
      <w:r>
        <w:t>means</w:t>
      </w:r>
      <w:r>
        <w:rPr>
          <w:spacing w:val="-5"/>
        </w:rPr>
        <w:t xml:space="preserve"> </w:t>
      </w:r>
      <w:r>
        <w:t>that all</w:t>
      </w:r>
      <w:r>
        <w:rPr>
          <w:spacing w:val="-11"/>
        </w:rPr>
        <w:t xml:space="preserve"> </w:t>
      </w:r>
      <w:r>
        <w:t>the</w:t>
      </w:r>
      <w:r>
        <w:rPr>
          <w:spacing w:val="-4"/>
        </w:rPr>
        <w:t xml:space="preserve"> </w:t>
      </w:r>
      <w:r>
        <w:t>respondents</w:t>
      </w:r>
      <w:r>
        <w:rPr>
          <w:spacing w:val="-5"/>
        </w:rPr>
        <w:t xml:space="preserve"> </w:t>
      </w:r>
      <w:r>
        <w:t>are</w:t>
      </w:r>
      <w:r>
        <w:rPr>
          <w:spacing w:val="-4"/>
        </w:rPr>
        <w:t xml:space="preserve"> </w:t>
      </w:r>
      <w:r>
        <w:t>having</w:t>
      </w:r>
      <w:r>
        <w:rPr>
          <w:spacing w:val="-3"/>
        </w:rPr>
        <w:t xml:space="preserve"> </w:t>
      </w:r>
      <w:r>
        <w:t>no opinion with</w:t>
      </w:r>
      <w:r>
        <w:rPr>
          <w:spacing w:val="-7"/>
        </w:rPr>
        <w:t xml:space="preserve"> </w:t>
      </w:r>
      <w:r>
        <w:t>respect to</w:t>
      </w:r>
      <w:r>
        <w:rPr>
          <w:spacing w:val="-3"/>
        </w:rPr>
        <w:t xml:space="preserve"> </w:t>
      </w:r>
      <w:r>
        <w:t>consumption pattern based on marital status.</w:t>
      </w:r>
    </w:p>
    <w:p w14:paraId="7459BA92" w14:textId="77777777" w:rsidR="000F7186" w:rsidRDefault="000F7186">
      <w:pPr>
        <w:pStyle w:val="BodyText"/>
        <w:spacing w:before="144"/>
      </w:pPr>
    </w:p>
    <w:p w14:paraId="31576B3A" w14:textId="77777777" w:rsidR="000F7186" w:rsidRDefault="00000000">
      <w:pPr>
        <w:pStyle w:val="Heading2"/>
      </w:pPr>
      <w:r>
        <w:t>ANOVA</w:t>
      </w:r>
      <w:r>
        <w:rPr>
          <w:spacing w:val="-3"/>
        </w:rPr>
        <w:t xml:space="preserve"> </w:t>
      </w:r>
      <w:r>
        <w:t>-</w:t>
      </w:r>
      <w:r>
        <w:rPr>
          <w:spacing w:val="-3"/>
        </w:rPr>
        <w:t xml:space="preserve"> </w:t>
      </w:r>
      <w:r>
        <w:t>Monthly Income</w:t>
      </w:r>
      <w:r>
        <w:rPr>
          <w:spacing w:val="-2"/>
        </w:rPr>
        <w:t xml:space="preserve"> </w:t>
      </w:r>
      <w:r>
        <w:t>and Mean</w:t>
      </w:r>
      <w:r>
        <w:rPr>
          <w:spacing w:val="-4"/>
        </w:rPr>
        <w:t xml:space="preserve"> </w:t>
      </w:r>
      <w:r>
        <w:t>of</w:t>
      </w:r>
      <w:r>
        <w:rPr>
          <w:spacing w:val="-3"/>
        </w:rPr>
        <w:t xml:space="preserve"> </w:t>
      </w:r>
      <w:r>
        <w:t>Consumption</w:t>
      </w:r>
      <w:r>
        <w:rPr>
          <w:spacing w:val="1"/>
        </w:rPr>
        <w:t xml:space="preserve"> </w:t>
      </w:r>
      <w:r>
        <w:rPr>
          <w:spacing w:val="-2"/>
        </w:rPr>
        <w:t>Pattern</w:t>
      </w:r>
    </w:p>
    <w:p w14:paraId="01B9510A" w14:textId="77777777" w:rsidR="000F7186" w:rsidRDefault="00000000">
      <w:pPr>
        <w:pStyle w:val="BodyText"/>
        <w:spacing w:before="132" w:line="360" w:lineRule="auto"/>
        <w:ind w:left="120" w:firstLine="720"/>
      </w:pPr>
      <w:r>
        <w:t>It</w:t>
      </w:r>
      <w:r>
        <w:rPr>
          <w:spacing w:val="-3"/>
        </w:rPr>
        <w:t xml:space="preserve"> </w:t>
      </w:r>
      <w:r>
        <w:t>means</w:t>
      </w:r>
      <w:r>
        <w:rPr>
          <w:spacing w:val="-5"/>
        </w:rPr>
        <w:t xml:space="preserve"> </w:t>
      </w:r>
      <w:r>
        <w:t>that all</w:t>
      </w:r>
      <w:r>
        <w:rPr>
          <w:spacing w:val="-11"/>
        </w:rPr>
        <w:t xml:space="preserve"> </w:t>
      </w:r>
      <w:r>
        <w:t>the</w:t>
      </w:r>
      <w:r>
        <w:rPr>
          <w:spacing w:val="-4"/>
        </w:rPr>
        <w:t xml:space="preserve"> </w:t>
      </w:r>
      <w:r>
        <w:t>respondents</w:t>
      </w:r>
      <w:r>
        <w:rPr>
          <w:spacing w:val="-5"/>
        </w:rPr>
        <w:t xml:space="preserve"> </w:t>
      </w:r>
      <w:r>
        <w:t>are</w:t>
      </w:r>
      <w:r>
        <w:rPr>
          <w:spacing w:val="-4"/>
        </w:rPr>
        <w:t xml:space="preserve"> </w:t>
      </w:r>
      <w:r>
        <w:t>having</w:t>
      </w:r>
      <w:r>
        <w:rPr>
          <w:spacing w:val="-3"/>
        </w:rPr>
        <w:t xml:space="preserve"> </w:t>
      </w:r>
      <w:r>
        <w:t>same</w:t>
      </w:r>
      <w:r>
        <w:rPr>
          <w:spacing w:val="-4"/>
        </w:rPr>
        <w:t xml:space="preserve"> </w:t>
      </w:r>
      <w:r>
        <w:t>opinion</w:t>
      </w:r>
      <w:r>
        <w:rPr>
          <w:spacing w:val="-7"/>
        </w:rPr>
        <w:t xml:space="preserve"> </w:t>
      </w:r>
      <w:r>
        <w:t>with</w:t>
      </w:r>
      <w:r>
        <w:rPr>
          <w:spacing w:val="-7"/>
        </w:rPr>
        <w:t xml:space="preserve"> </w:t>
      </w:r>
      <w:r>
        <w:t>respect to</w:t>
      </w:r>
      <w:r>
        <w:rPr>
          <w:spacing w:val="-3"/>
        </w:rPr>
        <w:t xml:space="preserve"> </w:t>
      </w:r>
      <w:r>
        <w:t>consumption pattern based on monthly income.</w:t>
      </w:r>
    </w:p>
    <w:p w14:paraId="3D668C41" w14:textId="77777777" w:rsidR="000F7186" w:rsidRDefault="000F7186">
      <w:pPr>
        <w:pStyle w:val="BodyText"/>
        <w:spacing w:before="145"/>
      </w:pPr>
    </w:p>
    <w:p w14:paraId="221F661F" w14:textId="77777777" w:rsidR="000F7186" w:rsidRDefault="00000000">
      <w:pPr>
        <w:pStyle w:val="Heading2"/>
      </w:pPr>
      <w:r>
        <w:t>ANOVA</w:t>
      </w:r>
      <w:r>
        <w:rPr>
          <w:spacing w:val="-3"/>
        </w:rPr>
        <w:t xml:space="preserve"> </w:t>
      </w:r>
      <w:r>
        <w:t>-</w:t>
      </w:r>
      <w:r>
        <w:rPr>
          <w:spacing w:val="2"/>
        </w:rPr>
        <w:t xml:space="preserve"> </w:t>
      </w:r>
      <w:r>
        <w:t>Occupation</w:t>
      </w:r>
      <w:r>
        <w:rPr>
          <w:spacing w:val="2"/>
        </w:rPr>
        <w:t xml:space="preserve"> </w:t>
      </w:r>
      <w:r>
        <w:t>and</w:t>
      </w:r>
      <w:r>
        <w:rPr>
          <w:spacing w:val="-4"/>
        </w:rPr>
        <w:t xml:space="preserve"> </w:t>
      </w:r>
      <w:r>
        <w:t>Mean</w:t>
      </w:r>
      <w:r>
        <w:rPr>
          <w:spacing w:val="-4"/>
        </w:rPr>
        <w:t xml:space="preserve"> </w:t>
      </w:r>
      <w:r>
        <w:t>of</w:t>
      </w:r>
      <w:r>
        <w:rPr>
          <w:spacing w:val="-3"/>
        </w:rPr>
        <w:t xml:space="preserve"> </w:t>
      </w:r>
      <w:r>
        <w:t>Consumption</w:t>
      </w:r>
      <w:r>
        <w:rPr>
          <w:spacing w:val="1"/>
        </w:rPr>
        <w:t xml:space="preserve"> </w:t>
      </w:r>
      <w:r>
        <w:rPr>
          <w:spacing w:val="-2"/>
        </w:rPr>
        <w:t>Pattern</w:t>
      </w:r>
    </w:p>
    <w:p w14:paraId="299D68D6" w14:textId="77777777" w:rsidR="000F7186" w:rsidRDefault="00000000">
      <w:pPr>
        <w:pStyle w:val="BodyText"/>
        <w:spacing w:before="132" w:line="360" w:lineRule="auto"/>
        <w:ind w:left="120" w:firstLine="720"/>
      </w:pPr>
      <w:r>
        <w:t>The</w:t>
      </w:r>
      <w:r>
        <w:rPr>
          <w:spacing w:val="-3"/>
        </w:rPr>
        <w:t xml:space="preserve"> </w:t>
      </w:r>
      <w:r>
        <w:t>study</w:t>
      </w:r>
      <w:r>
        <w:rPr>
          <w:spacing w:val="-11"/>
        </w:rPr>
        <w:t xml:space="preserve"> </w:t>
      </w:r>
      <w:r>
        <w:t>shows</w:t>
      </w:r>
      <w:r>
        <w:rPr>
          <w:spacing w:val="-7"/>
        </w:rPr>
        <w:t xml:space="preserve"> </w:t>
      </w:r>
      <w:r>
        <w:t>that</w:t>
      </w:r>
      <w:r>
        <w:rPr>
          <w:spacing w:val="-2"/>
        </w:rPr>
        <w:t xml:space="preserve"> </w:t>
      </w:r>
      <w:r>
        <w:t>there</w:t>
      </w:r>
      <w:r>
        <w:rPr>
          <w:spacing w:val="-3"/>
        </w:rPr>
        <w:t xml:space="preserve"> </w:t>
      </w:r>
      <w:r>
        <w:t>is</w:t>
      </w:r>
      <w:r>
        <w:rPr>
          <w:spacing w:val="-4"/>
        </w:rPr>
        <w:t xml:space="preserve"> </w:t>
      </w:r>
      <w:r>
        <w:t>a</w:t>
      </w:r>
      <w:r>
        <w:rPr>
          <w:spacing w:val="-3"/>
        </w:rPr>
        <w:t xml:space="preserve"> </w:t>
      </w:r>
      <w:r>
        <w:t>significant association</w:t>
      </w:r>
      <w:r>
        <w:rPr>
          <w:spacing w:val="-7"/>
        </w:rPr>
        <w:t xml:space="preserve"> </w:t>
      </w:r>
      <w:r>
        <w:t>between</w:t>
      </w:r>
      <w:r>
        <w:rPr>
          <w:spacing w:val="-7"/>
        </w:rPr>
        <w:t xml:space="preserve"> </w:t>
      </w:r>
      <w:r>
        <w:t>occupation</w:t>
      </w:r>
      <w:r>
        <w:rPr>
          <w:spacing w:val="-7"/>
        </w:rPr>
        <w:t xml:space="preserve"> </w:t>
      </w:r>
      <w:r>
        <w:t>and consumption pattern.</w:t>
      </w:r>
    </w:p>
    <w:p w14:paraId="16CBAEB7" w14:textId="77777777" w:rsidR="000F7186" w:rsidRDefault="000F7186">
      <w:pPr>
        <w:pStyle w:val="BodyText"/>
        <w:spacing w:before="144"/>
      </w:pPr>
    </w:p>
    <w:p w14:paraId="1EFA5536" w14:textId="77777777" w:rsidR="000F7186" w:rsidRDefault="00000000">
      <w:pPr>
        <w:pStyle w:val="Heading2"/>
        <w:spacing w:before="1"/>
      </w:pPr>
      <w:r>
        <w:t>ANOVA</w:t>
      </w:r>
      <w:r>
        <w:rPr>
          <w:spacing w:val="-2"/>
        </w:rPr>
        <w:t xml:space="preserve"> </w:t>
      </w:r>
      <w:r>
        <w:t>-</w:t>
      </w:r>
      <w:r>
        <w:rPr>
          <w:spacing w:val="3"/>
        </w:rPr>
        <w:t xml:space="preserve"> </w:t>
      </w:r>
      <w:r>
        <w:t>Work</w:t>
      </w:r>
      <w:r>
        <w:rPr>
          <w:spacing w:val="-3"/>
        </w:rPr>
        <w:t xml:space="preserve"> </w:t>
      </w:r>
      <w:r>
        <w:t>sector</w:t>
      </w:r>
      <w:r>
        <w:rPr>
          <w:spacing w:val="-5"/>
        </w:rPr>
        <w:t xml:space="preserve"> </w:t>
      </w:r>
      <w:r>
        <w:t>and Mean</w:t>
      </w:r>
      <w:r>
        <w:rPr>
          <w:spacing w:val="-3"/>
        </w:rPr>
        <w:t xml:space="preserve"> </w:t>
      </w:r>
      <w:r>
        <w:t>of</w:t>
      </w:r>
      <w:r>
        <w:rPr>
          <w:spacing w:val="-2"/>
        </w:rPr>
        <w:t xml:space="preserve"> </w:t>
      </w:r>
      <w:r>
        <w:t>Consumption</w:t>
      </w:r>
      <w:r>
        <w:rPr>
          <w:spacing w:val="2"/>
        </w:rPr>
        <w:t xml:space="preserve"> </w:t>
      </w:r>
      <w:r>
        <w:rPr>
          <w:spacing w:val="-2"/>
        </w:rPr>
        <w:t>Pattern</w:t>
      </w:r>
    </w:p>
    <w:p w14:paraId="04A3AAF9" w14:textId="77777777" w:rsidR="000F7186" w:rsidRDefault="00000000">
      <w:pPr>
        <w:pStyle w:val="BodyText"/>
        <w:spacing w:before="132" w:line="360" w:lineRule="auto"/>
        <w:ind w:left="120" w:firstLine="720"/>
      </w:pPr>
      <w:r>
        <w:t>It</w:t>
      </w:r>
      <w:r>
        <w:rPr>
          <w:spacing w:val="-4"/>
        </w:rPr>
        <w:t xml:space="preserve"> </w:t>
      </w:r>
      <w:r>
        <w:t>means</w:t>
      </w:r>
      <w:r>
        <w:rPr>
          <w:spacing w:val="-6"/>
        </w:rPr>
        <w:t xml:space="preserve"> </w:t>
      </w:r>
      <w:r>
        <w:t>there is</w:t>
      </w:r>
      <w:r>
        <w:rPr>
          <w:spacing w:val="-6"/>
        </w:rPr>
        <w:t xml:space="preserve"> </w:t>
      </w:r>
      <w:r>
        <w:t>no significant change in</w:t>
      </w:r>
      <w:r>
        <w:rPr>
          <w:spacing w:val="-8"/>
        </w:rPr>
        <w:t xml:space="preserve"> </w:t>
      </w:r>
      <w:r>
        <w:t>consumption</w:t>
      </w:r>
      <w:r>
        <w:rPr>
          <w:spacing w:val="-8"/>
        </w:rPr>
        <w:t xml:space="preserve"> </w:t>
      </w:r>
      <w:r>
        <w:t>pattern</w:t>
      </w:r>
      <w:r>
        <w:rPr>
          <w:spacing w:val="-8"/>
        </w:rPr>
        <w:t xml:space="preserve"> </w:t>
      </w:r>
      <w:r>
        <w:t>among the</w:t>
      </w:r>
      <w:r>
        <w:rPr>
          <w:spacing w:val="-5"/>
        </w:rPr>
        <w:t xml:space="preserve"> </w:t>
      </w:r>
      <w:r>
        <w:t>respondents based on work sector.</w:t>
      </w:r>
    </w:p>
    <w:p w14:paraId="15E2C855" w14:textId="77777777" w:rsidR="000F7186" w:rsidRDefault="000F7186">
      <w:pPr>
        <w:pStyle w:val="BodyText"/>
        <w:spacing w:before="144"/>
      </w:pPr>
    </w:p>
    <w:p w14:paraId="382C2F5C" w14:textId="77777777" w:rsidR="000F7186" w:rsidRDefault="00000000">
      <w:pPr>
        <w:pStyle w:val="Heading2"/>
      </w:pPr>
      <w:r>
        <w:t>Chi-Square</w:t>
      </w:r>
      <w:r>
        <w:rPr>
          <w:spacing w:val="-3"/>
        </w:rPr>
        <w:t xml:space="preserve"> </w:t>
      </w:r>
      <w:r>
        <w:t>Test</w:t>
      </w:r>
      <w:r>
        <w:rPr>
          <w:spacing w:val="3"/>
        </w:rPr>
        <w:t xml:space="preserve"> </w:t>
      </w:r>
      <w:r>
        <w:t>-</w:t>
      </w:r>
      <w:r>
        <w:rPr>
          <w:spacing w:val="2"/>
        </w:rPr>
        <w:t xml:space="preserve"> </w:t>
      </w:r>
      <w:r>
        <w:t>Gender</w:t>
      </w:r>
      <w:r>
        <w:rPr>
          <w:spacing w:val="-5"/>
        </w:rPr>
        <w:t xml:space="preserve"> </w:t>
      </w:r>
      <w:r>
        <w:t>and</w:t>
      </w:r>
      <w:r>
        <w:rPr>
          <w:spacing w:val="-4"/>
        </w:rPr>
        <w:t xml:space="preserve"> </w:t>
      </w:r>
      <w:r>
        <w:t>Mean</w:t>
      </w:r>
      <w:r>
        <w:rPr>
          <w:spacing w:val="-3"/>
        </w:rPr>
        <w:t xml:space="preserve"> </w:t>
      </w:r>
      <w:r>
        <w:t>of</w:t>
      </w:r>
      <w:r>
        <w:rPr>
          <w:spacing w:val="-3"/>
        </w:rPr>
        <w:t xml:space="preserve"> </w:t>
      </w:r>
      <w:r>
        <w:t>Consumption</w:t>
      </w:r>
      <w:r>
        <w:rPr>
          <w:spacing w:val="2"/>
        </w:rPr>
        <w:t xml:space="preserve"> </w:t>
      </w:r>
      <w:r>
        <w:rPr>
          <w:spacing w:val="-2"/>
        </w:rPr>
        <w:t>Pattern</w:t>
      </w:r>
    </w:p>
    <w:p w14:paraId="1221A508" w14:textId="77777777" w:rsidR="000F7186" w:rsidRDefault="00000000">
      <w:pPr>
        <w:pStyle w:val="BodyText"/>
        <w:spacing w:before="132" w:line="360" w:lineRule="auto"/>
        <w:ind w:left="120" w:firstLine="720"/>
      </w:pPr>
      <w:r>
        <w:t>The</w:t>
      </w:r>
      <w:r>
        <w:rPr>
          <w:spacing w:val="-3"/>
        </w:rPr>
        <w:t xml:space="preserve"> </w:t>
      </w:r>
      <w:r>
        <w:t>study</w:t>
      </w:r>
      <w:r>
        <w:rPr>
          <w:spacing w:val="-11"/>
        </w:rPr>
        <w:t xml:space="preserve"> </w:t>
      </w:r>
      <w:r>
        <w:t>shows</w:t>
      </w:r>
      <w:r>
        <w:rPr>
          <w:spacing w:val="-6"/>
        </w:rPr>
        <w:t xml:space="preserve"> </w:t>
      </w:r>
      <w:r>
        <w:t>that</w:t>
      </w:r>
      <w:r>
        <w:rPr>
          <w:spacing w:val="-2"/>
        </w:rPr>
        <w:t xml:space="preserve"> </w:t>
      </w:r>
      <w:r>
        <w:t>there</w:t>
      </w:r>
      <w:r>
        <w:rPr>
          <w:spacing w:val="-3"/>
        </w:rPr>
        <w:t xml:space="preserve"> </w:t>
      </w:r>
      <w:r>
        <w:t>is</w:t>
      </w:r>
      <w:r>
        <w:rPr>
          <w:spacing w:val="-4"/>
        </w:rPr>
        <w:t xml:space="preserve"> </w:t>
      </w:r>
      <w:r>
        <w:t>no significant association</w:t>
      </w:r>
      <w:r>
        <w:rPr>
          <w:spacing w:val="-6"/>
        </w:rPr>
        <w:t xml:space="preserve"> </w:t>
      </w:r>
      <w:r>
        <w:t>between</w:t>
      </w:r>
      <w:r>
        <w:rPr>
          <w:spacing w:val="-6"/>
        </w:rPr>
        <w:t xml:space="preserve"> </w:t>
      </w:r>
      <w:r>
        <w:t>Gender</w:t>
      </w:r>
      <w:r>
        <w:rPr>
          <w:spacing w:val="-1"/>
        </w:rPr>
        <w:t xml:space="preserve"> </w:t>
      </w:r>
      <w:r>
        <w:t>and</w:t>
      </w:r>
      <w:r>
        <w:rPr>
          <w:spacing w:val="-2"/>
        </w:rPr>
        <w:t xml:space="preserve"> </w:t>
      </w:r>
      <w:r>
        <w:t>Mean</w:t>
      </w:r>
      <w:r>
        <w:rPr>
          <w:spacing w:val="-6"/>
        </w:rPr>
        <w:t xml:space="preserve"> </w:t>
      </w:r>
      <w:r>
        <w:t>of Consumption Pattern.</w:t>
      </w:r>
    </w:p>
    <w:p w14:paraId="2FC4D7C2" w14:textId="77777777" w:rsidR="000F7186" w:rsidRDefault="000F7186">
      <w:pPr>
        <w:pStyle w:val="BodyText"/>
        <w:spacing w:before="144"/>
      </w:pPr>
    </w:p>
    <w:p w14:paraId="2D95FBA1" w14:textId="77777777" w:rsidR="000F7186" w:rsidRDefault="00000000">
      <w:pPr>
        <w:pStyle w:val="Heading2"/>
        <w:spacing w:before="1"/>
      </w:pPr>
      <w:r>
        <w:t>Chi-Square</w:t>
      </w:r>
      <w:r>
        <w:rPr>
          <w:spacing w:val="-4"/>
        </w:rPr>
        <w:t xml:space="preserve"> </w:t>
      </w:r>
      <w:r>
        <w:t>Test</w:t>
      </w:r>
      <w:r>
        <w:rPr>
          <w:spacing w:val="2"/>
        </w:rPr>
        <w:t xml:space="preserve"> </w:t>
      </w:r>
      <w:r>
        <w:t>-</w:t>
      </w:r>
      <w:r>
        <w:rPr>
          <w:spacing w:val="1"/>
        </w:rPr>
        <w:t xml:space="preserve"> </w:t>
      </w:r>
      <w:r>
        <w:t>Age</w:t>
      </w:r>
      <w:r>
        <w:rPr>
          <w:spacing w:val="-3"/>
        </w:rPr>
        <w:t xml:space="preserve"> </w:t>
      </w:r>
      <w:r>
        <w:t>and</w:t>
      </w:r>
      <w:r>
        <w:rPr>
          <w:spacing w:val="-4"/>
        </w:rPr>
        <w:t xml:space="preserve"> </w:t>
      </w:r>
      <w:r>
        <w:t>Mean</w:t>
      </w:r>
      <w:r>
        <w:rPr>
          <w:spacing w:val="-1"/>
        </w:rPr>
        <w:t xml:space="preserve"> </w:t>
      </w:r>
      <w:r>
        <w:t>of</w:t>
      </w:r>
      <w:r>
        <w:rPr>
          <w:spacing w:val="-4"/>
        </w:rPr>
        <w:t xml:space="preserve"> </w:t>
      </w:r>
      <w:r>
        <w:t xml:space="preserve">Consumption </w:t>
      </w:r>
      <w:r>
        <w:rPr>
          <w:spacing w:val="-2"/>
        </w:rPr>
        <w:t>Pattern</w:t>
      </w:r>
    </w:p>
    <w:p w14:paraId="6DE31445" w14:textId="77777777" w:rsidR="000F7186" w:rsidRDefault="00000000">
      <w:pPr>
        <w:pStyle w:val="BodyText"/>
        <w:spacing w:before="132" w:line="360" w:lineRule="auto"/>
        <w:ind w:left="120" w:firstLine="720"/>
      </w:pPr>
      <w:r>
        <w:t>The</w:t>
      </w:r>
      <w:r>
        <w:rPr>
          <w:spacing w:val="-3"/>
        </w:rPr>
        <w:t xml:space="preserve"> </w:t>
      </w:r>
      <w:r>
        <w:t>study</w:t>
      </w:r>
      <w:r>
        <w:rPr>
          <w:spacing w:val="-11"/>
        </w:rPr>
        <w:t xml:space="preserve"> </w:t>
      </w:r>
      <w:r>
        <w:t>shows</w:t>
      </w:r>
      <w:r>
        <w:rPr>
          <w:spacing w:val="-7"/>
        </w:rPr>
        <w:t xml:space="preserve"> </w:t>
      </w:r>
      <w:r>
        <w:t>that</w:t>
      </w:r>
      <w:r>
        <w:rPr>
          <w:spacing w:val="-2"/>
        </w:rPr>
        <w:t xml:space="preserve"> </w:t>
      </w:r>
      <w:r>
        <w:t>there</w:t>
      </w:r>
      <w:r>
        <w:rPr>
          <w:spacing w:val="-3"/>
        </w:rPr>
        <w:t xml:space="preserve"> </w:t>
      </w:r>
      <w:r>
        <w:t>is</w:t>
      </w:r>
      <w:r>
        <w:rPr>
          <w:spacing w:val="-4"/>
        </w:rPr>
        <w:t xml:space="preserve"> </w:t>
      </w:r>
      <w:r>
        <w:t>no significant association</w:t>
      </w:r>
      <w:r>
        <w:rPr>
          <w:spacing w:val="-7"/>
        </w:rPr>
        <w:t xml:space="preserve"> </w:t>
      </w:r>
      <w:r>
        <w:t>between</w:t>
      </w:r>
      <w:r>
        <w:rPr>
          <w:spacing w:val="-2"/>
        </w:rPr>
        <w:t xml:space="preserve"> </w:t>
      </w:r>
      <w:r>
        <w:t>Age</w:t>
      </w:r>
      <w:r>
        <w:rPr>
          <w:spacing w:val="-3"/>
        </w:rPr>
        <w:t xml:space="preserve"> </w:t>
      </w:r>
      <w:r>
        <w:t>and</w:t>
      </w:r>
      <w:r>
        <w:rPr>
          <w:spacing w:val="-2"/>
        </w:rPr>
        <w:t xml:space="preserve"> </w:t>
      </w:r>
      <w:r>
        <w:t>Mean</w:t>
      </w:r>
      <w:r>
        <w:rPr>
          <w:spacing w:val="-7"/>
        </w:rPr>
        <w:t xml:space="preserve"> </w:t>
      </w:r>
      <w:r>
        <w:t>of Consumption Pattern.</w:t>
      </w:r>
    </w:p>
    <w:p w14:paraId="3B8D9187" w14:textId="77777777" w:rsidR="000F7186" w:rsidRDefault="000F7186">
      <w:pPr>
        <w:pStyle w:val="BodyText"/>
        <w:spacing w:before="144"/>
      </w:pPr>
    </w:p>
    <w:p w14:paraId="4114C8A0" w14:textId="77777777" w:rsidR="000F7186" w:rsidRDefault="00000000">
      <w:pPr>
        <w:pStyle w:val="Heading2"/>
      </w:pPr>
      <w:r>
        <w:t>Chi-Square</w:t>
      </w:r>
      <w:r>
        <w:rPr>
          <w:spacing w:val="-5"/>
        </w:rPr>
        <w:t xml:space="preserve"> </w:t>
      </w:r>
      <w:r>
        <w:t>Test</w:t>
      </w:r>
      <w:r>
        <w:rPr>
          <w:spacing w:val="1"/>
        </w:rPr>
        <w:t xml:space="preserve"> </w:t>
      </w:r>
      <w:r>
        <w:t>-</w:t>
      </w:r>
      <w:r>
        <w:rPr>
          <w:spacing w:val="1"/>
        </w:rPr>
        <w:t xml:space="preserve"> </w:t>
      </w:r>
      <w:r>
        <w:t>Employment</w:t>
      </w:r>
      <w:r>
        <w:rPr>
          <w:spacing w:val="-1"/>
        </w:rPr>
        <w:t xml:space="preserve"> </w:t>
      </w:r>
      <w:r>
        <w:t>Status</w:t>
      </w:r>
      <w:r>
        <w:rPr>
          <w:spacing w:val="-2"/>
        </w:rPr>
        <w:t xml:space="preserve"> </w:t>
      </w:r>
      <w:r>
        <w:t>and</w:t>
      </w:r>
      <w:r>
        <w:rPr>
          <w:spacing w:val="-5"/>
        </w:rPr>
        <w:t xml:space="preserve"> </w:t>
      </w:r>
      <w:r>
        <w:t>Mean</w:t>
      </w:r>
      <w:r>
        <w:rPr>
          <w:spacing w:val="-1"/>
        </w:rPr>
        <w:t xml:space="preserve"> </w:t>
      </w:r>
      <w:r>
        <w:t>of</w:t>
      </w:r>
      <w:r>
        <w:rPr>
          <w:spacing w:val="-5"/>
        </w:rPr>
        <w:t xml:space="preserve"> </w:t>
      </w:r>
      <w:r>
        <w:t xml:space="preserve">Consumption </w:t>
      </w:r>
      <w:r>
        <w:rPr>
          <w:spacing w:val="-2"/>
        </w:rPr>
        <w:t>Pattern</w:t>
      </w:r>
    </w:p>
    <w:p w14:paraId="55618122" w14:textId="77777777" w:rsidR="000F7186" w:rsidRDefault="00000000">
      <w:pPr>
        <w:pStyle w:val="BodyText"/>
        <w:spacing w:before="132" w:line="360" w:lineRule="auto"/>
        <w:ind w:left="120" w:right="312" w:firstLine="720"/>
      </w:pPr>
      <w:r>
        <w:t>The</w:t>
      </w:r>
      <w:r>
        <w:rPr>
          <w:spacing w:val="-3"/>
        </w:rPr>
        <w:t xml:space="preserve"> </w:t>
      </w:r>
      <w:r>
        <w:t>study</w:t>
      </w:r>
      <w:r>
        <w:rPr>
          <w:spacing w:val="-12"/>
        </w:rPr>
        <w:t xml:space="preserve"> </w:t>
      </w:r>
      <w:r>
        <w:t>shows</w:t>
      </w:r>
      <w:r>
        <w:rPr>
          <w:spacing w:val="-7"/>
        </w:rPr>
        <w:t xml:space="preserve"> </w:t>
      </w:r>
      <w:r>
        <w:t>that</w:t>
      </w:r>
      <w:r>
        <w:rPr>
          <w:spacing w:val="-2"/>
        </w:rPr>
        <w:t xml:space="preserve"> </w:t>
      </w:r>
      <w:r>
        <w:t>there</w:t>
      </w:r>
      <w:r>
        <w:rPr>
          <w:spacing w:val="-3"/>
        </w:rPr>
        <w:t xml:space="preserve"> </w:t>
      </w:r>
      <w:r>
        <w:t>is</w:t>
      </w:r>
      <w:r>
        <w:rPr>
          <w:spacing w:val="-4"/>
        </w:rPr>
        <w:t xml:space="preserve"> </w:t>
      </w:r>
      <w:r>
        <w:t>no significant association</w:t>
      </w:r>
      <w:r>
        <w:rPr>
          <w:spacing w:val="-7"/>
        </w:rPr>
        <w:t xml:space="preserve"> </w:t>
      </w:r>
      <w:r>
        <w:t>between</w:t>
      </w:r>
      <w:r>
        <w:rPr>
          <w:spacing w:val="-7"/>
        </w:rPr>
        <w:t xml:space="preserve"> </w:t>
      </w:r>
      <w:r>
        <w:t>Employment status and Mean of Consumption Pattern.</w:t>
      </w:r>
    </w:p>
    <w:p w14:paraId="18A3DB7B" w14:textId="77777777" w:rsidR="000F7186" w:rsidRDefault="000F7186">
      <w:pPr>
        <w:pStyle w:val="BodyText"/>
        <w:spacing w:before="145"/>
      </w:pPr>
    </w:p>
    <w:p w14:paraId="6127C743" w14:textId="77777777" w:rsidR="000F7186" w:rsidRDefault="00000000">
      <w:pPr>
        <w:pStyle w:val="Heading2"/>
      </w:pPr>
      <w:r>
        <w:t>Chi-Square</w:t>
      </w:r>
      <w:r>
        <w:rPr>
          <w:spacing w:val="-3"/>
        </w:rPr>
        <w:t xml:space="preserve"> </w:t>
      </w:r>
      <w:r>
        <w:t>Test</w:t>
      </w:r>
      <w:r>
        <w:rPr>
          <w:spacing w:val="3"/>
        </w:rPr>
        <w:t xml:space="preserve"> </w:t>
      </w:r>
      <w:r>
        <w:t>-</w:t>
      </w:r>
      <w:r>
        <w:rPr>
          <w:spacing w:val="-2"/>
        </w:rPr>
        <w:t xml:space="preserve"> </w:t>
      </w:r>
      <w:r>
        <w:t>Marital</w:t>
      </w:r>
      <w:r>
        <w:rPr>
          <w:spacing w:val="-4"/>
        </w:rPr>
        <w:t xml:space="preserve"> </w:t>
      </w:r>
      <w:r>
        <w:t>Status and</w:t>
      </w:r>
      <w:r>
        <w:rPr>
          <w:spacing w:val="-8"/>
        </w:rPr>
        <w:t xml:space="preserve"> </w:t>
      </w:r>
      <w:r>
        <w:t>Mean of</w:t>
      </w:r>
      <w:r>
        <w:rPr>
          <w:spacing w:val="-7"/>
        </w:rPr>
        <w:t xml:space="preserve"> </w:t>
      </w:r>
      <w:r>
        <w:t>Consumption</w:t>
      </w:r>
      <w:r>
        <w:rPr>
          <w:spacing w:val="2"/>
        </w:rPr>
        <w:t xml:space="preserve"> </w:t>
      </w:r>
      <w:r>
        <w:rPr>
          <w:spacing w:val="-2"/>
        </w:rPr>
        <w:t>Pattern</w:t>
      </w:r>
    </w:p>
    <w:p w14:paraId="4E143D6A" w14:textId="77777777" w:rsidR="000F7186" w:rsidRDefault="00000000">
      <w:pPr>
        <w:pStyle w:val="BodyText"/>
        <w:spacing w:before="132" w:line="360" w:lineRule="auto"/>
        <w:ind w:left="120" w:firstLine="720"/>
      </w:pPr>
      <w:r>
        <w:t>The</w:t>
      </w:r>
      <w:r>
        <w:rPr>
          <w:spacing w:val="-2"/>
        </w:rPr>
        <w:t xml:space="preserve"> </w:t>
      </w:r>
      <w:r>
        <w:t>study</w:t>
      </w:r>
      <w:r>
        <w:rPr>
          <w:spacing w:val="-11"/>
        </w:rPr>
        <w:t xml:space="preserve"> </w:t>
      </w:r>
      <w:r>
        <w:t>shows</w:t>
      </w:r>
      <w:r>
        <w:rPr>
          <w:spacing w:val="-6"/>
        </w:rPr>
        <w:t xml:space="preserve"> </w:t>
      </w:r>
      <w:r>
        <w:t>that</w:t>
      </w:r>
      <w:r>
        <w:rPr>
          <w:spacing w:val="-1"/>
        </w:rPr>
        <w:t xml:space="preserve"> </w:t>
      </w:r>
      <w:r>
        <w:t>there</w:t>
      </w:r>
      <w:r>
        <w:rPr>
          <w:spacing w:val="-2"/>
        </w:rPr>
        <w:t xml:space="preserve"> </w:t>
      </w:r>
      <w:r>
        <w:t>is</w:t>
      </w:r>
      <w:r>
        <w:rPr>
          <w:spacing w:val="-3"/>
        </w:rPr>
        <w:t xml:space="preserve"> </w:t>
      </w:r>
      <w:r>
        <w:t>a</w:t>
      </w:r>
      <w:r>
        <w:rPr>
          <w:spacing w:val="-2"/>
        </w:rPr>
        <w:t xml:space="preserve"> </w:t>
      </w:r>
      <w:r>
        <w:t>significant association</w:t>
      </w:r>
      <w:r>
        <w:rPr>
          <w:spacing w:val="-6"/>
        </w:rPr>
        <w:t xml:space="preserve"> </w:t>
      </w:r>
      <w:r>
        <w:t>between</w:t>
      </w:r>
      <w:r>
        <w:rPr>
          <w:spacing w:val="-6"/>
        </w:rPr>
        <w:t xml:space="preserve"> </w:t>
      </w:r>
      <w:r>
        <w:t>Marital</w:t>
      </w:r>
      <w:r>
        <w:rPr>
          <w:spacing w:val="-6"/>
        </w:rPr>
        <w:t xml:space="preserve"> </w:t>
      </w:r>
      <w:r>
        <w:t>status</w:t>
      </w:r>
      <w:r>
        <w:rPr>
          <w:spacing w:val="-3"/>
        </w:rPr>
        <w:t xml:space="preserve"> </w:t>
      </w:r>
      <w:r>
        <w:t>and consumption pattern.</w:t>
      </w:r>
    </w:p>
    <w:p w14:paraId="7984F0CF" w14:textId="77777777" w:rsidR="000F7186" w:rsidRDefault="000F7186">
      <w:pPr>
        <w:spacing w:line="360" w:lineRule="auto"/>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7C172537" w14:textId="77777777" w:rsidR="000F7186" w:rsidRDefault="00000000">
      <w:pPr>
        <w:pStyle w:val="Heading2"/>
        <w:spacing w:before="61"/>
      </w:pPr>
      <w:r>
        <w:lastRenderedPageBreak/>
        <w:t>Chi-Square</w:t>
      </w:r>
      <w:r>
        <w:rPr>
          <w:spacing w:val="-5"/>
        </w:rPr>
        <w:t xml:space="preserve"> </w:t>
      </w:r>
      <w:r>
        <w:t>Test</w:t>
      </w:r>
      <w:r>
        <w:rPr>
          <w:spacing w:val="1"/>
        </w:rPr>
        <w:t xml:space="preserve"> </w:t>
      </w:r>
      <w:r>
        <w:t>-</w:t>
      </w:r>
      <w:r>
        <w:rPr>
          <w:spacing w:val="-4"/>
        </w:rPr>
        <w:t xml:space="preserve"> </w:t>
      </w:r>
      <w:r>
        <w:t>Monthly</w:t>
      </w:r>
      <w:r>
        <w:rPr>
          <w:spacing w:val="-2"/>
        </w:rPr>
        <w:t xml:space="preserve"> </w:t>
      </w:r>
      <w:r>
        <w:t>Income</w:t>
      </w:r>
      <w:r>
        <w:rPr>
          <w:spacing w:val="-2"/>
        </w:rPr>
        <w:t xml:space="preserve"> </w:t>
      </w:r>
      <w:r>
        <w:t>and</w:t>
      </w:r>
      <w:r>
        <w:rPr>
          <w:spacing w:val="-2"/>
        </w:rPr>
        <w:t xml:space="preserve"> </w:t>
      </w:r>
      <w:r>
        <w:t>Mean</w:t>
      </w:r>
      <w:r>
        <w:rPr>
          <w:spacing w:val="-5"/>
        </w:rPr>
        <w:t xml:space="preserve"> </w:t>
      </w:r>
      <w:r>
        <w:t>of</w:t>
      </w:r>
      <w:r>
        <w:rPr>
          <w:spacing w:val="-5"/>
        </w:rPr>
        <w:t xml:space="preserve"> </w:t>
      </w:r>
      <w:r>
        <w:t xml:space="preserve">Consumption </w:t>
      </w:r>
      <w:r>
        <w:rPr>
          <w:spacing w:val="-2"/>
        </w:rPr>
        <w:t>Pattern</w:t>
      </w:r>
    </w:p>
    <w:p w14:paraId="1EFB9E1A" w14:textId="77777777" w:rsidR="000F7186" w:rsidRDefault="00000000">
      <w:pPr>
        <w:pStyle w:val="BodyText"/>
        <w:spacing w:before="132" w:line="360" w:lineRule="auto"/>
        <w:ind w:left="120" w:right="314" w:firstLine="720"/>
      </w:pPr>
      <w:r>
        <w:t>The</w:t>
      </w:r>
      <w:r>
        <w:rPr>
          <w:spacing w:val="-3"/>
        </w:rPr>
        <w:t xml:space="preserve"> </w:t>
      </w:r>
      <w:r>
        <w:t>study</w:t>
      </w:r>
      <w:r>
        <w:rPr>
          <w:spacing w:val="-12"/>
        </w:rPr>
        <w:t xml:space="preserve"> </w:t>
      </w:r>
      <w:r>
        <w:t>shows</w:t>
      </w:r>
      <w:r>
        <w:rPr>
          <w:spacing w:val="-7"/>
        </w:rPr>
        <w:t xml:space="preserve"> </w:t>
      </w:r>
      <w:r>
        <w:t>that</w:t>
      </w:r>
      <w:r>
        <w:rPr>
          <w:spacing w:val="-2"/>
        </w:rPr>
        <w:t xml:space="preserve"> </w:t>
      </w:r>
      <w:r>
        <w:t>there</w:t>
      </w:r>
      <w:r>
        <w:rPr>
          <w:spacing w:val="-3"/>
        </w:rPr>
        <w:t xml:space="preserve"> </w:t>
      </w:r>
      <w:r>
        <w:t>is</w:t>
      </w:r>
      <w:r>
        <w:rPr>
          <w:spacing w:val="-4"/>
        </w:rPr>
        <w:t xml:space="preserve"> </w:t>
      </w:r>
      <w:r>
        <w:t>no significant association</w:t>
      </w:r>
      <w:r>
        <w:rPr>
          <w:spacing w:val="-7"/>
        </w:rPr>
        <w:t xml:space="preserve"> </w:t>
      </w:r>
      <w:r>
        <w:t>between</w:t>
      </w:r>
      <w:r>
        <w:rPr>
          <w:spacing w:val="-7"/>
        </w:rPr>
        <w:t xml:space="preserve"> </w:t>
      </w:r>
      <w:r>
        <w:t>Monthly</w:t>
      </w:r>
      <w:r>
        <w:rPr>
          <w:spacing w:val="-7"/>
        </w:rPr>
        <w:t xml:space="preserve"> </w:t>
      </w:r>
      <w:r>
        <w:t>income</w:t>
      </w:r>
      <w:r>
        <w:rPr>
          <w:spacing w:val="-3"/>
        </w:rPr>
        <w:t xml:space="preserve"> </w:t>
      </w:r>
      <w:r>
        <w:t>and Mean of Consumption Pattern.</w:t>
      </w:r>
    </w:p>
    <w:p w14:paraId="35ED0D4F" w14:textId="77777777" w:rsidR="000F7186" w:rsidRDefault="000F7186">
      <w:pPr>
        <w:pStyle w:val="BodyText"/>
        <w:spacing w:before="144"/>
      </w:pPr>
    </w:p>
    <w:p w14:paraId="62245C93" w14:textId="77777777" w:rsidR="000F7186" w:rsidRDefault="00000000">
      <w:pPr>
        <w:pStyle w:val="Heading2"/>
        <w:spacing w:before="1"/>
      </w:pPr>
      <w:r>
        <w:t>Chi-Square</w:t>
      </w:r>
      <w:r>
        <w:rPr>
          <w:spacing w:val="-4"/>
        </w:rPr>
        <w:t xml:space="preserve"> </w:t>
      </w:r>
      <w:r>
        <w:t>Test</w:t>
      </w:r>
      <w:r>
        <w:rPr>
          <w:spacing w:val="2"/>
        </w:rPr>
        <w:t xml:space="preserve"> </w:t>
      </w:r>
      <w:r>
        <w:t>-</w:t>
      </w:r>
      <w:r>
        <w:rPr>
          <w:spacing w:val="1"/>
        </w:rPr>
        <w:t xml:space="preserve"> </w:t>
      </w:r>
      <w:r>
        <w:t>Occupation and</w:t>
      </w:r>
      <w:r>
        <w:rPr>
          <w:spacing w:val="-5"/>
        </w:rPr>
        <w:t xml:space="preserve"> </w:t>
      </w:r>
      <w:r>
        <w:t>Mean</w:t>
      </w:r>
      <w:r>
        <w:rPr>
          <w:spacing w:val="-5"/>
        </w:rPr>
        <w:t xml:space="preserve"> </w:t>
      </w:r>
      <w:r>
        <w:t>of</w:t>
      </w:r>
      <w:r>
        <w:rPr>
          <w:spacing w:val="-4"/>
        </w:rPr>
        <w:t xml:space="preserve"> </w:t>
      </w:r>
      <w:r>
        <w:t>Consumption</w:t>
      </w:r>
      <w:r>
        <w:rPr>
          <w:spacing w:val="1"/>
        </w:rPr>
        <w:t xml:space="preserve"> </w:t>
      </w:r>
      <w:r>
        <w:rPr>
          <w:spacing w:val="-2"/>
        </w:rPr>
        <w:t>Pattern</w:t>
      </w:r>
    </w:p>
    <w:p w14:paraId="28005B2E" w14:textId="77777777" w:rsidR="000F7186" w:rsidRDefault="00000000">
      <w:pPr>
        <w:pStyle w:val="BodyText"/>
        <w:spacing w:before="132" w:line="360" w:lineRule="auto"/>
        <w:ind w:left="120" w:right="430" w:firstLine="720"/>
      </w:pPr>
      <w:r>
        <w:t>The</w:t>
      </w:r>
      <w:r>
        <w:rPr>
          <w:spacing w:val="-3"/>
        </w:rPr>
        <w:t xml:space="preserve"> </w:t>
      </w:r>
      <w:r>
        <w:t>study</w:t>
      </w:r>
      <w:r>
        <w:rPr>
          <w:spacing w:val="-12"/>
        </w:rPr>
        <w:t xml:space="preserve"> </w:t>
      </w:r>
      <w:r>
        <w:t>shows</w:t>
      </w:r>
      <w:r>
        <w:rPr>
          <w:spacing w:val="-7"/>
        </w:rPr>
        <w:t xml:space="preserve"> </w:t>
      </w:r>
      <w:r>
        <w:t>that</w:t>
      </w:r>
      <w:r>
        <w:rPr>
          <w:spacing w:val="-2"/>
        </w:rPr>
        <w:t xml:space="preserve"> </w:t>
      </w:r>
      <w:r>
        <w:t>there</w:t>
      </w:r>
      <w:r>
        <w:rPr>
          <w:spacing w:val="-3"/>
        </w:rPr>
        <w:t xml:space="preserve"> </w:t>
      </w:r>
      <w:r>
        <w:t>is</w:t>
      </w:r>
      <w:r>
        <w:rPr>
          <w:spacing w:val="-4"/>
        </w:rPr>
        <w:t xml:space="preserve"> </w:t>
      </w:r>
      <w:r>
        <w:t>no significant association</w:t>
      </w:r>
      <w:r>
        <w:rPr>
          <w:spacing w:val="-7"/>
        </w:rPr>
        <w:t xml:space="preserve"> </w:t>
      </w:r>
      <w:r>
        <w:t>between</w:t>
      </w:r>
      <w:r>
        <w:rPr>
          <w:spacing w:val="-7"/>
        </w:rPr>
        <w:t xml:space="preserve"> </w:t>
      </w:r>
      <w:r>
        <w:t>Occupation</w:t>
      </w:r>
      <w:r>
        <w:rPr>
          <w:spacing w:val="-7"/>
        </w:rPr>
        <w:t xml:space="preserve"> </w:t>
      </w:r>
      <w:r>
        <w:t>and Mean of Consumption Pattern.</w:t>
      </w:r>
    </w:p>
    <w:p w14:paraId="30B6BD24" w14:textId="77777777" w:rsidR="000F7186" w:rsidRDefault="000F7186">
      <w:pPr>
        <w:pStyle w:val="BodyText"/>
        <w:spacing w:before="144"/>
      </w:pPr>
    </w:p>
    <w:p w14:paraId="6D82E837" w14:textId="77777777" w:rsidR="000F7186" w:rsidRDefault="00000000">
      <w:pPr>
        <w:pStyle w:val="Heading2"/>
      </w:pPr>
      <w:r>
        <w:t>Chi-Square</w:t>
      </w:r>
      <w:r>
        <w:rPr>
          <w:spacing w:val="-4"/>
        </w:rPr>
        <w:t xml:space="preserve"> </w:t>
      </w:r>
      <w:r>
        <w:t>Test</w:t>
      </w:r>
      <w:r>
        <w:rPr>
          <w:spacing w:val="1"/>
        </w:rPr>
        <w:t xml:space="preserve"> </w:t>
      </w:r>
      <w:r>
        <w:t>-</w:t>
      </w:r>
      <w:r>
        <w:rPr>
          <w:spacing w:val="1"/>
        </w:rPr>
        <w:t xml:space="preserve"> </w:t>
      </w:r>
      <w:r>
        <w:t>Work</w:t>
      </w:r>
      <w:r>
        <w:rPr>
          <w:spacing w:val="-5"/>
        </w:rPr>
        <w:t xml:space="preserve"> </w:t>
      </w:r>
      <w:r>
        <w:t>Sector</w:t>
      </w:r>
      <w:r>
        <w:rPr>
          <w:spacing w:val="-6"/>
        </w:rPr>
        <w:t xml:space="preserve"> </w:t>
      </w:r>
      <w:r>
        <w:t>and</w:t>
      </w:r>
      <w:r>
        <w:rPr>
          <w:spacing w:val="-1"/>
        </w:rPr>
        <w:t xml:space="preserve"> </w:t>
      </w:r>
      <w:r>
        <w:t>Mean</w:t>
      </w:r>
      <w:r>
        <w:rPr>
          <w:spacing w:val="-2"/>
        </w:rPr>
        <w:t xml:space="preserve"> </w:t>
      </w:r>
      <w:r>
        <w:t>of</w:t>
      </w:r>
      <w:r>
        <w:rPr>
          <w:spacing w:val="-3"/>
        </w:rPr>
        <w:t xml:space="preserve"> </w:t>
      </w:r>
      <w:r>
        <w:t xml:space="preserve">Consumption </w:t>
      </w:r>
      <w:r>
        <w:rPr>
          <w:spacing w:val="-2"/>
        </w:rPr>
        <w:t>Pattern</w:t>
      </w:r>
    </w:p>
    <w:p w14:paraId="52137386" w14:textId="77777777" w:rsidR="000F7186" w:rsidRDefault="00000000">
      <w:pPr>
        <w:pStyle w:val="BodyText"/>
        <w:spacing w:before="132" w:line="360" w:lineRule="auto"/>
        <w:ind w:left="120" w:right="550" w:firstLine="720"/>
      </w:pPr>
      <w:r>
        <w:t>The</w:t>
      </w:r>
      <w:r>
        <w:rPr>
          <w:spacing w:val="-3"/>
        </w:rPr>
        <w:t xml:space="preserve"> </w:t>
      </w:r>
      <w:r>
        <w:t>study</w:t>
      </w:r>
      <w:r>
        <w:rPr>
          <w:spacing w:val="-12"/>
        </w:rPr>
        <w:t xml:space="preserve"> </w:t>
      </w:r>
      <w:r>
        <w:t>shows</w:t>
      </w:r>
      <w:r>
        <w:rPr>
          <w:spacing w:val="-7"/>
        </w:rPr>
        <w:t xml:space="preserve"> </w:t>
      </w:r>
      <w:r>
        <w:t>that</w:t>
      </w:r>
      <w:r>
        <w:rPr>
          <w:spacing w:val="-2"/>
        </w:rPr>
        <w:t xml:space="preserve"> </w:t>
      </w:r>
      <w:r>
        <w:t>there</w:t>
      </w:r>
      <w:r>
        <w:rPr>
          <w:spacing w:val="-3"/>
        </w:rPr>
        <w:t xml:space="preserve"> </w:t>
      </w:r>
      <w:r>
        <w:t>is</w:t>
      </w:r>
      <w:r>
        <w:rPr>
          <w:spacing w:val="-4"/>
        </w:rPr>
        <w:t xml:space="preserve"> </w:t>
      </w:r>
      <w:r>
        <w:t>a</w:t>
      </w:r>
      <w:r>
        <w:rPr>
          <w:spacing w:val="-3"/>
        </w:rPr>
        <w:t xml:space="preserve"> </w:t>
      </w:r>
      <w:r>
        <w:t>significant association</w:t>
      </w:r>
      <w:r>
        <w:rPr>
          <w:spacing w:val="-7"/>
        </w:rPr>
        <w:t xml:space="preserve"> </w:t>
      </w:r>
      <w:r>
        <w:t>between</w:t>
      </w:r>
      <w:r>
        <w:rPr>
          <w:spacing w:val="-2"/>
        </w:rPr>
        <w:t xml:space="preserve"> </w:t>
      </w:r>
      <w:r>
        <w:t>Work</w:t>
      </w:r>
      <w:r>
        <w:rPr>
          <w:spacing w:val="-2"/>
        </w:rPr>
        <w:t xml:space="preserve"> </w:t>
      </w:r>
      <w:r>
        <w:t>Sector and Mean of Consumption Pattern.</w:t>
      </w:r>
    </w:p>
    <w:p w14:paraId="4F43CB19" w14:textId="77777777" w:rsidR="000F7186" w:rsidRDefault="000F7186">
      <w:pPr>
        <w:pStyle w:val="BodyText"/>
        <w:spacing w:before="145"/>
      </w:pPr>
    </w:p>
    <w:p w14:paraId="76D35BBD" w14:textId="77777777" w:rsidR="000F7186" w:rsidRDefault="00000000">
      <w:pPr>
        <w:pStyle w:val="Heading2"/>
        <w:numPr>
          <w:ilvl w:val="1"/>
          <w:numId w:val="3"/>
        </w:numPr>
        <w:tabs>
          <w:tab w:val="left" w:pos="484"/>
        </w:tabs>
        <w:ind w:hanging="364"/>
      </w:pPr>
      <w:r>
        <w:rPr>
          <w:spacing w:val="-2"/>
        </w:rPr>
        <w:t>Recommendations</w:t>
      </w:r>
    </w:p>
    <w:p w14:paraId="257363D0" w14:textId="77777777" w:rsidR="000F7186" w:rsidRDefault="00000000">
      <w:pPr>
        <w:pStyle w:val="BodyText"/>
        <w:spacing w:before="132" w:line="360" w:lineRule="auto"/>
        <w:ind w:left="120" w:firstLine="720"/>
      </w:pPr>
      <w:r>
        <w:t>Certain</w:t>
      </w:r>
      <w:r>
        <w:rPr>
          <w:spacing w:val="-8"/>
        </w:rPr>
        <w:t xml:space="preserve"> </w:t>
      </w:r>
      <w:r>
        <w:t>recommendations</w:t>
      </w:r>
      <w:r>
        <w:rPr>
          <w:spacing w:val="-5"/>
        </w:rPr>
        <w:t xml:space="preserve"> </w:t>
      </w:r>
      <w:r>
        <w:t>that have been</w:t>
      </w:r>
      <w:r>
        <w:rPr>
          <w:spacing w:val="-3"/>
        </w:rPr>
        <w:t xml:space="preserve"> </w:t>
      </w:r>
      <w:r>
        <w:t>framed by</w:t>
      </w:r>
      <w:r>
        <w:rPr>
          <w:spacing w:val="-12"/>
        </w:rPr>
        <w:t xml:space="preserve"> </w:t>
      </w:r>
      <w:r>
        <w:t>the</w:t>
      </w:r>
      <w:r>
        <w:rPr>
          <w:spacing w:val="-4"/>
        </w:rPr>
        <w:t xml:space="preserve"> </w:t>
      </w:r>
      <w:r>
        <w:t>Researchers</w:t>
      </w:r>
      <w:r>
        <w:rPr>
          <w:spacing w:val="-5"/>
        </w:rPr>
        <w:t xml:space="preserve"> </w:t>
      </w:r>
      <w:r>
        <w:t>based</w:t>
      </w:r>
      <w:r>
        <w:rPr>
          <w:spacing w:val="-3"/>
        </w:rPr>
        <w:t xml:space="preserve"> </w:t>
      </w:r>
      <w:r>
        <w:t>on</w:t>
      </w:r>
      <w:r>
        <w:rPr>
          <w:spacing w:val="-8"/>
        </w:rPr>
        <w:t xml:space="preserve"> </w:t>
      </w:r>
      <w:r>
        <w:t>the information obtained throughout the course of the research study are as follows</w:t>
      </w:r>
    </w:p>
    <w:p w14:paraId="56C8E9AB" w14:textId="77777777" w:rsidR="000F7186" w:rsidRDefault="00000000">
      <w:pPr>
        <w:pStyle w:val="Heading3"/>
        <w:numPr>
          <w:ilvl w:val="2"/>
          <w:numId w:val="3"/>
        </w:numPr>
        <w:tabs>
          <w:tab w:val="left" w:pos="840"/>
        </w:tabs>
        <w:spacing w:before="4"/>
        <w:ind w:left="840" w:hanging="360"/>
      </w:pPr>
      <w:r>
        <w:rPr>
          <w:color w:val="0D0F1A"/>
        </w:rPr>
        <w:t>Tailored</w:t>
      </w:r>
      <w:r>
        <w:rPr>
          <w:color w:val="0D0F1A"/>
          <w:spacing w:val="-4"/>
        </w:rPr>
        <w:t xml:space="preserve"> </w:t>
      </w:r>
      <w:r>
        <w:rPr>
          <w:color w:val="0D0F1A"/>
        </w:rPr>
        <w:t>Communication</w:t>
      </w:r>
      <w:r>
        <w:rPr>
          <w:color w:val="0D0F1A"/>
          <w:spacing w:val="-5"/>
        </w:rPr>
        <w:t xml:space="preserve"> </w:t>
      </w:r>
      <w:r>
        <w:rPr>
          <w:color w:val="0D0F1A"/>
        </w:rPr>
        <w:t>Based</w:t>
      </w:r>
      <w:r>
        <w:rPr>
          <w:color w:val="0D0F1A"/>
          <w:spacing w:val="-2"/>
        </w:rPr>
        <w:t xml:space="preserve"> </w:t>
      </w:r>
      <w:r>
        <w:rPr>
          <w:color w:val="0D0F1A"/>
        </w:rPr>
        <w:t>on</w:t>
      </w:r>
      <w:r>
        <w:rPr>
          <w:color w:val="0D0F1A"/>
          <w:spacing w:val="-1"/>
        </w:rPr>
        <w:t xml:space="preserve"> </w:t>
      </w:r>
      <w:r>
        <w:rPr>
          <w:color w:val="0D0F1A"/>
        </w:rPr>
        <w:t>Marital</w:t>
      </w:r>
      <w:r>
        <w:rPr>
          <w:color w:val="0D0F1A"/>
          <w:spacing w:val="-1"/>
        </w:rPr>
        <w:t xml:space="preserve"> </w:t>
      </w:r>
      <w:r>
        <w:rPr>
          <w:color w:val="0D0F1A"/>
          <w:spacing w:val="-2"/>
        </w:rPr>
        <w:t>Status</w:t>
      </w:r>
    </w:p>
    <w:p w14:paraId="74B92D6B" w14:textId="77777777" w:rsidR="000F7186" w:rsidRDefault="00000000">
      <w:pPr>
        <w:pStyle w:val="BodyText"/>
        <w:spacing w:before="132" w:line="360" w:lineRule="auto"/>
        <w:ind w:left="841" w:right="312"/>
      </w:pPr>
      <w:r>
        <w:rPr>
          <w:color w:val="0D0F1A"/>
        </w:rPr>
        <w:t>Since there is a significant association between marital status and opinion on GST implementation, it</w:t>
      </w:r>
      <w:r>
        <w:rPr>
          <w:color w:val="0D0F1A"/>
          <w:spacing w:val="-1"/>
        </w:rPr>
        <w:t xml:space="preserve"> </w:t>
      </w:r>
      <w:r>
        <w:rPr>
          <w:color w:val="0D0F1A"/>
        </w:rPr>
        <w:t>might</w:t>
      </w:r>
      <w:r>
        <w:rPr>
          <w:color w:val="0D0F1A"/>
          <w:spacing w:val="-1"/>
        </w:rPr>
        <w:t xml:space="preserve"> </w:t>
      </w:r>
      <w:r>
        <w:rPr>
          <w:color w:val="0D0F1A"/>
        </w:rPr>
        <w:t>be</w:t>
      </w:r>
      <w:r>
        <w:rPr>
          <w:color w:val="0D0F1A"/>
          <w:spacing w:val="-7"/>
        </w:rPr>
        <w:t xml:space="preserve"> </w:t>
      </w:r>
      <w:r>
        <w:rPr>
          <w:color w:val="0D0F1A"/>
        </w:rPr>
        <w:t>beneficial</w:t>
      </w:r>
      <w:r>
        <w:rPr>
          <w:color w:val="0D0F1A"/>
          <w:spacing w:val="-10"/>
        </w:rPr>
        <w:t xml:space="preserve"> </w:t>
      </w:r>
      <w:r>
        <w:rPr>
          <w:color w:val="0D0F1A"/>
        </w:rPr>
        <w:t>for</w:t>
      </w:r>
      <w:r>
        <w:rPr>
          <w:color w:val="0D0F1A"/>
          <w:spacing w:val="-5"/>
        </w:rPr>
        <w:t xml:space="preserve"> </w:t>
      </w:r>
      <w:r>
        <w:rPr>
          <w:color w:val="0D0F1A"/>
        </w:rPr>
        <w:t>policymakers</w:t>
      </w:r>
      <w:r>
        <w:rPr>
          <w:color w:val="0D0F1A"/>
          <w:spacing w:val="-8"/>
        </w:rPr>
        <w:t xml:space="preserve"> </w:t>
      </w:r>
      <w:r>
        <w:rPr>
          <w:color w:val="0D0F1A"/>
        </w:rPr>
        <w:t>and</w:t>
      </w:r>
      <w:r>
        <w:rPr>
          <w:color w:val="0D0F1A"/>
          <w:spacing w:val="-2"/>
        </w:rPr>
        <w:t xml:space="preserve"> </w:t>
      </w:r>
      <w:r>
        <w:rPr>
          <w:color w:val="0D0F1A"/>
        </w:rPr>
        <w:t>businesses</w:t>
      </w:r>
      <w:r>
        <w:rPr>
          <w:color w:val="0D0F1A"/>
          <w:spacing w:val="-8"/>
        </w:rPr>
        <w:t xml:space="preserve"> </w:t>
      </w:r>
      <w:r>
        <w:rPr>
          <w:color w:val="0D0F1A"/>
        </w:rPr>
        <w:t>to</w:t>
      </w:r>
      <w:r>
        <w:rPr>
          <w:color w:val="0D0F1A"/>
          <w:spacing w:val="-6"/>
        </w:rPr>
        <w:t xml:space="preserve"> </w:t>
      </w:r>
      <w:r>
        <w:rPr>
          <w:color w:val="0D0F1A"/>
        </w:rPr>
        <w:t>tailor</w:t>
      </w:r>
      <w:r>
        <w:rPr>
          <w:color w:val="0D0F1A"/>
          <w:spacing w:val="-8"/>
        </w:rPr>
        <w:t xml:space="preserve"> </w:t>
      </w:r>
      <w:r>
        <w:rPr>
          <w:color w:val="0D0F1A"/>
        </w:rPr>
        <w:t>their communication</w:t>
      </w:r>
      <w:r>
        <w:rPr>
          <w:color w:val="0D0F1A"/>
          <w:spacing w:val="-6"/>
        </w:rPr>
        <w:t xml:space="preserve"> </w:t>
      </w:r>
      <w:r>
        <w:rPr>
          <w:color w:val="0D0F1A"/>
        </w:rPr>
        <w:t>strategies</w:t>
      </w:r>
      <w:r>
        <w:rPr>
          <w:color w:val="0D0F1A"/>
          <w:spacing w:val="-3"/>
        </w:rPr>
        <w:t xml:space="preserve"> </w:t>
      </w:r>
      <w:r>
        <w:rPr>
          <w:color w:val="0D0F1A"/>
        </w:rPr>
        <w:t>accordingly. Different messaging</w:t>
      </w:r>
      <w:r>
        <w:rPr>
          <w:color w:val="0D0F1A"/>
          <w:spacing w:val="-1"/>
        </w:rPr>
        <w:t xml:space="preserve"> </w:t>
      </w:r>
      <w:r>
        <w:rPr>
          <w:color w:val="0D0F1A"/>
        </w:rPr>
        <w:t>or educational</w:t>
      </w:r>
      <w:r>
        <w:rPr>
          <w:color w:val="0D0F1A"/>
          <w:spacing w:val="-6"/>
        </w:rPr>
        <w:t xml:space="preserve"> </w:t>
      </w:r>
      <w:r>
        <w:rPr>
          <w:color w:val="0D0F1A"/>
        </w:rPr>
        <w:t>programs could be designed for married individuals versus unmarried ones to address their specific concerns or viewpoints.</w:t>
      </w:r>
    </w:p>
    <w:p w14:paraId="7F105C13" w14:textId="77777777" w:rsidR="000F7186" w:rsidRDefault="000F7186">
      <w:pPr>
        <w:pStyle w:val="BodyText"/>
        <w:spacing w:before="147"/>
      </w:pPr>
    </w:p>
    <w:p w14:paraId="31A94EFF" w14:textId="77777777" w:rsidR="000F7186" w:rsidRDefault="00000000">
      <w:pPr>
        <w:pStyle w:val="Heading3"/>
        <w:numPr>
          <w:ilvl w:val="2"/>
          <w:numId w:val="3"/>
        </w:numPr>
        <w:tabs>
          <w:tab w:val="left" w:pos="840"/>
        </w:tabs>
        <w:spacing w:before="1"/>
        <w:ind w:left="840" w:hanging="360"/>
      </w:pPr>
      <w:r>
        <w:rPr>
          <w:color w:val="0D0F1A"/>
        </w:rPr>
        <w:t>Occupation-Specific</w:t>
      </w:r>
      <w:r>
        <w:rPr>
          <w:color w:val="0D0F1A"/>
          <w:spacing w:val="-1"/>
        </w:rPr>
        <w:t xml:space="preserve"> </w:t>
      </w:r>
      <w:r>
        <w:rPr>
          <w:color w:val="0D0F1A"/>
          <w:spacing w:val="-2"/>
        </w:rPr>
        <w:t>Initiatives</w:t>
      </w:r>
    </w:p>
    <w:p w14:paraId="47485D7C" w14:textId="77777777" w:rsidR="000F7186" w:rsidRDefault="00000000">
      <w:pPr>
        <w:pStyle w:val="BodyText"/>
        <w:spacing w:before="126" w:line="360" w:lineRule="auto"/>
        <w:ind w:left="841" w:right="550" w:firstLine="62"/>
      </w:pPr>
      <w:r>
        <w:rPr>
          <w:color w:val="0D0F1A"/>
        </w:rPr>
        <w:t>Given</w:t>
      </w:r>
      <w:r>
        <w:rPr>
          <w:color w:val="0D0F1A"/>
          <w:spacing w:val="-7"/>
        </w:rPr>
        <w:t xml:space="preserve"> </w:t>
      </w:r>
      <w:r>
        <w:rPr>
          <w:color w:val="0D0F1A"/>
        </w:rPr>
        <w:t>the</w:t>
      </w:r>
      <w:r>
        <w:rPr>
          <w:color w:val="0D0F1A"/>
          <w:spacing w:val="-3"/>
        </w:rPr>
        <w:t xml:space="preserve"> </w:t>
      </w:r>
      <w:r>
        <w:rPr>
          <w:color w:val="0D0F1A"/>
        </w:rPr>
        <w:t>significant association</w:t>
      </w:r>
      <w:r>
        <w:rPr>
          <w:color w:val="0D0F1A"/>
          <w:spacing w:val="-2"/>
        </w:rPr>
        <w:t xml:space="preserve"> </w:t>
      </w:r>
      <w:r>
        <w:rPr>
          <w:color w:val="0D0F1A"/>
        </w:rPr>
        <w:t>between</w:t>
      </w:r>
      <w:r>
        <w:rPr>
          <w:color w:val="0D0F1A"/>
          <w:spacing w:val="-7"/>
        </w:rPr>
        <w:t xml:space="preserve"> </w:t>
      </w:r>
      <w:r>
        <w:rPr>
          <w:color w:val="0D0F1A"/>
        </w:rPr>
        <w:t>occupation</w:t>
      </w:r>
      <w:r>
        <w:rPr>
          <w:color w:val="0D0F1A"/>
          <w:spacing w:val="-7"/>
        </w:rPr>
        <w:t xml:space="preserve"> </w:t>
      </w:r>
      <w:r>
        <w:rPr>
          <w:color w:val="0D0F1A"/>
        </w:rPr>
        <w:t>and</w:t>
      </w:r>
      <w:r>
        <w:rPr>
          <w:color w:val="0D0F1A"/>
          <w:spacing w:val="-2"/>
        </w:rPr>
        <w:t xml:space="preserve"> </w:t>
      </w:r>
      <w:r>
        <w:rPr>
          <w:color w:val="0D0F1A"/>
        </w:rPr>
        <w:t>opinion</w:t>
      </w:r>
      <w:r>
        <w:rPr>
          <w:color w:val="0D0F1A"/>
          <w:spacing w:val="-7"/>
        </w:rPr>
        <w:t xml:space="preserve"> </w:t>
      </w:r>
      <w:r>
        <w:rPr>
          <w:color w:val="0D0F1A"/>
        </w:rPr>
        <w:t>on</w:t>
      </w:r>
      <w:r>
        <w:rPr>
          <w:color w:val="0D0F1A"/>
          <w:spacing w:val="-7"/>
        </w:rPr>
        <w:t xml:space="preserve"> </w:t>
      </w:r>
      <w:r>
        <w:rPr>
          <w:color w:val="0D0F1A"/>
        </w:rPr>
        <w:t>GST,</w:t>
      </w:r>
      <w:r>
        <w:rPr>
          <w:color w:val="0D0F1A"/>
          <w:spacing w:val="-9"/>
        </w:rPr>
        <w:t xml:space="preserve"> </w:t>
      </w:r>
      <w:r>
        <w:rPr>
          <w:color w:val="0D0F1A"/>
        </w:rPr>
        <w:t>targeted initiatives can be developed for different occupational groups. These could include sector-specific workshops, webinars, or informational campaigns to address the unique perspectives and needs of various professions.</w:t>
      </w:r>
    </w:p>
    <w:p w14:paraId="3E373783" w14:textId="77777777" w:rsidR="000F7186" w:rsidRDefault="000F7186">
      <w:pPr>
        <w:pStyle w:val="BodyText"/>
        <w:spacing w:before="149"/>
      </w:pPr>
    </w:p>
    <w:p w14:paraId="675971C8" w14:textId="77777777" w:rsidR="000F7186" w:rsidRDefault="00000000">
      <w:pPr>
        <w:pStyle w:val="Heading3"/>
        <w:numPr>
          <w:ilvl w:val="2"/>
          <w:numId w:val="3"/>
        </w:numPr>
        <w:tabs>
          <w:tab w:val="left" w:pos="840"/>
        </w:tabs>
        <w:spacing w:before="1"/>
        <w:ind w:left="840" w:hanging="360"/>
      </w:pPr>
      <w:r>
        <w:rPr>
          <w:color w:val="0D0F1A"/>
        </w:rPr>
        <w:t>Sector-Focused</w:t>
      </w:r>
      <w:r>
        <w:rPr>
          <w:color w:val="0D0F1A"/>
          <w:spacing w:val="-8"/>
        </w:rPr>
        <w:t xml:space="preserve"> </w:t>
      </w:r>
      <w:r>
        <w:rPr>
          <w:color w:val="0D0F1A"/>
          <w:spacing w:val="-2"/>
        </w:rPr>
        <w:t>Approaches</w:t>
      </w:r>
    </w:p>
    <w:p w14:paraId="6D6EF3A6" w14:textId="77777777" w:rsidR="000F7186" w:rsidRDefault="00000000">
      <w:pPr>
        <w:pStyle w:val="BodyText"/>
        <w:spacing w:before="131" w:line="360" w:lineRule="auto"/>
        <w:ind w:left="841" w:right="430" w:firstLine="62"/>
      </w:pPr>
      <w:r>
        <w:rPr>
          <w:color w:val="0D0F1A"/>
        </w:rPr>
        <w:t>As there is a notable association between the work sector and opinion on GST, policies and interventions can be sector-focused. Understanding the specific challenges</w:t>
      </w:r>
      <w:r>
        <w:rPr>
          <w:color w:val="0D0F1A"/>
          <w:spacing w:val="-6"/>
        </w:rPr>
        <w:t xml:space="preserve"> </w:t>
      </w:r>
      <w:r>
        <w:rPr>
          <w:color w:val="0D0F1A"/>
        </w:rPr>
        <w:t>and</w:t>
      </w:r>
      <w:r>
        <w:rPr>
          <w:color w:val="0D0F1A"/>
          <w:spacing w:val="-4"/>
        </w:rPr>
        <w:t xml:space="preserve"> </w:t>
      </w:r>
      <w:r>
        <w:rPr>
          <w:color w:val="0D0F1A"/>
        </w:rPr>
        <w:t>benefits</w:t>
      </w:r>
      <w:r>
        <w:rPr>
          <w:color w:val="0D0F1A"/>
          <w:spacing w:val="-6"/>
        </w:rPr>
        <w:t xml:space="preserve"> </w:t>
      </w:r>
      <w:r>
        <w:rPr>
          <w:color w:val="0D0F1A"/>
        </w:rPr>
        <w:t>of</w:t>
      </w:r>
      <w:r>
        <w:rPr>
          <w:color w:val="0D0F1A"/>
          <w:spacing w:val="-11"/>
        </w:rPr>
        <w:t xml:space="preserve"> </w:t>
      </w:r>
      <w:r>
        <w:rPr>
          <w:color w:val="0D0F1A"/>
        </w:rPr>
        <w:t>GST</w:t>
      </w:r>
      <w:r>
        <w:rPr>
          <w:color w:val="0D0F1A"/>
          <w:spacing w:val="-2"/>
        </w:rPr>
        <w:t xml:space="preserve"> </w:t>
      </w:r>
      <w:r>
        <w:rPr>
          <w:color w:val="0D0F1A"/>
        </w:rPr>
        <w:t>implementation</w:t>
      </w:r>
      <w:r>
        <w:rPr>
          <w:color w:val="0D0F1A"/>
          <w:spacing w:val="-4"/>
        </w:rPr>
        <w:t xml:space="preserve"> </w:t>
      </w:r>
      <w:r>
        <w:rPr>
          <w:color w:val="0D0F1A"/>
        </w:rPr>
        <w:t>in</w:t>
      </w:r>
      <w:r>
        <w:rPr>
          <w:color w:val="0D0F1A"/>
          <w:spacing w:val="-4"/>
        </w:rPr>
        <w:t xml:space="preserve"> </w:t>
      </w:r>
      <w:r>
        <w:rPr>
          <w:color w:val="0D0F1A"/>
        </w:rPr>
        <w:t>different industries</w:t>
      </w:r>
      <w:r>
        <w:rPr>
          <w:color w:val="0D0F1A"/>
          <w:spacing w:val="-6"/>
        </w:rPr>
        <w:t xml:space="preserve"> </w:t>
      </w:r>
      <w:r>
        <w:rPr>
          <w:color w:val="0D0F1A"/>
        </w:rPr>
        <w:t>can</w:t>
      </w:r>
      <w:r>
        <w:rPr>
          <w:color w:val="0D0F1A"/>
          <w:spacing w:val="-8"/>
        </w:rPr>
        <w:t xml:space="preserve"> </w:t>
      </w:r>
      <w:r>
        <w:rPr>
          <w:color w:val="0D0F1A"/>
        </w:rPr>
        <w:t>help in creating sector-specific incentives or support systems.</w:t>
      </w:r>
    </w:p>
    <w:p w14:paraId="54861A05" w14:textId="77777777" w:rsidR="000F7186" w:rsidRDefault="000F7186">
      <w:pPr>
        <w:spacing w:line="360" w:lineRule="auto"/>
        <w:sectPr w:rsidR="000F7186" w:rsidSect="00D749D4">
          <w:pgSz w:w="11910" w:h="16840"/>
          <w:pgMar w:top="9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37A10F41" w14:textId="77777777" w:rsidR="000F7186" w:rsidRDefault="00000000">
      <w:pPr>
        <w:pStyle w:val="Heading3"/>
        <w:numPr>
          <w:ilvl w:val="2"/>
          <w:numId w:val="3"/>
        </w:numPr>
        <w:tabs>
          <w:tab w:val="left" w:pos="840"/>
        </w:tabs>
        <w:spacing w:before="83"/>
        <w:ind w:left="840" w:hanging="360"/>
      </w:pPr>
      <w:r>
        <w:rPr>
          <w:color w:val="0D0F1A"/>
        </w:rPr>
        <w:lastRenderedPageBreak/>
        <w:t>Marital</w:t>
      </w:r>
      <w:r>
        <w:rPr>
          <w:color w:val="0D0F1A"/>
          <w:spacing w:val="-1"/>
        </w:rPr>
        <w:t xml:space="preserve"> </w:t>
      </w:r>
      <w:r>
        <w:rPr>
          <w:color w:val="0D0F1A"/>
        </w:rPr>
        <w:t>Status</w:t>
      </w:r>
      <w:r>
        <w:rPr>
          <w:color w:val="0D0F1A"/>
          <w:spacing w:val="-2"/>
        </w:rPr>
        <w:t xml:space="preserve"> </w:t>
      </w:r>
      <w:r>
        <w:rPr>
          <w:color w:val="0D0F1A"/>
        </w:rPr>
        <w:t>and</w:t>
      </w:r>
      <w:r>
        <w:rPr>
          <w:color w:val="0D0F1A"/>
          <w:spacing w:val="-1"/>
        </w:rPr>
        <w:t xml:space="preserve"> </w:t>
      </w:r>
      <w:r>
        <w:rPr>
          <w:color w:val="0D0F1A"/>
        </w:rPr>
        <w:t xml:space="preserve">Consumption </w:t>
      </w:r>
      <w:r>
        <w:rPr>
          <w:color w:val="0D0F1A"/>
          <w:spacing w:val="-2"/>
        </w:rPr>
        <w:t>Patterns</w:t>
      </w:r>
    </w:p>
    <w:p w14:paraId="38D2F77F" w14:textId="77777777" w:rsidR="000F7186" w:rsidRDefault="00000000">
      <w:pPr>
        <w:pStyle w:val="BodyText"/>
        <w:spacing w:before="131" w:line="360" w:lineRule="auto"/>
        <w:ind w:left="841" w:right="314" w:firstLine="62"/>
      </w:pPr>
      <w:r>
        <w:rPr>
          <w:color w:val="0D0F1A"/>
        </w:rPr>
        <w:t>Since there is a significant association between marital status and consumption patterns, businesses can consider tailoring their marketing strategies accordingly. For instance,</w:t>
      </w:r>
      <w:r>
        <w:rPr>
          <w:color w:val="0D0F1A"/>
          <w:spacing w:val="-4"/>
        </w:rPr>
        <w:t xml:space="preserve"> </w:t>
      </w:r>
      <w:r>
        <w:rPr>
          <w:color w:val="0D0F1A"/>
        </w:rPr>
        <w:t>offering</w:t>
      </w:r>
      <w:r>
        <w:rPr>
          <w:color w:val="0D0F1A"/>
          <w:spacing w:val="-2"/>
        </w:rPr>
        <w:t xml:space="preserve"> </w:t>
      </w:r>
      <w:r>
        <w:rPr>
          <w:color w:val="0D0F1A"/>
        </w:rPr>
        <w:t>family-oriented</w:t>
      </w:r>
      <w:r>
        <w:rPr>
          <w:color w:val="0D0F1A"/>
          <w:spacing w:val="-5"/>
        </w:rPr>
        <w:t xml:space="preserve"> </w:t>
      </w:r>
      <w:r>
        <w:rPr>
          <w:color w:val="0D0F1A"/>
        </w:rPr>
        <w:t>packages</w:t>
      </w:r>
      <w:r>
        <w:rPr>
          <w:color w:val="0D0F1A"/>
          <w:spacing w:val="-7"/>
        </w:rPr>
        <w:t xml:space="preserve"> </w:t>
      </w:r>
      <w:r>
        <w:rPr>
          <w:color w:val="0D0F1A"/>
        </w:rPr>
        <w:t>or</w:t>
      </w:r>
      <w:r>
        <w:rPr>
          <w:color w:val="0D0F1A"/>
          <w:spacing w:val="-5"/>
        </w:rPr>
        <w:t xml:space="preserve"> </w:t>
      </w:r>
      <w:r>
        <w:rPr>
          <w:color w:val="0D0F1A"/>
        </w:rPr>
        <w:t>discounts</w:t>
      </w:r>
      <w:r>
        <w:rPr>
          <w:color w:val="0D0F1A"/>
          <w:spacing w:val="-7"/>
        </w:rPr>
        <w:t xml:space="preserve"> </w:t>
      </w:r>
      <w:r>
        <w:rPr>
          <w:color w:val="0D0F1A"/>
        </w:rPr>
        <w:t>for</w:t>
      </w:r>
      <w:r>
        <w:rPr>
          <w:color w:val="0D0F1A"/>
          <w:spacing w:val="-5"/>
        </w:rPr>
        <w:t xml:space="preserve"> </w:t>
      </w:r>
      <w:r>
        <w:rPr>
          <w:color w:val="0D0F1A"/>
        </w:rPr>
        <w:t>married</w:t>
      </w:r>
      <w:r>
        <w:rPr>
          <w:color w:val="0D0F1A"/>
          <w:spacing w:val="-2"/>
        </w:rPr>
        <w:t xml:space="preserve"> </w:t>
      </w:r>
      <w:r>
        <w:rPr>
          <w:color w:val="0D0F1A"/>
        </w:rPr>
        <w:t>individuals</w:t>
      </w:r>
      <w:r>
        <w:rPr>
          <w:color w:val="0D0F1A"/>
          <w:spacing w:val="-4"/>
        </w:rPr>
        <w:t xml:space="preserve"> </w:t>
      </w:r>
      <w:r>
        <w:rPr>
          <w:color w:val="0D0F1A"/>
        </w:rPr>
        <w:t>might align with their consumption preferences.</w:t>
      </w:r>
    </w:p>
    <w:p w14:paraId="106D9689" w14:textId="77777777" w:rsidR="000F7186" w:rsidRDefault="000F7186">
      <w:pPr>
        <w:pStyle w:val="BodyText"/>
        <w:spacing w:before="144"/>
      </w:pPr>
    </w:p>
    <w:p w14:paraId="5734BF9D" w14:textId="77777777" w:rsidR="000F7186" w:rsidRDefault="00000000">
      <w:pPr>
        <w:pStyle w:val="Heading3"/>
        <w:numPr>
          <w:ilvl w:val="2"/>
          <w:numId w:val="3"/>
        </w:numPr>
        <w:tabs>
          <w:tab w:val="left" w:pos="840"/>
        </w:tabs>
        <w:ind w:left="840" w:hanging="360"/>
      </w:pPr>
      <w:r>
        <w:rPr>
          <w:color w:val="0D0F1A"/>
        </w:rPr>
        <w:t>Monitoring</w:t>
      </w:r>
      <w:r>
        <w:rPr>
          <w:color w:val="0D0F1A"/>
          <w:spacing w:val="-1"/>
        </w:rPr>
        <w:t xml:space="preserve"> </w:t>
      </w:r>
      <w:r>
        <w:rPr>
          <w:color w:val="0D0F1A"/>
        </w:rPr>
        <w:t>Work Sector</w:t>
      </w:r>
      <w:r>
        <w:rPr>
          <w:color w:val="0D0F1A"/>
          <w:spacing w:val="-3"/>
        </w:rPr>
        <w:t xml:space="preserve"> </w:t>
      </w:r>
      <w:r>
        <w:rPr>
          <w:color w:val="0D0F1A"/>
        </w:rPr>
        <w:t>Impact on</w:t>
      </w:r>
      <w:r>
        <w:rPr>
          <w:color w:val="0D0F1A"/>
          <w:spacing w:val="-4"/>
        </w:rPr>
        <w:t xml:space="preserve"> </w:t>
      </w:r>
      <w:r>
        <w:rPr>
          <w:color w:val="0D0F1A"/>
          <w:spacing w:val="-2"/>
        </w:rPr>
        <w:t>Consumption</w:t>
      </w:r>
    </w:p>
    <w:p w14:paraId="1DA7CC91" w14:textId="77777777" w:rsidR="000F7186" w:rsidRDefault="00000000">
      <w:pPr>
        <w:pStyle w:val="BodyText"/>
        <w:spacing w:before="132" w:line="360" w:lineRule="auto"/>
        <w:ind w:left="841" w:right="430"/>
      </w:pPr>
      <w:r>
        <w:rPr>
          <w:color w:val="0D0F1A"/>
        </w:rPr>
        <w:t>While there is no significant change in consumption patterns based on the work sector,</w:t>
      </w:r>
      <w:r>
        <w:rPr>
          <w:color w:val="0D0F1A"/>
          <w:spacing w:val="-6"/>
        </w:rPr>
        <w:t xml:space="preserve"> </w:t>
      </w:r>
      <w:r>
        <w:rPr>
          <w:color w:val="0D0F1A"/>
        </w:rPr>
        <w:t>continuous</w:t>
      </w:r>
      <w:r>
        <w:rPr>
          <w:color w:val="0D0F1A"/>
          <w:spacing w:val="-1"/>
        </w:rPr>
        <w:t xml:space="preserve"> </w:t>
      </w:r>
      <w:r>
        <w:rPr>
          <w:color w:val="0D0F1A"/>
        </w:rPr>
        <w:t>monitoring</w:t>
      </w:r>
      <w:r>
        <w:rPr>
          <w:color w:val="0D0F1A"/>
          <w:spacing w:val="-3"/>
        </w:rPr>
        <w:t xml:space="preserve"> </w:t>
      </w:r>
      <w:r>
        <w:rPr>
          <w:color w:val="0D0F1A"/>
        </w:rPr>
        <w:t>can</w:t>
      </w:r>
      <w:r>
        <w:rPr>
          <w:color w:val="0D0F1A"/>
          <w:spacing w:val="-3"/>
        </w:rPr>
        <w:t xml:space="preserve"> </w:t>
      </w:r>
      <w:r>
        <w:rPr>
          <w:color w:val="0D0F1A"/>
        </w:rPr>
        <w:t>help in</w:t>
      </w:r>
      <w:r>
        <w:rPr>
          <w:color w:val="0D0F1A"/>
          <w:spacing w:val="-8"/>
        </w:rPr>
        <w:t xml:space="preserve"> </w:t>
      </w:r>
      <w:r>
        <w:rPr>
          <w:color w:val="0D0F1A"/>
        </w:rPr>
        <w:t>understanding</w:t>
      </w:r>
      <w:r>
        <w:rPr>
          <w:color w:val="0D0F1A"/>
          <w:spacing w:val="-3"/>
        </w:rPr>
        <w:t xml:space="preserve"> </w:t>
      </w:r>
      <w:r>
        <w:rPr>
          <w:color w:val="0D0F1A"/>
        </w:rPr>
        <w:t>any</w:t>
      </w:r>
      <w:r>
        <w:rPr>
          <w:color w:val="0D0F1A"/>
          <w:spacing w:val="-8"/>
        </w:rPr>
        <w:t xml:space="preserve"> </w:t>
      </w:r>
      <w:r>
        <w:rPr>
          <w:color w:val="0D0F1A"/>
        </w:rPr>
        <w:t>shifts</w:t>
      </w:r>
      <w:r>
        <w:rPr>
          <w:color w:val="0D0F1A"/>
          <w:spacing w:val="-5"/>
        </w:rPr>
        <w:t xml:space="preserve"> </w:t>
      </w:r>
      <w:r>
        <w:rPr>
          <w:color w:val="0D0F1A"/>
        </w:rPr>
        <w:t>over</w:t>
      </w:r>
      <w:r>
        <w:rPr>
          <w:color w:val="0D0F1A"/>
          <w:spacing w:val="-2"/>
        </w:rPr>
        <w:t xml:space="preserve"> </w:t>
      </w:r>
      <w:r>
        <w:rPr>
          <w:color w:val="0D0F1A"/>
        </w:rPr>
        <w:t>time.</w:t>
      </w:r>
      <w:r>
        <w:rPr>
          <w:color w:val="0D0F1A"/>
          <w:spacing w:val="-1"/>
        </w:rPr>
        <w:t xml:space="preserve"> </w:t>
      </w:r>
      <w:r>
        <w:rPr>
          <w:color w:val="0D0F1A"/>
        </w:rPr>
        <w:t>This data can inform future policy adjustments or business strategies.</w:t>
      </w:r>
    </w:p>
    <w:p w14:paraId="495FAB0B" w14:textId="77777777" w:rsidR="000F7186" w:rsidRDefault="000F7186">
      <w:pPr>
        <w:spacing w:line="360" w:lineRule="auto"/>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7631B310" w14:textId="77777777" w:rsidR="000F7186" w:rsidRDefault="000F7186">
      <w:pPr>
        <w:pStyle w:val="BodyText"/>
        <w:rPr>
          <w:sz w:val="36"/>
        </w:rPr>
      </w:pPr>
    </w:p>
    <w:p w14:paraId="6BAF667E" w14:textId="77777777" w:rsidR="000F7186" w:rsidRDefault="000F7186">
      <w:pPr>
        <w:pStyle w:val="BodyText"/>
        <w:rPr>
          <w:sz w:val="36"/>
        </w:rPr>
      </w:pPr>
    </w:p>
    <w:p w14:paraId="42FBEF60" w14:textId="77777777" w:rsidR="000F7186" w:rsidRDefault="000F7186">
      <w:pPr>
        <w:pStyle w:val="BodyText"/>
        <w:rPr>
          <w:sz w:val="36"/>
        </w:rPr>
      </w:pPr>
    </w:p>
    <w:p w14:paraId="561B1C9A" w14:textId="77777777" w:rsidR="000F7186" w:rsidRDefault="000F7186">
      <w:pPr>
        <w:pStyle w:val="BodyText"/>
        <w:rPr>
          <w:sz w:val="36"/>
        </w:rPr>
      </w:pPr>
    </w:p>
    <w:p w14:paraId="69251AE8" w14:textId="77777777" w:rsidR="000F7186" w:rsidRDefault="000F7186">
      <w:pPr>
        <w:pStyle w:val="BodyText"/>
        <w:rPr>
          <w:sz w:val="36"/>
        </w:rPr>
      </w:pPr>
    </w:p>
    <w:p w14:paraId="4F8623C0" w14:textId="77777777" w:rsidR="000F7186" w:rsidRDefault="000F7186">
      <w:pPr>
        <w:pStyle w:val="BodyText"/>
        <w:rPr>
          <w:sz w:val="36"/>
        </w:rPr>
      </w:pPr>
    </w:p>
    <w:p w14:paraId="6816650C" w14:textId="77777777" w:rsidR="000F7186" w:rsidRDefault="000F7186">
      <w:pPr>
        <w:pStyle w:val="BodyText"/>
        <w:rPr>
          <w:sz w:val="36"/>
        </w:rPr>
      </w:pPr>
    </w:p>
    <w:p w14:paraId="3E2F7791" w14:textId="77777777" w:rsidR="000F7186" w:rsidRDefault="000F7186">
      <w:pPr>
        <w:pStyle w:val="BodyText"/>
        <w:rPr>
          <w:sz w:val="36"/>
        </w:rPr>
      </w:pPr>
    </w:p>
    <w:p w14:paraId="3E0AD955" w14:textId="77777777" w:rsidR="000F7186" w:rsidRDefault="000F7186">
      <w:pPr>
        <w:pStyle w:val="BodyText"/>
        <w:rPr>
          <w:sz w:val="36"/>
        </w:rPr>
      </w:pPr>
    </w:p>
    <w:p w14:paraId="41405BAF" w14:textId="77777777" w:rsidR="000F7186" w:rsidRDefault="000F7186">
      <w:pPr>
        <w:pStyle w:val="BodyText"/>
        <w:rPr>
          <w:sz w:val="36"/>
        </w:rPr>
      </w:pPr>
    </w:p>
    <w:p w14:paraId="5D0A1F31" w14:textId="77777777" w:rsidR="000F7186" w:rsidRDefault="000F7186">
      <w:pPr>
        <w:pStyle w:val="BodyText"/>
        <w:rPr>
          <w:sz w:val="36"/>
        </w:rPr>
      </w:pPr>
    </w:p>
    <w:p w14:paraId="685B73BD" w14:textId="77777777" w:rsidR="000F7186" w:rsidRDefault="000F7186">
      <w:pPr>
        <w:pStyle w:val="BodyText"/>
        <w:rPr>
          <w:sz w:val="36"/>
        </w:rPr>
      </w:pPr>
    </w:p>
    <w:p w14:paraId="17740ACE" w14:textId="77777777" w:rsidR="000F7186" w:rsidRDefault="000F7186">
      <w:pPr>
        <w:pStyle w:val="BodyText"/>
        <w:rPr>
          <w:sz w:val="36"/>
        </w:rPr>
      </w:pPr>
    </w:p>
    <w:p w14:paraId="59CF3EF3" w14:textId="77777777" w:rsidR="000F7186" w:rsidRDefault="000F7186">
      <w:pPr>
        <w:pStyle w:val="BodyText"/>
        <w:spacing w:before="121"/>
        <w:rPr>
          <w:sz w:val="36"/>
        </w:rPr>
      </w:pPr>
    </w:p>
    <w:p w14:paraId="7EAEE05E" w14:textId="77777777" w:rsidR="000F7186" w:rsidRDefault="00000000">
      <w:pPr>
        <w:pStyle w:val="Heading1"/>
      </w:pPr>
      <w:r>
        <w:t>CHAPTER</w:t>
      </w:r>
      <w:r>
        <w:rPr>
          <w:spacing w:val="-3"/>
        </w:rPr>
        <w:t xml:space="preserve"> </w:t>
      </w:r>
      <w:r>
        <w:rPr>
          <w:spacing w:val="-10"/>
        </w:rPr>
        <w:t>6</w:t>
      </w:r>
    </w:p>
    <w:p w14:paraId="15E26C2A" w14:textId="77777777" w:rsidR="000F7186" w:rsidRDefault="00000000">
      <w:pPr>
        <w:spacing w:before="205"/>
        <w:ind w:left="98" w:right="296"/>
        <w:jc w:val="center"/>
        <w:rPr>
          <w:b/>
          <w:sz w:val="36"/>
        </w:rPr>
      </w:pPr>
      <w:r>
        <w:rPr>
          <w:b/>
          <w:sz w:val="36"/>
        </w:rPr>
        <w:t>CONCLUSION</w:t>
      </w:r>
      <w:r>
        <w:rPr>
          <w:b/>
          <w:spacing w:val="-2"/>
          <w:sz w:val="36"/>
        </w:rPr>
        <w:t xml:space="preserve"> </w:t>
      </w:r>
      <w:r>
        <w:rPr>
          <w:b/>
          <w:sz w:val="36"/>
        </w:rPr>
        <w:t>AND</w:t>
      </w:r>
      <w:r>
        <w:rPr>
          <w:b/>
          <w:spacing w:val="-1"/>
          <w:sz w:val="36"/>
        </w:rPr>
        <w:t xml:space="preserve"> </w:t>
      </w:r>
      <w:r>
        <w:rPr>
          <w:b/>
          <w:sz w:val="36"/>
        </w:rPr>
        <w:t>FURTHER</w:t>
      </w:r>
      <w:r>
        <w:rPr>
          <w:b/>
          <w:spacing w:val="-2"/>
          <w:sz w:val="36"/>
        </w:rPr>
        <w:t xml:space="preserve"> </w:t>
      </w:r>
      <w:r>
        <w:rPr>
          <w:b/>
          <w:sz w:val="36"/>
        </w:rPr>
        <w:t xml:space="preserve">SCOPE OF </w:t>
      </w:r>
      <w:r>
        <w:rPr>
          <w:b/>
          <w:spacing w:val="-2"/>
          <w:sz w:val="36"/>
        </w:rPr>
        <w:t>STUDY</w:t>
      </w:r>
    </w:p>
    <w:p w14:paraId="2A5C3E08" w14:textId="77777777" w:rsidR="000F7186" w:rsidRDefault="000F7186">
      <w:pPr>
        <w:jc w:val="center"/>
        <w:rPr>
          <w:sz w:val="36"/>
        </w:rPr>
        <w:sectPr w:rsidR="000F7186" w:rsidSect="00D749D4">
          <w:pgSz w:w="11910" w:h="16840"/>
          <w:pgMar w:top="1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FC48A48" w14:textId="77777777" w:rsidR="000F7186" w:rsidRDefault="00000000">
      <w:pPr>
        <w:pStyle w:val="Heading2"/>
        <w:numPr>
          <w:ilvl w:val="1"/>
          <w:numId w:val="2"/>
        </w:numPr>
        <w:tabs>
          <w:tab w:val="left" w:pos="484"/>
        </w:tabs>
        <w:spacing w:before="74"/>
        <w:ind w:hanging="364"/>
      </w:pPr>
      <w:r>
        <w:lastRenderedPageBreak/>
        <w:t>Further</w:t>
      </w:r>
      <w:r>
        <w:rPr>
          <w:spacing w:val="-9"/>
        </w:rPr>
        <w:t xml:space="preserve"> </w:t>
      </w:r>
      <w:r>
        <w:t>scope</w:t>
      </w:r>
      <w:r>
        <w:rPr>
          <w:spacing w:val="-2"/>
        </w:rPr>
        <w:t xml:space="preserve"> </w:t>
      </w:r>
      <w:r>
        <w:t>of</w:t>
      </w:r>
      <w:r>
        <w:rPr>
          <w:spacing w:val="-4"/>
        </w:rPr>
        <w:t xml:space="preserve"> study</w:t>
      </w:r>
    </w:p>
    <w:p w14:paraId="21F9A9AD" w14:textId="77777777" w:rsidR="000F7186" w:rsidRDefault="00000000">
      <w:pPr>
        <w:pStyle w:val="BodyText"/>
        <w:spacing w:before="252" w:line="360" w:lineRule="auto"/>
        <w:ind w:left="120" w:firstLine="360"/>
      </w:pPr>
      <w:r>
        <w:t>Based on the information gathered and presented above, the following can be pursued by future researchers:</w:t>
      </w:r>
    </w:p>
    <w:p w14:paraId="01EF0A33" w14:textId="77777777" w:rsidR="000F7186" w:rsidRDefault="00000000">
      <w:pPr>
        <w:pStyle w:val="Heading3"/>
        <w:numPr>
          <w:ilvl w:val="2"/>
          <w:numId w:val="2"/>
        </w:numPr>
        <w:tabs>
          <w:tab w:val="left" w:pos="840"/>
        </w:tabs>
        <w:spacing w:before="130"/>
        <w:ind w:left="840" w:hanging="360"/>
      </w:pPr>
      <w:r>
        <w:rPr>
          <w:color w:val="0D0F1A"/>
        </w:rPr>
        <w:t>Longitudinal</w:t>
      </w:r>
      <w:r>
        <w:rPr>
          <w:color w:val="0D0F1A"/>
          <w:spacing w:val="-3"/>
        </w:rPr>
        <w:t xml:space="preserve"> </w:t>
      </w:r>
      <w:r>
        <w:rPr>
          <w:color w:val="0D0F1A"/>
          <w:spacing w:val="-4"/>
        </w:rPr>
        <w:t>Study</w:t>
      </w:r>
    </w:p>
    <w:p w14:paraId="4A66EA6B" w14:textId="77777777" w:rsidR="000F7186" w:rsidRDefault="00000000">
      <w:pPr>
        <w:pStyle w:val="BodyText"/>
        <w:spacing w:before="131" w:line="360" w:lineRule="auto"/>
        <w:ind w:left="841" w:right="430" w:firstLine="62"/>
      </w:pPr>
      <w:r>
        <w:rPr>
          <w:color w:val="0D0F1A"/>
        </w:rPr>
        <w:t>A longitudinal study over an extended period could capture evolving trends in opinion</w:t>
      </w:r>
      <w:r>
        <w:rPr>
          <w:color w:val="0D0F1A"/>
          <w:spacing w:val="-9"/>
        </w:rPr>
        <w:t xml:space="preserve"> </w:t>
      </w:r>
      <w:r>
        <w:rPr>
          <w:color w:val="0D0F1A"/>
        </w:rPr>
        <w:t>and</w:t>
      </w:r>
      <w:r>
        <w:rPr>
          <w:color w:val="0D0F1A"/>
          <w:spacing w:val="-1"/>
        </w:rPr>
        <w:t xml:space="preserve"> </w:t>
      </w:r>
      <w:proofErr w:type="spellStart"/>
      <w:r>
        <w:rPr>
          <w:color w:val="0D0F1A"/>
        </w:rPr>
        <w:t>behaviour</w:t>
      </w:r>
      <w:proofErr w:type="spellEnd"/>
      <w:r>
        <w:rPr>
          <w:color w:val="0D0F1A"/>
          <w:spacing w:val="-4"/>
        </w:rPr>
        <w:t xml:space="preserve"> </w:t>
      </w:r>
      <w:r>
        <w:rPr>
          <w:color w:val="0D0F1A"/>
        </w:rPr>
        <w:t>regarding</w:t>
      </w:r>
      <w:r>
        <w:rPr>
          <w:color w:val="0D0F1A"/>
          <w:spacing w:val="-5"/>
        </w:rPr>
        <w:t xml:space="preserve"> </w:t>
      </w:r>
      <w:r>
        <w:rPr>
          <w:color w:val="0D0F1A"/>
        </w:rPr>
        <w:t>GST.</w:t>
      </w:r>
      <w:r>
        <w:rPr>
          <w:color w:val="0D0F1A"/>
          <w:spacing w:val="-7"/>
        </w:rPr>
        <w:t xml:space="preserve"> </w:t>
      </w:r>
      <w:r>
        <w:rPr>
          <w:color w:val="0D0F1A"/>
        </w:rPr>
        <w:t>This</w:t>
      </w:r>
      <w:r>
        <w:rPr>
          <w:color w:val="0D0F1A"/>
          <w:spacing w:val="-6"/>
        </w:rPr>
        <w:t xml:space="preserve"> </w:t>
      </w:r>
      <w:r>
        <w:rPr>
          <w:color w:val="0D0F1A"/>
        </w:rPr>
        <w:t>would</w:t>
      </w:r>
      <w:r>
        <w:rPr>
          <w:color w:val="0D0F1A"/>
          <w:spacing w:val="-1"/>
        </w:rPr>
        <w:t xml:space="preserve"> </w:t>
      </w:r>
      <w:r>
        <w:rPr>
          <w:color w:val="0D0F1A"/>
        </w:rPr>
        <w:t>allow</w:t>
      </w:r>
      <w:r>
        <w:rPr>
          <w:color w:val="0D0F1A"/>
          <w:spacing w:val="-5"/>
        </w:rPr>
        <w:t xml:space="preserve"> </w:t>
      </w:r>
      <w:r>
        <w:rPr>
          <w:color w:val="0D0F1A"/>
        </w:rPr>
        <w:t>tracking</w:t>
      </w:r>
      <w:r>
        <w:rPr>
          <w:color w:val="0D0F1A"/>
          <w:spacing w:val="-5"/>
        </w:rPr>
        <w:t xml:space="preserve"> </w:t>
      </w:r>
      <w:r>
        <w:rPr>
          <w:color w:val="0D0F1A"/>
        </w:rPr>
        <w:t>changes</w:t>
      </w:r>
      <w:r>
        <w:rPr>
          <w:color w:val="0D0F1A"/>
          <w:spacing w:val="-6"/>
        </w:rPr>
        <w:t xml:space="preserve"> </w:t>
      </w:r>
      <w:r>
        <w:rPr>
          <w:color w:val="0D0F1A"/>
        </w:rPr>
        <w:t>over</w:t>
      </w:r>
      <w:r>
        <w:rPr>
          <w:color w:val="0D0F1A"/>
          <w:spacing w:val="-4"/>
        </w:rPr>
        <w:t xml:space="preserve"> </w:t>
      </w:r>
      <w:r>
        <w:rPr>
          <w:color w:val="0D0F1A"/>
        </w:rPr>
        <w:t>time and identifying</w:t>
      </w:r>
      <w:r>
        <w:rPr>
          <w:color w:val="0D0F1A"/>
          <w:spacing w:val="-2"/>
        </w:rPr>
        <w:t xml:space="preserve"> </w:t>
      </w:r>
      <w:r>
        <w:rPr>
          <w:color w:val="0D0F1A"/>
        </w:rPr>
        <w:t>any</w:t>
      </w:r>
      <w:r>
        <w:rPr>
          <w:color w:val="0D0F1A"/>
          <w:spacing w:val="-6"/>
        </w:rPr>
        <w:t xml:space="preserve"> </w:t>
      </w:r>
      <w:r>
        <w:rPr>
          <w:color w:val="0D0F1A"/>
        </w:rPr>
        <w:t>shifts</w:t>
      </w:r>
      <w:r>
        <w:rPr>
          <w:color w:val="0D0F1A"/>
          <w:spacing w:val="-4"/>
        </w:rPr>
        <w:t xml:space="preserve"> </w:t>
      </w:r>
      <w:r>
        <w:rPr>
          <w:color w:val="0D0F1A"/>
        </w:rPr>
        <w:t>or</w:t>
      </w:r>
      <w:r>
        <w:rPr>
          <w:color w:val="0D0F1A"/>
          <w:spacing w:val="-1"/>
        </w:rPr>
        <w:t xml:space="preserve"> </w:t>
      </w:r>
      <w:r>
        <w:rPr>
          <w:color w:val="0D0F1A"/>
        </w:rPr>
        <w:t>patterns</w:t>
      </w:r>
      <w:r>
        <w:rPr>
          <w:color w:val="0D0F1A"/>
          <w:spacing w:val="-4"/>
        </w:rPr>
        <w:t xml:space="preserve"> </w:t>
      </w:r>
      <w:r>
        <w:rPr>
          <w:color w:val="0D0F1A"/>
        </w:rPr>
        <w:t>that</w:t>
      </w:r>
      <w:r>
        <w:rPr>
          <w:color w:val="0D0F1A"/>
          <w:spacing w:val="-1"/>
        </w:rPr>
        <w:t xml:space="preserve"> </w:t>
      </w:r>
      <w:r>
        <w:rPr>
          <w:color w:val="0D0F1A"/>
        </w:rPr>
        <w:t>emerge</w:t>
      </w:r>
      <w:r>
        <w:rPr>
          <w:color w:val="0D0F1A"/>
          <w:spacing w:val="-3"/>
        </w:rPr>
        <w:t xml:space="preserve"> </w:t>
      </w:r>
      <w:r>
        <w:rPr>
          <w:color w:val="0D0F1A"/>
        </w:rPr>
        <w:t>as</w:t>
      </w:r>
      <w:r>
        <w:rPr>
          <w:color w:val="0D0F1A"/>
          <w:spacing w:val="-3"/>
        </w:rPr>
        <w:t xml:space="preserve"> </w:t>
      </w:r>
      <w:r>
        <w:rPr>
          <w:color w:val="0D0F1A"/>
        </w:rPr>
        <w:t>GST implementation</w:t>
      </w:r>
      <w:r>
        <w:rPr>
          <w:color w:val="0D0F1A"/>
          <w:spacing w:val="-6"/>
        </w:rPr>
        <w:t xml:space="preserve"> </w:t>
      </w:r>
      <w:r>
        <w:rPr>
          <w:color w:val="0D0F1A"/>
          <w:spacing w:val="-2"/>
        </w:rPr>
        <w:t>continues.</w:t>
      </w:r>
    </w:p>
    <w:p w14:paraId="693BE4EF" w14:textId="77777777" w:rsidR="000F7186" w:rsidRDefault="000F7186">
      <w:pPr>
        <w:pStyle w:val="BodyText"/>
        <w:spacing w:before="140"/>
      </w:pPr>
    </w:p>
    <w:p w14:paraId="39CAA268" w14:textId="77777777" w:rsidR="000F7186" w:rsidRDefault="00000000">
      <w:pPr>
        <w:pStyle w:val="Heading3"/>
        <w:numPr>
          <w:ilvl w:val="2"/>
          <w:numId w:val="2"/>
        </w:numPr>
        <w:tabs>
          <w:tab w:val="left" w:pos="840"/>
        </w:tabs>
        <w:ind w:left="840" w:hanging="360"/>
      </w:pPr>
      <w:r>
        <w:rPr>
          <w:color w:val="0D0F1A"/>
        </w:rPr>
        <w:t xml:space="preserve">Comparative </w:t>
      </w:r>
      <w:r>
        <w:rPr>
          <w:color w:val="0D0F1A"/>
          <w:spacing w:val="-2"/>
        </w:rPr>
        <w:t>Studies</w:t>
      </w:r>
    </w:p>
    <w:p w14:paraId="2DC533BE" w14:textId="77777777" w:rsidR="000F7186" w:rsidRDefault="00000000">
      <w:pPr>
        <w:pStyle w:val="BodyText"/>
        <w:spacing w:before="131" w:line="360" w:lineRule="auto"/>
        <w:ind w:left="841" w:right="430"/>
      </w:pPr>
      <w:r>
        <w:rPr>
          <w:color w:val="0D0F1A"/>
        </w:rPr>
        <w:t>Comparing</w:t>
      </w:r>
      <w:r>
        <w:rPr>
          <w:color w:val="0D0F1A"/>
          <w:spacing w:val="-3"/>
        </w:rPr>
        <w:t xml:space="preserve"> </w:t>
      </w:r>
      <w:r>
        <w:rPr>
          <w:color w:val="0D0F1A"/>
        </w:rPr>
        <w:t>the findings</w:t>
      </w:r>
      <w:r>
        <w:rPr>
          <w:color w:val="0D0F1A"/>
          <w:spacing w:val="-5"/>
        </w:rPr>
        <w:t xml:space="preserve"> </w:t>
      </w:r>
      <w:r>
        <w:rPr>
          <w:color w:val="0D0F1A"/>
        </w:rPr>
        <w:t>with</w:t>
      </w:r>
      <w:r>
        <w:rPr>
          <w:color w:val="0D0F1A"/>
          <w:spacing w:val="-8"/>
        </w:rPr>
        <w:t xml:space="preserve"> </w:t>
      </w:r>
      <w:r>
        <w:rPr>
          <w:color w:val="0D0F1A"/>
        </w:rPr>
        <w:t>regions</w:t>
      </w:r>
      <w:r>
        <w:rPr>
          <w:color w:val="0D0F1A"/>
          <w:spacing w:val="-5"/>
        </w:rPr>
        <w:t xml:space="preserve"> </w:t>
      </w:r>
      <w:r>
        <w:rPr>
          <w:color w:val="0D0F1A"/>
        </w:rPr>
        <w:t>or</w:t>
      </w:r>
      <w:r>
        <w:rPr>
          <w:color w:val="0D0F1A"/>
          <w:spacing w:val="-3"/>
        </w:rPr>
        <w:t xml:space="preserve"> </w:t>
      </w:r>
      <w:r>
        <w:rPr>
          <w:color w:val="0D0F1A"/>
        </w:rPr>
        <w:t>countries</w:t>
      </w:r>
      <w:r>
        <w:rPr>
          <w:color w:val="0D0F1A"/>
          <w:spacing w:val="-5"/>
        </w:rPr>
        <w:t xml:space="preserve"> </w:t>
      </w:r>
      <w:r>
        <w:rPr>
          <w:color w:val="0D0F1A"/>
        </w:rPr>
        <w:t>with</w:t>
      </w:r>
      <w:r>
        <w:rPr>
          <w:color w:val="0D0F1A"/>
          <w:spacing w:val="-8"/>
        </w:rPr>
        <w:t xml:space="preserve"> </w:t>
      </w:r>
      <w:r>
        <w:rPr>
          <w:color w:val="0D0F1A"/>
        </w:rPr>
        <w:t>different GST</w:t>
      </w:r>
      <w:r>
        <w:rPr>
          <w:color w:val="0D0F1A"/>
          <w:spacing w:val="-2"/>
        </w:rPr>
        <w:t xml:space="preserve"> </w:t>
      </w:r>
      <w:r>
        <w:rPr>
          <w:color w:val="0D0F1A"/>
        </w:rPr>
        <w:t>structures</w:t>
      </w:r>
      <w:r>
        <w:rPr>
          <w:color w:val="0D0F1A"/>
          <w:spacing w:val="-10"/>
        </w:rPr>
        <w:t xml:space="preserve"> </w:t>
      </w:r>
      <w:r>
        <w:rPr>
          <w:color w:val="0D0F1A"/>
        </w:rPr>
        <w:t xml:space="preserve">or implementation strategies could offer valuable comparative insights. This could include examining how different GST rates or exemptions impact consumer </w:t>
      </w:r>
      <w:proofErr w:type="spellStart"/>
      <w:r>
        <w:rPr>
          <w:color w:val="0D0F1A"/>
        </w:rPr>
        <w:t>behaviour</w:t>
      </w:r>
      <w:proofErr w:type="spellEnd"/>
      <w:r>
        <w:rPr>
          <w:color w:val="0D0F1A"/>
        </w:rPr>
        <w:t xml:space="preserve"> and opinions.</w:t>
      </w:r>
    </w:p>
    <w:p w14:paraId="015ED033" w14:textId="77777777" w:rsidR="000F7186" w:rsidRDefault="000F7186">
      <w:pPr>
        <w:pStyle w:val="BodyText"/>
        <w:spacing w:before="150"/>
      </w:pPr>
    </w:p>
    <w:p w14:paraId="2D65F5A4" w14:textId="77777777" w:rsidR="000F7186" w:rsidRDefault="00000000">
      <w:pPr>
        <w:pStyle w:val="Heading3"/>
        <w:numPr>
          <w:ilvl w:val="2"/>
          <w:numId w:val="2"/>
        </w:numPr>
        <w:tabs>
          <w:tab w:val="left" w:pos="840"/>
        </w:tabs>
        <w:ind w:left="840" w:hanging="360"/>
      </w:pPr>
      <w:r>
        <w:rPr>
          <w:color w:val="0D0F1A"/>
        </w:rPr>
        <w:t xml:space="preserve">Qualitative </w:t>
      </w:r>
      <w:r>
        <w:rPr>
          <w:color w:val="0D0F1A"/>
          <w:spacing w:val="-2"/>
        </w:rPr>
        <w:t>Research</w:t>
      </w:r>
    </w:p>
    <w:p w14:paraId="3B8D6880" w14:textId="77777777" w:rsidR="000F7186" w:rsidRDefault="00000000">
      <w:pPr>
        <w:pStyle w:val="BodyText"/>
        <w:spacing w:before="126" w:line="362" w:lineRule="auto"/>
        <w:ind w:left="841" w:right="312"/>
      </w:pPr>
      <w:r>
        <w:rPr>
          <w:color w:val="0D0F1A"/>
        </w:rPr>
        <w:t>Supplementing</w:t>
      </w:r>
      <w:r>
        <w:rPr>
          <w:color w:val="0D0F1A"/>
          <w:spacing w:val="-4"/>
        </w:rPr>
        <w:t xml:space="preserve"> </w:t>
      </w:r>
      <w:r>
        <w:rPr>
          <w:color w:val="0D0F1A"/>
        </w:rPr>
        <w:t>quantitative</w:t>
      </w:r>
      <w:r>
        <w:rPr>
          <w:color w:val="0D0F1A"/>
          <w:spacing w:val="-5"/>
        </w:rPr>
        <w:t xml:space="preserve"> </w:t>
      </w:r>
      <w:r>
        <w:rPr>
          <w:color w:val="0D0F1A"/>
        </w:rPr>
        <w:t>data</w:t>
      </w:r>
      <w:r>
        <w:rPr>
          <w:color w:val="0D0F1A"/>
          <w:spacing w:val="-5"/>
        </w:rPr>
        <w:t xml:space="preserve"> </w:t>
      </w:r>
      <w:r>
        <w:rPr>
          <w:color w:val="0D0F1A"/>
        </w:rPr>
        <w:t>with</w:t>
      </w:r>
      <w:r>
        <w:rPr>
          <w:color w:val="0D0F1A"/>
          <w:spacing w:val="-9"/>
        </w:rPr>
        <w:t xml:space="preserve"> </w:t>
      </w:r>
      <w:r>
        <w:rPr>
          <w:color w:val="0D0F1A"/>
        </w:rPr>
        <w:t>qualitative</w:t>
      </w:r>
      <w:r>
        <w:rPr>
          <w:color w:val="0D0F1A"/>
          <w:spacing w:val="-5"/>
        </w:rPr>
        <w:t xml:space="preserve"> </w:t>
      </w:r>
      <w:r>
        <w:rPr>
          <w:color w:val="0D0F1A"/>
        </w:rPr>
        <w:t>research</w:t>
      </w:r>
      <w:r>
        <w:rPr>
          <w:color w:val="0D0F1A"/>
          <w:spacing w:val="-4"/>
        </w:rPr>
        <w:t xml:space="preserve"> </w:t>
      </w:r>
      <w:r>
        <w:rPr>
          <w:color w:val="0D0F1A"/>
        </w:rPr>
        <w:t>methods</w:t>
      </w:r>
      <w:r>
        <w:rPr>
          <w:color w:val="0D0F1A"/>
          <w:spacing w:val="-6"/>
        </w:rPr>
        <w:t xml:space="preserve"> </w:t>
      </w:r>
      <w:r>
        <w:rPr>
          <w:color w:val="0D0F1A"/>
        </w:rPr>
        <w:t>such</w:t>
      </w:r>
      <w:r>
        <w:rPr>
          <w:color w:val="0D0F1A"/>
          <w:spacing w:val="-9"/>
        </w:rPr>
        <w:t xml:space="preserve"> </w:t>
      </w:r>
      <w:r>
        <w:rPr>
          <w:color w:val="0D0F1A"/>
        </w:rPr>
        <w:t>as</w:t>
      </w:r>
      <w:r>
        <w:rPr>
          <w:color w:val="0D0F1A"/>
          <w:spacing w:val="-2"/>
        </w:rPr>
        <w:t xml:space="preserve"> </w:t>
      </w:r>
      <w:r>
        <w:rPr>
          <w:color w:val="0D0F1A"/>
        </w:rPr>
        <w:t>focus groups or interviews could provide a deeper context to the statistical findings.</w:t>
      </w:r>
    </w:p>
    <w:p w14:paraId="3AEEC643" w14:textId="77777777" w:rsidR="000F7186" w:rsidRDefault="00000000">
      <w:pPr>
        <w:pStyle w:val="BodyText"/>
        <w:spacing w:line="360" w:lineRule="auto"/>
        <w:ind w:left="841"/>
      </w:pPr>
      <w:r>
        <w:rPr>
          <w:color w:val="0D0F1A"/>
        </w:rPr>
        <w:t>Qualitative</w:t>
      </w:r>
      <w:r>
        <w:rPr>
          <w:color w:val="0D0F1A"/>
          <w:spacing w:val="-4"/>
        </w:rPr>
        <w:t xml:space="preserve"> </w:t>
      </w:r>
      <w:r>
        <w:rPr>
          <w:color w:val="0D0F1A"/>
        </w:rPr>
        <w:t>data</w:t>
      </w:r>
      <w:r>
        <w:rPr>
          <w:color w:val="0D0F1A"/>
          <w:spacing w:val="-4"/>
        </w:rPr>
        <w:t xml:space="preserve"> </w:t>
      </w:r>
      <w:r>
        <w:rPr>
          <w:color w:val="0D0F1A"/>
        </w:rPr>
        <w:t>could</w:t>
      </w:r>
      <w:r>
        <w:rPr>
          <w:color w:val="0D0F1A"/>
          <w:spacing w:val="-3"/>
        </w:rPr>
        <w:t xml:space="preserve"> </w:t>
      </w:r>
      <w:r>
        <w:rPr>
          <w:color w:val="0D0F1A"/>
        </w:rPr>
        <w:t>explain</w:t>
      </w:r>
      <w:r>
        <w:rPr>
          <w:color w:val="0D0F1A"/>
          <w:spacing w:val="-3"/>
        </w:rPr>
        <w:t xml:space="preserve"> </w:t>
      </w:r>
      <w:r>
        <w:rPr>
          <w:color w:val="0D0F1A"/>
        </w:rPr>
        <w:t>specific</w:t>
      </w:r>
      <w:r>
        <w:rPr>
          <w:color w:val="0D0F1A"/>
          <w:spacing w:val="-4"/>
        </w:rPr>
        <w:t xml:space="preserve"> </w:t>
      </w:r>
      <w:r>
        <w:rPr>
          <w:color w:val="0D0F1A"/>
        </w:rPr>
        <w:t>trends</w:t>
      </w:r>
      <w:r>
        <w:rPr>
          <w:color w:val="0D0F1A"/>
          <w:spacing w:val="-5"/>
        </w:rPr>
        <w:t xml:space="preserve"> </w:t>
      </w:r>
      <w:r>
        <w:rPr>
          <w:color w:val="0D0F1A"/>
        </w:rPr>
        <w:t>and unveil</w:t>
      </w:r>
      <w:r>
        <w:rPr>
          <w:color w:val="0D0F1A"/>
          <w:spacing w:val="-12"/>
        </w:rPr>
        <w:t xml:space="preserve"> </w:t>
      </w:r>
      <w:r>
        <w:rPr>
          <w:color w:val="0D0F1A"/>
        </w:rPr>
        <w:t>underlying motivations</w:t>
      </w:r>
      <w:r>
        <w:rPr>
          <w:color w:val="0D0F1A"/>
          <w:spacing w:val="-5"/>
        </w:rPr>
        <w:t xml:space="preserve"> </w:t>
      </w:r>
      <w:r>
        <w:rPr>
          <w:color w:val="0D0F1A"/>
        </w:rPr>
        <w:t xml:space="preserve">or </w:t>
      </w:r>
      <w:r>
        <w:rPr>
          <w:color w:val="0D0F1A"/>
          <w:spacing w:val="-2"/>
        </w:rPr>
        <w:t>sentiments.</w:t>
      </w:r>
    </w:p>
    <w:p w14:paraId="7538CCB5" w14:textId="77777777" w:rsidR="000F7186" w:rsidRDefault="000F7186">
      <w:pPr>
        <w:pStyle w:val="BodyText"/>
        <w:spacing w:before="144"/>
      </w:pPr>
    </w:p>
    <w:p w14:paraId="1F1229D3" w14:textId="77777777" w:rsidR="000F7186" w:rsidRDefault="00000000">
      <w:pPr>
        <w:pStyle w:val="Heading3"/>
        <w:numPr>
          <w:ilvl w:val="2"/>
          <w:numId w:val="2"/>
        </w:numPr>
        <w:tabs>
          <w:tab w:val="left" w:pos="840"/>
        </w:tabs>
        <w:ind w:left="840" w:hanging="360"/>
      </w:pPr>
      <w:r>
        <w:rPr>
          <w:color w:val="0D0F1A"/>
        </w:rPr>
        <w:t>Impact of</w:t>
      </w:r>
      <w:r>
        <w:rPr>
          <w:color w:val="0D0F1A"/>
          <w:spacing w:val="-2"/>
        </w:rPr>
        <w:t xml:space="preserve"> </w:t>
      </w:r>
      <w:r>
        <w:rPr>
          <w:color w:val="0D0F1A"/>
        </w:rPr>
        <w:t>GST</w:t>
      </w:r>
      <w:r>
        <w:rPr>
          <w:color w:val="0D0F1A"/>
          <w:spacing w:val="3"/>
        </w:rPr>
        <w:t xml:space="preserve"> </w:t>
      </w:r>
      <w:r>
        <w:rPr>
          <w:color w:val="0D0F1A"/>
          <w:spacing w:val="-2"/>
        </w:rPr>
        <w:t>Amendments</w:t>
      </w:r>
    </w:p>
    <w:p w14:paraId="16DB570D" w14:textId="77777777" w:rsidR="000F7186" w:rsidRDefault="00000000">
      <w:pPr>
        <w:pStyle w:val="BodyText"/>
        <w:spacing w:before="126" w:line="364" w:lineRule="auto"/>
        <w:ind w:left="841" w:firstLine="62"/>
      </w:pPr>
      <w:r>
        <w:rPr>
          <w:color w:val="0D0F1A"/>
        </w:rPr>
        <w:t>If</w:t>
      </w:r>
      <w:r>
        <w:rPr>
          <w:color w:val="0D0F1A"/>
          <w:spacing w:val="-11"/>
        </w:rPr>
        <w:t xml:space="preserve"> </w:t>
      </w:r>
      <w:r>
        <w:rPr>
          <w:color w:val="0D0F1A"/>
        </w:rPr>
        <w:t>there</w:t>
      </w:r>
      <w:r>
        <w:rPr>
          <w:color w:val="0D0F1A"/>
          <w:spacing w:val="-5"/>
        </w:rPr>
        <w:t xml:space="preserve"> </w:t>
      </w:r>
      <w:r>
        <w:rPr>
          <w:color w:val="0D0F1A"/>
        </w:rPr>
        <w:t>have been</w:t>
      </w:r>
      <w:r>
        <w:rPr>
          <w:color w:val="0D0F1A"/>
          <w:spacing w:val="-8"/>
        </w:rPr>
        <w:t xml:space="preserve"> </w:t>
      </w:r>
      <w:r>
        <w:rPr>
          <w:color w:val="0D0F1A"/>
        </w:rPr>
        <w:t>recent amendments</w:t>
      </w:r>
      <w:r>
        <w:rPr>
          <w:color w:val="0D0F1A"/>
          <w:spacing w:val="-6"/>
        </w:rPr>
        <w:t xml:space="preserve"> </w:t>
      </w:r>
      <w:r>
        <w:rPr>
          <w:color w:val="0D0F1A"/>
        </w:rPr>
        <w:t>or</w:t>
      </w:r>
      <w:r>
        <w:rPr>
          <w:color w:val="0D0F1A"/>
          <w:spacing w:val="-7"/>
        </w:rPr>
        <w:t xml:space="preserve"> </w:t>
      </w:r>
      <w:r>
        <w:rPr>
          <w:color w:val="0D0F1A"/>
        </w:rPr>
        <w:t>changes</w:t>
      </w:r>
      <w:r>
        <w:rPr>
          <w:color w:val="0D0F1A"/>
          <w:spacing w:val="-2"/>
        </w:rPr>
        <w:t xml:space="preserve"> </w:t>
      </w:r>
      <w:r>
        <w:rPr>
          <w:color w:val="0D0F1A"/>
        </w:rPr>
        <w:t>to</w:t>
      </w:r>
      <w:r>
        <w:rPr>
          <w:color w:val="0D0F1A"/>
          <w:spacing w:val="-7"/>
        </w:rPr>
        <w:t xml:space="preserve"> </w:t>
      </w:r>
      <w:r>
        <w:rPr>
          <w:color w:val="0D0F1A"/>
        </w:rPr>
        <w:t>the</w:t>
      </w:r>
      <w:r>
        <w:rPr>
          <w:color w:val="0D0F1A"/>
          <w:spacing w:val="-5"/>
        </w:rPr>
        <w:t xml:space="preserve"> </w:t>
      </w:r>
      <w:r>
        <w:rPr>
          <w:color w:val="0D0F1A"/>
        </w:rPr>
        <w:t>GST</w:t>
      </w:r>
      <w:r>
        <w:rPr>
          <w:color w:val="0D0F1A"/>
          <w:spacing w:val="-2"/>
        </w:rPr>
        <w:t xml:space="preserve"> </w:t>
      </w:r>
      <w:r>
        <w:rPr>
          <w:color w:val="0D0F1A"/>
        </w:rPr>
        <w:t>structure,</w:t>
      </w:r>
      <w:r>
        <w:rPr>
          <w:color w:val="0D0F1A"/>
          <w:spacing w:val="-2"/>
        </w:rPr>
        <w:t xml:space="preserve"> </w:t>
      </w:r>
      <w:r>
        <w:rPr>
          <w:color w:val="0D0F1A"/>
        </w:rPr>
        <w:t>studying</w:t>
      </w:r>
      <w:r>
        <w:rPr>
          <w:color w:val="0D0F1A"/>
          <w:spacing w:val="-4"/>
        </w:rPr>
        <w:t xml:space="preserve"> </w:t>
      </w:r>
      <w:r>
        <w:rPr>
          <w:color w:val="0D0F1A"/>
        </w:rPr>
        <w:t xml:space="preserve">their impact on consumer </w:t>
      </w:r>
      <w:proofErr w:type="spellStart"/>
      <w:r>
        <w:rPr>
          <w:color w:val="0D0F1A"/>
        </w:rPr>
        <w:t>behaviour</w:t>
      </w:r>
      <w:proofErr w:type="spellEnd"/>
      <w:r>
        <w:rPr>
          <w:color w:val="0D0F1A"/>
        </w:rPr>
        <w:t xml:space="preserve"> and opinions could be fruitful. This could provide</w:t>
      </w:r>
    </w:p>
    <w:p w14:paraId="77A74790" w14:textId="77777777" w:rsidR="000F7186" w:rsidRDefault="00000000">
      <w:pPr>
        <w:pStyle w:val="BodyText"/>
        <w:spacing w:line="268" w:lineRule="exact"/>
        <w:ind w:left="841"/>
      </w:pPr>
      <w:r>
        <w:rPr>
          <w:color w:val="0D0F1A"/>
        </w:rPr>
        <w:t>real-time</w:t>
      </w:r>
      <w:r>
        <w:rPr>
          <w:color w:val="0D0F1A"/>
          <w:spacing w:val="-5"/>
        </w:rPr>
        <w:t xml:space="preserve"> </w:t>
      </w:r>
      <w:r>
        <w:rPr>
          <w:color w:val="0D0F1A"/>
        </w:rPr>
        <w:t>data</w:t>
      </w:r>
      <w:r>
        <w:rPr>
          <w:color w:val="0D0F1A"/>
          <w:spacing w:val="-3"/>
        </w:rPr>
        <w:t xml:space="preserve"> </w:t>
      </w:r>
      <w:r>
        <w:rPr>
          <w:color w:val="0D0F1A"/>
        </w:rPr>
        <w:t>on</w:t>
      </w:r>
      <w:r>
        <w:rPr>
          <w:color w:val="0D0F1A"/>
          <w:spacing w:val="-6"/>
        </w:rPr>
        <w:t xml:space="preserve"> </w:t>
      </w:r>
      <w:r>
        <w:rPr>
          <w:color w:val="0D0F1A"/>
        </w:rPr>
        <w:t>how</w:t>
      </w:r>
      <w:r>
        <w:rPr>
          <w:color w:val="0D0F1A"/>
          <w:spacing w:val="-3"/>
        </w:rPr>
        <w:t xml:space="preserve"> </w:t>
      </w:r>
      <w:r>
        <w:rPr>
          <w:color w:val="0D0F1A"/>
        </w:rPr>
        <w:t>policy</w:t>
      </w:r>
      <w:r>
        <w:rPr>
          <w:color w:val="0D0F1A"/>
          <w:spacing w:val="-11"/>
        </w:rPr>
        <w:t xml:space="preserve"> </w:t>
      </w:r>
      <w:r>
        <w:rPr>
          <w:color w:val="0D0F1A"/>
        </w:rPr>
        <w:t>changes influence</w:t>
      </w:r>
      <w:r>
        <w:rPr>
          <w:color w:val="0D0F1A"/>
          <w:spacing w:val="-3"/>
        </w:rPr>
        <w:t xml:space="preserve"> </w:t>
      </w:r>
      <w:r>
        <w:rPr>
          <w:color w:val="0D0F1A"/>
        </w:rPr>
        <w:t>consumer</w:t>
      </w:r>
      <w:r>
        <w:rPr>
          <w:color w:val="0D0F1A"/>
          <w:spacing w:val="-1"/>
        </w:rPr>
        <w:t xml:space="preserve"> </w:t>
      </w:r>
      <w:r>
        <w:rPr>
          <w:color w:val="0D0F1A"/>
        </w:rPr>
        <w:t>decisions</w:t>
      </w:r>
      <w:r>
        <w:rPr>
          <w:color w:val="0D0F1A"/>
          <w:spacing w:val="-4"/>
        </w:rPr>
        <w:t xml:space="preserve"> </w:t>
      </w:r>
      <w:r>
        <w:rPr>
          <w:color w:val="0D0F1A"/>
        </w:rPr>
        <w:t>and</w:t>
      </w:r>
      <w:r>
        <w:rPr>
          <w:color w:val="0D0F1A"/>
          <w:spacing w:val="-1"/>
        </w:rPr>
        <w:t xml:space="preserve"> </w:t>
      </w:r>
      <w:r>
        <w:rPr>
          <w:color w:val="0D0F1A"/>
          <w:spacing w:val="-2"/>
        </w:rPr>
        <w:t>perceptions.</w:t>
      </w:r>
    </w:p>
    <w:p w14:paraId="67716834" w14:textId="77777777" w:rsidR="000F7186" w:rsidRDefault="000F7186">
      <w:pPr>
        <w:pStyle w:val="BodyText"/>
      </w:pPr>
    </w:p>
    <w:p w14:paraId="04B78DB4" w14:textId="77777777" w:rsidR="000F7186" w:rsidRDefault="000F7186">
      <w:pPr>
        <w:pStyle w:val="BodyText"/>
        <w:spacing w:before="4"/>
      </w:pPr>
    </w:p>
    <w:p w14:paraId="10C3DAB5" w14:textId="77777777" w:rsidR="000F7186" w:rsidRDefault="00000000">
      <w:pPr>
        <w:pStyle w:val="Heading3"/>
        <w:numPr>
          <w:ilvl w:val="2"/>
          <w:numId w:val="2"/>
        </w:numPr>
        <w:tabs>
          <w:tab w:val="left" w:pos="840"/>
        </w:tabs>
        <w:spacing w:before="1"/>
        <w:ind w:left="840" w:hanging="360"/>
      </w:pPr>
      <w:r>
        <w:rPr>
          <w:color w:val="0D0F1A"/>
        </w:rPr>
        <w:t>In-depth Analysis</w:t>
      </w:r>
      <w:r>
        <w:rPr>
          <w:color w:val="0D0F1A"/>
          <w:spacing w:val="-2"/>
        </w:rPr>
        <w:t xml:space="preserve"> </w:t>
      </w:r>
      <w:r>
        <w:rPr>
          <w:color w:val="0D0F1A"/>
        </w:rPr>
        <w:t>of Age</w:t>
      </w:r>
      <w:r>
        <w:rPr>
          <w:color w:val="0D0F1A"/>
          <w:spacing w:val="-1"/>
        </w:rPr>
        <w:t xml:space="preserve"> </w:t>
      </w:r>
      <w:r>
        <w:rPr>
          <w:color w:val="0D0F1A"/>
          <w:spacing w:val="-2"/>
        </w:rPr>
        <w:t>Groups</w:t>
      </w:r>
    </w:p>
    <w:p w14:paraId="44A9FA97" w14:textId="77777777" w:rsidR="000F7186" w:rsidRDefault="00000000">
      <w:pPr>
        <w:pStyle w:val="BodyText"/>
        <w:spacing w:before="131" w:line="360" w:lineRule="auto"/>
        <w:ind w:left="841" w:right="312"/>
      </w:pPr>
      <w:r>
        <w:rPr>
          <w:color w:val="0D0F1A"/>
        </w:rPr>
        <w:t>While</w:t>
      </w:r>
      <w:r>
        <w:rPr>
          <w:color w:val="0D0F1A"/>
          <w:spacing w:val="-3"/>
        </w:rPr>
        <w:t xml:space="preserve"> </w:t>
      </w:r>
      <w:r>
        <w:rPr>
          <w:color w:val="0D0F1A"/>
        </w:rPr>
        <w:t>the</w:t>
      </w:r>
      <w:r>
        <w:rPr>
          <w:color w:val="0D0F1A"/>
          <w:spacing w:val="-3"/>
        </w:rPr>
        <w:t xml:space="preserve"> </w:t>
      </w:r>
      <w:r>
        <w:rPr>
          <w:color w:val="0D0F1A"/>
        </w:rPr>
        <w:t>ANOVA</w:t>
      </w:r>
      <w:r>
        <w:rPr>
          <w:color w:val="0D0F1A"/>
          <w:spacing w:val="-8"/>
        </w:rPr>
        <w:t xml:space="preserve"> </w:t>
      </w:r>
      <w:r>
        <w:rPr>
          <w:color w:val="0D0F1A"/>
        </w:rPr>
        <w:t>results</w:t>
      </w:r>
      <w:r>
        <w:rPr>
          <w:color w:val="0D0F1A"/>
          <w:spacing w:val="-1"/>
        </w:rPr>
        <w:t xml:space="preserve"> </w:t>
      </w:r>
      <w:r>
        <w:rPr>
          <w:color w:val="0D0F1A"/>
        </w:rPr>
        <w:t>indicate</w:t>
      </w:r>
      <w:r>
        <w:rPr>
          <w:color w:val="0D0F1A"/>
          <w:spacing w:val="-3"/>
        </w:rPr>
        <w:t xml:space="preserve"> </w:t>
      </w:r>
      <w:r>
        <w:rPr>
          <w:color w:val="0D0F1A"/>
        </w:rPr>
        <w:t>a</w:t>
      </w:r>
      <w:r>
        <w:rPr>
          <w:color w:val="0D0F1A"/>
          <w:spacing w:val="-3"/>
        </w:rPr>
        <w:t xml:space="preserve"> </w:t>
      </w:r>
      <w:r>
        <w:rPr>
          <w:color w:val="0D0F1A"/>
        </w:rPr>
        <w:t>difference in</w:t>
      </w:r>
      <w:r>
        <w:rPr>
          <w:color w:val="0D0F1A"/>
          <w:spacing w:val="-2"/>
        </w:rPr>
        <w:t xml:space="preserve"> </w:t>
      </w:r>
      <w:r>
        <w:rPr>
          <w:color w:val="0D0F1A"/>
        </w:rPr>
        <w:t>opinion</w:t>
      </w:r>
      <w:r>
        <w:rPr>
          <w:color w:val="0D0F1A"/>
          <w:spacing w:val="-7"/>
        </w:rPr>
        <w:t xml:space="preserve"> </w:t>
      </w:r>
      <w:r>
        <w:rPr>
          <w:color w:val="0D0F1A"/>
        </w:rPr>
        <w:t>on</w:t>
      </w:r>
      <w:r>
        <w:rPr>
          <w:color w:val="0D0F1A"/>
          <w:spacing w:val="-7"/>
        </w:rPr>
        <w:t xml:space="preserve"> </w:t>
      </w:r>
      <w:r>
        <w:rPr>
          <w:color w:val="0D0F1A"/>
        </w:rPr>
        <w:t>GST</w:t>
      </w:r>
      <w:r>
        <w:rPr>
          <w:color w:val="0D0F1A"/>
          <w:spacing w:val="-1"/>
        </w:rPr>
        <w:t xml:space="preserve"> </w:t>
      </w:r>
      <w:r>
        <w:rPr>
          <w:color w:val="0D0F1A"/>
        </w:rPr>
        <w:t>based</w:t>
      </w:r>
      <w:r>
        <w:rPr>
          <w:color w:val="0D0F1A"/>
          <w:spacing w:val="-2"/>
        </w:rPr>
        <w:t xml:space="preserve"> </w:t>
      </w:r>
      <w:r>
        <w:rPr>
          <w:color w:val="0D0F1A"/>
        </w:rPr>
        <w:t>on</w:t>
      </w:r>
      <w:r>
        <w:rPr>
          <w:color w:val="0D0F1A"/>
          <w:spacing w:val="-7"/>
        </w:rPr>
        <w:t xml:space="preserve"> </w:t>
      </w:r>
      <w:r>
        <w:rPr>
          <w:color w:val="0D0F1A"/>
        </w:rPr>
        <w:t>age, further investigation into specific age brackets could provide deeper insights.</w:t>
      </w:r>
    </w:p>
    <w:p w14:paraId="47FF4C78" w14:textId="77777777" w:rsidR="000F7186" w:rsidRDefault="00000000">
      <w:pPr>
        <w:pStyle w:val="BodyText"/>
        <w:spacing w:before="3" w:line="360" w:lineRule="auto"/>
        <w:ind w:left="841" w:right="314"/>
      </w:pPr>
      <w:r>
        <w:rPr>
          <w:color w:val="0D0F1A"/>
        </w:rPr>
        <w:t>Breaking</w:t>
      </w:r>
      <w:r>
        <w:rPr>
          <w:color w:val="0D0F1A"/>
          <w:spacing w:val="-4"/>
        </w:rPr>
        <w:t xml:space="preserve"> </w:t>
      </w:r>
      <w:r>
        <w:rPr>
          <w:color w:val="0D0F1A"/>
        </w:rPr>
        <w:t>down</w:t>
      </w:r>
      <w:r>
        <w:rPr>
          <w:color w:val="0D0F1A"/>
          <w:spacing w:val="-9"/>
        </w:rPr>
        <w:t xml:space="preserve"> </w:t>
      </w:r>
      <w:r>
        <w:rPr>
          <w:color w:val="0D0F1A"/>
        </w:rPr>
        <w:t>the</w:t>
      </w:r>
      <w:r>
        <w:rPr>
          <w:color w:val="0D0F1A"/>
          <w:spacing w:val="-5"/>
        </w:rPr>
        <w:t xml:space="preserve"> </w:t>
      </w:r>
      <w:r>
        <w:rPr>
          <w:color w:val="0D0F1A"/>
        </w:rPr>
        <w:t>respondents</w:t>
      </w:r>
      <w:r>
        <w:rPr>
          <w:color w:val="0D0F1A"/>
          <w:spacing w:val="-2"/>
        </w:rPr>
        <w:t xml:space="preserve"> </w:t>
      </w:r>
      <w:r>
        <w:rPr>
          <w:color w:val="0D0F1A"/>
        </w:rPr>
        <w:t>into</w:t>
      </w:r>
      <w:r>
        <w:rPr>
          <w:color w:val="0D0F1A"/>
          <w:spacing w:val="-4"/>
        </w:rPr>
        <w:t xml:space="preserve"> </w:t>
      </w:r>
      <w:r>
        <w:rPr>
          <w:color w:val="0D0F1A"/>
        </w:rPr>
        <w:t>different age</w:t>
      </w:r>
      <w:r>
        <w:rPr>
          <w:color w:val="0D0F1A"/>
          <w:spacing w:val="-9"/>
        </w:rPr>
        <w:t xml:space="preserve"> </w:t>
      </w:r>
      <w:r>
        <w:rPr>
          <w:color w:val="0D0F1A"/>
        </w:rPr>
        <w:t>groups</w:t>
      </w:r>
      <w:r>
        <w:rPr>
          <w:color w:val="0D0F1A"/>
          <w:spacing w:val="-6"/>
        </w:rPr>
        <w:t xml:space="preserve"> </w:t>
      </w:r>
      <w:r>
        <w:rPr>
          <w:color w:val="0D0F1A"/>
        </w:rPr>
        <w:t>and</w:t>
      </w:r>
      <w:r>
        <w:rPr>
          <w:color w:val="0D0F1A"/>
          <w:spacing w:val="-4"/>
        </w:rPr>
        <w:t xml:space="preserve"> </w:t>
      </w:r>
      <w:proofErr w:type="spellStart"/>
      <w:r>
        <w:rPr>
          <w:color w:val="0D0F1A"/>
        </w:rPr>
        <w:t>analysing</w:t>
      </w:r>
      <w:proofErr w:type="spellEnd"/>
      <w:r>
        <w:rPr>
          <w:color w:val="0D0F1A"/>
          <w:spacing w:val="-4"/>
        </w:rPr>
        <w:t xml:space="preserve"> </w:t>
      </w:r>
      <w:r>
        <w:rPr>
          <w:color w:val="0D0F1A"/>
        </w:rPr>
        <w:t>their</w:t>
      </w:r>
      <w:r>
        <w:rPr>
          <w:color w:val="0D0F1A"/>
          <w:spacing w:val="-3"/>
        </w:rPr>
        <w:t xml:space="preserve"> </w:t>
      </w:r>
      <w:r>
        <w:rPr>
          <w:color w:val="0D0F1A"/>
        </w:rPr>
        <w:t>opinions could reveal more nuanced trends and preferences.</w:t>
      </w:r>
    </w:p>
    <w:p w14:paraId="28257ABA" w14:textId="77777777" w:rsidR="000F7186" w:rsidRDefault="00000000">
      <w:pPr>
        <w:pStyle w:val="Heading3"/>
        <w:numPr>
          <w:ilvl w:val="2"/>
          <w:numId w:val="2"/>
        </w:numPr>
        <w:tabs>
          <w:tab w:val="left" w:pos="840"/>
        </w:tabs>
        <w:spacing w:before="5"/>
        <w:ind w:left="840" w:hanging="360"/>
      </w:pPr>
      <w:r>
        <w:rPr>
          <w:color w:val="0D0F1A"/>
        </w:rPr>
        <w:t>Detailed</w:t>
      </w:r>
      <w:r>
        <w:rPr>
          <w:color w:val="0D0F1A"/>
          <w:spacing w:val="-1"/>
        </w:rPr>
        <w:t xml:space="preserve"> </w:t>
      </w:r>
      <w:r>
        <w:rPr>
          <w:color w:val="0D0F1A"/>
        </w:rPr>
        <w:t>Study</w:t>
      </w:r>
      <w:r>
        <w:rPr>
          <w:color w:val="0D0F1A"/>
          <w:spacing w:val="-1"/>
        </w:rPr>
        <w:t xml:space="preserve"> </w:t>
      </w:r>
      <w:r>
        <w:rPr>
          <w:color w:val="0D0F1A"/>
        </w:rPr>
        <w:t>on</w:t>
      </w:r>
      <w:r>
        <w:rPr>
          <w:color w:val="0D0F1A"/>
          <w:spacing w:val="-4"/>
        </w:rPr>
        <w:t xml:space="preserve"> </w:t>
      </w:r>
      <w:r>
        <w:rPr>
          <w:color w:val="0D0F1A"/>
        </w:rPr>
        <w:t>Marital</w:t>
      </w:r>
      <w:r>
        <w:rPr>
          <w:color w:val="0D0F1A"/>
          <w:spacing w:val="1"/>
        </w:rPr>
        <w:t xml:space="preserve"> </w:t>
      </w:r>
      <w:r>
        <w:rPr>
          <w:color w:val="0D0F1A"/>
          <w:spacing w:val="-2"/>
        </w:rPr>
        <w:t>Status</w:t>
      </w:r>
    </w:p>
    <w:p w14:paraId="40E1F0F6" w14:textId="77777777" w:rsidR="000F7186" w:rsidRDefault="00000000">
      <w:pPr>
        <w:pStyle w:val="BodyText"/>
        <w:spacing w:before="131" w:line="360" w:lineRule="auto"/>
        <w:ind w:left="841" w:right="430"/>
      </w:pPr>
      <w:r>
        <w:rPr>
          <w:color w:val="0D0F1A"/>
        </w:rPr>
        <w:t>The significant association between marital status and opinion on GST warrants further</w:t>
      </w:r>
      <w:r>
        <w:rPr>
          <w:color w:val="0D0F1A"/>
          <w:spacing w:val="-4"/>
        </w:rPr>
        <w:t xml:space="preserve"> </w:t>
      </w:r>
      <w:r>
        <w:rPr>
          <w:color w:val="0D0F1A"/>
        </w:rPr>
        <w:t>investigation.</w:t>
      </w:r>
      <w:r>
        <w:rPr>
          <w:color w:val="0D0F1A"/>
          <w:spacing w:val="-3"/>
        </w:rPr>
        <w:t xml:space="preserve"> </w:t>
      </w:r>
      <w:r>
        <w:rPr>
          <w:color w:val="0D0F1A"/>
        </w:rPr>
        <w:t>Future</w:t>
      </w:r>
      <w:r>
        <w:rPr>
          <w:color w:val="0D0F1A"/>
          <w:spacing w:val="-6"/>
        </w:rPr>
        <w:t xml:space="preserve"> </w:t>
      </w:r>
      <w:r>
        <w:rPr>
          <w:color w:val="0D0F1A"/>
        </w:rPr>
        <w:t>studies</w:t>
      </w:r>
      <w:r>
        <w:rPr>
          <w:color w:val="0D0F1A"/>
          <w:spacing w:val="-6"/>
        </w:rPr>
        <w:t xml:space="preserve"> </w:t>
      </w:r>
      <w:r>
        <w:rPr>
          <w:color w:val="0D0F1A"/>
        </w:rPr>
        <w:t>could</w:t>
      </w:r>
      <w:r>
        <w:rPr>
          <w:color w:val="0D0F1A"/>
          <w:spacing w:val="-5"/>
        </w:rPr>
        <w:t xml:space="preserve"> </w:t>
      </w:r>
      <w:r>
        <w:rPr>
          <w:color w:val="0D0F1A"/>
        </w:rPr>
        <w:t>delve</w:t>
      </w:r>
      <w:r>
        <w:rPr>
          <w:color w:val="0D0F1A"/>
          <w:spacing w:val="-1"/>
        </w:rPr>
        <w:t xml:space="preserve"> </w:t>
      </w:r>
      <w:r>
        <w:rPr>
          <w:color w:val="0D0F1A"/>
        </w:rPr>
        <w:t>into</w:t>
      </w:r>
      <w:r>
        <w:rPr>
          <w:color w:val="0D0F1A"/>
          <w:spacing w:val="-5"/>
        </w:rPr>
        <w:t xml:space="preserve"> </w:t>
      </w:r>
      <w:r>
        <w:rPr>
          <w:color w:val="0D0F1A"/>
        </w:rPr>
        <w:t>how</w:t>
      </w:r>
      <w:r>
        <w:rPr>
          <w:color w:val="0D0F1A"/>
          <w:spacing w:val="-6"/>
        </w:rPr>
        <w:t xml:space="preserve"> </w:t>
      </w:r>
      <w:r>
        <w:rPr>
          <w:color w:val="0D0F1A"/>
        </w:rPr>
        <w:t>marital</w:t>
      </w:r>
      <w:r>
        <w:rPr>
          <w:color w:val="0D0F1A"/>
          <w:spacing w:val="-9"/>
        </w:rPr>
        <w:t xml:space="preserve"> </w:t>
      </w:r>
      <w:r>
        <w:rPr>
          <w:color w:val="0D0F1A"/>
        </w:rPr>
        <w:t>status</w:t>
      </w:r>
      <w:r>
        <w:rPr>
          <w:color w:val="0D0F1A"/>
          <w:spacing w:val="-6"/>
        </w:rPr>
        <w:t xml:space="preserve"> </w:t>
      </w:r>
      <w:r>
        <w:rPr>
          <w:color w:val="0D0F1A"/>
        </w:rPr>
        <w:t>influences</w:t>
      </w:r>
    </w:p>
    <w:p w14:paraId="36E5DA78" w14:textId="77777777" w:rsidR="000F7186" w:rsidRDefault="000F7186">
      <w:pPr>
        <w:spacing w:line="360" w:lineRule="auto"/>
        <w:sectPr w:rsidR="000F7186" w:rsidSect="00D749D4">
          <w:pgSz w:w="11910" w:h="16840"/>
          <w:pgMar w:top="134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2AFB03EA" w14:textId="77777777" w:rsidR="000F7186" w:rsidRDefault="00000000">
      <w:pPr>
        <w:pStyle w:val="BodyText"/>
        <w:spacing w:before="76" w:line="360" w:lineRule="auto"/>
        <w:ind w:left="841"/>
      </w:pPr>
      <w:r>
        <w:rPr>
          <w:color w:val="0D0F1A"/>
        </w:rPr>
        <w:lastRenderedPageBreak/>
        <w:t>perceptions</w:t>
      </w:r>
      <w:r>
        <w:rPr>
          <w:color w:val="0D0F1A"/>
          <w:spacing w:val="-6"/>
        </w:rPr>
        <w:t xml:space="preserve"> </w:t>
      </w:r>
      <w:r>
        <w:rPr>
          <w:color w:val="0D0F1A"/>
        </w:rPr>
        <w:t>of</w:t>
      </w:r>
      <w:r>
        <w:rPr>
          <w:color w:val="0D0F1A"/>
          <w:spacing w:val="-12"/>
        </w:rPr>
        <w:t xml:space="preserve"> </w:t>
      </w:r>
      <w:r>
        <w:rPr>
          <w:color w:val="0D0F1A"/>
        </w:rPr>
        <w:t>GST,</w:t>
      </w:r>
      <w:r>
        <w:rPr>
          <w:color w:val="0D0F1A"/>
          <w:spacing w:val="-2"/>
        </w:rPr>
        <w:t xml:space="preserve"> </w:t>
      </w:r>
      <w:r>
        <w:rPr>
          <w:color w:val="0D0F1A"/>
        </w:rPr>
        <w:t>considering</w:t>
      </w:r>
      <w:r>
        <w:rPr>
          <w:color w:val="0D0F1A"/>
          <w:spacing w:val="-1"/>
        </w:rPr>
        <w:t xml:space="preserve"> </w:t>
      </w:r>
      <w:r>
        <w:rPr>
          <w:color w:val="0D0F1A"/>
        </w:rPr>
        <w:t>factors</w:t>
      </w:r>
      <w:r>
        <w:rPr>
          <w:color w:val="0D0F1A"/>
          <w:spacing w:val="-6"/>
        </w:rPr>
        <w:t xml:space="preserve"> </w:t>
      </w:r>
      <w:r>
        <w:rPr>
          <w:color w:val="0D0F1A"/>
        </w:rPr>
        <w:t>such</w:t>
      </w:r>
      <w:r>
        <w:rPr>
          <w:color w:val="0D0F1A"/>
          <w:spacing w:val="-9"/>
        </w:rPr>
        <w:t xml:space="preserve"> </w:t>
      </w:r>
      <w:r>
        <w:rPr>
          <w:color w:val="0D0F1A"/>
        </w:rPr>
        <w:t>as</w:t>
      </w:r>
      <w:r>
        <w:rPr>
          <w:color w:val="0D0F1A"/>
          <w:spacing w:val="-6"/>
        </w:rPr>
        <w:t xml:space="preserve"> </w:t>
      </w:r>
      <w:r>
        <w:rPr>
          <w:color w:val="0D0F1A"/>
        </w:rPr>
        <w:t>household</w:t>
      </w:r>
      <w:r>
        <w:rPr>
          <w:color w:val="0D0F1A"/>
          <w:spacing w:val="-1"/>
        </w:rPr>
        <w:t xml:space="preserve"> </w:t>
      </w:r>
      <w:r>
        <w:rPr>
          <w:color w:val="0D0F1A"/>
        </w:rPr>
        <w:t>income, family</w:t>
      </w:r>
      <w:r>
        <w:rPr>
          <w:color w:val="0D0F1A"/>
          <w:spacing w:val="-9"/>
        </w:rPr>
        <w:t xml:space="preserve"> </w:t>
      </w:r>
      <w:r>
        <w:rPr>
          <w:color w:val="0D0F1A"/>
        </w:rPr>
        <w:t>size,</w:t>
      </w:r>
      <w:r>
        <w:rPr>
          <w:color w:val="0D0F1A"/>
          <w:spacing w:val="-2"/>
        </w:rPr>
        <w:t xml:space="preserve"> </w:t>
      </w:r>
      <w:r>
        <w:rPr>
          <w:color w:val="0D0F1A"/>
        </w:rPr>
        <w:t>and financial responsibilities.</w:t>
      </w:r>
    </w:p>
    <w:p w14:paraId="7AD1E512" w14:textId="77777777" w:rsidR="000F7186" w:rsidRDefault="000F7186">
      <w:pPr>
        <w:pStyle w:val="BodyText"/>
        <w:spacing w:before="142"/>
      </w:pPr>
    </w:p>
    <w:p w14:paraId="614DE52A" w14:textId="77777777" w:rsidR="000F7186" w:rsidRDefault="00000000">
      <w:pPr>
        <w:pStyle w:val="Heading3"/>
        <w:numPr>
          <w:ilvl w:val="2"/>
          <w:numId w:val="2"/>
        </w:numPr>
        <w:tabs>
          <w:tab w:val="left" w:pos="840"/>
        </w:tabs>
        <w:ind w:left="840" w:hanging="360"/>
      </w:pPr>
      <w:r>
        <w:rPr>
          <w:color w:val="0D0F1A"/>
        </w:rPr>
        <w:t xml:space="preserve">Occupational </w:t>
      </w:r>
      <w:r>
        <w:rPr>
          <w:color w:val="0D0F1A"/>
          <w:spacing w:val="-2"/>
        </w:rPr>
        <w:t>Analysis</w:t>
      </w:r>
    </w:p>
    <w:p w14:paraId="045D5F64" w14:textId="77777777" w:rsidR="000F7186" w:rsidRDefault="00000000">
      <w:pPr>
        <w:pStyle w:val="BodyText"/>
        <w:spacing w:before="131" w:line="360" w:lineRule="auto"/>
        <w:ind w:left="841" w:right="362"/>
      </w:pPr>
      <w:r>
        <w:rPr>
          <w:color w:val="0D0F1A"/>
        </w:rPr>
        <w:t>The significant association between occupation and opinions on GST and consumption</w:t>
      </w:r>
      <w:r>
        <w:rPr>
          <w:color w:val="0D0F1A"/>
          <w:spacing w:val="-8"/>
        </w:rPr>
        <w:t xml:space="preserve"> </w:t>
      </w:r>
      <w:r>
        <w:rPr>
          <w:color w:val="0D0F1A"/>
        </w:rPr>
        <w:t>patterns</w:t>
      </w:r>
      <w:r>
        <w:rPr>
          <w:color w:val="0D0F1A"/>
          <w:spacing w:val="-5"/>
        </w:rPr>
        <w:t xml:space="preserve"> </w:t>
      </w:r>
      <w:r>
        <w:rPr>
          <w:color w:val="0D0F1A"/>
        </w:rPr>
        <w:t>presents</w:t>
      </w:r>
      <w:r>
        <w:rPr>
          <w:color w:val="0D0F1A"/>
          <w:spacing w:val="-5"/>
        </w:rPr>
        <w:t xml:space="preserve"> </w:t>
      </w:r>
      <w:r>
        <w:rPr>
          <w:color w:val="0D0F1A"/>
        </w:rPr>
        <w:t>an</w:t>
      </w:r>
      <w:r>
        <w:rPr>
          <w:color w:val="0D0F1A"/>
          <w:spacing w:val="-8"/>
        </w:rPr>
        <w:t xml:space="preserve"> </w:t>
      </w:r>
      <w:r>
        <w:rPr>
          <w:color w:val="0D0F1A"/>
        </w:rPr>
        <w:t>opportunity</w:t>
      </w:r>
      <w:r>
        <w:rPr>
          <w:color w:val="0D0F1A"/>
          <w:spacing w:val="-8"/>
        </w:rPr>
        <w:t xml:space="preserve"> </w:t>
      </w:r>
      <w:r>
        <w:rPr>
          <w:color w:val="0D0F1A"/>
        </w:rPr>
        <w:t>for</w:t>
      </w:r>
      <w:r>
        <w:rPr>
          <w:color w:val="0D0F1A"/>
          <w:spacing w:val="-2"/>
        </w:rPr>
        <w:t xml:space="preserve"> </w:t>
      </w:r>
      <w:r>
        <w:rPr>
          <w:color w:val="0D0F1A"/>
        </w:rPr>
        <w:t>a</w:t>
      </w:r>
      <w:r>
        <w:rPr>
          <w:color w:val="0D0F1A"/>
          <w:spacing w:val="-8"/>
        </w:rPr>
        <w:t xml:space="preserve"> </w:t>
      </w:r>
      <w:r>
        <w:rPr>
          <w:color w:val="0D0F1A"/>
        </w:rPr>
        <w:t>focused</w:t>
      </w:r>
      <w:r>
        <w:rPr>
          <w:color w:val="0D0F1A"/>
          <w:spacing w:val="-3"/>
        </w:rPr>
        <w:t xml:space="preserve"> </w:t>
      </w:r>
      <w:r>
        <w:rPr>
          <w:color w:val="0D0F1A"/>
        </w:rPr>
        <w:t>study.</w:t>
      </w:r>
      <w:r>
        <w:rPr>
          <w:color w:val="0D0F1A"/>
          <w:spacing w:val="-1"/>
        </w:rPr>
        <w:t xml:space="preserve"> </w:t>
      </w:r>
      <w:r>
        <w:rPr>
          <w:color w:val="0D0F1A"/>
        </w:rPr>
        <w:t xml:space="preserve">Understanding how different occupations are impacted by GST and how this affects their consumption </w:t>
      </w:r>
      <w:proofErr w:type="spellStart"/>
      <w:r>
        <w:rPr>
          <w:color w:val="0D0F1A"/>
        </w:rPr>
        <w:t>behaviours</w:t>
      </w:r>
      <w:proofErr w:type="spellEnd"/>
      <w:r>
        <w:rPr>
          <w:color w:val="0D0F1A"/>
        </w:rPr>
        <w:t xml:space="preserve"> could provide practical insights for targeted interventions.</w:t>
      </w:r>
    </w:p>
    <w:p w14:paraId="0D213EB9" w14:textId="77777777" w:rsidR="000F7186" w:rsidRDefault="000F7186">
      <w:pPr>
        <w:pStyle w:val="BodyText"/>
        <w:spacing w:before="142"/>
      </w:pPr>
    </w:p>
    <w:p w14:paraId="4F6FE5F2" w14:textId="77777777" w:rsidR="000F7186" w:rsidRDefault="00000000">
      <w:pPr>
        <w:pStyle w:val="ListParagraph"/>
        <w:numPr>
          <w:ilvl w:val="1"/>
          <w:numId w:val="2"/>
        </w:numPr>
        <w:tabs>
          <w:tab w:val="left" w:pos="484"/>
        </w:tabs>
        <w:ind w:hanging="364"/>
        <w:rPr>
          <w:b/>
          <w:color w:val="0D0F1A"/>
          <w:sz w:val="24"/>
        </w:rPr>
      </w:pPr>
      <w:r>
        <w:rPr>
          <w:b/>
          <w:color w:val="0D0F1A"/>
          <w:spacing w:val="-2"/>
          <w:sz w:val="24"/>
        </w:rPr>
        <w:t>Conclusion</w:t>
      </w:r>
    </w:p>
    <w:p w14:paraId="12D54B3C" w14:textId="77777777" w:rsidR="000F7186" w:rsidRDefault="00000000">
      <w:pPr>
        <w:pStyle w:val="BodyText"/>
        <w:spacing w:before="137" w:line="360" w:lineRule="auto"/>
        <w:ind w:left="120" w:right="430" w:firstLine="720"/>
      </w:pPr>
      <w:r>
        <w:rPr>
          <w:color w:val="0D0F1A"/>
        </w:rPr>
        <w:t>In conclusion, Implementing the Goods and Services Tax (GST) in India has undeniably brought significant changes to consumer behavior and consumption patterns across various sectors like automobiles, Fast-Moving Consumer Goods (FMCG), and services. This shift is evident in</w:t>
      </w:r>
      <w:r>
        <w:rPr>
          <w:color w:val="0D0F1A"/>
          <w:spacing w:val="-3"/>
        </w:rPr>
        <w:t xml:space="preserve"> </w:t>
      </w:r>
      <w:r>
        <w:rPr>
          <w:color w:val="0D0F1A"/>
        </w:rPr>
        <w:t>the pricing dynamics and preferences observed post-GST, such</w:t>
      </w:r>
      <w:r>
        <w:rPr>
          <w:color w:val="0D0F1A"/>
          <w:spacing w:val="-7"/>
        </w:rPr>
        <w:t xml:space="preserve"> </w:t>
      </w:r>
      <w:r>
        <w:rPr>
          <w:color w:val="0D0F1A"/>
        </w:rPr>
        <w:t>as</w:t>
      </w:r>
      <w:r>
        <w:rPr>
          <w:color w:val="0D0F1A"/>
          <w:spacing w:val="-5"/>
        </w:rPr>
        <w:t xml:space="preserve"> </w:t>
      </w:r>
      <w:r>
        <w:rPr>
          <w:color w:val="0D0F1A"/>
        </w:rPr>
        <w:t>a</w:t>
      </w:r>
      <w:r>
        <w:rPr>
          <w:color w:val="0D0F1A"/>
          <w:spacing w:val="-4"/>
        </w:rPr>
        <w:t xml:space="preserve"> </w:t>
      </w:r>
      <w:r>
        <w:rPr>
          <w:color w:val="0D0F1A"/>
        </w:rPr>
        <w:t>trend</w:t>
      </w:r>
      <w:r>
        <w:rPr>
          <w:color w:val="0D0F1A"/>
          <w:spacing w:val="-7"/>
        </w:rPr>
        <w:t xml:space="preserve"> </w:t>
      </w:r>
      <w:r>
        <w:rPr>
          <w:color w:val="0D0F1A"/>
        </w:rPr>
        <w:t>towards</w:t>
      </w:r>
      <w:r>
        <w:rPr>
          <w:color w:val="0D0F1A"/>
          <w:spacing w:val="-5"/>
        </w:rPr>
        <w:t xml:space="preserve"> </w:t>
      </w:r>
      <w:r>
        <w:rPr>
          <w:color w:val="0D0F1A"/>
        </w:rPr>
        <w:t>more</w:t>
      </w:r>
      <w:r>
        <w:rPr>
          <w:color w:val="0D0F1A"/>
          <w:spacing w:val="-4"/>
        </w:rPr>
        <w:t xml:space="preserve"> </w:t>
      </w:r>
      <w:r>
        <w:rPr>
          <w:color w:val="0D0F1A"/>
        </w:rPr>
        <w:t>economical</w:t>
      </w:r>
      <w:r>
        <w:rPr>
          <w:color w:val="0D0F1A"/>
          <w:spacing w:val="-11"/>
        </w:rPr>
        <w:t xml:space="preserve"> </w:t>
      </w:r>
      <w:r>
        <w:rPr>
          <w:color w:val="0D0F1A"/>
        </w:rPr>
        <w:t>and fuel-efficient automobile models</w:t>
      </w:r>
      <w:r>
        <w:rPr>
          <w:color w:val="0D0F1A"/>
          <w:spacing w:val="-5"/>
        </w:rPr>
        <w:t xml:space="preserve"> </w:t>
      </w:r>
      <w:r>
        <w:rPr>
          <w:color w:val="0D0F1A"/>
        </w:rPr>
        <w:t>and</w:t>
      </w:r>
      <w:r>
        <w:rPr>
          <w:color w:val="0D0F1A"/>
          <w:spacing w:val="-3"/>
        </w:rPr>
        <w:t xml:space="preserve"> </w:t>
      </w:r>
      <w:r>
        <w:rPr>
          <w:color w:val="0D0F1A"/>
        </w:rPr>
        <w:t>a move towards value-based products in the FMCG sector. The service sector also saw notable pricing and consumer choice changes, particularly in services with different tax rates.</w:t>
      </w:r>
    </w:p>
    <w:p w14:paraId="1BB3F9DE" w14:textId="77777777" w:rsidR="000F7186" w:rsidRDefault="00000000">
      <w:pPr>
        <w:pStyle w:val="BodyText"/>
        <w:spacing w:line="360" w:lineRule="auto"/>
        <w:ind w:left="120" w:right="312"/>
      </w:pPr>
      <w:r>
        <w:rPr>
          <w:color w:val="0D0F1A"/>
        </w:rPr>
        <w:t>However, while these sector-specific impacts are evident, there still needs to be a gap in understanding the long-term effects of GST on consumer purchasing power and overall economic</w:t>
      </w:r>
      <w:r>
        <w:rPr>
          <w:color w:val="0D0F1A"/>
          <w:spacing w:val="-2"/>
        </w:rPr>
        <w:t xml:space="preserve"> </w:t>
      </w:r>
      <w:r>
        <w:rPr>
          <w:color w:val="0D0F1A"/>
        </w:rPr>
        <w:t>well-being. Further research</w:t>
      </w:r>
      <w:r>
        <w:rPr>
          <w:color w:val="0D0F1A"/>
          <w:spacing w:val="-1"/>
        </w:rPr>
        <w:t xml:space="preserve"> </w:t>
      </w:r>
      <w:r>
        <w:rPr>
          <w:color w:val="0D0F1A"/>
        </w:rPr>
        <w:t>is</w:t>
      </w:r>
      <w:r>
        <w:rPr>
          <w:color w:val="0D0F1A"/>
          <w:spacing w:val="-3"/>
        </w:rPr>
        <w:t xml:space="preserve"> </w:t>
      </w:r>
      <w:r>
        <w:rPr>
          <w:color w:val="0D0F1A"/>
        </w:rPr>
        <w:t>needed</w:t>
      </w:r>
      <w:r>
        <w:rPr>
          <w:color w:val="0D0F1A"/>
          <w:spacing w:val="-1"/>
        </w:rPr>
        <w:t xml:space="preserve"> </w:t>
      </w:r>
      <w:r>
        <w:rPr>
          <w:color w:val="0D0F1A"/>
        </w:rPr>
        <w:t>to</w:t>
      </w:r>
      <w:r>
        <w:rPr>
          <w:color w:val="0D0F1A"/>
          <w:spacing w:val="-1"/>
        </w:rPr>
        <w:t xml:space="preserve"> </w:t>
      </w:r>
      <w:r>
        <w:rPr>
          <w:color w:val="0D0F1A"/>
        </w:rPr>
        <w:t>explore</w:t>
      </w:r>
      <w:r>
        <w:rPr>
          <w:color w:val="0D0F1A"/>
          <w:spacing w:val="-2"/>
        </w:rPr>
        <w:t xml:space="preserve"> </w:t>
      </w:r>
      <w:r>
        <w:rPr>
          <w:color w:val="0D0F1A"/>
        </w:rPr>
        <w:t>how</w:t>
      </w:r>
      <w:r>
        <w:rPr>
          <w:color w:val="0D0F1A"/>
          <w:spacing w:val="-2"/>
        </w:rPr>
        <w:t xml:space="preserve"> </w:t>
      </w:r>
      <w:r>
        <w:rPr>
          <w:color w:val="0D0F1A"/>
        </w:rPr>
        <w:t>GST</w:t>
      </w:r>
      <w:r>
        <w:rPr>
          <w:color w:val="0D0F1A"/>
          <w:spacing w:val="-3"/>
        </w:rPr>
        <w:t xml:space="preserve"> </w:t>
      </w:r>
      <w:r>
        <w:rPr>
          <w:color w:val="0D0F1A"/>
        </w:rPr>
        <w:t>influences</w:t>
      </w:r>
      <w:r>
        <w:rPr>
          <w:color w:val="0D0F1A"/>
          <w:spacing w:val="-3"/>
        </w:rPr>
        <w:t xml:space="preserve"> </w:t>
      </w:r>
      <w:r>
        <w:rPr>
          <w:color w:val="0D0F1A"/>
        </w:rPr>
        <w:t>disposable income, price sensitivity, and consumer spending patterns over time and investigate the variations</w:t>
      </w:r>
      <w:r>
        <w:rPr>
          <w:color w:val="0D0F1A"/>
          <w:spacing w:val="-4"/>
        </w:rPr>
        <w:t xml:space="preserve"> </w:t>
      </w:r>
      <w:r>
        <w:rPr>
          <w:color w:val="0D0F1A"/>
        </w:rPr>
        <w:t>in</w:t>
      </w:r>
      <w:r>
        <w:rPr>
          <w:color w:val="0D0F1A"/>
          <w:spacing w:val="-10"/>
        </w:rPr>
        <w:t xml:space="preserve"> </w:t>
      </w:r>
      <w:r>
        <w:rPr>
          <w:color w:val="0D0F1A"/>
        </w:rPr>
        <w:t>consumer</w:t>
      </w:r>
      <w:r>
        <w:rPr>
          <w:color w:val="0D0F1A"/>
          <w:spacing w:val="-5"/>
        </w:rPr>
        <w:t xml:space="preserve"> </w:t>
      </w:r>
      <w:r>
        <w:rPr>
          <w:color w:val="0D0F1A"/>
        </w:rPr>
        <w:t>responses</w:t>
      </w:r>
      <w:r>
        <w:rPr>
          <w:color w:val="0D0F1A"/>
          <w:spacing w:val="-7"/>
        </w:rPr>
        <w:t xml:space="preserve"> </w:t>
      </w:r>
      <w:r>
        <w:rPr>
          <w:color w:val="0D0F1A"/>
        </w:rPr>
        <w:t>across</w:t>
      </w:r>
      <w:r>
        <w:rPr>
          <w:color w:val="0D0F1A"/>
          <w:spacing w:val="-7"/>
        </w:rPr>
        <w:t xml:space="preserve"> </w:t>
      </w:r>
      <w:r>
        <w:rPr>
          <w:color w:val="0D0F1A"/>
        </w:rPr>
        <w:t>demographic</w:t>
      </w:r>
      <w:r>
        <w:rPr>
          <w:color w:val="0D0F1A"/>
          <w:spacing w:val="-6"/>
        </w:rPr>
        <w:t xml:space="preserve"> </w:t>
      </w:r>
      <w:r>
        <w:rPr>
          <w:color w:val="0D0F1A"/>
        </w:rPr>
        <w:t>segments</w:t>
      </w:r>
      <w:r>
        <w:rPr>
          <w:color w:val="0D0F1A"/>
          <w:spacing w:val="-4"/>
        </w:rPr>
        <w:t xml:space="preserve"> </w:t>
      </w:r>
      <w:r>
        <w:rPr>
          <w:color w:val="0D0F1A"/>
        </w:rPr>
        <w:t>like</w:t>
      </w:r>
      <w:r>
        <w:rPr>
          <w:color w:val="0D0F1A"/>
          <w:spacing w:val="-6"/>
        </w:rPr>
        <w:t xml:space="preserve"> </w:t>
      </w:r>
      <w:r>
        <w:rPr>
          <w:color w:val="0D0F1A"/>
        </w:rPr>
        <w:t>age, income</w:t>
      </w:r>
      <w:r>
        <w:rPr>
          <w:color w:val="0D0F1A"/>
          <w:spacing w:val="-2"/>
        </w:rPr>
        <w:t xml:space="preserve"> </w:t>
      </w:r>
      <w:r>
        <w:rPr>
          <w:color w:val="0D0F1A"/>
        </w:rPr>
        <w:t>levels,</w:t>
      </w:r>
      <w:r>
        <w:rPr>
          <w:color w:val="0D0F1A"/>
          <w:spacing w:val="-4"/>
        </w:rPr>
        <w:t xml:space="preserve"> </w:t>
      </w:r>
      <w:r>
        <w:rPr>
          <w:color w:val="0D0F1A"/>
        </w:rPr>
        <w:t>and geographic regions.</w:t>
      </w:r>
    </w:p>
    <w:p w14:paraId="62856E8C" w14:textId="77777777" w:rsidR="000F7186" w:rsidRDefault="000F7186">
      <w:pPr>
        <w:pStyle w:val="BodyText"/>
        <w:spacing w:before="138"/>
      </w:pPr>
    </w:p>
    <w:p w14:paraId="33EED3D7" w14:textId="77777777" w:rsidR="000F7186" w:rsidRDefault="00000000">
      <w:pPr>
        <w:pStyle w:val="BodyText"/>
        <w:spacing w:line="360" w:lineRule="auto"/>
        <w:ind w:left="120" w:right="312"/>
      </w:pPr>
      <w:r>
        <w:rPr>
          <w:color w:val="0D0F1A"/>
        </w:rPr>
        <w:t>Additionally, the study highlighted the significant association between occupation and consumption patterns, suggesting that the nature of</w:t>
      </w:r>
      <w:r>
        <w:rPr>
          <w:color w:val="0D0F1A"/>
          <w:spacing w:val="-3"/>
        </w:rPr>
        <w:t xml:space="preserve"> </w:t>
      </w:r>
      <w:r>
        <w:rPr>
          <w:color w:val="0D0F1A"/>
        </w:rPr>
        <w:t>one's work plays a role in one's consumption</w:t>
      </w:r>
      <w:r>
        <w:rPr>
          <w:color w:val="0D0F1A"/>
          <w:spacing w:val="-4"/>
        </w:rPr>
        <w:t xml:space="preserve"> </w:t>
      </w:r>
      <w:r>
        <w:rPr>
          <w:color w:val="0D0F1A"/>
        </w:rPr>
        <w:t>behavior.</w:t>
      </w:r>
      <w:r>
        <w:rPr>
          <w:color w:val="0D0F1A"/>
          <w:spacing w:val="-2"/>
        </w:rPr>
        <w:t xml:space="preserve"> </w:t>
      </w:r>
      <w:r>
        <w:rPr>
          <w:color w:val="0D0F1A"/>
        </w:rPr>
        <w:t>Demographic factors</w:t>
      </w:r>
      <w:r>
        <w:rPr>
          <w:color w:val="0D0F1A"/>
          <w:spacing w:val="-6"/>
        </w:rPr>
        <w:t xml:space="preserve"> </w:t>
      </w:r>
      <w:r>
        <w:rPr>
          <w:color w:val="0D0F1A"/>
        </w:rPr>
        <w:t>like</w:t>
      </w:r>
      <w:r>
        <w:rPr>
          <w:color w:val="0D0F1A"/>
          <w:spacing w:val="-5"/>
        </w:rPr>
        <w:t xml:space="preserve"> </w:t>
      </w:r>
      <w:r>
        <w:rPr>
          <w:color w:val="0D0F1A"/>
        </w:rPr>
        <w:t>gender,</w:t>
      </w:r>
      <w:r>
        <w:rPr>
          <w:color w:val="0D0F1A"/>
          <w:spacing w:val="-2"/>
        </w:rPr>
        <w:t xml:space="preserve"> </w:t>
      </w:r>
      <w:r>
        <w:rPr>
          <w:color w:val="0D0F1A"/>
        </w:rPr>
        <w:t>age,</w:t>
      </w:r>
      <w:r>
        <w:rPr>
          <w:color w:val="0D0F1A"/>
          <w:spacing w:val="-2"/>
        </w:rPr>
        <w:t xml:space="preserve"> </w:t>
      </w:r>
      <w:r>
        <w:rPr>
          <w:color w:val="0D0F1A"/>
        </w:rPr>
        <w:t>and income</w:t>
      </w:r>
      <w:r>
        <w:rPr>
          <w:color w:val="0D0F1A"/>
          <w:spacing w:val="-5"/>
        </w:rPr>
        <w:t xml:space="preserve"> </w:t>
      </w:r>
      <w:r>
        <w:rPr>
          <w:color w:val="0D0F1A"/>
        </w:rPr>
        <w:t>were found</w:t>
      </w:r>
      <w:r>
        <w:rPr>
          <w:color w:val="0D0F1A"/>
          <w:spacing w:val="-4"/>
        </w:rPr>
        <w:t xml:space="preserve"> </w:t>
      </w:r>
      <w:r>
        <w:rPr>
          <w:color w:val="0D0F1A"/>
        </w:rPr>
        <w:t>to have less impact on</w:t>
      </w:r>
      <w:r>
        <w:rPr>
          <w:color w:val="0D0F1A"/>
          <w:spacing w:val="-4"/>
        </w:rPr>
        <w:t xml:space="preserve"> </w:t>
      </w:r>
      <w:r>
        <w:rPr>
          <w:color w:val="0D0F1A"/>
        </w:rPr>
        <w:t>behavior regarding GST, while factors</w:t>
      </w:r>
      <w:r>
        <w:rPr>
          <w:color w:val="0D0F1A"/>
          <w:spacing w:val="-1"/>
        </w:rPr>
        <w:t xml:space="preserve"> </w:t>
      </w:r>
      <w:r>
        <w:rPr>
          <w:color w:val="0D0F1A"/>
        </w:rPr>
        <w:t>such</w:t>
      </w:r>
      <w:r>
        <w:rPr>
          <w:color w:val="0D0F1A"/>
          <w:spacing w:val="-4"/>
        </w:rPr>
        <w:t xml:space="preserve"> </w:t>
      </w:r>
      <w:r>
        <w:rPr>
          <w:color w:val="0D0F1A"/>
        </w:rPr>
        <w:t>as marital</w:t>
      </w:r>
      <w:r>
        <w:rPr>
          <w:color w:val="0D0F1A"/>
          <w:spacing w:val="-8"/>
        </w:rPr>
        <w:t xml:space="preserve"> </w:t>
      </w:r>
      <w:r>
        <w:rPr>
          <w:color w:val="0D0F1A"/>
        </w:rPr>
        <w:t>status,</w:t>
      </w:r>
      <w:r>
        <w:rPr>
          <w:color w:val="0D0F1A"/>
          <w:spacing w:val="-2"/>
        </w:rPr>
        <w:t xml:space="preserve"> </w:t>
      </w:r>
      <w:r>
        <w:rPr>
          <w:color w:val="0D0F1A"/>
        </w:rPr>
        <w:t>occupations, and work sector were substantial influencers. This underlines the need for a more comprehensive empirical</w:t>
      </w:r>
      <w:r>
        <w:rPr>
          <w:color w:val="0D0F1A"/>
          <w:spacing w:val="-7"/>
        </w:rPr>
        <w:t xml:space="preserve"> </w:t>
      </w:r>
      <w:r>
        <w:rPr>
          <w:color w:val="0D0F1A"/>
        </w:rPr>
        <w:t>study</w:t>
      </w:r>
      <w:r>
        <w:rPr>
          <w:color w:val="0D0F1A"/>
          <w:spacing w:val="-11"/>
        </w:rPr>
        <w:t xml:space="preserve"> </w:t>
      </w:r>
      <w:r>
        <w:rPr>
          <w:color w:val="0D0F1A"/>
        </w:rPr>
        <w:t>to</w:t>
      </w:r>
      <w:r>
        <w:rPr>
          <w:color w:val="0D0F1A"/>
          <w:spacing w:val="-2"/>
        </w:rPr>
        <w:t xml:space="preserve"> </w:t>
      </w:r>
      <w:r>
        <w:rPr>
          <w:color w:val="0D0F1A"/>
        </w:rPr>
        <w:t>delve</w:t>
      </w:r>
      <w:r>
        <w:rPr>
          <w:color w:val="0D0F1A"/>
          <w:spacing w:val="-3"/>
        </w:rPr>
        <w:t xml:space="preserve"> </w:t>
      </w:r>
      <w:r>
        <w:rPr>
          <w:color w:val="0D0F1A"/>
        </w:rPr>
        <w:t>deeper into</w:t>
      </w:r>
      <w:r>
        <w:rPr>
          <w:color w:val="0D0F1A"/>
          <w:spacing w:val="-7"/>
        </w:rPr>
        <w:t xml:space="preserve"> </w:t>
      </w:r>
      <w:r>
        <w:rPr>
          <w:color w:val="0D0F1A"/>
        </w:rPr>
        <w:t>the</w:t>
      </w:r>
      <w:r>
        <w:rPr>
          <w:color w:val="0D0F1A"/>
          <w:spacing w:val="-3"/>
        </w:rPr>
        <w:t xml:space="preserve"> </w:t>
      </w:r>
      <w:r>
        <w:rPr>
          <w:color w:val="0D0F1A"/>
        </w:rPr>
        <w:t>nuances</w:t>
      </w:r>
      <w:r>
        <w:rPr>
          <w:color w:val="0D0F1A"/>
          <w:spacing w:val="-4"/>
        </w:rPr>
        <w:t xml:space="preserve"> </w:t>
      </w:r>
      <w:r>
        <w:rPr>
          <w:color w:val="0D0F1A"/>
        </w:rPr>
        <w:t>of</w:t>
      </w:r>
      <w:r>
        <w:rPr>
          <w:color w:val="0D0F1A"/>
          <w:spacing w:val="-5"/>
        </w:rPr>
        <w:t xml:space="preserve"> </w:t>
      </w:r>
      <w:r>
        <w:rPr>
          <w:color w:val="0D0F1A"/>
        </w:rPr>
        <w:t>consumer</w:t>
      </w:r>
      <w:r>
        <w:rPr>
          <w:color w:val="0D0F1A"/>
          <w:spacing w:val="-1"/>
        </w:rPr>
        <w:t xml:space="preserve"> </w:t>
      </w:r>
      <w:r>
        <w:rPr>
          <w:color w:val="0D0F1A"/>
        </w:rPr>
        <w:t>behavior</w:t>
      </w:r>
      <w:r>
        <w:rPr>
          <w:color w:val="0D0F1A"/>
          <w:spacing w:val="-1"/>
        </w:rPr>
        <w:t xml:space="preserve"> </w:t>
      </w:r>
      <w:r>
        <w:rPr>
          <w:color w:val="0D0F1A"/>
        </w:rPr>
        <w:t>post-GST,</w:t>
      </w:r>
      <w:r>
        <w:rPr>
          <w:color w:val="0D0F1A"/>
          <w:spacing w:val="-5"/>
        </w:rPr>
        <w:t xml:space="preserve"> </w:t>
      </w:r>
      <w:r>
        <w:rPr>
          <w:color w:val="0D0F1A"/>
        </w:rPr>
        <w:t>considering various</w:t>
      </w:r>
      <w:r>
        <w:rPr>
          <w:color w:val="0D0F1A"/>
          <w:spacing w:val="-3"/>
        </w:rPr>
        <w:t xml:space="preserve"> </w:t>
      </w:r>
      <w:r>
        <w:rPr>
          <w:color w:val="0D0F1A"/>
        </w:rPr>
        <w:t>demographic</w:t>
      </w:r>
      <w:r>
        <w:rPr>
          <w:color w:val="0D0F1A"/>
          <w:spacing w:val="-2"/>
        </w:rPr>
        <w:t xml:space="preserve"> </w:t>
      </w:r>
      <w:r>
        <w:rPr>
          <w:color w:val="0D0F1A"/>
        </w:rPr>
        <w:t>and</w:t>
      </w:r>
      <w:r>
        <w:rPr>
          <w:color w:val="0D0F1A"/>
          <w:spacing w:val="-1"/>
        </w:rPr>
        <w:t xml:space="preserve"> </w:t>
      </w:r>
      <w:r>
        <w:rPr>
          <w:color w:val="0D0F1A"/>
        </w:rPr>
        <w:t>occupational</w:t>
      </w:r>
      <w:r>
        <w:rPr>
          <w:color w:val="0D0F1A"/>
          <w:spacing w:val="-1"/>
        </w:rPr>
        <w:t xml:space="preserve"> </w:t>
      </w:r>
      <w:r>
        <w:rPr>
          <w:color w:val="0D0F1A"/>
        </w:rPr>
        <w:t>factors,</w:t>
      </w:r>
      <w:r>
        <w:rPr>
          <w:color w:val="0D0F1A"/>
          <w:spacing w:val="-4"/>
        </w:rPr>
        <w:t xml:space="preserve"> </w:t>
      </w:r>
      <w:r>
        <w:rPr>
          <w:color w:val="0D0F1A"/>
        </w:rPr>
        <w:t>to</w:t>
      </w:r>
      <w:r>
        <w:rPr>
          <w:color w:val="0D0F1A"/>
          <w:spacing w:val="-1"/>
        </w:rPr>
        <w:t xml:space="preserve"> </w:t>
      </w:r>
      <w:r>
        <w:rPr>
          <w:color w:val="0D0F1A"/>
        </w:rPr>
        <w:t>get a</w:t>
      </w:r>
      <w:r>
        <w:rPr>
          <w:color w:val="0D0F1A"/>
          <w:spacing w:val="-7"/>
        </w:rPr>
        <w:t xml:space="preserve"> </w:t>
      </w:r>
      <w:r>
        <w:rPr>
          <w:color w:val="0D0F1A"/>
        </w:rPr>
        <w:t>holistic</w:t>
      </w:r>
      <w:r>
        <w:rPr>
          <w:color w:val="0D0F1A"/>
          <w:spacing w:val="-2"/>
        </w:rPr>
        <w:t xml:space="preserve"> </w:t>
      </w:r>
      <w:r>
        <w:rPr>
          <w:color w:val="0D0F1A"/>
        </w:rPr>
        <w:t>understanding</w:t>
      </w:r>
      <w:r>
        <w:rPr>
          <w:color w:val="0D0F1A"/>
          <w:spacing w:val="-1"/>
        </w:rPr>
        <w:t xml:space="preserve"> </w:t>
      </w:r>
      <w:r>
        <w:rPr>
          <w:color w:val="0D0F1A"/>
        </w:rPr>
        <w:t>of</w:t>
      </w:r>
      <w:r>
        <w:rPr>
          <w:color w:val="0D0F1A"/>
          <w:spacing w:val="-9"/>
        </w:rPr>
        <w:t xml:space="preserve"> </w:t>
      </w:r>
      <w:r>
        <w:rPr>
          <w:color w:val="0D0F1A"/>
        </w:rPr>
        <w:t>the</w:t>
      </w:r>
      <w:r>
        <w:rPr>
          <w:color w:val="0D0F1A"/>
          <w:spacing w:val="-2"/>
        </w:rPr>
        <w:t xml:space="preserve"> </w:t>
      </w:r>
      <w:r>
        <w:rPr>
          <w:color w:val="0D0F1A"/>
        </w:rPr>
        <w:t>effects</w:t>
      </w:r>
      <w:r>
        <w:rPr>
          <w:color w:val="0D0F1A"/>
          <w:spacing w:val="-3"/>
        </w:rPr>
        <w:t xml:space="preserve"> </w:t>
      </w:r>
      <w:r>
        <w:rPr>
          <w:color w:val="0D0F1A"/>
        </w:rPr>
        <w:t>of GST on consumer choices and economic well-being.</w:t>
      </w:r>
    </w:p>
    <w:p w14:paraId="6C41B6EB" w14:textId="77777777" w:rsidR="000F7186" w:rsidRDefault="000F7186">
      <w:pPr>
        <w:spacing w:line="360" w:lineRule="auto"/>
        <w:sectPr w:rsidR="000F7186" w:rsidSect="00D749D4">
          <w:pgSz w:w="11910" w:h="16840"/>
          <w:pgMar w:top="920" w:right="1120" w:bottom="1240" w:left="1320" w:header="0" w:footer="989"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30135114" w14:textId="77777777" w:rsidR="000F7186" w:rsidRDefault="000F7186">
      <w:pPr>
        <w:pStyle w:val="BodyText"/>
        <w:rPr>
          <w:sz w:val="36"/>
        </w:rPr>
      </w:pPr>
    </w:p>
    <w:p w14:paraId="701A41E8" w14:textId="77777777" w:rsidR="000F7186" w:rsidRDefault="000F7186">
      <w:pPr>
        <w:pStyle w:val="BodyText"/>
        <w:rPr>
          <w:sz w:val="36"/>
        </w:rPr>
      </w:pPr>
    </w:p>
    <w:p w14:paraId="3A5F52B9" w14:textId="77777777" w:rsidR="000F7186" w:rsidRDefault="000F7186">
      <w:pPr>
        <w:pStyle w:val="BodyText"/>
        <w:rPr>
          <w:sz w:val="36"/>
        </w:rPr>
      </w:pPr>
    </w:p>
    <w:p w14:paraId="75F55D58" w14:textId="77777777" w:rsidR="000F7186" w:rsidRDefault="000F7186">
      <w:pPr>
        <w:pStyle w:val="BodyText"/>
        <w:rPr>
          <w:sz w:val="36"/>
        </w:rPr>
      </w:pPr>
    </w:p>
    <w:p w14:paraId="610AE683" w14:textId="77777777" w:rsidR="000F7186" w:rsidRDefault="000F7186">
      <w:pPr>
        <w:pStyle w:val="BodyText"/>
        <w:rPr>
          <w:sz w:val="36"/>
        </w:rPr>
      </w:pPr>
    </w:p>
    <w:p w14:paraId="7A3A1F01" w14:textId="77777777" w:rsidR="000F7186" w:rsidRDefault="000F7186">
      <w:pPr>
        <w:pStyle w:val="BodyText"/>
        <w:rPr>
          <w:sz w:val="36"/>
        </w:rPr>
      </w:pPr>
    </w:p>
    <w:p w14:paraId="22C46D64" w14:textId="77777777" w:rsidR="000F7186" w:rsidRDefault="000F7186">
      <w:pPr>
        <w:pStyle w:val="BodyText"/>
        <w:rPr>
          <w:sz w:val="36"/>
        </w:rPr>
      </w:pPr>
    </w:p>
    <w:p w14:paraId="64A54AE6" w14:textId="77777777" w:rsidR="000F7186" w:rsidRDefault="000F7186">
      <w:pPr>
        <w:pStyle w:val="BodyText"/>
        <w:rPr>
          <w:sz w:val="36"/>
        </w:rPr>
      </w:pPr>
    </w:p>
    <w:p w14:paraId="343754E3" w14:textId="77777777" w:rsidR="000F7186" w:rsidRDefault="000F7186">
      <w:pPr>
        <w:pStyle w:val="BodyText"/>
        <w:rPr>
          <w:sz w:val="36"/>
        </w:rPr>
      </w:pPr>
    </w:p>
    <w:p w14:paraId="49C0618E" w14:textId="77777777" w:rsidR="000F7186" w:rsidRDefault="000F7186">
      <w:pPr>
        <w:pStyle w:val="BodyText"/>
        <w:rPr>
          <w:sz w:val="36"/>
        </w:rPr>
      </w:pPr>
    </w:p>
    <w:p w14:paraId="746B5D4C" w14:textId="77777777" w:rsidR="000F7186" w:rsidRDefault="000F7186">
      <w:pPr>
        <w:pStyle w:val="BodyText"/>
        <w:rPr>
          <w:sz w:val="36"/>
        </w:rPr>
      </w:pPr>
    </w:p>
    <w:p w14:paraId="55E72F35" w14:textId="77777777" w:rsidR="000F7186" w:rsidRDefault="000F7186">
      <w:pPr>
        <w:pStyle w:val="BodyText"/>
        <w:rPr>
          <w:sz w:val="36"/>
        </w:rPr>
      </w:pPr>
    </w:p>
    <w:p w14:paraId="210AF52C" w14:textId="77777777" w:rsidR="000F7186" w:rsidRDefault="000F7186">
      <w:pPr>
        <w:pStyle w:val="BodyText"/>
        <w:rPr>
          <w:sz w:val="36"/>
        </w:rPr>
      </w:pPr>
    </w:p>
    <w:p w14:paraId="3C6C688F" w14:textId="77777777" w:rsidR="000F7186" w:rsidRDefault="000F7186">
      <w:pPr>
        <w:pStyle w:val="BodyText"/>
        <w:spacing w:before="121"/>
        <w:rPr>
          <w:sz w:val="36"/>
        </w:rPr>
      </w:pPr>
    </w:p>
    <w:p w14:paraId="25F40C0B" w14:textId="77777777" w:rsidR="000F7186" w:rsidRDefault="00000000">
      <w:pPr>
        <w:pStyle w:val="Heading1"/>
        <w:ind w:left="98"/>
      </w:pPr>
      <w:r>
        <w:rPr>
          <w:spacing w:val="-2"/>
        </w:rPr>
        <w:t>BIBLIOGRAPHY</w:t>
      </w:r>
    </w:p>
    <w:p w14:paraId="1E7ED086" w14:textId="77777777" w:rsidR="000F7186" w:rsidRDefault="000F7186">
      <w:pPr>
        <w:sectPr w:rsidR="000F7186" w:rsidSect="00D749D4">
          <w:footerReference w:type="default" r:id="rId17"/>
          <w:pgSz w:w="11910" w:h="16840"/>
          <w:pgMar w:top="1920" w:right="1120" w:bottom="1180" w:left="1320" w:header="0" w:footer="997" w:gutter="0"/>
          <w:pgBorders w:offsetFrom="page">
            <w:top w:val="thinThickSmallGap" w:sz="24" w:space="25" w:color="000000"/>
            <w:left w:val="thinThickSmallGap" w:sz="24" w:space="25" w:color="000000"/>
            <w:bottom w:val="thickThinSmallGap" w:sz="24" w:space="24" w:color="000000"/>
            <w:right w:val="thickThinSmallGap" w:sz="24" w:space="25" w:color="000000"/>
          </w:pgBorders>
          <w:pgNumType w:start="13"/>
          <w:cols w:space="720"/>
        </w:sectPr>
      </w:pPr>
    </w:p>
    <w:p w14:paraId="021265F2" w14:textId="77777777" w:rsidR="000F7186" w:rsidRDefault="00000000">
      <w:pPr>
        <w:spacing w:before="62" w:line="362" w:lineRule="auto"/>
        <w:ind w:left="687" w:right="319" w:hanging="567"/>
        <w:jc w:val="both"/>
        <w:rPr>
          <w:sz w:val="24"/>
        </w:rPr>
      </w:pPr>
      <w:proofErr w:type="spellStart"/>
      <w:r>
        <w:rPr>
          <w:sz w:val="24"/>
        </w:rPr>
        <w:lastRenderedPageBreak/>
        <w:t>Dhanorkar</w:t>
      </w:r>
      <w:proofErr w:type="spellEnd"/>
      <w:r>
        <w:rPr>
          <w:sz w:val="24"/>
        </w:rPr>
        <w:t xml:space="preserve">, S. (2017, May 29). </w:t>
      </w:r>
      <w:r>
        <w:rPr>
          <w:i/>
          <w:sz w:val="24"/>
        </w:rPr>
        <w:t>"Impact of GST on FMCG first will depend on their product mix,</w:t>
      </w:r>
      <w:r>
        <w:rPr>
          <w:i/>
          <w:spacing w:val="-3"/>
          <w:sz w:val="24"/>
        </w:rPr>
        <w:t xml:space="preserve"> </w:t>
      </w:r>
      <w:r>
        <w:rPr>
          <w:i/>
          <w:sz w:val="24"/>
        </w:rPr>
        <w:t>given</w:t>
      </w:r>
      <w:r>
        <w:rPr>
          <w:i/>
          <w:spacing w:val="-5"/>
          <w:sz w:val="24"/>
        </w:rPr>
        <w:t xml:space="preserve"> </w:t>
      </w:r>
      <w:r>
        <w:rPr>
          <w:i/>
          <w:sz w:val="24"/>
        </w:rPr>
        <w:t>that</w:t>
      </w:r>
      <w:r>
        <w:rPr>
          <w:i/>
          <w:spacing w:val="-4"/>
          <w:sz w:val="24"/>
        </w:rPr>
        <w:t xml:space="preserve"> </w:t>
      </w:r>
      <w:r>
        <w:rPr>
          <w:i/>
          <w:sz w:val="24"/>
        </w:rPr>
        <w:t>the</w:t>
      </w:r>
      <w:r>
        <w:rPr>
          <w:i/>
          <w:spacing w:val="-5"/>
          <w:sz w:val="24"/>
        </w:rPr>
        <w:t xml:space="preserve"> </w:t>
      </w:r>
      <w:r>
        <w:rPr>
          <w:i/>
          <w:sz w:val="24"/>
        </w:rPr>
        <w:t>tax</w:t>
      </w:r>
      <w:r>
        <w:rPr>
          <w:i/>
          <w:spacing w:val="-5"/>
          <w:sz w:val="24"/>
        </w:rPr>
        <w:t xml:space="preserve"> </w:t>
      </w:r>
      <w:r>
        <w:rPr>
          <w:i/>
          <w:sz w:val="24"/>
        </w:rPr>
        <w:t>rules</w:t>
      </w:r>
      <w:r>
        <w:rPr>
          <w:i/>
          <w:spacing w:val="-8"/>
          <w:sz w:val="24"/>
        </w:rPr>
        <w:t xml:space="preserve"> </w:t>
      </w:r>
      <w:r>
        <w:rPr>
          <w:i/>
          <w:sz w:val="24"/>
        </w:rPr>
        <w:t>have</w:t>
      </w:r>
      <w:r>
        <w:rPr>
          <w:i/>
          <w:spacing w:val="-6"/>
          <w:sz w:val="24"/>
        </w:rPr>
        <w:t xml:space="preserve"> </w:t>
      </w:r>
      <w:r>
        <w:rPr>
          <w:i/>
          <w:sz w:val="24"/>
        </w:rPr>
        <w:t>gone</w:t>
      </w:r>
      <w:r>
        <w:rPr>
          <w:i/>
          <w:spacing w:val="-6"/>
          <w:sz w:val="24"/>
        </w:rPr>
        <w:t xml:space="preserve"> </w:t>
      </w:r>
      <w:r>
        <w:rPr>
          <w:i/>
          <w:sz w:val="24"/>
        </w:rPr>
        <w:t>up</w:t>
      </w:r>
      <w:r>
        <w:rPr>
          <w:i/>
          <w:spacing w:val="-5"/>
          <w:sz w:val="24"/>
        </w:rPr>
        <w:t xml:space="preserve"> </w:t>
      </w:r>
      <w:r>
        <w:rPr>
          <w:i/>
          <w:sz w:val="24"/>
        </w:rPr>
        <w:t>for</w:t>
      </w:r>
      <w:r>
        <w:rPr>
          <w:i/>
          <w:spacing w:val="-7"/>
          <w:sz w:val="24"/>
        </w:rPr>
        <w:t xml:space="preserve"> </w:t>
      </w:r>
      <w:r>
        <w:rPr>
          <w:i/>
          <w:sz w:val="24"/>
        </w:rPr>
        <w:t>some</w:t>
      </w:r>
      <w:r>
        <w:rPr>
          <w:i/>
          <w:spacing w:val="-2"/>
          <w:sz w:val="24"/>
        </w:rPr>
        <w:t xml:space="preserve"> </w:t>
      </w:r>
      <w:r>
        <w:rPr>
          <w:i/>
          <w:sz w:val="24"/>
        </w:rPr>
        <w:t>products</w:t>
      </w:r>
      <w:r>
        <w:rPr>
          <w:i/>
          <w:spacing w:val="-7"/>
          <w:sz w:val="24"/>
        </w:rPr>
        <w:t xml:space="preserve"> </w:t>
      </w:r>
      <w:r>
        <w:rPr>
          <w:i/>
          <w:sz w:val="24"/>
        </w:rPr>
        <w:t>and</w:t>
      </w:r>
      <w:r>
        <w:rPr>
          <w:i/>
          <w:spacing w:val="-5"/>
          <w:sz w:val="24"/>
        </w:rPr>
        <w:t xml:space="preserve"> </w:t>
      </w:r>
      <w:r>
        <w:rPr>
          <w:i/>
          <w:sz w:val="24"/>
        </w:rPr>
        <w:t>have</w:t>
      </w:r>
      <w:r>
        <w:rPr>
          <w:i/>
          <w:spacing w:val="-6"/>
          <w:sz w:val="24"/>
        </w:rPr>
        <w:t xml:space="preserve"> </w:t>
      </w:r>
      <w:r>
        <w:rPr>
          <w:i/>
          <w:sz w:val="24"/>
        </w:rPr>
        <w:t>fallen</w:t>
      </w:r>
      <w:r>
        <w:rPr>
          <w:i/>
          <w:spacing w:val="-5"/>
          <w:sz w:val="24"/>
        </w:rPr>
        <w:t xml:space="preserve"> </w:t>
      </w:r>
      <w:r>
        <w:rPr>
          <w:i/>
          <w:sz w:val="24"/>
        </w:rPr>
        <w:t>for</w:t>
      </w:r>
      <w:r>
        <w:rPr>
          <w:i/>
          <w:spacing w:val="-7"/>
          <w:sz w:val="24"/>
        </w:rPr>
        <w:t xml:space="preserve"> </w:t>
      </w:r>
      <w:r>
        <w:rPr>
          <w:i/>
          <w:sz w:val="24"/>
        </w:rPr>
        <w:t xml:space="preserve">others." </w:t>
      </w:r>
      <w:r>
        <w:rPr>
          <w:sz w:val="24"/>
        </w:rPr>
        <w:t>Economic Times Bureau.</w:t>
      </w:r>
    </w:p>
    <w:p w14:paraId="16DDB069" w14:textId="77777777" w:rsidR="000F7186" w:rsidRDefault="000F7186">
      <w:pPr>
        <w:pStyle w:val="BodyText"/>
        <w:spacing w:before="130"/>
      </w:pPr>
    </w:p>
    <w:p w14:paraId="51C5682A" w14:textId="77777777" w:rsidR="000F7186" w:rsidRDefault="00000000">
      <w:pPr>
        <w:pStyle w:val="BodyText"/>
        <w:ind w:left="120"/>
      </w:pPr>
      <w:proofErr w:type="gramStart"/>
      <w:r>
        <w:t>Garg,</w:t>
      </w:r>
      <w:r>
        <w:rPr>
          <w:spacing w:val="34"/>
        </w:rPr>
        <w:t xml:space="preserve">  </w:t>
      </w:r>
      <w:r>
        <w:t>A.</w:t>
      </w:r>
      <w:proofErr w:type="gramEnd"/>
      <w:r>
        <w:rPr>
          <w:spacing w:val="35"/>
        </w:rPr>
        <w:t xml:space="preserve">  </w:t>
      </w:r>
      <w:r>
        <w:t>(2014).</w:t>
      </w:r>
      <w:r>
        <w:rPr>
          <w:spacing w:val="32"/>
        </w:rPr>
        <w:t xml:space="preserve">  </w:t>
      </w:r>
      <w:r>
        <w:t>Taxation:</w:t>
      </w:r>
      <w:r>
        <w:rPr>
          <w:spacing w:val="35"/>
        </w:rPr>
        <w:t xml:space="preserve">  </w:t>
      </w:r>
      <w:proofErr w:type="gramStart"/>
      <w:r>
        <w:t>Obligatory</w:t>
      </w:r>
      <w:r>
        <w:rPr>
          <w:spacing w:val="29"/>
        </w:rPr>
        <w:t xml:space="preserve">  </w:t>
      </w:r>
      <w:r>
        <w:t>Commitment</w:t>
      </w:r>
      <w:proofErr w:type="gramEnd"/>
      <w:r>
        <w:rPr>
          <w:spacing w:val="36"/>
        </w:rPr>
        <w:t xml:space="preserve">  </w:t>
      </w:r>
      <w:r>
        <w:t>Imposed</w:t>
      </w:r>
      <w:r>
        <w:rPr>
          <w:spacing w:val="34"/>
        </w:rPr>
        <w:t xml:space="preserve">  </w:t>
      </w:r>
      <w:r>
        <w:t>by</w:t>
      </w:r>
      <w:r>
        <w:rPr>
          <w:spacing w:val="29"/>
        </w:rPr>
        <w:t xml:space="preserve">  </w:t>
      </w:r>
      <w:r>
        <w:t>the</w:t>
      </w:r>
      <w:r>
        <w:rPr>
          <w:spacing w:val="33"/>
        </w:rPr>
        <w:t xml:space="preserve">  </w:t>
      </w:r>
      <w:r>
        <w:rPr>
          <w:spacing w:val="-2"/>
        </w:rPr>
        <w:t>Government.</w:t>
      </w:r>
    </w:p>
    <w:p w14:paraId="1D39F0B2" w14:textId="77777777" w:rsidR="000F7186" w:rsidRDefault="00000000">
      <w:pPr>
        <w:spacing w:before="137"/>
        <w:ind w:left="687"/>
        <w:rPr>
          <w:sz w:val="24"/>
        </w:rPr>
      </w:pPr>
      <w:r>
        <w:rPr>
          <w:i/>
          <w:sz w:val="24"/>
        </w:rPr>
        <w:t>International</w:t>
      </w:r>
      <w:r>
        <w:rPr>
          <w:i/>
          <w:spacing w:val="-2"/>
          <w:sz w:val="24"/>
        </w:rPr>
        <w:t xml:space="preserve"> </w:t>
      </w:r>
      <w:r>
        <w:rPr>
          <w:i/>
          <w:sz w:val="24"/>
        </w:rPr>
        <w:t>Journal</w:t>
      </w:r>
      <w:r>
        <w:rPr>
          <w:i/>
          <w:spacing w:val="-1"/>
          <w:sz w:val="24"/>
        </w:rPr>
        <w:t xml:space="preserve"> </w:t>
      </w:r>
      <w:r>
        <w:rPr>
          <w:i/>
          <w:sz w:val="24"/>
        </w:rPr>
        <w:t>of</w:t>
      </w:r>
      <w:r>
        <w:rPr>
          <w:i/>
          <w:spacing w:val="3"/>
          <w:sz w:val="24"/>
        </w:rPr>
        <w:t xml:space="preserve"> </w:t>
      </w:r>
      <w:r>
        <w:rPr>
          <w:i/>
          <w:sz w:val="24"/>
        </w:rPr>
        <w:t>Taxation</w:t>
      </w:r>
      <w:r>
        <w:rPr>
          <w:i/>
          <w:spacing w:val="-2"/>
          <w:sz w:val="24"/>
        </w:rPr>
        <w:t xml:space="preserve"> </w:t>
      </w:r>
      <w:r>
        <w:rPr>
          <w:i/>
          <w:sz w:val="24"/>
        </w:rPr>
        <w:t>and</w:t>
      </w:r>
      <w:r>
        <w:rPr>
          <w:i/>
          <w:spacing w:val="-6"/>
          <w:sz w:val="24"/>
        </w:rPr>
        <w:t xml:space="preserve"> </w:t>
      </w:r>
      <w:r>
        <w:rPr>
          <w:i/>
          <w:sz w:val="24"/>
        </w:rPr>
        <w:t>Economic</w:t>
      </w:r>
      <w:r>
        <w:rPr>
          <w:i/>
          <w:spacing w:val="-2"/>
          <w:sz w:val="24"/>
        </w:rPr>
        <w:t xml:space="preserve"> </w:t>
      </w:r>
      <w:r>
        <w:rPr>
          <w:i/>
          <w:sz w:val="24"/>
        </w:rPr>
        <w:t>Development,</w:t>
      </w:r>
      <w:r>
        <w:rPr>
          <w:i/>
          <w:spacing w:val="5"/>
          <w:sz w:val="24"/>
        </w:rPr>
        <w:t xml:space="preserve"> </w:t>
      </w:r>
      <w:r>
        <w:rPr>
          <w:sz w:val="24"/>
        </w:rPr>
        <w:t>2(1),</w:t>
      </w:r>
      <w:r>
        <w:rPr>
          <w:spacing w:val="1"/>
          <w:sz w:val="24"/>
        </w:rPr>
        <w:t xml:space="preserve"> </w:t>
      </w:r>
      <w:r>
        <w:rPr>
          <w:sz w:val="24"/>
        </w:rPr>
        <w:t>35-</w:t>
      </w:r>
      <w:r>
        <w:rPr>
          <w:spacing w:val="-5"/>
          <w:sz w:val="24"/>
        </w:rPr>
        <w:t>48.</w:t>
      </w:r>
    </w:p>
    <w:p w14:paraId="52D3A38C" w14:textId="77777777" w:rsidR="000F7186" w:rsidRDefault="000F7186">
      <w:pPr>
        <w:pStyle w:val="BodyText"/>
      </w:pPr>
    </w:p>
    <w:p w14:paraId="1C360542" w14:textId="77777777" w:rsidR="000F7186" w:rsidRDefault="000F7186">
      <w:pPr>
        <w:pStyle w:val="BodyText"/>
        <w:spacing w:before="3"/>
      </w:pPr>
    </w:p>
    <w:p w14:paraId="5F746ED2" w14:textId="77777777" w:rsidR="000F7186" w:rsidRDefault="00000000">
      <w:pPr>
        <w:spacing w:line="360" w:lineRule="auto"/>
        <w:ind w:left="687" w:right="309" w:hanging="567"/>
        <w:jc w:val="both"/>
        <w:rPr>
          <w:sz w:val="24"/>
        </w:rPr>
      </w:pPr>
      <w:r>
        <w:rPr>
          <w:sz w:val="24"/>
        </w:rPr>
        <w:t>Harrison,</w:t>
      </w:r>
      <w:r>
        <w:rPr>
          <w:spacing w:val="-7"/>
          <w:sz w:val="24"/>
        </w:rPr>
        <w:t xml:space="preserve"> </w:t>
      </w:r>
      <w:r>
        <w:rPr>
          <w:sz w:val="24"/>
        </w:rPr>
        <w:t>P.,</w:t>
      </w:r>
      <w:r>
        <w:rPr>
          <w:spacing w:val="-10"/>
          <w:sz w:val="24"/>
        </w:rPr>
        <w:t xml:space="preserve"> </w:t>
      </w:r>
      <w:r>
        <w:rPr>
          <w:sz w:val="24"/>
        </w:rPr>
        <w:t>&amp;</w:t>
      </w:r>
      <w:r>
        <w:rPr>
          <w:spacing w:val="-12"/>
          <w:sz w:val="24"/>
        </w:rPr>
        <w:t xml:space="preserve"> </w:t>
      </w:r>
      <w:r>
        <w:rPr>
          <w:sz w:val="24"/>
        </w:rPr>
        <w:t>Shaw,</w:t>
      </w:r>
      <w:r>
        <w:rPr>
          <w:spacing w:val="-7"/>
          <w:sz w:val="24"/>
        </w:rPr>
        <w:t xml:space="preserve"> </w:t>
      </w:r>
      <w:r>
        <w:rPr>
          <w:sz w:val="24"/>
        </w:rPr>
        <w:t>R.</w:t>
      </w:r>
      <w:r>
        <w:rPr>
          <w:spacing w:val="-10"/>
          <w:sz w:val="24"/>
        </w:rPr>
        <w:t xml:space="preserve"> </w:t>
      </w:r>
      <w:r>
        <w:rPr>
          <w:sz w:val="24"/>
        </w:rPr>
        <w:t>(2014).</w:t>
      </w:r>
      <w:r>
        <w:rPr>
          <w:spacing w:val="-10"/>
          <w:sz w:val="24"/>
        </w:rPr>
        <w:t xml:space="preserve"> </w:t>
      </w:r>
      <w:r>
        <w:rPr>
          <w:sz w:val="24"/>
        </w:rPr>
        <w:t>Consumer</w:t>
      </w:r>
      <w:r>
        <w:rPr>
          <w:spacing w:val="-7"/>
          <w:sz w:val="24"/>
        </w:rPr>
        <w:t xml:space="preserve"> </w:t>
      </w:r>
      <w:r>
        <w:rPr>
          <w:sz w:val="24"/>
        </w:rPr>
        <w:t>Satisfaction</w:t>
      </w:r>
      <w:r>
        <w:rPr>
          <w:spacing w:val="-13"/>
          <w:sz w:val="24"/>
        </w:rPr>
        <w:t xml:space="preserve"> </w:t>
      </w:r>
      <w:r>
        <w:rPr>
          <w:sz w:val="24"/>
        </w:rPr>
        <w:t>and</w:t>
      </w:r>
      <w:r>
        <w:rPr>
          <w:spacing w:val="-8"/>
          <w:sz w:val="24"/>
        </w:rPr>
        <w:t xml:space="preserve"> </w:t>
      </w:r>
      <w:r>
        <w:rPr>
          <w:sz w:val="24"/>
        </w:rPr>
        <w:t>Post-Purchase</w:t>
      </w:r>
      <w:r>
        <w:rPr>
          <w:spacing w:val="-9"/>
          <w:sz w:val="24"/>
        </w:rPr>
        <w:t xml:space="preserve"> </w:t>
      </w:r>
      <w:r>
        <w:rPr>
          <w:sz w:val="24"/>
        </w:rPr>
        <w:t>Intentions:</w:t>
      </w:r>
      <w:r>
        <w:rPr>
          <w:spacing w:val="-6"/>
          <w:sz w:val="24"/>
        </w:rPr>
        <w:t xml:space="preserve"> </w:t>
      </w:r>
      <w:r>
        <w:rPr>
          <w:i/>
          <w:sz w:val="24"/>
        </w:rPr>
        <w:t>A</w:t>
      </w:r>
      <w:r>
        <w:rPr>
          <w:i/>
          <w:spacing w:val="-11"/>
          <w:sz w:val="24"/>
        </w:rPr>
        <w:t xml:space="preserve"> </w:t>
      </w:r>
      <w:r>
        <w:rPr>
          <w:i/>
          <w:sz w:val="24"/>
        </w:rPr>
        <w:t xml:space="preserve">Study of Museum Visitors. Journal of Marketing Research and Case Studies, </w:t>
      </w:r>
      <w:r>
        <w:rPr>
          <w:sz w:val="24"/>
        </w:rPr>
        <w:t>2014, 1-15.</w:t>
      </w:r>
    </w:p>
    <w:p w14:paraId="10CC50D3" w14:textId="77777777" w:rsidR="000F7186" w:rsidRDefault="000F7186">
      <w:pPr>
        <w:pStyle w:val="BodyText"/>
        <w:spacing w:before="139"/>
      </w:pPr>
    </w:p>
    <w:p w14:paraId="09455CA9" w14:textId="77777777" w:rsidR="000F7186" w:rsidRDefault="00000000">
      <w:pPr>
        <w:spacing w:before="1" w:line="360" w:lineRule="auto"/>
        <w:ind w:left="687" w:right="310" w:hanging="567"/>
        <w:jc w:val="both"/>
        <w:rPr>
          <w:sz w:val="24"/>
        </w:rPr>
      </w:pPr>
      <w:proofErr w:type="spellStart"/>
      <w:r>
        <w:rPr>
          <w:sz w:val="24"/>
        </w:rPr>
        <w:t>Japee</w:t>
      </w:r>
      <w:proofErr w:type="spellEnd"/>
      <w:r>
        <w:rPr>
          <w:sz w:val="24"/>
        </w:rPr>
        <w:t>, A.,</w:t>
      </w:r>
      <w:r>
        <w:rPr>
          <w:spacing w:val="-4"/>
          <w:sz w:val="24"/>
        </w:rPr>
        <w:t xml:space="preserve"> </w:t>
      </w:r>
      <w:r>
        <w:rPr>
          <w:sz w:val="24"/>
        </w:rPr>
        <w:t>&amp;</w:t>
      </w:r>
      <w:r>
        <w:rPr>
          <w:spacing w:val="-9"/>
          <w:sz w:val="24"/>
        </w:rPr>
        <w:t xml:space="preserve"> </w:t>
      </w:r>
      <w:r>
        <w:rPr>
          <w:sz w:val="24"/>
        </w:rPr>
        <w:t>Lakhani,</w:t>
      </w:r>
      <w:r>
        <w:rPr>
          <w:spacing w:val="-4"/>
          <w:sz w:val="24"/>
        </w:rPr>
        <w:t xml:space="preserve"> </w:t>
      </w:r>
      <w:r>
        <w:rPr>
          <w:sz w:val="24"/>
        </w:rPr>
        <w:t>H.</w:t>
      </w:r>
      <w:r>
        <w:rPr>
          <w:spacing w:val="-4"/>
          <w:sz w:val="24"/>
        </w:rPr>
        <w:t xml:space="preserve"> </w:t>
      </w:r>
      <w:r>
        <w:rPr>
          <w:sz w:val="24"/>
        </w:rPr>
        <w:t>(2018).</w:t>
      </w:r>
      <w:r>
        <w:rPr>
          <w:spacing w:val="-4"/>
          <w:sz w:val="24"/>
        </w:rPr>
        <w:t xml:space="preserve"> </w:t>
      </w:r>
      <w:r>
        <w:rPr>
          <w:sz w:val="24"/>
        </w:rPr>
        <w:t>Goods</w:t>
      </w:r>
      <w:r>
        <w:rPr>
          <w:spacing w:val="-7"/>
          <w:sz w:val="24"/>
        </w:rPr>
        <w:t xml:space="preserve"> </w:t>
      </w:r>
      <w:r>
        <w:rPr>
          <w:sz w:val="24"/>
        </w:rPr>
        <w:t>and</w:t>
      </w:r>
      <w:r>
        <w:rPr>
          <w:spacing w:val="-5"/>
          <w:sz w:val="24"/>
        </w:rPr>
        <w:t xml:space="preserve"> </w:t>
      </w:r>
      <w:r>
        <w:rPr>
          <w:sz w:val="24"/>
        </w:rPr>
        <w:t>Services</w:t>
      </w:r>
      <w:r>
        <w:rPr>
          <w:spacing w:val="-7"/>
          <w:sz w:val="24"/>
        </w:rPr>
        <w:t xml:space="preserve"> </w:t>
      </w:r>
      <w:r>
        <w:rPr>
          <w:sz w:val="24"/>
        </w:rPr>
        <w:t>Tax</w:t>
      </w:r>
      <w:r>
        <w:rPr>
          <w:spacing w:val="-10"/>
          <w:sz w:val="24"/>
        </w:rPr>
        <w:t xml:space="preserve"> </w:t>
      </w:r>
      <w:r>
        <w:rPr>
          <w:sz w:val="24"/>
        </w:rPr>
        <w:t>(GST) in</w:t>
      </w:r>
      <w:r>
        <w:rPr>
          <w:spacing w:val="-10"/>
          <w:sz w:val="24"/>
        </w:rPr>
        <w:t xml:space="preserve"> </w:t>
      </w:r>
      <w:r>
        <w:rPr>
          <w:sz w:val="24"/>
        </w:rPr>
        <w:t xml:space="preserve">India: </w:t>
      </w:r>
      <w:r>
        <w:rPr>
          <w:i/>
          <w:sz w:val="24"/>
        </w:rPr>
        <w:t>A</w:t>
      </w:r>
      <w:r>
        <w:rPr>
          <w:i/>
          <w:spacing w:val="-4"/>
          <w:sz w:val="24"/>
        </w:rPr>
        <w:t xml:space="preserve"> </w:t>
      </w:r>
      <w:r>
        <w:rPr>
          <w:i/>
          <w:sz w:val="24"/>
        </w:rPr>
        <w:t>Paradigm</w:t>
      </w:r>
      <w:r>
        <w:rPr>
          <w:i/>
          <w:spacing w:val="-5"/>
          <w:sz w:val="24"/>
        </w:rPr>
        <w:t xml:space="preserve"> </w:t>
      </w:r>
      <w:r>
        <w:rPr>
          <w:i/>
          <w:sz w:val="24"/>
        </w:rPr>
        <w:t>Shift</w:t>
      </w:r>
      <w:r>
        <w:rPr>
          <w:i/>
          <w:spacing w:val="-4"/>
          <w:sz w:val="24"/>
        </w:rPr>
        <w:t xml:space="preserve"> </w:t>
      </w:r>
      <w:r>
        <w:rPr>
          <w:i/>
          <w:sz w:val="24"/>
        </w:rPr>
        <w:t>in Taxation.</w:t>
      </w:r>
      <w:r>
        <w:rPr>
          <w:i/>
          <w:spacing w:val="-12"/>
          <w:sz w:val="24"/>
        </w:rPr>
        <w:t xml:space="preserve"> </w:t>
      </w:r>
      <w:r>
        <w:rPr>
          <w:i/>
          <w:sz w:val="24"/>
        </w:rPr>
        <w:t>International</w:t>
      </w:r>
      <w:r>
        <w:rPr>
          <w:i/>
          <w:spacing w:val="-8"/>
          <w:sz w:val="24"/>
        </w:rPr>
        <w:t xml:space="preserve"> </w:t>
      </w:r>
      <w:r>
        <w:rPr>
          <w:i/>
          <w:sz w:val="24"/>
        </w:rPr>
        <w:t>Journal</w:t>
      </w:r>
      <w:r>
        <w:rPr>
          <w:i/>
          <w:spacing w:val="-8"/>
          <w:sz w:val="24"/>
        </w:rPr>
        <w:t xml:space="preserve"> </w:t>
      </w:r>
      <w:r>
        <w:rPr>
          <w:i/>
          <w:sz w:val="24"/>
        </w:rPr>
        <w:t>of</w:t>
      </w:r>
      <w:r>
        <w:rPr>
          <w:i/>
          <w:spacing w:val="-9"/>
          <w:sz w:val="24"/>
        </w:rPr>
        <w:t xml:space="preserve"> </w:t>
      </w:r>
      <w:r>
        <w:rPr>
          <w:i/>
          <w:sz w:val="24"/>
        </w:rPr>
        <w:t>Economics,</w:t>
      </w:r>
      <w:r>
        <w:rPr>
          <w:i/>
          <w:spacing w:val="-7"/>
          <w:sz w:val="24"/>
        </w:rPr>
        <w:t xml:space="preserve"> </w:t>
      </w:r>
      <w:r>
        <w:rPr>
          <w:i/>
          <w:sz w:val="24"/>
        </w:rPr>
        <w:t>Commerce</w:t>
      </w:r>
      <w:r>
        <w:rPr>
          <w:i/>
          <w:spacing w:val="-10"/>
          <w:sz w:val="24"/>
        </w:rPr>
        <w:t xml:space="preserve"> </w:t>
      </w:r>
      <w:r>
        <w:rPr>
          <w:i/>
          <w:sz w:val="24"/>
        </w:rPr>
        <w:t>and</w:t>
      </w:r>
      <w:r>
        <w:rPr>
          <w:i/>
          <w:spacing w:val="-9"/>
          <w:sz w:val="24"/>
        </w:rPr>
        <w:t xml:space="preserve"> </w:t>
      </w:r>
      <w:r>
        <w:rPr>
          <w:i/>
          <w:sz w:val="24"/>
        </w:rPr>
        <w:t>Management,</w:t>
      </w:r>
      <w:r>
        <w:rPr>
          <w:i/>
          <w:spacing w:val="-2"/>
          <w:sz w:val="24"/>
        </w:rPr>
        <w:t xml:space="preserve"> </w:t>
      </w:r>
      <w:r>
        <w:rPr>
          <w:sz w:val="24"/>
        </w:rPr>
        <w:t>6(10),</w:t>
      </w:r>
      <w:r>
        <w:rPr>
          <w:spacing w:val="-7"/>
          <w:sz w:val="24"/>
        </w:rPr>
        <w:t xml:space="preserve"> </w:t>
      </w:r>
      <w:r>
        <w:rPr>
          <w:sz w:val="24"/>
        </w:rPr>
        <w:t xml:space="preserve">211- </w:t>
      </w:r>
      <w:r>
        <w:rPr>
          <w:spacing w:val="-4"/>
          <w:sz w:val="24"/>
        </w:rPr>
        <w:t>224.</w:t>
      </w:r>
    </w:p>
    <w:p w14:paraId="4500871A" w14:textId="77777777" w:rsidR="000F7186" w:rsidRDefault="000F7186">
      <w:pPr>
        <w:pStyle w:val="BodyText"/>
        <w:spacing w:before="138"/>
      </w:pPr>
    </w:p>
    <w:p w14:paraId="404BC3C4" w14:textId="77777777" w:rsidR="000F7186" w:rsidRDefault="00000000">
      <w:pPr>
        <w:spacing w:line="360" w:lineRule="auto"/>
        <w:ind w:left="687" w:right="322" w:hanging="567"/>
        <w:jc w:val="both"/>
        <w:rPr>
          <w:i/>
          <w:sz w:val="24"/>
        </w:rPr>
      </w:pPr>
      <w:r>
        <w:rPr>
          <w:sz w:val="24"/>
        </w:rPr>
        <w:t>Kapoor,</w:t>
      </w:r>
      <w:r>
        <w:rPr>
          <w:spacing w:val="-10"/>
          <w:sz w:val="24"/>
        </w:rPr>
        <w:t xml:space="preserve"> </w:t>
      </w:r>
      <w:r>
        <w:rPr>
          <w:sz w:val="24"/>
        </w:rPr>
        <w:t>R.,</w:t>
      </w:r>
      <w:r>
        <w:rPr>
          <w:spacing w:val="-14"/>
          <w:sz w:val="24"/>
        </w:rPr>
        <w:t xml:space="preserve"> </w:t>
      </w:r>
      <w:r>
        <w:rPr>
          <w:sz w:val="24"/>
        </w:rPr>
        <w:t>&amp;</w:t>
      </w:r>
      <w:r>
        <w:rPr>
          <w:spacing w:val="-15"/>
          <w:sz w:val="24"/>
        </w:rPr>
        <w:t xml:space="preserve"> </w:t>
      </w:r>
      <w:r>
        <w:rPr>
          <w:sz w:val="24"/>
        </w:rPr>
        <w:t>Joshi,</w:t>
      </w:r>
      <w:r>
        <w:rPr>
          <w:spacing w:val="-10"/>
          <w:sz w:val="24"/>
        </w:rPr>
        <w:t xml:space="preserve"> </w:t>
      </w:r>
      <w:r>
        <w:rPr>
          <w:sz w:val="24"/>
        </w:rPr>
        <w:t>S.</w:t>
      </w:r>
      <w:r>
        <w:rPr>
          <w:spacing w:val="-10"/>
          <w:sz w:val="24"/>
        </w:rPr>
        <w:t xml:space="preserve"> </w:t>
      </w:r>
      <w:r>
        <w:rPr>
          <w:sz w:val="24"/>
        </w:rPr>
        <w:t>(2019).</w:t>
      </w:r>
      <w:r>
        <w:rPr>
          <w:spacing w:val="-5"/>
          <w:sz w:val="24"/>
        </w:rPr>
        <w:t xml:space="preserve"> </w:t>
      </w:r>
      <w:r>
        <w:rPr>
          <w:i/>
          <w:sz w:val="24"/>
        </w:rPr>
        <w:t>"Impact</w:t>
      </w:r>
      <w:r>
        <w:rPr>
          <w:i/>
          <w:spacing w:val="-11"/>
          <w:sz w:val="24"/>
        </w:rPr>
        <w:t xml:space="preserve"> </w:t>
      </w:r>
      <w:r>
        <w:rPr>
          <w:i/>
          <w:sz w:val="24"/>
        </w:rPr>
        <w:t>of</w:t>
      </w:r>
      <w:r>
        <w:rPr>
          <w:i/>
          <w:spacing w:val="-7"/>
          <w:sz w:val="24"/>
        </w:rPr>
        <w:t xml:space="preserve"> </w:t>
      </w:r>
      <w:r>
        <w:rPr>
          <w:i/>
          <w:sz w:val="24"/>
        </w:rPr>
        <w:t>GST</w:t>
      </w:r>
      <w:r>
        <w:rPr>
          <w:i/>
          <w:spacing w:val="-11"/>
          <w:sz w:val="24"/>
        </w:rPr>
        <w:t xml:space="preserve"> </w:t>
      </w:r>
      <w:r>
        <w:rPr>
          <w:i/>
          <w:sz w:val="24"/>
        </w:rPr>
        <w:t>on</w:t>
      </w:r>
      <w:r>
        <w:rPr>
          <w:i/>
          <w:spacing w:val="-15"/>
          <w:sz w:val="24"/>
        </w:rPr>
        <w:t xml:space="preserve"> </w:t>
      </w:r>
      <w:r>
        <w:rPr>
          <w:i/>
          <w:sz w:val="24"/>
        </w:rPr>
        <w:t>the</w:t>
      </w:r>
      <w:r>
        <w:rPr>
          <w:i/>
          <w:spacing w:val="-13"/>
          <w:sz w:val="24"/>
        </w:rPr>
        <w:t xml:space="preserve"> </w:t>
      </w:r>
      <w:r>
        <w:rPr>
          <w:i/>
          <w:sz w:val="24"/>
        </w:rPr>
        <w:t>Fast-Moving</w:t>
      </w:r>
      <w:r>
        <w:rPr>
          <w:i/>
          <w:spacing w:val="-11"/>
          <w:sz w:val="24"/>
        </w:rPr>
        <w:t xml:space="preserve"> </w:t>
      </w:r>
      <w:r>
        <w:rPr>
          <w:i/>
          <w:sz w:val="24"/>
        </w:rPr>
        <w:t>Consumer</w:t>
      </w:r>
      <w:r>
        <w:rPr>
          <w:i/>
          <w:spacing w:val="-13"/>
          <w:sz w:val="24"/>
        </w:rPr>
        <w:t xml:space="preserve"> </w:t>
      </w:r>
      <w:r>
        <w:rPr>
          <w:i/>
          <w:sz w:val="24"/>
        </w:rPr>
        <w:t>Goods</w:t>
      </w:r>
      <w:r>
        <w:rPr>
          <w:i/>
          <w:spacing w:val="-14"/>
          <w:sz w:val="24"/>
        </w:rPr>
        <w:t xml:space="preserve"> </w:t>
      </w:r>
      <w:r>
        <w:rPr>
          <w:i/>
          <w:sz w:val="24"/>
        </w:rPr>
        <w:t xml:space="preserve">(FMCG) </w:t>
      </w:r>
      <w:r>
        <w:rPr>
          <w:i/>
          <w:spacing w:val="-2"/>
          <w:sz w:val="24"/>
        </w:rPr>
        <w:t>Sector."</w:t>
      </w:r>
    </w:p>
    <w:p w14:paraId="35A20F72" w14:textId="77777777" w:rsidR="000F7186" w:rsidRDefault="000F7186">
      <w:pPr>
        <w:pStyle w:val="BodyText"/>
        <w:spacing w:before="135"/>
        <w:rPr>
          <w:i/>
        </w:rPr>
      </w:pPr>
    </w:p>
    <w:p w14:paraId="253748B4" w14:textId="77777777" w:rsidR="000F7186" w:rsidRDefault="00000000">
      <w:pPr>
        <w:spacing w:line="362" w:lineRule="auto"/>
        <w:ind w:left="687" w:right="322" w:hanging="567"/>
        <w:jc w:val="both"/>
        <w:rPr>
          <w:i/>
          <w:sz w:val="24"/>
        </w:rPr>
      </w:pPr>
      <w:r>
        <w:rPr>
          <w:sz w:val="24"/>
        </w:rPr>
        <w:t>Kapoor,</w:t>
      </w:r>
      <w:r>
        <w:rPr>
          <w:spacing w:val="-10"/>
          <w:sz w:val="24"/>
        </w:rPr>
        <w:t xml:space="preserve"> </w:t>
      </w:r>
      <w:r>
        <w:rPr>
          <w:sz w:val="24"/>
        </w:rPr>
        <w:t>R.,</w:t>
      </w:r>
      <w:r>
        <w:rPr>
          <w:spacing w:val="-14"/>
          <w:sz w:val="24"/>
        </w:rPr>
        <w:t xml:space="preserve"> </w:t>
      </w:r>
      <w:r>
        <w:rPr>
          <w:sz w:val="24"/>
        </w:rPr>
        <w:t>&amp;</w:t>
      </w:r>
      <w:r>
        <w:rPr>
          <w:spacing w:val="-15"/>
          <w:sz w:val="24"/>
        </w:rPr>
        <w:t xml:space="preserve"> </w:t>
      </w:r>
      <w:r>
        <w:rPr>
          <w:sz w:val="24"/>
        </w:rPr>
        <w:t>Joshi,</w:t>
      </w:r>
      <w:r>
        <w:rPr>
          <w:spacing w:val="-10"/>
          <w:sz w:val="24"/>
        </w:rPr>
        <w:t xml:space="preserve"> </w:t>
      </w:r>
      <w:r>
        <w:rPr>
          <w:sz w:val="24"/>
        </w:rPr>
        <w:t>S.</w:t>
      </w:r>
      <w:r>
        <w:rPr>
          <w:spacing w:val="-10"/>
          <w:sz w:val="24"/>
        </w:rPr>
        <w:t xml:space="preserve"> </w:t>
      </w:r>
      <w:r>
        <w:rPr>
          <w:sz w:val="24"/>
        </w:rPr>
        <w:t>(2019).</w:t>
      </w:r>
      <w:r>
        <w:rPr>
          <w:spacing w:val="-5"/>
          <w:sz w:val="24"/>
        </w:rPr>
        <w:t xml:space="preserve"> </w:t>
      </w:r>
      <w:r>
        <w:rPr>
          <w:i/>
          <w:sz w:val="24"/>
        </w:rPr>
        <w:t>"Impact</w:t>
      </w:r>
      <w:r>
        <w:rPr>
          <w:i/>
          <w:spacing w:val="-11"/>
          <w:sz w:val="24"/>
        </w:rPr>
        <w:t xml:space="preserve"> </w:t>
      </w:r>
      <w:r>
        <w:rPr>
          <w:i/>
          <w:sz w:val="24"/>
        </w:rPr>
        <w:t>of</w:t>
      </w:r>
      <w:r>
        <w:rPr>
          <w:i/>
          <w:spacing w:val="-7"/>
          <w:sz w:val="24"/>
        </w:rPr>
        <w:t xml:space="preserve"> </w:t>
      </w:r>
      <w:r>
        <w:rPr>
          <w:i/>
          <w:sz w:val="24"/>
        </w:rPr>
        <w:t>GST</w:t>
      </w:r>
      <w:r>
        <w:rPr>
          <w:i/>
          <w:spacing w:val="-11"/>
          <w:sz w:val="24"/>
        </w:rPr>
        <w:t xml:space="preserve"> </w:t>
      </w:r>
      <w:r>
        <w:rPr>
          <w:i/>
          <w:sz w:val="24"/>
        </w:rPr>
        <w:t>on</w:t>
      </w:r>
      <w:r>
        <w:rPr>
          <w:i/>
          <w:spacing w:val="-15"/>
          <w:sz w:val="24"/>
        </w:rPr>
        <w:t xml:space="preserve"> </w:t>
      </w:r>
      <w:r>
        <w:rPr>
          <w:i/>
          <w:sz w:val="24"/>
        </w:rPr>
        <w:t>the</w:t>
      </w:r>
      <w:r>
        <w:rPr>
          <w:i/>
          <w:spacing w:val="-13"/>
          <w:sz w:val="24"/>
        </w:rPr>
        <w:t xml:space="preserve"> </w:t>
      </w:r>
      <w:r>
        <w:rPr>
          <w:i/>
          <w:sz w:val="24"/>
        </w:rPr>
        <w:t>Fast-Moving</w:t>
      </w:r>
      <w:r>
        <w:rPr>
          <w:i/>
          <w:spacing w:val="-11"/>
          <w:sz w:val="24"/>
        </w:rPr>
        <w:t xml:space="preserve"> </w:t>
      </w:r>
      <w:r>
        <w:rPr>
          <w:i/>
          <w:sz w:val="24"/>
        </w:rPr>
        <w:t>Consumer</w:t>
      </w:r>
      <w:r>
        <w:rPr>
          <w:i/>
          <w:spacing w:val="-14"/>
          <w:sz w:val="24"/>
        </w:rPr>
        <w:t xml:space="preserve"> </w:t>
      </w:r>
      <w:r>
        <w:rPr>
          <w:i/>
          <w:sz w:val="24"/>
        </w:rPr>
        <w:t>Goods</w:t>
      </w:r>
      <w:r>
        <w:rPr>
          <w:i/>
          <w:spacing w:val="-14"/>
          <w:sz w:val="24"/>
        </w:rPr>
        <w:t xml:space="preserve"> </w:t>
      </w:r>
      <w:r>
        <w:rPr>
          <w:i/>
          <w:sz w:val="24"/>
        </w:rPr>
        <w:t xml:space="preserve">(FMCG) </w:t>
      </w:r>
      <w:r>
        <w:rPr>
          <w:i/>
          <w:spacing w:val="-2"/>
          <w:sz w:val="24"/>
        </w:rPr>
        <w:t>Sector."</w:t>
      </w:r>
    </w:p>
    <w:p w14:paraId="54ECF562" w14:textId="77777777" w:rsidR="000F7186" w:rsidRDefault="000F7186">
      <w:pPr>
        <w:pStyle w:val="BodyText"/>
        <w:spacing w:before="134"/>
        <w:rPr>
          <w:i/>
        </w:rPr>
      </w:pPr>
    </w:p>
    <w:p w14:paraId="218EA232" w14:textId="77777777" w:rsidR="000F7186" w:rsidRDefault="00000000">
      <w:pPr>
        <w:ind w:left="120"/>
        <w:rPr>
          <w:i/>
          <w:sz w:val="24"/>
        </w:rPr>
      </w:pPr>
      <w:r>
        <w:rPr>
          <w:sz w:val="24"/>
        </w:rPr>
        <w:t>Kapoor,</w:t>
      </w:r>
      <w:r>
        <w:rPr>
          <w:spacing w:val="-1"/>
          <w:sz w:val="24"/>
        </w:rPr>
        <w:t xml:space="preserve"> </w:t>
      </w:r>
      <w:r>
        <w:rPr>
          <w:sz w:val="24"/>
        </w:rPr>
        <w:t>S.,</w:t>
      </w:r>
      <w:r>
        <w:rPr>
          <w:spacing w:val="-3"/>
          <w:sz w:val="24"/>
        </w:rPr>
        <w:t xml:space="preserve"> </w:t>
      </w:r>
      <w:r>
        <w:rPr>
          <w:sz w:val="24"/>
        </w:rPr>
        <w:t>&amp;</w:t>
      </w:r>
      <w:r>
        <w:rPr>
          <w:spacing w:val="-5"/>
          <w:sz w:val="24"/>
        </w:rPr>
        <w:t xml:space="preserve"> </w:t>
      </w:r>
      <w:r>
        <w:rPr>
          <w:sz w:val="24"/>
        </w:rPr>
        <w:t>Mehra,</w:t>
      </w:r>
      <w:r>
        <w:rPr>
          <w:spacing w:val="2"/>
          <w:sz w:val="24"/>
        </w:rPr>
        <w:t xml:space="preserve"> </w:t>
      </w:r>
      <w:r>
        <w:rPr>
          <w:sz w:val="24"/>
        </w:rPr>
        <w:t>V.</w:t>
      </w:r>
      <w:r>
        <w:rPr>
          <w:spacing w:val="1"/>
          <w:sz w:val="24"/>
        </w:rPr>
        <w:t xml:space="preserve"> </w:t>
      </w:r>
      <w:r>
        <w:rPr>
          <w:sz w:val="24"/>
        </w:rPr>
        <w:t>(2018).</w:t>
      </w:r>
      <w:r>
        <w:rPr>
          <w:spacing w:val="1"/>
          <w:sz w:val="24"/>
        </w:rPr>
        <w:t xml:space="preserve"> </w:t>
      </w:r>
      <w:r>
        <w:rPr>
          <w:i/>
          <w:sz w:val="24"/>
        </w:rPr>
        <w:t>"GST and</w:t>
      </w:r>
      <w:r>
        <w:rPr>
          <w:i/>
          <w:spacing w:val="-5"/>
          <w:sz w:val="24"/>
        </w:rPr>
        <w:t xml:space="preserve"> </w:t>
      </w:r>
      <w:r>
        <w:rPr>
          <w:i/>
          <w:sz w:val="24"/>
        </w:rPr>
        <w:t>Its</w:t>
      </w:r>
      <w:r>
        <w:rPr>
          <w:i/>
          <w:spacing w:val="-7"/>
          <w:sz w:val="24"/>
        </w:rPr>
        <w:t xml:space="preserve"> </w:t>
      </w:r>
      <w:r>
        <w:rPr>
          <w:i/>
          <w:sz w:val="24"/>
        </w:rPr>
        <w:t>Effects</w:t>
      </w:r>
      <w:r>
        <w:rPr>
          <w:i/>
          <w:spacing w:val="-2"/>
          <w:sz w:val="24"/>
        </w:rPr>
        <w:t xml:space="preserve"> </w:t>
      </w:r>
      <w:r>
        <w:rPr>
          <w:i/>
          <w:sz w:val="24"/>
        </w:rPr>
        <w:t>on Retail</w:t>
      </w:r>
      <w:r>
        <w:rPr>
          <w:i/>
          <w:spacing w:val="-5"/>
          <w:sz w:val="24"/>
        </w:rPr>
        <w:t xml:space="preserve"> </w:t>
      </w:r>
      <w:r>
        <w:rPr>
          <w:i/>
          <w:sz w:val="24"/>
        </w:rPr>
        <w:t>Consumer</w:t>
      </w:r>
      <w:r>
        <w:rPr>
          <w:i/>
          <w:spacing w:val="-2"/>
          <w:sz w:val="24"/>
        </w:rPr>
        <w:t xml:space="preserve"> Choices.”</w:t>
      </w:r>
    </w:p>
    <w:p w14:paraId="77F119B9" w14:textId="77777777" w:rsidR="000F7186" w:rsidRDefault="000F7186">
      <w:pPr>
        <w:pStyle w:val="BodyText"/>
        <w:rPr>
          <w:i/>
        </w:rPr>
      </w:pPr>
    </w:p>
    <w:p w14:paraId="7774CBEF" w14:textId="77777777" w:rsidR="000F7186" w:rsidRDefault="000F7186">
      <w:pPr>
        <w:pStyle w:val="BodyText"/>
        <w:spacing w:before="3"/>
        <w:rPr>
          <w:i/>
        </w:rPr>
      </w:pPr>
    </w:p>
    <w:p w14:paraId="56C0883C" w14:textId="77777777" w:rsidR="000F7186" w:rsidRDefault="00000000">
      <w:pPr>
        <w:ind w:left="120"/>
        <w:rPr>
          <w:i/>
          <w:sz w:val="24"/>
        </w:rPr>
      </w:pPr>
      <w:r>
        <w:rPr>
          <w:sz w:val="24"/>
        </w:rPr>
        <w:t>Kapoor,</w:t>
      </w:r>
      <w:r>
        <w:rPr>
          <w:spacing w:val="1"/>
          <w:sz w:val="24"/>
        </w:rPr>
        <w:t xml:space="preserve"> </w:t>
      </w:r>
      <w:r>
        <w:rPr>
          <w:sz w:val="24"/>
        </w:rPr>
        <w:t>S.,</w:t>
      </w:r>
      <w:r>
        <w:rPr>
          <w:spacing w:val="-3"/>
          <w:sz w:val="24"/>
        </w:rPr>
        <w:t xml:space="preserve"> </w:t>
      </w:r>
      <w:r>
        <w:rPr>
          <w:sz w:val="24"/>
        </w:rPr>
        <w:t>&amp;</w:t>
      </w:r>
      <w:r>
        <w:rPr>
          <w:spacing w:val="-5"/>
          <w:sz w:val="24"/>
        </w:rPr>
        <w:t xml:space="preserve"> </w:t>
      </w:r>
      <w:r>
        <w:rPr>
          <w:sz w:val="24"/>
        </w:rPr>
        <w:t>Mehra,</w:t>
      </w:r>
      <w:r>
        <w:rPr>
          <w:spacing w:val="2"/>
          <w:sz w:val="24"/>
        </w:rPr>
        <w:t xml:space="preserve"> </w:t>
      </w:r>
      <w:r>
        <w:rPr>
          <w:sz w:val="24"/>
        </w:rPr>
        <w:t>V.</w:t>
      </w:r>
      <w:r>
        <w:rPr>
          <w:spacing w:val="1"/>
          <w:sz w:val="24"/>
        </w:rPr>
        <w:t xml:space="preserve"> </w:t>
      </w:r>
      <w:r>
        <w:rPr>
          <w:sz w:val="24"/>
        </w:rPr>
        <w:t>(2018).</w:t>
      </w:r>
      <w:r>
        <w:rPr>
          <w:spacing w:val="2"/>
          <w:sz w:val="24"/>
        </w:rPr>
        <w:t xml:space="preserve"> </w:t>
      </w:r>
      <w:r>
        <w:rPr>
          <w:i/>
          <w:sz w:val="24"/>
        </w:rPr>
        <w:t>"GST and</w:t>
      </w:r>
      <w:r>
        <w:rPr>
          <w:i/>
          <w:spacing w:val="-5"/>
          <w:sz w:val="24"/>
        </w:rPr>
        <w:t xml:space="preserve"> </w:t>
      </w:r>
      <w:r>
        <w:rPr>
          <w:i/>
          <w:sz w:val="24"/>
        </w:rPr>
        <w:t>Its</w:t>
      </w:r>
      <w:r>
        <w:rPr>
          <w:i/>
          <w:spacing w:val="-7"/>
          <w:sz w:val="24"/>
        </w:rPr>
        <w:t xml:space="preserve"> </w:t>
      </w:r>
      <w:r>
        <w:rPr>
          <w:i/>
          <w:sz w:val="24"/>
        </w:rPr>
        <w:t>Effects</w:t>
      </w:r>
      <w:r>
        <w:rPr>
          <w:i/>
          <w:spacing w:val="-2"/>
          <w:sz w:val="24"/>
        </w:rPr>
        <w:t xml:space="preserve"> </w:t>
      </w:r>
      <w:r>
        <w:rPr>
          <w:i/>
          <w:sz w:val="24"/>
        </w:rPr>
        <w:t>on Retail</w:t>
      </w:r>
      <w:r>
        <w:rPr>
          <w:i/>
          <w:spacing w:val="-5"/>
          <w:sz w:val="24"/>
        </w:rPr>
        <w:t xml:space="preserve"> </w:t>
      </w:r>
      <w:r>
        <w:rPr>
          <w:i/>
          <w:sz w:val="24"/>
        </w:rPr>
        <w:t>Consumer</w:t>
      </w:r>
      <w:r>
        <w:rPr>
          <w:i/>
          <w:spacing w:val="-2"/>
          <w:sz w:val="24"/>
        </w:rPr>
        <w:t xml:space="preserve"> Choices."</w:t>
      </w:r>
    </w:p>
    <w:p w14:paraId="33373BBE" w14:textId="77777777" w:rsidR="000F7186" w:rsidRDefault="000F7186">
      <w:pPr>
        <w:pStyle w:val="BodyText"/>
        <w:spacing w:before="273"/>
        <w:rPr>
          <w:i/>
        </w:rPr>
      </w:pPr>
    </w:p>
    <w:p w14:paraId="68FBA89C" w14:textId="77777777" w:rsidR="000F7186" w:rsidRDefault="00000000">
      <w:pPr>
        <w:spacing w:before="1" w:line="360" w:lineRule="auto"/>
        <w:ind w:left="687" w:right="320" w:hanging="567"/>
        <w:jc w:val="both"/>
        <w:rPr>
          <w:sz w:val="24"/>
        </w:rPr>
      </w:pPr>
      <w:r>
        <w:rPr>
          <w:sz w:val="24"/>
        </w:rPr>
        <w:t>Kapoor, S., &amp;</w:t>
      </w:r>
      <w:r>
        <w:rPr>
          <w:spacing w:val="-2"/>
          <w:sz w:val="24"/>
        </w:rPr>
        <w:t xml:space="preserve"> </w:t>
      </w:r>
      <w:r>
        <w:rPr>
          <w:sz w:val="24"/>
        </w:rPr>
        <w:t xml:space="preserve">Mehra, V. (2018). </w:t>
      </w:r>
      <w:r>
        <w:rPr>
          <w:i/>
          <w:sz w:val="24"/>
        </w:rPr>
        <w:t>GST</w:t>
      </w:r>
      <w:r>
        <w:rPr>
          <w:i/>
          <w:spacing w:val="-2"/>
          <w:sz w:val="24"/>
        </w:rPr>
        <w:t xml:space="preserve"> </w:t>
      </w:r>
      <w:r>
        <w:rPr>
          <w:i/>
          <w:sz w:val="24"/>
        </w:rPr>
        <w:t>and</w:t>
      </w:r>
      <w:r>
        <w:rPr>
          <w:i/>
          <w:spacing w:val="-7"/>
          <w:sz w:val="24"/>
        </w:rPr>
        <w:t xml:space="preserve"> </w:t>
      </w:r>
      <w:r>
        <w:rPr>
          <w:i/>
          <w:sz w:val="24"/>
        </w:rPr>
        <w:t>Its</w:t>
      </w:r>
      <w:r>
        <w:rPr>
          <w:i/>
          <w:spacing w:val="-4"/>
          <w:sz w:val="24"/>
        </w:rPr>
        <w:t xml:space="preserve"> </w:t>
      </w:r>
      <w:r>
        <w:rPr>
          <w:i/>
          <w:sz w:val="24"/>
        </w:rPr>
        <w:t>Effects on</w:t>
      </w:r>
      <w:r>
        <w:rPr>
          <w:i/>
          <w:spacing w:val="-2"/>
          <w:sz w:val="24"/>
        </w:rPr>
        <w:t xml:space="preserve"> </w:t>
      </w:r>
      <w:r>
        <w:rPr>
          <w:i/>
          <w:sz w:val="24"/>
        </w:rPr>
        <w:t>Retail</w:t>
      </w:r>
      <w:r>
        <w:rPr>
          <w:i/>
          <w:spacing w:val="-2"/>
          <w:sz w:val="24"/>
        </w:rPr>
        <w:t xml:space="preserve"> </w:t>
      </w:r>
      <w:r>
        <w:rPr>
          <w:i/>
          <w:sz w:val="24"/>
        </w:rPr>
        <w:t xml:space="preserve">Consumer Choices. Journal of Retail Research and Analysis, </w:t>
      </w:r>
      <w:r>
        <w:rPr>
          <w:sz w:val="24"/>
        </w:rPr>
        <w:t>6(3), 45-58.</w:t>
      </w:r>
    </w:p>
    <w:p w14:paraId="1980588B" w14:textId="77777777" w:rsidR="000F7186" w:rsidRDefault="000F7186">
      <w:pPr>
        <w:pStyle w:val="BodyText"/>
        <w:spacing w:before="139"/>
      </w:pPr>
    </w:p>
    <w:p w14:paraId="6BD1873D" w14:textId="77777777" w:rsidR="000F7186" w:rsidRDefault="00000000">
      <w:pPr>
        <w:spacing w:line="360" w:lineRule="auto"/>
        <w:ind w:left="687" w:right="317" w:hanging="567"/>
        <w:jc w:val="both"/>
        <w:rPr>
          <w:sz w:val="24"/>
        </w:rPr>
      </w:pPr>
      <w:r>
        <w:rPr>
          <w:sz w:val="24"/>
        </w:rPr>
        <w:t xml:space="preserve">Kumar, N., &amp; Agarwal, R. (2020). </w:t>
      </w:r>
      <w:r>
        <w:rPr>
          <w:i/>
          <w:sz w:val="24"/>
        </w:rPr>
        <w:t xml:space="preserve">"The Influence of GST on E-commerce Consumer </w:t>
      </w:r>
      <w:proofErr w:type="spellStart"/>
      <w:r>
        <w:rPr>
          <w:i/>
          <w:spacing w:val="-2"/>
          <w:sz w:val="24"/>
        </w:rPr>
        <w:t>Behaviour</w:t>
      </w:r>
      <w:proofErr w:type="spellEnd"/>
      <w:r>
        <w:rPr>
          <w:spacing w:val="-2"/>
          <w:sz w:val="24"/>
        </w:rPr>
        <w:t>."</w:t>
      </w:r>
    </w:p>
    <w:p w14:paraId="603E1895" w14:textId="77777777" w:rsidR="000F7186" w:rsidRDefault="000F7186">
      <w:pPr>
        <w:pStyle w:val="BodyText"/>
        <w:spacing w:before="135"/>
      </w:pPr>
    </w:p>
    <w:p w14:paraId="4941FBD9" w14:textId="77777777" w:rsidR="000F7186" w:rsidRDefault="00000000">
      <w:pPr>
        <w:spacing w:line="362" w:lineRule="auto"/>
        <w:ind w:left="687" w:right="317" w:hanging="567"/>
        <w:jc w:val="both"/>
        <w:rPr>
          <w:i/>
          <w:sz w:val="24"/>
        </w:rPr>
      </w:pPr>
      <w:r>
        <w:rPr>
          <w:sz w:val="24"/>
        </w:rPr>
        <w:t xml:space="preserve">Kumar, N., &amp; Agarwal, R. (2020). </w:t>
      </w:r>
      <w:r>
        <w:rPr>
          <w:i/>
          <w:sz w:val="24"/>
        </w:rPr>
        <w:t xml:space="preserve">"The Influence of GST on E-commerce Consumer </w:t>
      </w:r>
      <w:proofErr w:type="spellStart"/>
      <w:r>
        <w:rPr>
          <w:i/>
          <w:spacing w:val="-2"/>
          <w:sz w:val="24"/>
        </w:rPr>
        <w:t>Behaviour</w:t>
      </w:r>
      <w:proofErr w:type="spellEnd"/>
      <w:r>
        <w:rPr>
          <w:i/>
          <w:spacing w:val="-2"/>
          <w:sz w:val="24"/>
        </w:rPr>
        <w:t>."</w:t>
      </w:r>
    </w:p>
    <w:p w14:paraId="03678702" w14:textId="77777777" w:rsidR="000F7186" w:rsidRDefault="000F7186">
      <w:pPr>
        <w:spacing w:line="362" w:lineRule="auto"/>
        <w:jc w:val="both"/>
        <w:rPr>
          <w:sz w:val="24"/>
        </w:rPr>
        <w:sectPr w:rsidR="000F7186" w:rsidSect="00D749D4">
          <w:pgSz w:w="11910" w:h="16840"/>
          <w:pgMar w:top="1760" w:right="1120" w:bottom="1240" w:left="1320" w:header="0" w:footer="997"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35B2FCAB" w14:textId="77777777" w:rsidR="000F7186" w:rsidRDefault="00000000">
      <w:pPr>
        <w:spacing w:before="76" w:line="360" w:lineRule="auto"/>
        <w:ind w:left="687" w:right="315" w:hanging="567"/>
        <w:jc w:val="both"/>
        <w:rPr>
          <w:sz w:val="24"/>
        </w:rPr>
      </w:pPr>
      <w:r>
        <w:rPr>
          <w:sz w:val="24"/>
        </w:rPr>
        <w:lastRenderedPageBreak/>
        <w:t>McNeal,</w:t>
      </w:r>
      <w:r>
        <w:rPr>
          <w:spacing w:val="-7"/>
          <w:sz w:val="24"/>
        </w:rPr>
        <w:t xml:space="preserve"> </w:t>
      </w:r>
      <w:r>
        <w:rPr>
          <w:sz w:val="24"/>
        </w:rPr>
        <w:t>J.</w:t>
      </w:r>
      <w:r>
        <w:rPr>
          <w:spacing w:val="-7"/>
          <w:sz w:val="24"/>
        </w:rPr>
        <w:t xml:space="preserve"> </w:t>
      </w:r>
      <w:r>
        <w:rPr>
          <w:sz w:val="24"/>
        </w:rPr>
        <w:t>U.,</w:t>
      </w:r>
      <w:r>
        <w:rPr>
          <w:spacing w:val="-10"/>
          <w:sz w:val="24"/>
        </w:rPr>
        <w:t xml:space="preserve"> </w:t>
      </w:r>
      <w:r>
        <w:rPr>
          <w:sz w:val="24"/>
        </w:rPr>
        <w:t>&amp;</w:t>
      </w:r>
      <w:r>
        <w:rPr>
          <w:spacing w:val="-12"/>
          <w:sz w:val="24"/>
        </w:rPr>
        <w:t xml:space="preserve"> </w:t>
      </w:r>
      <w:r>
        <w:rPr>
          <w:sz w:val="24"/>
        </w:rPr>
        <w:t>Chyon-Yeh.</w:t>
      </w:r>
      <w:r>
        <w:rPr>
          <w:spacing w:val="-7"/>
          <w:sz w:val="24"/>
        </w:rPr>
        <w:t xml:space="preserve"> </w:t>
      </w:r>
      <w:r>
        <w:rPr>
          <w:sz w:val="24"/>
        </w:rPr>
        <w:t>(2016).</w:t>
      </w:r>
      <w:r>
        <w:rPr>
          <w:spacing w:val="-11"/>
          <w:sz w:val="24"/>
        </w:rPr>
        <w:t xml:space="preserve"> </w:t>
      </w:r>
      <w:r>
        <w:rPr>
          <w:sz w:val="24"/>
        </w:rPr>
        <w:t>Tolerance</w:t>
      </w:r>
      <w:r>
        <w:rPr>
          <w:spacing w:val="-5"/>
          <w:sz w:val="24"/>
        </w:rPr>
        <w:t xml:space="preserve"> </w:t>
      </w:r>
      <w:r>
        <w:rPr>
          <w:sz w:val="24"/>
        </w:rPr>
        <w:t>for</w:t>
      </w:r>
      <w:r>
        <w:rPr>
          <w:spacing w:val="-7"/>
          <w:sz w:val="24"/>
        </w:rPr>
        <w:t xml:space="preserve"> </w:t>
      </w:r>
      <w:r>
        <w:rPr>
          <w:sz w:val="24"/>
        </w:rPr>
        <w:t>Unethical</w:t>
      </w:r>
      <w:r>
        <w:rPr>
          <w:spacing w:val="-12"/>
          <w:sz w:val="24"/>
        </w:rPr>
        <w:t xml:space="preserve"> </w:t>
      </w:r>
      <w:r>
        <w:rPr>
          <w:sz w:val="24"/>
        </w:rPr>
        <w:t>Consumer</w:t>
      </w:r>
      <w:r>
        <w:rPr>
          <w:spacing w:val="-7"/>
          <w:sz w:val="24"/>
        </w:rPr>
        <w:t xml:space="preserve"> </w:t>
      </w:r>
      <w:proofErr w:type="spellStart"/>
      <w:r>
        <w:rPr>
          <w:sz w:val="24"/>
        </w:rPr>
        <w:t>Behaviour</w:t>
      </w:r>
      <w:proofErr w:type="spellEnd"/>
      <w:r>
        <w:rPr>
          <w:sz w:val="24"/>
        </w:rPr>
        <w:t xml:space="preserve">: </w:t>
      </w:r>
      <w:r>
        <w:rPr>
          <w:i/>
          <w:sz w:val="24"/>
        </w:rPr>
        <w:t>A</w:t>
      </w:r>
      <w:r>
        <w:rPr>
          <w:i/>
          <w:spacing w:val="-7"/>
          <w:sz w:val="24"/>
        </w:rPr>
        <w:t xml:space="preserve"> </w:t>
      </w:r>
      <w:r>
        <w:rPr>
          <w:i/>
          <w:sz w:val="24"/>
        </w:rPr>
        <w:t xml:space="preserve">Cross- Cultural Study. Journal of Consumer Ethics, </w:t>
      </w:r>
      <w:r>
        <w:rPr>
          <w:sz w:val="24"/>
        </w:rPr>
        <w:t>8(2), 87-102.</w:t>
      </w:r>
    </w:p>
    <w:p w14:paraId="2E93F4A7" w14:textId="77777777" w:rsidR="000F7186" w:rsidRDefault="000F7186">
      <w:pPr>
        <w:pStyle w:val="BodyText"/>
        <w:spacing w:before="135"/>
      </w:pPr>
    </w:p>
    <w:p w14:paraId="7D1D7DE9" w14:textId="77777777" w:rsidR="000F7186" w:rsidRDefault="00000000">
      <w:pPr>
        <w:pStyle w:val="BodyText"/>
        <w:ind w:left="120"/>
        <w:rPr>
          <w:i/>
        </w:rPr>
      </w:pPr>
      <w:r>
        <w:t>Ramkumar,</w:t>
      </w:r>
      <w:r>
        <w:rPr>
          <w:spacing w:val="2"/>
        </w:rPr>
        <w:t xml:space="preserve"> </w:t>
      </w:r>
      <w:r>
        <w:t>G.</w:t>
      </w:r>
      <w:r>
        <w:rPr>
          <w:spacing w:val="4"/>
        </w:rPr>
        <w:t xml:space="preserve"> </w:t>
      </w:r>
      <w:r>
        <w:t>(2017).</w:t>
      </w:r>
      <w:r>
        <w:rPr>
          <w:spacing w:val="-2"/>
        </w:rPr>
        <w:t xml:space="preserve"> </w:t>
      </w:r>
      <w:r>
        <w:t>Effects</w:t>
      </w:r>
      <w:r>
        <w:rPr>
          <w:spacing w:val="-1"/>
        </w:rPr>
        <w:t xml:space="preserve"> </w:t>
      </w:r>
      <w:r>
        <w:t>of</w:t>
      </w:r>
      <w:r>
        <w:rPr>
          <w:spacing w:val="-8"/>
        </w:rPr>
        <w:t xml:space="preserve"> </w:t>
      </w:r>
      <w:r>
        <w:t>Goods</w:t>
      </w:r>
      <w:r>
        <w:rPr>
          <w:spacing w:val="-1"/>
        </w:rPr>
        <w:t xml:space="preserve"> </w:t>
      </w:r>
      <w:r>
        <w:t>and Services</w:t>
      </w:r>
      <w:r>
        <w:rPr>
          <w:spacing w:val="-1"/>
        </w:rPr>
        <w:t xml:space="preserve"> </w:t>
      </w:r>
      <w:r>
        <w:t>Tax</w:t>
      </w:r>
      <w:r>
        <w:rPr>
          <w:spacing w:val="-5"/>
        </w:rPr>
        <w:t xml:space="preserve"> </w:t>
      </w:r>
      <w:r>
        <w:t>(GST)</w:t>
      </w:r>
      <w:r>
        <w:rPr>
          <w:spacing w:val="-2"/>
        </w:rPr>
        <w:t xml:space="preserve"> </w:t>
      </w:r>
      <w:r>
        <w:t>on</w:t>
      </w:r>
      <w:r>
        <w:rPr>
          <w:spacing w:val="-4"/>
        </w:rPr>
        <w:t xml:space="preserve"> </w:t>
      </w:r>
      <w:r>
        <w:t>Consumers:</w:t>
      </w:r>
      <w:r>
        <w:rPr>
          <w:spacing w:val="9"/>
        </w:rPr>
        <w:t xml:space="preserve"> </w:t>
      </w:r>
      <w:r>
        <w:rPr>
          <w:i/>
        </w:rPr>
        <w:t>An</w:t>
      </w:r>
      <w:r>
        <w:rPr>
          <w:i/>
          <w:spacing w:val="1"/>
        </w:rPr>
        <w:t xml:space="preserve"> </w:t>
      </w:r>
      <w:r>
        <w:rPr>
          <w:i/>
          <w:spacing w:val="-2"/>
        </w:rPr>
        <w:t>Analysis.</w:t>
      </w:r>
    </w:p>
    <w:p w14:paraId="6F744C47" w14:textId="77777777" w:rsidR="000F7186" w:rsidRDefault="00000000">
      <w:pPr>
        <w:spacing w:before="142"/>
        <w:ind w:left="687"/>
        <w:rPr>
          <w:sz w:val="24"/>
        </w:rPr>
      </w:pPr>
      <w:r>
        <w:rPr>
          <w:i/>
          <w:sz w:val="24"/>
        </w:rPr>
        <w:t>Journal</w:t>
      </w:r>
      <w:r>
        <w:rPr>
          <w:i/>
          <w:spacing w:val="-1"/>
          <w:sz w:val="24"/>
        </w:rPr>
        <w:t xml:space="preserve"> </w:t>
      </w:r>
      <w:r>
        <w:rPr>
          <w:i/>
          <w:sz w:val="24"/>
        </w:rPr>
        <w:t>of Taxation and</w:t>
      </w:r>
      <w:r>
        <w:rPr>
          <w:i/>
          <w:spacing w:val="-5"/>
          <w:sz w:val="24"/>
        </w:rPr>
        <w:t xml:space="preserve"> </w:t>
      </w:r>
      <w:r>
        <w:rPr>
          <w:i/>
          <w:sz w:val="24"/>
        </w:rPr>
        <w:t>Revenue</w:t>
      </w:r>
      <w:r>
        <w:rPr>
          <w:i/>
          <w:spacing w:val="-2"/>
          <w:sz w:val="24"/>
        </w:rPr>
        <w:t xml:space="preserve"> </w:t>
      </w:r>
      <w:r>
        <w:rPr>
          <w:i/>
          <w:sz w:val="24"/>
        </w:rPr>
        <w:t>Management</w:t>
      </w:r>
      <w:r>
        <w:rPr>
          <w:sz w:val="24"/>
        </w:rPr>
        <w:t>,</w:t>
      </w:r>
      <w:r>
        <w:rPr>
          <w:spacing w:val="2"/>
          <w:sz w:val="24"/>
        </w:rPr>
        <w:t xml:space="preserve"> </w:t>
      </w:r>
      <w:r>
        <w:rPr>
          <w:sz w:val="24"/>
        </w:rPr>
        <w:t>3(2),</w:t>
      </w:r>
      <w:r>
        <w:rPr>
          <w:spacing w:val="2"/>
          <w:sz w:val="24"/>
        </w:rPr>
        <w:t xml:space="preserve"> </w:t>
      </w:r>
      <w:r>
        <w:rPr>
          <w:sz w:val="24"/>
        </w:rPr>
        <w:t>45-</w:t>
      </w:r>
      <w:r>
        <w:rPr>
          <w:spacing w:val="-5"/>
          <w:sz w:val="24"/>
        </w:rPr>
        <w:t>56.</w:t>
      </w:r>
    </w:p>
    <w:p w14:paraId="5B9F2AB7" w14:textId="77777777" w:rsidR="000F7186" w:rsidRDefault="000F7186">
      <w:pPr>
        <w:pStyle w:val="BodyText"/>
        <w:spacing w:before="273"/>
      </w:pPr>
    </w:p>
    <w:p w14:paraId="0436901E" w14:textId="77777777" w:rsidR="000F7186" w:rsidRDefault="00000000">
      <w:pPr>
        <w:spacing w:line="360" w:lineRule="auto"/>
        <w:ind w:left="687" w:right="316" w:hanging="567"/>
        <w:jc w:val="both"/>
        <w:rPr>
          <w:i/>
          <w:sz w:val="24"/>
        </w:rPr>
      </w:pPr>
      <w:r>
        <w:rPr>
          <w:sz w:val="24"/>
        </w:rPr>
        <w:t xml:space="preserve">Reddy, P., &amp; Patel, K. (2019). </w:t>
      </w:r>
      <w:r>
        <w:rPr>
          <w:i/>
          <w:sz w:val="24"/>
        </w:rPr>
        <w:t xml:space="preserve">"A Comparative Analysis of GST Impact on Consumer </w:t>
      </w:r>
      <w:proofErr w:type="spellStart"/>
      <w:r>
        <w:rPr>
          <w:i/>
          <w:sz w:val="24"/>
        </w:rPr>
        <w:t>Behaviour</w:t>
      </w:r>
      <w:proofErr w:type="spellEnd"/>
      <w:r>
        <w:rPr>
          <w:i/>
          <w:sz w:val="24"/>
        </w:rPr>
        <w:t xml:space="preserve"> in Urban and Rural India.”</w:t>
      </w:r>
    </w:p>
    <w:p w14:paraId="3C437603" w14:textId="77777777" w:rsidR="000F7186" w:rsidRDefault="000F7186">
      <w:pPr>
        <w:pStyle w:val="BodyText"/>
        <w:spacing w:before="140"/>
        <w:rPr>
          <w:i/>
        </w:rPr>
      </w:pPr>
    </w:p>
    <w:p w14:paraId="031323E4" w14:textId="77777777" w:rsidR="000F7186" w:rsidRDefault="00000000">
      <w:pPr>
        <w:spacing w:line="360" w:lineRule="auto"/>
        <w:ind w:left="687" w:right="316" w:hanging="567"/>
        <w:jc w:val="both"/>
        <w:rPr>
          <w:i/>
          <w:sz w:val="24"/>
        </w:rPr>
      </w:pPr>
      <w:r>
        <w:rPr>
          <w:sz w:val="24"/>
        </w:rPr>
        <w:t xml:space="preserve">Reddy, P., &amp; Patel, K. (2019). </w:t>
      </w:r>
      <w:r>
        <w:rPr>
          <w:i/>
          <w:sz w:val="24"/>
        </w:rPr>
        <w:t xml:space="preserve">"A Comparative Analysis of GST Impact on Consumer </w:t>
      </w:r>
      <w:proofErr w:type="spellStart"/>
      <w:r>
        <w:rPr>
          <w:i/>
          <w:sz w:val="24"/>
        </w:rPr>
        <w:t>Behaviour</w:t>
      </w:r>
      <w:proofErr w:type="spellEnd"/>
      <w:r>
        <w:rPr>
          <w:i/>
          <w:sz w:val="24"/>
        </w:rPr>
        <w:t xml:space="preserve"> in Urban and Rural India."</w:t>
      </w:r>
    </w:p>
    <w:p w14:paraId="10548A4B" w14:textId="77777777" w:rsidR="000F7186" w:rsidRDefault="000F7186">
      <w:pPr>
        <w:pStyle w:val="BodyText"/>
        <w:spacing w:before="140"/>
        <w:rPr>
          <w:i/>
        </w:rPr>
      </w:pPr>
    </w:p>
    <w:p w14:paraId="164A1606" w14:textId="77777777" w:rsidR="000F7186" w:rsidRDefault="00000000">
      <w:pPr>
        <w:spacing w:line="360" w:lineRule="auto"/>
        <w:ind w:left="687" w:right="311" w:hanging="567"/>
        <w:jc w:val="both"/>
        <w:rPr>
          <w:sz w:val="24"/>
        </w:rPr>
      </w:pPr>
      <w:r>
        <w:rPr>
          <w:sz w:val="24"/>
        </w:rPr>
        <w:t>Sharma, V., &amp; Mehta, M. (2017). "GST and Consumer Preferences</w:t>
      </w:r>
      <w:r>
        <w:rPr>
          <w:i/>
          <w:sz w:val="24"/>
        </w:rPr>
        <w:t>: A Case Study of the Electronics Industry.</w:t>
      </w:r>
      <w:r>
        <w:rPr>
          <w:sz w:val="24"/>
        </w:rPr>
        <w:t>"</w:t>
      </w:r>
    </w:p>
    <w:p w14:paraId="333BA631" w14:textId="77777777" w:rsidR="000F7186" w:rsidRDefault="000F7186">
      <w:pPr>
        <w:pStyle w:val="BodyText"/>
        <w:spacing w:before="134"/>
      </w:pPr>
    </w:p>
    <w:p w14:paraId="1263809E" w14:textId="77777777" w:rsidR="000F7186" w:rsidRDefault="00000000">
      <w:pPr>
        <w:spacing w:line="362" w:lineRule="auto"/>
        <w:ind w:left="687" w:right="313" w:hanging="567"/>
        <w:jc w:val="both"/>
        <w:rPr>
          <w:i/>
          <w:sz w:val="24"/>
        </w:rPr>
      </w:pPr>
      <w:r>
        <w:rPr>
          <w:sz w:val="24"/>
        </w:rPr>
        <w:t xml:space="preserve">Sharma, V., &amp; Mehta, M. (2017). </w:t>
      </w:r>
      <w:r>
        <w:rPr>
          <w:i/>
          <w:sz w:val="24"/>
        </w:rPr>
        <w:t>"GST and Consumer Preferences: A Case Study of the Electronics Industry."</w:t>
      </w:r>
    </w:p>
    <w:p w14:paraId="0E49E692" w14:textId="77777777" w:rsidR="000F7186" w:rsidRDefault="000F7186">
      <w:pPr>
        <w:pStyle w:val="BodyText"/>
        <w:spacing w:before="134"/>
        <w:rPr>
          <w:i/>
        </w:rPr>
      </w:pPr>
    </w:p>
    <w:p w14:paraId="441F3938" w14:textId="77777777" w:rsidR="000F7186" w:rsidRDefault="00000000">
      <w:pPr>
        <w:spacing w:before="1" w:line="362" w:lineRule="auto"/>
        <w:ind w:left="687" w:right="318" w:hanging="567"/>
        <w:jc w:val="both"/>
        <w:rPr>
          <w:sz w:val="24"/>
        </w:rPr>
      </w:pPr>
      <w:r>
        <w:rPr>
          <w:sz w:val="24"/>
        </w:rPr>
        <w:t xml:space="preserve">Subha, R., &amp; Premkumar, G. (2020). Impact of Goods and Services Tax (GST) on the Hotel Industry in Chennai City: </w:t>
      </w:r>
      <w:r>
        <w:rPr>
          <w:i/>
          <w:sz w:val="24"/>
        </w:rPr>
        <w:t>An Empirical Study. Journal of Business and Finance Research</w:t>
      </w:r>
      <w:r>
        <w:rPr>
          <w:sz w:val="24"/>
        </w:rPr>
        <w:t>, 1(1), 1-15.</w:t>
      </w:r>
    </w:p>
    <w:p w14:paraId="7CE2EC70" w14:textId="77777777" w:rsidR="000F7186" w:rsidRDefault="000F7186">
      <w:pPr>
        <w:pStyle w:val="BodyText"/>
        <w:spacing w:before="130"/>
      </w:pPr>
    </w:p>
    <w:p w14:paraId="28956F63" w14:textId="77777777" w:rsidR="000F7186" w:rsidRDefault="00000000">
      <w:pPr>
        <w:spacing w:line="360" w:lineRule="auto"/>
        <w:ind w:left="687" w:right="316" w:hanging="567"/>
        <w:jc w:val="both"/>
        <w:rPr>
          <w:sz w:val="24"/>
        </w:rPr>
      </w:pPr>
      <w:r>
        <w:rPr>
          <w:sz w:val="24"/>
        </w:rPr>
        <w:t xml:space="preserve">Sudarshan, R., &amp; Sridhar. (2013). Impact of Consumer Involvement in Buying Decision - </w:t>
      </w:r>
      <w:r>
        <w:rPr>
          <w:i/>
          <w:sz w:val="24"/>
        </w:rPr>
        <w:t xml:space="preserve">A Conceptual Framework. Journal of Consumer Behavior, </w:t>
      </w:r>
      <w:r>
        <w:rPr>
          <w:sz w:val="24"/>
        </w:rPr>
        <w:t>8(4), 231-245.</w:t>
      </w:r>
    </w:p>
    <w:p w14:paraId="07DEF59F" w14:textId="77777777" w:rsidR="000F7186" w:rsidRDefault="000F7186">
      <w:pPr>
        <w:pStyle w:val="BodyText"/>
        <w:spacing w:before="140"/>
      </w:pPr>
    </w:p>
    <w:p w14:paraId="0F818146" w14:textId="77777777" w:rsidR="000F7186" w:rsidRDefault="00000000">
      <w:pPr>
        <w:spacing w:line="360" w:lineRule="auto"/>
        <w:ind w:left="687" w:right="316" w:hanging="567"/>
        <w:jc w:val="both"/>
        <w:rPr>
          <w:sz w:val="24"/>
        </w:rPr>
      </w:pPr>
      <w:r>
        <w:rPr>
          <w:sz w:val="24"/>
        </w:rPr>
        <w:t>Verma,</w:t>
      </w:r>
      <w:r>
        <w:rPr>
          <w:spacing w:val="-6"/>
          <w:sz w:val="24"/>
        </w:rPr>
        <w:t xml:space="preserve"> </w:t>
      </w:r>
      <w:r>
        <w:rPr>
          <w:sz w:val="24"/>
        </w:rPr>
        <w:t>R.,</w:t>
      </w:r>
      <w:r>
        <w:rPr>
          <w:spacing w:val="-6"/>
          <w:sz w:val="24"/>
        </w:rPr>
        <w:t xml:space="preserve"> </w:t>
      </w:r>
      <w:r>
        <w:rPr>
          <w:sz w:val="24"/>
        </w:rPr>
        <w:t>&amp;</w:t>
      </w:r>
      <w:r>
        <w:rPr>
          <w:spacing w:val="-11"/>
          <w:sz w:val="24"/>
        </w:rPr>
        <w:t xml:space="preserve"> </w:t>
      </w:r>
      <w:r>
        <w:rPr>
          <w:sz w:val="24"/>
        </w:rPr>
        <w:t>Sinha,</w:t>
      </w:r>
      <w:r>
        <w:rPr>
          <w:spacing w:val="-6"/>
          <w:sz w:val="24"/>
        </w:rPr>
        <w:t xml:space="preserve"> </w:t>
      </w:r>
      <w:r>
        <w:rPr>
          <w:sz w:val="24"/>
        </w:rPr>
        <w:t>A.</w:t>
      </w:r>
      <w:r>
        <w:rPr>
          <w:spacing w:val="-6"/>
          <w:sz w:val="24"/>
        </w:rPr>
        <w:t xml:space="preserve"> </w:t>
      </w:r>
      <w:r>
        <w:rPr>
          <w:sz w:val="24"/>
        </w:rPr>
        <w:t>(2017).</w:t>
      </w:r>
      <w:r>
        <w:rPr>
          <w:spacing w:val="-2"/>
          <w:sz w:val="24"/>
        </w:rPr>
        <w:t xml:space="preserve"> </w:t>
      </w:r>
      <w:r>
        <w:rPr>
          <w:i/>
          <w:sz w:val="24"/>
        </w:rPr>
        <w:t>The</w:t>
      </w:r>
      <w:r>
        <w:rPr>
          <w:i/>
          <w:spacing w:val="-13"/>
          <w:sz w:val="24"/>
        </w:rPr>
        <w:t xml:space="preserve"> </w:t>
      </w:r>
      <w:r>
        <w:rPr>
          <w:i/>
          <w:sz w:val="24"/>
        </w:rPr>
        <w:t>Impact</w:t>
      </w:r>
      <w:r>
        <w:rPr>
          <w:i/>
          <w:spacing w:val="-11"/>
          <w:sz w:val="24"/>
        </w:rPr>
        <w:t xml:space="preserve"> </w:t>
      </w:r>
      <w:r>
        <w:rPr>
          <w:i/>
          <w:sz w:val="24"/>
        </w:rPr>
        <w:t>of</w:t>
      </w:r>
      <w:r>
        <w:rPr>
          <w:i/>
          <w:spacing w:val="-3"/>
          <w:sz w:val="24"/>
        </w:rPr>
        <w:t xml:space="preserve"> </w:t>
      </w:r>
      <w:r>
        <w:rPr>
          <w:i/>
          <w:sz w:val="24"/>
        </w:rPr>
        <w:t>GST</w:t>
      </w:r>
      <w:r>
        <w:rPr>
          <w:i/>
          <w:spacing w:val="-15"/>
          <w:sz w:val="24"/>
        </w:rPr>
        <w:t xml:space="preserve"> </w:t>
      </w:r>
      <w:r>
        <w:rPr>
          <w:i/>
          <w:sz w:val="24"/>
        </w:rPr>
        <w:t>on</w:t>
      </w:r>
      <w:r>
        <w:rPr>
          <w:i/>
          <w:spacing w:val="-8"/>
          <w:sz w:val="24"/>
        </w:rPr>
        <w:t xml:space="preserve"> </w:t>
      </w:r>
      <w:r>
        <w:rPr>
          <w:i/>
          <w:sz w:val="24"/>
        </w:rPr>
        <w:t>Indian</w:t>
      </w:r>
      <w:r>
        <w:rPr>
          <w:i/>
          <w:spacing w:val="-11"/>
          <w:sz w:val="24"/>
        </w:rPr>
        <w:t xml:space="preserve"> </w:t>
      </w:r>
      <w:r>
        <w:rPr>
          <w:i/>
          <w:sz w:val="24"/>
        </w:rPr>
        <w:t>Consumer</w:t>
      </w:r>
      <w:r>
        <w:rPr>
          <w:i/>
          <w:spacing w:val="-9"/>
          <w:sz w:val="24"/>
        </w:rPr>
        <w:t xml:space="preserve"> </w:t>
      </w:r>
      <w:proofErr w:type="spellStart"/>
      <w:r>
        <w:rPr>
          <w:i/>
          <w:sz w:val="24"/>
        </w:rPr>
        <w:t>Behaviour</w:t>
      </w:r>
      <w:proofErr w:type="spellEnd"/>
      <w:r>
        <w:rPr>
          <w:i/>
          <w:sz w:val="24"/>
        </w:rPr>
        <w:t>.</w:t>
      </w:r>
      <w:r>
        <w:rPr>
          <w:i/>
          <w:spacing w:val="-6"/>
          <w:sz w:val="24"/>
        </w:rPr>
        <w:t xml:space="preserve"> </w:t>
      </w:r>
      <w:r>
        <w:rPr>
          <w:i/>
          <w:sz w:val="24"/>
        </w:rPr>
        <w:t>Journal</w:t>
      </w:r>
      <w:r>
        <w:rPr>
          <w:i/>
          <w:spacing w:val="-7"/>
          <w:sz w:val="24"/>
        </w:rPr>
        <w:t xml:space="preserve"> </w:t>
      </w:r>
      <w:r>
        <w:rPr>
          <w:i/>
          <w:sz w:val="24"/>
        </w:rPr>
        <w:t xml:space="preserve">of Consumer Research and Practice, </w:t>
      </w:r>
      <w:r>
        <w:rPr>
          <w:sz w:val="24"/>
        </w:rPr>
        <w:t>5(2), 78-92.</w:t>
      </w:r>
    </w:p>
    <w:p w14:paraId="764909DB" w14:textId="77777777" w:rsidR="000F7186" w:rsidRDefault="000F7186">
      <w:pPr>
        <w:spacing w:line="360" w:lineRule="auto"/>
        <w:jc w:val="both"/>
        <w:rPr>
          <w:sz w:val="24"/>
        </w:rPr>
        <w:sectPr w:rsidR="000F7186" w:rsidSect="00D749D4">
          <w:pgSz w:w="11910" w:h="16840"/>
          <w:pgMar w:top="920" w:right="1120" w:bottom="1240" w:left="1320" w:header="0" w:footer="997"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6B0C15EF" w14:textId="77777777" w:rsidR="000F7186" w:rsidRDefault="00000000">
      <w:pPr>
        <w:pStyle w:val="Heading1"/>
        <w:spacing w:before="64" w:line="360" w:lineRule="auto"/>
        <w:ind w:left="3102" w:right="3300" w:hanging="1"/>
      </w:pPr>
      <w:r>
        <w:lastRenderedPageBreak/>
        <w:t xml:space="preserve">ANNEXURE A </w:t>
      </w:r>
      <w:r>
        <w:rPr>
          <w:spacing w:val="-2"/>
        </w:rPr>
        <w:t>QUESTIONNAIRE</w:t>
      </w:r>
    </w:p>
    <w:p w14:paraId="49B269EF" w14:textId="77777777" w:rsidR="000F7186" w:rsidRDefault="000F7186">
      <w:pPr>
        <w:pStyle w:val="BodyText"/>
        <w:spacing w:before="207"/>
        <w:rPr>
          <w:b/>
          <w:sz w:val="36"/>
        </w:rPr>
      </w:pPr>
    </w:p>
    <w:p w14:paraId="5C96D641" w14:textId="77777777" w:rsidR="000F7186" w:rsidRDefault="00000000">
      <w:pPr>
        <w:ind w:left="221" w:right="420" w:firstLine="1"/>
        <w:jc w:val="center"/>
        <w:rPr>
          <w:b/>
          <w:sz w:val="36"/>
        </w:rPr>
      </w:pPr>
      <w:r>
        <w:rPr>
          <w:b/>
          <w:sz w:val="36"/>
        </w:rPr>
        <w:t>EFFECTS OF GST ON CONSUMER</w:t>
      </w:r>
      <w:r>
        <w:rPr>
          <w:b/>
          <w:spacing w:val="-1"/>
          <w:sz w:val="36"/>
        </w:rPr>
        <w:t xml:space="preserve"> </w:t>
      </w:r>
      <w:r>
        <w:rPr>
          <w:b/>
          <w:sz w:val="36"/>
        </w:rPr>
        <w:t>BEHAVIOR AND CONSUMPTION</w:t>
      </w:r>
      <w:r>
        <w:rPr>
          <w:b/>
          <w:spacing w:val="-9"/>
          <w:sz w:val="36"/>
        </w:rPr>
        <w:t xml:space="preserve"> </w:t>
      </w:r>
      <w:r>
        <w:rPr>
          <w:b/>
          <w:sz w:val="36"/>
        </w:rPr>
        <w:t>PATTERN</w:t>
      </w:r>
      <w:r>
        <w:rPr>
          <w:b/>
          <w:spacing w:val="-9"/>
          <w:sz w:val="36"/>
        </w:rPr>
        <w:t xml:space="preserve"> </w:t>
      </w:r>
      <w:r>
        <w:rPr>
          <w:b/>
          <w:sz w:val="36"/>
        </w:rPr>
        <w:t>IN</w:t>
      </w:r>
      <w:r>
        <w:rPr>
          <w:b/>
          <w:spacing w:val="-9"/>
          <w:sz w:val="36"/>
        </w:rPr>
        <w:t xml:space="preserve"> </w:t>
      </w:r>
      <w:r>
        <w:rPr>
          <w:b/>
          <w:sz w:val="36"/>
        </w:rPr>
        <w:t>SELECTED</w:t>
      </w:r>
      <w:r>
        <w:rPr>
          <w:b/>
          <w:spacing w:val="-9"/>
          <w:sz w:val="36"/>
        </w:rPr>
        <w:t xml:space="preserve"> </w:t>
      </w:r>
      <w:r>
        <w:rPr>
          <w:b/>
          <w:sz w:val="36"/>
        </w:rPr>
        <w:t>SECTORS – AN EMPIRICAL STUDY</w:t>
      </w:r>
    </w:p>
    <w:p w14:paraId="21A6730D" w14:textId="77777777" w:rsidR="000F7186" w:rsidRDefault="000F7186">
      <w:pPr>
        <w:pStyle w:val="BodyText"/>
        <w:spacing w:before="79"/>
        <w:rPr>
          <w:b/>
          <w:sz w:val="36"/>
        </w:rPr>
      </w:pPr>
    </w:p>
    <w:p w14:paraId="099881BB" w14:textId="77777777" w:rsidR="000F7186" w:rsidRDefault="00000000">
      <w:pPr>
        <w:pStyle w:val="ListParagraph"/>
        <w:numPr>
          <w:ilvl w:val="0"/>
          <w:numId w:val="1"/>
        </w:numPr>
        <w:tabs>
          <w:tab w:val="left" w:pos="383"/>
        </w:tabs>
        <w:ind w:left="383" w:hanging="263"/>
        <w:jc w:val="left"/>
        <w:rPr>
          <w:sz w:val="24"/>
        </w:rPr>
      </w:pPr>
      <w:r>
        <w:rPr>
          <w:color w:val="1F2023"/>
          <w:spacing w:val="-2"/>
          <w:sz w:val="24"/>
        </w:rPr>
        <w:t>Gender</w:t>
      </w:r>
    </w:p>
    <w:p w14:paraId="3AB5ABC4" w14:textId="77777777" w:rsidR="000F7186" w:rsidRDefault="00000000">
      <w:pPr>
        <w:spacing w:before="238"/>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668B46F5" w14:textId="77777777" w:rsidR="000F7186" w:rsidRDefault="000F7186">
      <w:pPr>
        <w:pStyle w:val="BodyText"/>
        <w:rPr>
          <w:i/>
        </w:rPr>
      </w:pPr>
    </w:p>
    <w:p w14:paraId="082E0D28" w14:textId="77777777" w:rsidR="000F7186" w:rsidRDefault="00000000">
      <w:pPr>
        <w:pStyle w:val="ListParagraph"/>
        <w:numPr>
          <w:ilvl w:val="1"/>
          <w:numId w:val="1"/>
        </w:numPr>
        <w:tabs>
          <w:tab w:val="left" w:pos="1190"/>
        </w:tabs>
        <w:spacing w:line="285" w:lineRule="exact"/>
        <w:ind w:left="1190" w:hanging="359"/>
        <w:rPr>
          <w:rFonts w:ascii="Courier New" w:hAnsi="Courier New"/>
          <w:color w:val="1F2023"/>
          <w:sz w:val="24"/>
        </w:rPr>
      </w:pPr>
      <w:r>
        <w:rPr>
          <w:color w:val="1F2023"/>
          <w:spacing w:val="-4"/>
          <w:sz w:val="24"/>
        </w:rPr>
        <w:t>Male</w:t>
      </w:r>
    </w:p>
    <w:p w14:paraId="69BB7D70" w14:textId="77777777" w:rsidR="000F7186" w:rsidRDefault="00000000">
      <w:pPr>
        <w:pStyle w:val="ListParagraph"/>
        <w:numPr>
          <w:ilvl w:val="1"/>
          <w:numId w:val="1"/>
        </w:numPr>
        <w:tabs>
          <w:tab w:val="left" w:pos="1190"/>
        </w:tabs>
        <w:spacing w:line="285" w:lineRule="exact"/>
        <w:ind w:left="1190" w:hanging="359"/>
        <w:rPr>
          <w:rFonts w:ascii="Courier New" w:hAnsi="Courier New"/>
          <w:color w:val="1F2023"/>
          <w:sz w:val="24"/>
        </w:rPr>
      </w:pPr>
      <w:r>
        <w:rPr>
          <w:color w:val="1F2023"/>
          <w:spacing w:val="-2"/>
          <w:sz w:val="24"/>
        </w:rPr>
        <w:t>Female</w:t>
      </w:r>
    </w:p>
    <w:p w14:paraId="58C81D95" w14:textId="77777777" w:rsidR="000F7186" w:rsidRDefault="000F7186">
      <w:pPr>
        <w:pStyle w:val="BodyText"/>
      </w:pPr>
    </w:p>
    <w:p w14:paraId="1023CC8D" w14:textId="77777777" w:rsidR="000F7186" w:rsidRDefault="000F7186">
      <w:pPr>
        <w:pStyle w:val="BodyText"/>
        <w:spacing w:before="69"/>
      </w:pPr>
    </w:p>
    <w:p w14:paraId="486AF485" w14:textId="77777777" w:rsidR="000F7186" w:rsidRDefault="00000000">
      <w:pPr>
        <w:pStyle w:val="ListParagraph"/>
        <w:numPr>
          <w:ilvl w:val="0"/>
          <w:numId w:val="1"/>
        </w:numPr>
        <w:tabs>
          <w:tab w:val="left" w:pos="503"/>
        </w:tabs>
        <w:ind w:left="503" w:hanging="258"/>
        <w:jc w:val="left"/>
        <w:rPr>
          <w:color w:val="1F2023"/>
          <w:sz w:val="24"/>
        </w:rPr>
      </w:pPr>
      <w:r>
        <w:rPr>
          <w:color w:val="1F2023"/>
          <w:spacing w:val="-5"/>
          <w:sz w:val="24"/>
        </w:rPr>
        <w:t>Age</w:t>
      </w:r>
    </w:p>
    <w:p w14:paraId="4A336E1A" w14:textId="77777777" w:rsidR="000F7186" w:rsidRDefault="00000000">
      <w:pPr>
        <w:spacing w:before="238"/>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3213C8D7" w14:textId="77777777" w:rsidR="000F7186" w:rsidRDefault="000F7186">
      <w:pPr>
        <w:pStyle w:val="BodyText"/>
        <w:rPr>
          <w:i/>
        </w:rPr>
      </w:pPr>
    </w:p>
    <w:p w14:paraId="3C0CC170" w14:textId="77777777" w:rsidR="000F7186" w:rsidRDefault="00000000">
      <w:pPr>
        <w:pStyle w:val="ListParagraph"/>
        <w:numPr>
          <w:ilvl w:val="1"/>
          <w:numId w:val="1"/>
        </w:numPr>
        <w:tabs>
          <w:tab w:val="left" w:pos="1190"/>
        </w:tabs>
        <w:spacing w:line="285" w:lineRule="exact"/>
        <w:ind w:left="1190" w:hanging="359"/>
        <w:rPr>
          <w:rFonts w:ascii="Courier New" w:hAnsi="Courier New"/>
          <w:color w:val="1F2023"/>
          <w:sz w:val="24"/>
        </w:rPr>
      </w:pPr>
      <w:r>
        <w:rPr>
          <w:color w:val="1F2023"/>
          <w:sz w:val="24"/>
        </w:rPr>
        <w:t>18-</w:t>
      </w:r>
      <w:r>
        <w:rPr>
          <w:color w:val="1F2023"/>
          <w:spacing w:val="-5"/>
          <w:sz w:val="24"/>
        </w:rPr>
        <w:t>28</w:t>
      </w:r>
    </w:p>
    <w:p w14:paraId="5065BDA7" w14:textId="77777777" w:rsidR="000F7186" w:rsidRDefault="00000000">
      <w:pPr>
        <w:pStyle w:val="ListParagraph"/>
        <w:numPr>
          <w:ilvl w:val="1"/>
          <w:numId w:val="1"/>
        </w:numPr>
        <w:tabs>
          <w:tab w:val="left" w:pos="1190"/>
        </w:tabs>
        <w:spacing w:line="276" w:lineRule="exact"/>
        <w:ind w:left="1190" w:hanging="359"/>
        <w:rPr>
          <w:rFonts w:ascii="Courier New" w:hAnsi="Courier New"/>
          <w:color w:val="1F2023"/>
          <w:sz w:val="24"/>
        </w:rPr>
      </w:pPr>
      <w:r>
        <w:rPr>
          <w:color w:val="1F2023"/>
          <w:sz w:val="24"/>
        </w:rPr>
        <w:t>29-</w:t>
      </w:r>
      <w:r>
        <w:rPr>
          <w:color w:val="1F2023"/>
          <w:spacing w:val="-5"/>
          <w:sz w:val="24"/>
        </w:rPr>
        <w:t>38</w:t>
      </w:r>
    </w:p>
    <w:p w14:paraId="6A2992F2" w14:textId="77777777" w:rsidR="000F7186" w:rsidRDefault="00000000">
      <w:pPr>
        <w:pStyle w:val="ListParagraph"/>
        <w:numPr>
          <w:ilvl w:val="1"/>
          <w:numId w:val="1"/>
        </w:numPr>
        <w:tabs>
          <w:tab w:val="left" w:pos="1190"/>
        </w:tabs>
        <w:spacing w:line="276" w:lineRule="exact"/>
        <w:ind w:left="1190" w:hanging="359"/>
        <w:rPr>
          <w:rFonts w:ascii="Courier New" w:hAnsi="Courier New"/>
          <w:color w:val="1F2023"/>
          <w:sz w:val="24"/>
        </w:rPr>
      </w:pPr>
      <w:r>
        <w:rPr>
          <w:color w:val="1F2023"/>
          <w:sz w:val="24"/>
        </w:rPr>
        <w:t>39-</w:t>
      </w:r>
      <w:r>
        <w:rPr>
          <w:color w:val="1F2023"/>
          <w:spacing w:val="-5"/>
          <w:sz w:val="24"/>
        </w:rPr>
        <w:t>48</w:t>
      </w:r>
    </w:p>
    <w:p w14:paraId="57F7419A" w14:textId="77777777" w:rsidR="000F7186" w:rsidRDefault="00000000">
      <w:pPr>
        <w:pStyle w:val="ListParagraph"/>
        <w:numPr>
          <w:ilvl w:val="1"/>
          <w:numId w:val="1"/>
        </w:numPr>
        <w:tabs>
          <w:tab w:val="left" w:pos="1190"/>
        </w:tabs>
        <w:spacing w:line="276" w:lineRule="exact"/>
        <w:ind w:left="1190" w:hanging="359"/>
        <w:rPr>
          <w:rFonts w:ascii="Courier New" w:hAnsi="Courier New"/>
          <w:color w:val="1F2023"/>
          <w:sz w:val="24"/>
        </w:rPr>
      </w:pPr>
      <w:r>
        <w:rPr>
          <w:color w:val="1F2023"/>
          <w:sz w:val="24"/>
        </w:rPr>
        <w:t>49-</w:t>
      </w:r>
      <w:r>
        <w:rPr>
          <w:color w:val="1F2023"/>
          <w:spacing w:val="-5"/>
          <w:sz w:val="24"/>
        </w:rPr>
        <w:t>58</w:t>
      </w:r>
    </w:p>
    <w:p w14:paraId="439C9C2B" w14:textId="77777777" w:rsidR="000F7186" w:rsidRDefault="00000000">
      <w:pPr>
        <w:pStyle w:val="ListParagraph"/>
        <w:numPr>
          <w:ilvl w:val="1"/>
          <w:numId w:val="1"/>
        </w:numPr>
        <w:tabs>
          <w:tab w:val="left" w:pos="1190"/>
        </w:tabs>
        <w:spacing w:line="287" w:lineRule="exact"/>
        <w:ind w:left="1190" w:hanging="359"/>
        <w:rPr>
          <w:rFonts w:ascii="Courier New" w:hAnsi="Courier New"/>
          <w:color w:val="1F2023"/>
          <w:sz w:val="24"/>
        </w:rPr>
      </w:pPr>
      <w:r>
        <w:rPr>
          <w:color w:val="1F2023"/>
          <w:sz w:val="24"/>
        </w:rPr>
        <w:t>59</w:t>
      </w:r>
      <w:r>
        <w:rPr>
          <w:color w:val="1F2023"/>
          <w:spacing w:val="-3"/>
          <w:sz w:val="24"/>
        </w:rPr>
        <w:t xml:space="preserve"> </w:t>
      </w:r>
      <w:r>
        <w:rPr>
          <w:color w:val="1F2023"/>
          <w:sz w:val="24"/>
        </w:rPr>
        <w:t>and</w:t>
      </w:r>
      <w:r>
        <w:rPr>
          <w:color w:val="1F2023"/>
          <w:spacing w:val="-1"/>
          <w:sz w:val="24"/>
        </w:rPr>
        <w:t xml:space="preserve"> </w:t>
      </w:r>
      <w:r>
        <w:rPr>
          <w:color w:val="1F2023"/>
          <w:spacing w:val="-2"/>
          <w:sz w:val="24"/>
        </w:rPr>
        <w:t>above</w:t>
      </w:r>
    </w:p>
    <w:p w14:paraId="6A1FF4AF" w14:textId="77777777" w:rsidR="000F7186" w:rsidRDefault="000F7186">
      <w:pPr>
        <w:pStyle w:val="BodyText"/>
        <w:spacing w:before="253"/>
      </w:pPr>
    </w:p>
    <w:p w14:paraId="66FAE052" w14:textId="77777777" w:rsidR="000F7186" w:rsidRDefault="00000000">
      <w:pPr>
        <w:pStyle w:val="ListParagraph"/>
        <w:numPr>
          <w:ilvl w:val="0"/>
          <w:numId w:val="1"/>
        </w:numPr>
        <w:tabs>
          <w:tab w:val="left" w:pos="382"/>
        </w:tabs>
        <w:spacing w:before="1"/>
        <w:ind w:left="382" w:hanging="262"/>
        <w:jc w:val="left"/>
        <w:rPr>
          <w:color w:val="1F2023"/>
          <w:sz w:val="24"/>
        </w:rPr>
      </w:pPr>
      <w:r>
        <w:rPr>
          <w:color w:val="1F2023"/>
          <w:sz w:val="24"/>
        </w:rPr>
        <w:t>Employment</w:t>
      </w:r>
      <w:r>
        <w:rPr>
          <w:color w:val="1F2023"/>
          <w:spacing w:val="-11"/>
          <w:sz w:val="24"/>
        </w:rPr>
        <w:t xml:space="preserve"> </w:t>
      </w:r>
      <w:r>
        <w:rPr>
          <w:color w:val="1F2023"/>
          <w:spacing w:val="-2"/>
          <w:sz w:val="24"/>
        </w:rPr>
        <w:t>Status</w:t>
      </w:r>
    </w:p>
    <w:p w14:paraId="417CA891" w14:textId="77777777" w:rsidR="000F7186" w:rsidRDefault="000F7186">
      <w:pPr>
        <w:pStyle w:val="BodyText"/>
      </w:pPr>
    </w:p>
    <w:p w14:paraId="665BA967"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657EAF61" w14:textId="77777777" w:rsidR="000F7186" w:rsidRDefault="000F7186">
      <w:pPr>
        <w:pStyle w:val="BodyText"/>
        <w:rPr>
          <w:i/>
        </w:rPr>
      </w:pPr>
    </w:p>
    <w:p w14:paraId="481B09B5"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pacing w:val="-2"/>
          <w:sz w:val="24"/>
        </w:rPr>
        <w:t>Employed</w:t>
      </w:r>
    </w:p>
    <w:p w14:paraId="50504D0E"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z w:val="24"/>
        </w:rPr>
        <w:t>Self</w:t>
      </w:r>
      <w:r>
        <w:rPr>
          <w:color w:val="1F2023"/>
          <w:spacing w:val="-8"/>
          <w:sz w:val="24"/>
        </w:rPr>
        <w:t xml:space="preserve"> </w:t>
      </w:r>
      <w:r>
        <w:rPr>
          <w:color w:val="1F2023"/>
          <w:spacing w:val="-2"/>
          <w:sz w:val="24"/>
        </w:rPr>
        <w:t>Employed</w:t>
      </w:r>
    </w:p>
    <w:p w14:paraId="33A8E5EF"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Unemployed</w:t>
      </w:r>
    </w:p>
    <w:p w14:paraId="7189BF1D" w14:textId="77777777" w:rsidR="000F7186" w:rsidRDefault="00000000">
      <w:pPr>
        <w:pStyle w:val="ListParagraph"/>
        <w:numPr>
          <w:ilvl w:val="1"/>
          <w:numId w:val="1"/>
        </w:numPr>
        <w:tabs>
          <w:tab w:val="left" w:pos="1190"/>
        </w:tabs>
        <w:spacing w:before="25"/>
        <w:ind w:left="1190" w:hanging="359"/>
        <w:rPr>
          <w:rFonts w:ascii="Courier New" w:hAnsi="Courier New"/>
          <w:color w:val="1F2023"/>
          <w:sz w:val="24"/>
        </w:rPr>
      </w:pPr>
      <w:r>
        <w:rPr>
          <w:color w:val="1F2023"/>
          <w:spacing w:val="-2"/>
          <w:sz w:val="24"/>
        </w:rPr>
        <w:t>Student</w:t>
      </w:r>
    </w:p>
    <w:p w14:paraId="4C75ABB4" w14:textId="77777777" w:rsidR="000F7186" w:rsidRDefault="000F7186">
      <w:pPr>
        <w:pStyle w:val="BodyText"/>
        <w:spacing w:before="259"/>
      </w:pPr>
    </w:p>
    <w:p w14:paraId="5948EF15" w14:textId="77777777" w:rsidR="000F7186" w:rsidRDefault="00000000">
      <w:pPr>
        <w:pStyle w:val="ListParagraph"/>
        <w:numPr>
          <w:ilvl w:val="0"/>
          <w:numId w:val="1"/>
        </w:numPr>
        <w:tabs>
          <w:tab w:val="left" w:pos="444"/>
        </w:tabs>
        <w:ind w:left="444" w:hanging="262"/>
        <w:jc w:val="left"/>
        <w:rPr>
          <w:color w:val="1F2023"/>
          <w:sz w:val="24"/>
        </w:rPr>
      </w:pPr>
      <w:proofErr w:type="spellStart"/>
      <w:r>
        <w:rPr>
          <w:color w:val="1F2023"/>
          <w:spacing w:val="-2"/>
          <w:sz w:val="24"/>
        </w:rPr>
        <w:t>Martial</w:t>
      </w:r>
      <w:proofErr w:type="spellEnd"/>
      <w:r>
        <w:rPr>
          <w:color w:val="1F2023"/>
          <w:spacing w:val="-3"/>
          <w:sz w:val="24"/>
        </w:rPr>
        <w:t xml:space="preserve"> </w:t>
      </w:r>
      <w:r>
        <w:rPr>
          <w:color w:val="1F2023"/>
          <w:spacing w:val="-2"/>
          <w:sz w:val="24"/>
        </w:rPr>
        <w:t>Status</w:t>
      </w:r>
    </w:p>
    <w:p w14:paraId="5E08D889" w14:textId="77777777" w:rsidR="000F7186" w:rsidRDefault="000F7186">
      <w:pPr>
        <w:pStyle w:val="BodyText"/>
      </w:pPr>
    </w:p>
    <w:p w14:paraId="1467ECCB"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71F3E63C" w14:textId="77777777" w:rsidR="000F7186" w:rsidRDefault="000F7186">
      <w:pPr>
        <w:pStyle w:val="BodyText"/>
        <w:rPr>
          <w:i/>
        </w:rPr>
      </w:pPr>
    </w:p>
    <w:p w14:paraId="34D4785E"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pacing w:val="-2"/>
          <w:sz w:val="24"/>
        </w:rPr>
        <w:t>Married</w:t>
      </w:r>
    </w:p>
    <w:p w14:paraId="561A8FA1" w14:textId="77777777" w:rsidR="000F7186" w:rsidRDefault="00000000">
      <w:pPr>
        <w:pStyle w:val="ListParagraph"/>
        <w:numPr>
          <w:ilvl w:val="1"/>
          <w:numId w:val="1"/>
        </w:numPr>
        <w:tabs>
          <w:tab w:val="left" w:pos="1190"/>
        </w:tabs>
        <w:spacing w:before="26"/>
        <w:ind w:left="1190" w:hanging="359"/>
        <w:rPr>
          <w:rFonts w:ascii="Courier New" w:hAnsi="Courier New"/>
          <w:color w:val="1F2023"/>
          <w:sz w:val="24"/>
        </w:rPr>
      </w:pPr>
      <w:r>
        <w:rPr>
          <w:color w:val="1F2023"/>
          <w:spacing w:val="-2"/>
          <w:sz w:val="24"/>
        </w:rPr>
        <w:t>Unmarried</w:t>
      </w:r>
    </w:p>
    <w:p w14:paraId="5404F964" w14:textId="77777777" w:rsidR="000F7186" w:rsidRDefault="000F7186">
      <w:pPr>
        <w:rPr>
          <w:rFonts w:ascii="Courier New" w:hAnsi="Courier New"/>
          <w:sz w:val="24"/>
        </w:rPr>
        <w:sectPr w:rsidR="000F7186" w:rsidSect="00D749D4">
          <w:pgSz w:w="11910" w:h="16840"/>
          <w:pgMar w:top="940" w:right="1120" w:bottom="1240" w:left="1320" w:header="0" w:footer="997"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5DE04C5D" w14:textId="77777777" w:rsidR="000F7186" w:rsidRDefault="00000000">
      <w:pPr>
        <w:pStyle w:val="ListParagraph"/>
        <w:numPr>
          <w:ilvl w:val="0"/>
          <w:numId w:val="1"/>
        </w:numPr>
        <w:tabs>
          <w:tab w:val="left" w:pos="320"/>
        </w:tabs>
        <w:spacing w:before="76"/>
        <w:ind w:left="320" w:hanging="200"/>
        <w:jc w:val="left"/>
        <w:rPr>
          <w:color w:val="1F2023"/>
        </w:rPr>
      </w:pPr>
      <w:r>
        <w:rPr>
          <w:color w:val="1F2023"/>
          <w:sz w:val="24"/>
        </w:rPr>
        <w:lastRenderedPageBreak/>
        <w:t>Monthly</w:t>
      </w:r>
      <w:r>
        <w:rPr>
          <w:color w:val="1F2023"/>
          <w:spacing w:val="-7"/>
          <w:sz w:val="24"/>
        </w:rPr>
        <w:t xml:space="preserve"> </w:t>
      </w:r>
      <w:r>
        <w:rPr>
          <w:color w:val="1F2023"/>
          <w:spacing w:val="-2"/>
          <w:sz w:val="24"/>
        </w:rPr>
        <w:t>income</w:t>
      </w:r>
    </w:p>
    <w:p w14:paraId="00DE803A" w14:textId="77777777" w:rsidR="000F7186" w:rsidRDefault="000F7186">
      <w:pPr>
        <w:pStyle w:val="BodyText"/>
      </w:pPr>
    </w:p>
    <w:p w14:paraId="72E9EEE2"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137E4EB0" w14:textId="77777777" w:rsidR="000F7186" w:rsidRDefault="000F7186">
      <w:pPr>
        <w:pStyle w:val="BodyText"/>
        <w:rPr>
          <w:i/>
        </w:rPr>
      </w:pPr>
    </w:p>
    <w:p w14:paraId="6F9D7B3E"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z w:val="24"/>
        </w:rPr>
        <w:t>10,001</w:t>
      </w:r>
      <w:r>
        <w:rPr>
          <w:color w:val="1F2023"/>
          <w:spacing w:val="4"/>
          <w:sz w:val="24"/>
        </w:rPr>
        <w:t xml:space="preserve"> </w:t>
      </w:r>
      <w:r>
        <w:rPr>
          <w:color w:val="1F2023"/>
          <w:sz w:val="24"/>
        </w:rPr>
        <w:t xml:space="preserve">- </w:t>
      </w:r>
      <w:r>
        <w:rPr>
          <w:color w:val="1F2023"/>
          <w:spacing w:val="-2"/>
          <w:sz w:val="24"/>
        </w:rPr>
        <w:t>20,000</w:t>
      </w:r>
    </w:p>
    <w:p w14:paraId="078DFA67"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z w:val="24"/>
        </w:rPr>
        <w:t>20,001</w:t>
      </w:r>
      <w:r>
        <w:rPr>
          <w:color w:val="1F2023"/>
          <w:spacing w:val="4"/>
          <w:sz w:val="24"/>
        </w:rPr>
        <w:t xml:space="preserve"> </w:t>
      </w:r>
      <w:r>
        <w:rPr>
          <w:color w:val="1F2023"/>
          <w:sz w:val="24"/>
        </w:rPr>
        <w:t xml:space="preserve">- </w:t>
      </w:r>
      <w:r>
        <w:rPr>
          <w:color w:val="1F2023"/>
          <w:spacing w:val="-2"/>
          <w:sz w:val="24"/>
        </w:rPr>
        <w:t>30,000</w:t>
      </w:r>
    </w:p>
    <w:p w14:paraId="6CCC0513"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z w:val="24"/>
        </w:rPr>
        <w:t>30,001-</w:t>
      </w:r>
      <w:r>
        <w:rPr>
          <w:color w:val="1F2023"/>
          <w:spacing w:val="6"/>
          <w:sz w:val="24"/>
        </w:rPr>
        <w:t xml:space="preserve"> </w:t>
      </w:r>
      <w:r>
        <w:rPr>
          <w:color w:val="1F2023"/>
          <w:spacing w:val="-2"/>
          <w:sz w:val="24"/>
        </w:rPr>
        <w:t>40,000</w:t>
      </w:r>
    </w:p>
    <w:p w14:paraId="69EBAAED"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z w:val="24"/>
        </w:rPr>
        <w:t>40,0001</w:t>
      </w:r>
      <w:r>
        <w:rPr>
          <w:color w:val="1F2023"/>
          <w:spacing w:val="4"/>
          <w:sz w:val="24"/>
        </w:rPr>
        <w:t xml:space="preserve"> </w:t>
      </w:r>
      <w:r>
        <w:rPr>
          <w:color w:val="1F2023"/>
          <w:sz w:val="24"/>
        </w:rPr>
        <w:t xml:space="preserve">- </w:t>
      </w:r>
      <w:r>
        <w:rPr>
          <w:color w:val="1F2023"/>
          <w:spacing w:val="-2"/>
          <w:sz w:val="24"/>
        </w:rPr>
        <w:t>50,000</w:t>
      </w:r>
    </w:p>
    <w:p w14:paraId="11093E36" w14:textId="77777777" w:rsidR="000F7186" w:rsidRDefault="00000000">
      <w:pPr>
        <w:pStyle w:val="ListParagraph"/>
        <w:numPr>
          <w:ilvl w:val="1"/>
          <w:numId w:val="1"/>
        </w:numPr>
        <w:tabs>
          <w:tab w:val="left" w:pos="1190"/>
        </w:tabs>
        <w:spacing w:before="20"/>
        <w:ind w:left="1190" w:hanging="359"/>
        <w:rPr>
          <w:rFonts w:ascii="Courier New" w:hAnsi="Courier New"/>
          <w:color w:val="1F2023"/>
          <w:sz w:val="24"/>
        </w:rPr>
      </w:pPr>
      <w:r>
        <w:rPr>
          <w:color w:val="1F2023"/>
          <w:sz w:val="24"/>
        </w:rPr>
        <w:t xml:space="preserve">50,001 and </w:t>
      </w:r>
      <w:r>
        <w:rPr>
          <w:color w:val="1F2023"/>
          <w:spacing w:val="-4"/>
          <w:sz w:val="24"/>
        </w:rPr>
        <w:t>above</w:t>
      </w:r>
    </w:p>
    <w:p w14:paraId="2AA4579D" w14:textId="77777777" w:rsidR="000F7186" w:rsidRDefault="000F7186">
      <w:pPr>
        <w:pStyle w:val="BodyText"/>
        <w:spacing w:before="264"/>
      </w:pPr>
    </w:p>
    <w:p w14:paraId="7DC1EC23" w14:textId="77777777" w:rsidR="000F7186" w:rsidRDefault="00000000">
      <w:pPr>
        <w:pStyle w:val="ListParagraph"/>
        <w:numPr>
          <w:ilvl w:val="0"/>
          <w:numId w:val="1"/>
        </w:numPr>
        <w:tabs>
          <w:tab w:val="left" w:pos="382"/>
        </w:tabs>
        <w:ind w:left="382" w:hanging="262"/>
        <w:jc w:val="left"/>
        <w:rPr>
          <w:color w:val="1F2023"/>
          <w:sz w:val="24"/>
        </w:rPr>
      </w:pPr>
      <w:r>
        <w:rPr>
          <w:color w:val="1F2023"/>
          <w:spacing w:val="-2"/>
          <w:sz w:val="24"/>
        </w:rPr>
        <w:t>Occupation</w:t>
      </w:r>
    </w:p>
    <w:p w14:paraId="138CED35" w14:textId="77777777" w:rsidR="000F7186" w:rsidRDefault="000F7186">
      <w:pPr>
        <w:pStyle w:val="BodyText"/>
      </w:pPr>
    </w:p>
    <w:p w14:paraId="2074D2B6"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3CC45C65" w14:textId="77777777" w:rsidR="000F7186" w:rsidRDefault="000F7186">
      <w:pPr>
        <w:pStyle w:val="BodyText"/>
        <w:rPr>
          <w:i/>
        </w:rPr>
      </w:pPr>
    </w:p>
    <w:p w14:paraId="54196515"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pacing w:val="-4"/>
          <w:sz w:val="24"/>
        </w:rPr>
        <w:t>FMCG</w:t>
      </w:r>
    </w:p>
    <w:p w14:paraId="6D47C106"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Service</w:t>
      </w:r>
    </w:p>
    <w:p w14:paraId="74C500AF"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Automobile</w:t>
      </w:r>
    </w:p>
    <w:p w14:paraId="44B81D01"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z w:val="24"/>
        </w:rPr>
        <w:t>None of</w:t>
      </w:r>
      <w:r>
        <w:rPr>
          <w:color w:val="1F2023"/>
          <w:spacing w:val="-6"/>
          <w:sz w:val="24"/>
        </w:rPr>
        <w:t xml:space="preserve"> </w:t>
      </w:r>
      <w:r>
        <w:rPr>
          <w:color w:val="1F2023"/>
          <w:sz w:val="24"/>
        </w:rPr>
        <w:t>the</w:t>
      </w:r>
      <w:r>
        <w:rPr>
          <w:color w:val="1F2023"/>
          <w:spacing w:val="3"/>
          <w:sz w:val="24"/>
        </w:rPr>
        <w:t xml:space="preserve"> </w:t>
      </w:r>
      <w:r>
        <w:rPr>
          <w:color w:val="1F2023"/>
          <w:spacing w:val="-4"/>
          <w:sz w:val="24"/>
        </w:rPr>
        <w:t>above</w:t>
      </w:r>
    </w:p>
    <w:p w14:paraId="663D8AB3" w14:textId="77777777" w:rsidR="000F7186" w:rsidRDefault="000F7186">
      <w:pPr>
        <w:pStyle w:val="BodyText"/>
        <w:spacing w:before="262"/>
      </w:pPr>
    </w:p>
    <w:p w14:paraId="61FEDEF9" w14:textId="77777777" w:rsidR="000F7186" w:rsidRDefault="00000000">
      <w:pPr>
        <w:pStyle w:val="ListParagraph"/>
        <w:numPr>
          <w:ilvl w:val="0"/>
          <w:numId w:val="1"/>
        </w:numPr>
        <w:tabs>
          <w:tab w:val="left" w:pos="382"/>
        </w:tabs>
        <w:spacing w:before="1"/>
        <w:ind w:left="382" w:hanging="262"/>
        <w:jc w:val="left"/>
        <w:rPr>
          <w:color w:val="1F2023"/>
          <w:sz w:val="24"/>
        </w:rPr>
      </w:pPr>
      <w:r>
        <w:rPr>
          <w:color w:val="1F2023"/>
          <w:spacing w:val="-2"/>
          <w:sz w:val="24"/>
        </w:rPr>
        <w:t>Sector</w:t>
      </w:r>
    </w:p>
    <w:p w14:paraId="09BCF085" w14:textId="77777777" w:rsidR="000F7186" w:rsidRDefault="000F7186">
      <w:pPr>
        <w:pStyle w:val="BodyText"/>
      </w:pPr>
    </w:p>
    <w:p w14:paraId="3063CDAC"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7FD61187" w14:textId="77777777" w:rsidR="000F7186" w:rsidRDefault="000F7186">
      <w:pPr>
        <w:pStyle w:val="BodyText"/>
        <w:rPr>
          <w:i/>
        </w:rPr>
      </w:pPr>
    </w:p>
    <w:p w14:paraId="526B6446"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pacing w:val="-2"/>
          <w:sz w:val="24"/>
        </w:rPr>
        <w:t>Private</w:t>
      </w:r>
    </w:p>
    <w:p w14:paraId="7CF2B18F"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Public</w:t>
      </w:r>
    </w:p>
    <w:p w14:paraId="0592BCE1" w14:textId="77777777" w:rsidR="000F7186" w:rsidRDefault="00000000">
      <w:pPr>
        <w:pStyle w:val="ListParagraph"/>
        <w:numPr>
          <w:ilvl w:val="1"/>
          <w:numId w:val="1"/>
        </w:numPr>
        <w:tabs>
          <w:tab w:val="left" w:pos="1190"/>
        </w:tabs>
        <w:spacing w:before="25"/>
        <w:ind w:left="1190" w:hanging="359"/>
        <w:rPr>
          <w:rFonts w:ascii="Courier New" w:hAnsi="Courier New"/>
          <w:color w:val="1F2023"/>
          <w:sz w:val="24"/>
        </w:rPr>
      </w:pPr>
      <w:r>
        <w:rPr>
          <w:color w:val="1F2023"/>
          <w:sz w:val="24"/>
        </w:rPr>
        <w:t>Govt</w:t>
      </w:r>
      <w:r>
        <w:rPr>
          <w:color w:val="1F2023"/>
          <w:spacing w:val="1"/>
          <w:sz w:val="24"/>
        </w:rPr>
        <w:t xml:space="preserve"> </w:t>
      </w:r>
      <w:r>
        <w:rPr>
          <w:color w:val="1F2023"/>
          <w:spacing w:val="-2"/>
          <w:sz w:val="24"/>
        </w:rPr>
        <w:t>Sector</w:t>
      </w:r>
    </w:p>
    <w:p w14:paraId="6964B603"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z w:val="24"/>
        </w:rPr>
        <w:t>Co-operative</w:t>
      </w:r>
      <w:r>
        <w:rPr>
          <w:color w:val="1F2023"/>
          <w:spacing w:val="-8"/>
          <w:sz w:val="24"/>
        </w:rPr>
        <w:t xml:space="preserve"> </w:t>
      </w:r>
      <w:r>
        <w:rPr>
          <w:color w:val="1F2023"/>
          <w:spacing w:val="-2"/>
          <w:sz w:val="24"/>
        </w:rPr>
        <w:t>Sector</w:t>
      </w:r>
    </w:p>
    <w:p w14:paraId="57A78CB8" w14:textId="77777777" w:rsidR="000F7186" w:rsidRDefault="000F7186">
      <w:pPr>
        <w:pStyle w:val="BodyText"/>
        <w:spacing w:before="263"/>
      </w:pPr>
    </w:p>
    <w:p w14:paraId="51CE63CE" w14:textId="77777777" w:rsidR="000F7186" w:rsidRDefault="00000000">
      <w:pPr>
        <w:pStyle w:val="ListParagraph"/>
        <w:numPr>
          <w:ilvl w:val="0"/>
          <w:numId w:val="1"/>
        </w:numPr>
        <w:tabs>
          <w:tab w:val="left" w:pos="382"/>
        </w:tabs>
        <w:ind w:left="382" w:hanging="262"/>
        <w:jc w:val="left"/>
        <w:rPr>
          <w:color w:val="1F2023"/>
          <w:sz w:val="24"/>
        </w:rPr>
      </w:pPr>
      <w:r>
        <w:rPr>
          <w:color w:val="1F2023"/>
          <w:sz w:val="24"/>
        </w:rPr>
        <w:t>I</w:t>
      </w:r>
      <w:r>
        <w:rPr>
          <w:color w:val="1F2023"/>
          <w:spacing w:val="-7"/>
          <w:sz w:val="24"/>
        </w:rPr>
        <w:t xml:space="preserve"> </w:t>
      </w:r>
      <w:r>
        <w:rPr>
          <w:color w:val="1F2023"/>
          <w:sz w:val="24"/>
        </w:rPr>
        <w:t>am</w:t>
      </w:r>
      <w:r>
        <w:rPr>
          <w:color w:val="1F2023"/>
          <w:spacing w:val="-6"/>
          <w:sz w:val="24"/>
        </w:rPr>
        <w:t xml:space="preserve"> </w:t>
      </w:r>
      <w:r>
        <w:rPr>
          <w:color w:val="1F2023"/>
          <w:sz w:val="24"/>
        </w:rPr>
        <w:t>familiar</w:t>
      </w:r>
      <w:r>
        <w:rPr>
          <w:color w:val="1F2023"/>
          <w:spacing w:val="2"/>
          <w:sz w:val="24"/>
        </w:rPr>
        <w:t xml:space="preserve"> </w:t>
      </w:r>
      <w:r>
        <w:rPr>
          <w:color w:val="1F2023"/>
          <w:sz w:val="24"/>
        </w:rPr>
        <w:t>with</w:t>
      </w:r>
      <w:r>
        <w:rPr>
          <w:color w:val="1F2023"/>
          <w:spacing w:val="-6"/>
          <w:sz w:val="24"/>
        </w:rPr>
        <w:t xml:space="preserve"> </w:t>
      </w:r>
      <w:r>
        <w:rPr>
          <w:color w:val="1F2023"/>
          <w:spacing w:val="-4"/>
          <w:sz w:val="24"/>
        </w:rPr>
        <w:t>GST:</w:t>
      </w:r>
    </w:p>
    <w:p w14:paraId="75D7C46D" w14:textId="77777777" w:rsidR="000F7186" w:rsidRDefault="000F7186">
      <w:pPr>
        <w:pStyle w:val="BodyText"/>
      </w:pPr>
    </w:p>
    <w:p w14:paraId="71978DB2" w14:textId="77777777" w:rsidR="000F7186" w:rsidRDefault="00000000">
      <w:pPr>
        <w:spacing w:before="1"/>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5E23C87E" w14:textId="77777777" w:rsidR="000F7186" w:rsidRDefault="000F7186">
      <w:pPr>
        <w:pStyle w:val="BodyText"/>
        <w:rPr>
          <w:i/>
        </w:rPr>
      </w:pPr>
    </w:p>
    <w:p w14:paraId="1DCF7A18"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z w:val="24"/>
        </w:rPr>
        <w:t>Strongly</w:t>
      </w:r>
      <w:r>
        <w:rPr>
          <w:color w:val="1F2023"/>
          <w:spacing w:val="-3"/>
          <w:sz w:val="24"/>
        </w:rPr>
        <w:t xml:space="preserve"> </w:t>
      </w:r>
      <w:r>
        <w:rPr>
          <w:color w:val="1F2023"/>
          <w:spacing w:val="-2"/>
          <w:sz w:val="24"/>
        </w:rPr>
        <w:t>Agree</w:t>
      </w:r>
    </w:p>
    <w:p w14:paraId="3B8BA8E9"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Agree</w:t>
      </w:r>
    </w:p>
    <w:p w14:paraId="77DBC357" w14:textId="77777777" w:rsidR="000F7186" w:rsidRDefault="00000000">
      <w:pPr>
        <w:pStyle w:val="ListParagraph"/>
        <w:numPr>
          <w:ilvl w:val="1"/>
          <w:numId w:val="1"/>
        </w:numPr>
        <w:tabs>
          <w:tab w:val="left" w:pos="1190"/>
        </w:tabs>
        <w:spacing w:before="20"/>
        <w:ind w:left="1190" w:hanging="359"/>
        <w:rPr>
          <w:rFonts w:ascii="Courier New" w:hAnsi="Courier New"/>
          <w:color w:val="1F2023"/>
          <w:sz w:val="24"/>
        </w:rPr>
      </w:pPr>
      <w:r>
        <w:rPr>
          <w:color w:val="1F2023"/>
          <w:spacing w:val="-2"/>
          <w:sz w:val="24"/>
        </w:rPr>
        <w:t>Neutral</w:t>
      </w:r>
    </w:p>
    <w:p w14:paraId="44E1D27F"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Disagree</w:t>
      </w:r>
    </w:p>
    <w:p w14:paraId="26552F93"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z w:val="24"/>
        </w:rPr>
        <w:t>Strongly</w:t>
      </w:r>
      <w:r>
        <w:rPr>
          <w:color w:val="1F2023"/>
          <w:spacing w:val="-8"/>
          <w:sz w:val="24"/>
        </w:rPr>
        <w:t xml:space="preserve"> </w:t>
      </w:r>
      <w:r>
        <w:rPr>
          <w:color w:val="1F2023"/>
          <w:spacing w:val="-2"/>
          <w:sz w:val="24"/>
        </w:rPr>
        <w:t>Disagree</w:t>
      </w:r>
    </w:p>
    <w:p w14:paraId="2D0EE149" w14:textId="77777777" w:rsidR="000F7186" w:rsidRDefault="000F7186">
      <w:pPr>
        <w:pStyle w:val="BodyText"/>
        <w:spacing w:before="263"/>
      </w:pPr>
    </w:p>
    <w:p w14:paraId="2EE580EB" w14:textId="77777777" w:rsidR="000F7186" w:rsidRDefault="00000000">
      <w:pPr>
        <w:pStyle w:val="ListParagraph"/>
        <w:numPr>
          <w:ilvl w:val="0"/>
          <w:numId w:val="1"/>
        </w:numPr>
        <w:tabs>
          <w:tab w:val="left" w:pos="382"/>
        </w:tabs>
        <w:ind w:left="382" w:hanging="262"/>
        <w:jc w:val="left"/>
        <w:rPr>
          <w:color w:val="1F2023"/>
          <w:sz w:val="24"/>
        </w:rPr>
      </w:pPr>
      <w:r>
        <w:rPr>
          <w:color w:val="1F2023"/>
          <w:sz w:val="24"/>
        </w:rPr>
        <w:t>GST</w:t>
      </w:r>
      <w:r>
        <w:rPr>
          <w:color w:val="1F2023"/>
          <w:spacing w:val="-3"/>
          <w:sz w:val="24"/>
        </w:rPr>
        <w:t xml:space="preserve"> </w:t>
      </w:r>
      <w:r>
        <w:rPr>
          <w:color w:val="1F2023"/>
          <w:sz w:val="24"/>
        </w:rPr>
        <w:t>is</w:t>
      </w:r>
      <w:r>
        <w:rPr>
          <w:color w:val="1F2023"/>
          <w:spacing w:val="2"/>
          <w:sz w:val="24"/>
        </w:rPr>
        <w:t xml:space="preserve"> </w:t>
      </w:r>
      <w:r>
        <w:rPr>
          <w:color w:val="1F2023"/>
          <w:sz w:val="24"/>
        </w:rPr>
        <w:t>beneficial</w:t>
      </w:r>
      <w:r>
        <w:rPr>
          <w:color w:val="1F2023"/>
          <w:spacing w:val="-10"/>
          <w:sz w:val="24"/>
        </w:rPr>
        <w:t xml:space="preserve"> </w:t>
      </w:r>
      <w:r>
        <w:rPr>
          <w:color w:val="1F2023"/>
          <w:sz w:val="24"/>
        </w:rPr>
        <w:t>to the</w:t>
      </w:r>
      <w:r>
        <w:rPr>
          <w:color w:val="1F2023"/>
          <w:spacing w:val="-1"/>
          <w:sz w:val="24"/>
        </w:rPr>
        <w:t xml:space="preserve"> </w:t>
      </w:r>
      <w:r>
        <w:rPr>
          <w:color w:val="1F2023"/>
          <w:spacing w:val="-2"/>
          <w:sz w:val="24"/>
        </w:rPr>
        <w:t>economy:</w:t>
      </w:r>
    </w:p>
    <w:p w14:paraId="358F7137" w14:textId="77777777" w:rsidR="000F7186" w:rsidRDefault="000F7186">
      <w:pPr>
        <w:pStyle w:val="BodyText"/>
      </w:pPr>
    </w:p>
    <w:p w14:paraId="5AF72D83"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5799CEF5" w14:textId="77777777" w:rsidR="000F7186" w:rsidRDefault="000F7186">
      <w:pPr>
        <w:pStyle w:val="BodyText"/>
        <w:spacing w:before="44"/>
        <w:rPr>
          <w:i/>
        </w:rPr>
      </w:pPr>
    </w:p>
    <w:p w14:paraId="42A57B13"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z w:val="24"/>
        </w:rPr>
        <w:t>Strongly</w:t>
      </w:r>
      <w:r>
        <w:rPr>
          <w:color w:val="1F2023"/>
          <w:spacing w:val="-3"/>
          <w:sz w:val="24"/>
        </w:rPr>
        <w:t xml:space="preserve"> </w:t>
      </w:r>
      <w:r>
        <w:rPr>
          <w:color w:val="1F2023"/>
          <w:spacing w:val="-2"/>
          <w:sz w:val="24"/>
        </w:rPr>
        <w:t>Agree</w:t>
      </w:r>
    </w:p>
    <w:p w14:paraId="616F5B39"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Agree</w:t>
      </w:r>
    </w:p>
    <w:p w14:paraId="080B72F3" w14:textId="77777777" w:rsidR="000F7186" w:rsidRDefault="00000000">
      <w:pPr>
        <w:pStyle w:val="ListParagraph"/>
        <w:numPr>
          <w:ilvl w:val="1"/>
          <w:numId w:val="1"/>
        </w:numPr>
        <w:tabs>
          <w:tab w:val="left" w:pos="1190"/>
        </w:tabs>
        <w:spacing w:before="20"/>
        <w:ind w:left="1190" w:hanging="359"/>
        <w:rPr>
          <w:rFonts w:ascii="Courier New" w:hAnsi="Courier New"/>
          <w:color w:val="1F2023"/>
          <w:sz w:val="24"/>
        </w:rPr>
      </w:pPr>
      <w:r>
        <w:rPr>
          <w:color w:val="1F2023"/>
          <w:spacing w:val="-2"/>
          <w:sz w:val="24"/>
        </w:rPr>
        <w:t>Neutral</w:t>
      </w:r>
    </w:p>
    <w:p w14:paraId="3A459491" w14:textId="77777777" w:rsidR="000F7186" w:rsidRDefault="000F7186">
      <w:pPr>
        <w:rPr>
          <w:rFonts w:ascii="Courier New" w:hAnsi="Courier New"/>
          <w:sz w:val="24"/>
        </w:rPr>
        <w:sectPr w:rsidR="000F7186" w:rsidSect="00D749D4">
          <w:pgSz w:w="11910" w:h="16840"/>
          <w:pgMar w:top="920" w:right="1120" w:bottom="1240" w:left="1320" w:header="0" w:footer="997"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A6152AC" w14:textId="77777777" w:rsidR="000F7186" w:rsidRDefault="00000000">
      <w:pPr>
        <w:pStyle w:val="ListParagraph"/>
        <w:numPr>
          <w:ilvl w:val="1"/>
          <w:numId w:val="1"/>
        </w:numPr>
        <w:tabs>
          <w:tab w:val="left" w:pos="1190"/>
        </w:tabs>
        <w:spacing w:before="76"/>
        <w:ind w:left="1190" w:hanging="359"/>
        <w:rPr>
          <w:rFonts w:ascii="Courier New" w:hAnsi="Courier New"/>
          <w:color w:val="1F2023"/>
          <w:sz w:val="24"/>
        </w:rPr>
      </w:pPr>
      <w:r>
        <w:rPr>
          <w:color w:val="1F2023"/>
          <w:spacing w:val="-2"/>
          <w:sz w:val="24"/>
        </w:rPr>
        <w:lastRenderedPageBreak/>
        <w:t>Disagree</w:t>
      </w:r>
    </w:p>
    <w:p w14:paraId="22AD5BB7"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z w:val="24"/>
        </w:rPr>
        <w:t>Strongly</w:t>
      </w:r>
      <w:r>
        <w:rPr>
          <w:color w:val="1F2023"/>
          <w:spacing w:val="-8"/>
          <w:sz w:val="24"/>
        </w:rPr>
        <w:t xml:space="preserve"> </w:t>
      </w:r>
      <w:r>
        <w:rPr>
          <w:color w:val="1F2023"/>
          <w:spacing w:val="-2"/>
          <w:sz w:val="24"/>
        </w:rPr>
        <w:t>Disagree</w:t>
      </w:r>
    </w:p>
    <w:p w14:paraId="6FA43D0A" w14:textId="77777777" w:rsidR="000F7186" w:rsidRDefault="000F7186">
      <w:pPr>
        <w:pStyle w:val="BodyText"/>
        <w:spacing w:before="263"/>
      </w:pPr>
    </w:p>
    <w:p w14:paraId="0AC6A65E" w14:textId="77777777" w:rsidR="000F7186" w:rsidRDefault="00000000">
      <w:pPr>
        <w:pStyle w:val="ListParagraph"/>
        <w:numPr>
          <w:ilvl w:val="0"/>
          <w:numId w:val="1"/>
        </w:numPr>
        <w:tabs>
          <w:tab w:val="left" w:pos="502"/>
        </w:tabs>
        <w:ind w:left="502" w:hanging="382"/>
        <w:jc w:val="left"/>
        <w:rPr>
          <w:color w:val="1F2023"/>
          <w:sz w:val="24"/>
        </w:rPr>
      </w:pPr>
      <w:r>
        <w:rPr>
          <w:color w:val="1F2023"/>
          <w:sz w:val="24"/>
        </w:rPr>
        <w:t>My</w:t>
      </w:r>
      <w:r>
        <w:rPr>
          <w:color w:val="1F2023"/>
          <w:spacing w:val="-11"/>
          <w:sz w:val="24"/>
        </w:rPr>
        <w:t xml:space="preserve"> </w:t>
      </w:r>
      <w:r>
        <w:rPr>
          <w:color w:val="1F2023"/>
          <w:sz w:val="24"/>
        </w:rPr>
        <w:t>buying habits</w:t>
      </w:r>
      <w:r>
        <w:rPr>
          <w:color w:val="1F2023"/>
          <w:spacing w:val="-3"/>
          <w:sz w:val="24"/>
        </w:rPr>
        <w:t xml:space="preserve"> </w:t>
      </w:r>
      <w:r>
        <w:rPr>
          <w:color w:val="1F2023"/>
          <w:sz w:val="24"/>
        </w:rPr>
        <w:t>have</w:t>
      </w:r>
      <w:r>
        <w:rPr>
          <w:color w:val="1F2023"/>
          <w:spacing w:val="-1"/>
          <w:sz w:val="24"/>
        </w:rPr>
        <w:t xml:space="preserve"> </w:t>
      </w:r>
      <w:r>
        <w:rPr>
          <w:color w:val="1F2023"/>
          <w:sz w:val="24"/>
        </w:rPr>
        <w:t>changed</w:t>
      </w:r>
      <w:r>
        <w:rPr>
          <w:color w:val="1F2023"/>
          <w:spacing w:val="-1"/>
          <w:sz w:val="24"/>
        </w:rPr>
        <w:t xml:space="preserve"> </w:t>
      </w:r>
      <w:r>
        <w:rPr>
          <w:color w:val="1F2023"/>
          <w:sz w:val="24"/>
        </w:rPr>
        <w:t>since</w:t>
      </w:r>
      <w:r>
        <w:rPr>
          <w:color w:val="1F2023"/>
          <w:spacing w:val="-2"/>
          <w:sz w:val="24"/>
        </w:rPr>
        <w:t xml:space="preserve"> </w:t>
      </w:r>
      <w:r>
        <w:rPr>
          <w:color w:val="1F2023"/>
          <w:sz w:val="24"/>
        </w:rPr>
        <w:t>the</w:t>
      </w:r>
      <w:r>
        <w:rPr>
          <w:color w:val="1F2023"/>
          <w:spacing w:val="9"/>
          <w:sz w:val="24"/>
        </w:rPr>
        <w:t xml:space="preserve"> </w:t>
      </w:r>
      <w:r>
        <w:rPr>
          <w:color w:val="1F2023"/>
          <w:sz w:val="24"/>
        </w:rPr>
        <w:t>implementation</w:t>
      </w:r>
      <w:r>
        <w:rPr>
          <w:color w:val="1F2023"/>
          <w:spacing w:val="-5"/>
          <w:sz w:val="24"/>
        </w:rPr>
        <w:t xml:space="preserve"> </w:t>
      </w:r>
      <w:r>
        <w:rPr>
          <w:color w:val="1F2023"/>
          <w:sz w:val="24"/>
        </w:rPr>
        <w:t>of</w:t>
      </w:r>
      <w:r>
        <w:rPr>
          <w:color w:val="1F2023"/>
          <w:spacing w:val="-8"/>
          <w:sz w:val="24"/>
        </w:rPr>
        <w:t xml:space="preserve"> </w:t>
      </w:r>
      <w:r>
        <w:rPr>
          <w:color w:val="1F2023"/>
          <w:spacing w:val="-4"/>
          <w:sz w:val="24"/>
        </w:rPr>
        <w:t>GST:</w:t>
      </w:r>
    </w:p>
    <w:p w14:paraId="01E90FD6" w14:textId="77777777" w:rsidR="000F7186" w:rsidRDefault="000F7186">
      <w:pPr>
        <w:pStyle w:val="BodyText"/>
      </w:pPr>
    </w:p>
    <w:p w14:paraId="6511343F"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600E34DF" w14:textId="77777777" w:rsidR="000F7186" w:rsidRDefault="000F7186">
      <w:pPr>
        <w:pStyle w:val="BodyText"/>
        <w:rPr>
          <w:i/>
        </w:rPr>
      </w:pPr>
    </w:p>
    <w:p w14:paraId="1C0F33A5"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z w:val="24"/>
        </w:rPr>
        <w:t>Strongly</w:t>
      </w:r>
      <w:r>
        <w:rPr>
          <w:color w:val="1F2023"/>
          <w:spacing w:val="-3"/>
          <w:sz w:val="24"/>
        </w:rPr>
        <w:t xml:space="preserve"> </w:t>
      </w:r>
      <w:r>
        <w:rPr>
          <w:color w:val="1F2023"/>
          <w:spacing w:val="-2"/>
          <w:sz w:val="24"/>
        </w:rPr>
        <w:t>Agree</w:t>
      </w:r>
    </w:p>
    <w:p w14:paraId="0E3CF23F"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Agree</w:t>
      </w:r>
    </w:p>
    <w:p w14:paraId="5326224B"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Neutral</w:t>
      </w:r>
    </w:p>
    <w:p w14:paraId="78FE750E"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Disagree</w:t>
      </w:r>
    </w:p>
    <w:p w14:paraId="54DD83CF"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z w:val="24"/>
        </w:rPr>
        <w:t>Strongly</w:t>
      </w:r>
      <w:r>
        <w:rPr>
          <w:color w:val="1F2023"/>
          <w:spacing w:val="-8"/>
          <w:sz w:val="24"/>
        </w:rPr>
        <w:t xml:space="preserve"> </w:t>
      </w:r>
      <w:r>
        <w:rPr>
          <w:color w:val="1F2023"/>
          <w:spacing w:val="-2"/>
          <w:sz w:val="24"/>
        </w:rPr>
        <w:t>Disagree</w:t>
      </w:r>
    </w:p>
    <w:p w14:paraId="5116816D" w14:textId="77777777" w:rsidR="000F7186" w:rsidRDefault="000F7186">
      <w:pPr>
        <w:pStyle w:val="BodyText"/>
        <w:spacing w:before="262"/>
      </w:pPr>
    </w:p>
    <w:p w14:paraId="67701BA5" w14:textId="77777777" w:rsidR="000F7186" w:rsidRDefault="00000000">
      <w:pPr>
        <w:pStyle w:val="ListParagraph"/>
        <w:numPr>
          <w:ilvl w:val="0"/>
          <w:numId w:val="1"/>
        </w:numPr>
        <w:tabs>
          <w:tab w:val="left" w:pos="502"/>
        </w:tabs>
        <w:spacing w:before="1"/>
        <w:ind w:left="502" w:hanging="382"/>
        <w:jc w:val="left"/>
        <w:rPr>
          <w:color w:val="1F2023"/>
          <w:sz w:val="24"/>
        </w:rPr>
      </w:pPr>
      <w:r>
        <w:rPr>
          <w:color w:val="1F2023"/>
          <w:sz w:val="24"/>
        </w:rPr>
        <w:t>GST</w:t>
      </w:r>
      <w:r>
        <w:rPr>
          <w:color w:val="1F2023"/>
          <w:spacing w:val="-3"/>
          <w:sz w:val="24"/>
        </w:rPr>
        <w:t xml:space="preserve"> </w:t>
      </w:r>
      <w:r>
        <w:rPr>
          <w:color w:val="1F2023"/>
          <w:sz w:val="24"/>
        </w:rPr>
        <w:t>has</w:t>
      </w:r>
      <w:r>
        <w:rPr>
          <w:color w:val="1F2023"/>
          <w:spacing w:val="-3"/>
          <w:sz w:val="24"/>
        </w:rPr>
        <w:t xml:space="preserve"> </w:t>
      </w:r>
      <w:r>
        <w:rPr>
          <w:color w:val="1F2023"/>
          <w:sz w:val="24"/>
        </w:rPr>
        <w:t>simplified the</w:t>
      </w:r>
      <w:r>
        <w:rPr>
          <w:color w:val="1F2023"/>
          <w:spacing w:val="-2"/>
          <w:sz w:val="24"/>
        </w:rPr>
        <w:t xml:space="preserve"> </w:t>
      </w:r>
      <w:r>
        <w:rPr>
          <w:color w:val="1F2023"/>
          <w:sz w:val="24"/>
        </w:rPr>
        <w:t>tax</w:t>
      </w:r>
      <w:r>
        <w:rPr>
          <w:color w:val="1F2023"/>
          <w:spacing w:val="-5"/>
          <w:sz w:val="24"/>
        </w:rPr>
        <w:t xml:space="preserve"> </w:t>
      </w:r>
      <w:r>
        <w:rPr>
          <w:color w:val="1F2023"/>
          <w:sz w:val="24"/>
        </w:rPr>
        <w:t>structure</w:t>
      </w:r>
      <w:r>
        <w:rPr>
          <w:color w:val="1F2023"/>
          <w:spacing w:val="-2"/>
          <w:sz w:val="24"/>
        </w:rPr>
        <w:t xml:space="preserve"> </w:t>
      </w:r>
      <w:r>
        <w:rPr>
          <w:color w:val="1F2023"/>
          <w:sz w:val="24"/>
        </w:rPr>
        <w:t>in</w:t>
      </w:r>
      <w:r>
        <w:rPr>
          <w:color w:val="1F2023"/>
          <w:spacing w:val="-5"/>
          <w:sz w:val="24"/>
        </w:rPr>
        <w:t xml:space="preserve"> </w:t>
      </w:r>
      <w:r>
        <w:rPr>
          <w:color w:val="1F2023"/>
          <w:spacing w:val="-2"/>
          <w:sz w:val="24"/>
        </w:rPr>
        <w:t>India:</w:t>
      </w:r>
    </w:p>
    <w:p w14:paraId="52E17C1B" w14:textId="77777777" w:rsidR="000F7186" w:rsidRDefault="000F7186">
      <w:pPr>
        <w:pStyle w:val="BodyText"/>
      </w:pPr>
    </w:p>
    <w:p w14:paraId="2F62F89E"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02E892F4" w14:textId="77777777" w:rsidR="000F7186" w:rsidRDefault="000F7186">
      <w:pPr>
        <w:pStyle w:val="BodyText"/>
        <w:rPr>
          <w:i/>
        </w:rPr>
      </w:pPr>
    </w:p>
    <w:p w14:paraId="2F5A4E0B"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z w:val="24"/>
        </w:rPr>
        <w:t>Strongly</w:t>
      </w:r>
      <w:r>
        <w:rPr>
          <w:color w:val="1F2023"/>
          <w:spacing w:val="-3"/>
          <w:sz w:val="24"/>
        </w:rPr>
        <w:t xml:space="preserve"> </w:t>
      </w:r>
      <w:r>
        <w:rPr>
          <w:color w:val="1F2023"/>
          <w:spacing w:val="-2"/>
          <w:sz w:val="24"/>
        </w:rPr>
        <w:t>Agree</w:t>
      </w:r>
    </w:p>
    <w:p w14:paraId="3670C6B4"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Agree</w:t>
      </w:r>
    </w:p>
    <w:p w14:paraId="1F83B58B"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Neutral</w:t>
      </w:r>
    </w:p>
    <w:p w14:paraId="1AD85A48"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Disagree</w:t>
      </w:r>
    </w:p>
    <w:p w14:paraId="790C4C40" w14:textId="77777777" w:rsidR="000F7186" w:rsidRDefault="00000000">
      <w:pPr>
        <w:pStyle w:val="ListParagraph"/>
        <w:numPr>
          <w:ilvl w:val="1"/>
          <w:numId w:val="1"/>
        </w:numPr>
        <w:tabs>
          <w:tab w:val="left" w:pos="1190"/>
        </w:tabs>
        <w:spacing w:before="25"/>
        <w:ind w:left="1190" w:hanging="359"/>
        <w:rPr>
          <w:rFonts w:ascii="Courier New" w:hAnsi="Courier New"/>
          <w:color w:val="1F2023"/>
          <w:sz w:val="24"/>
        </w:rPr>
      </w:pPr>
      <w:r>
        <w:rPr>
          <w:color w:val="1F2023"/>
          <w:sz w:val="24"/>
        </w:rPr>
        <w:t>Strongly</w:t>
      </w:r>
      <w:r>
        <w:rPr>
          <w:color w:val="1F2023"/>
          <w:spacing w:val="-8"/>
          <w:sz w:val="24"/>
        </w:rPr>
        <w:t xml:space="preserve"> </w:t>
      </w:r>
      <w:r>
        <w:rPr>
          <w:color w:val="1F2023"/>
          <w:spacing w:val="-2"/>
          <w:sz w:val="24"/>
        </w:rPr>
        <w:t>Disagree</w:t>
      </w:r>
    </w:p>
    <w:p w14:paraId="67D63A1E" w14:textId="77777777" w:rsidR="000F7186" w:rsidRDefault="000F7186">
      <w:pPr>
        <w:pStyle w:val="BodyText"/>
        <w:spacing w:before="258"/>
      </w:pPr>
    </w:p>
    <w:p w14:paraId="20808F4E" w14:textId="77777777" w:rsidR="000F7186" w:rsidRDefault="00000000">
      <w:pPr>
        <w:pStyle w:val="ListParagraph"/>
        <w:numPr>
          <w:ilvl w:val="0"/>
          <w:numId w:val="1"/>
        </w:numPr>
        <w:tabs>
          <w:tab w:val="left" w:pos="502"/>
        </w:tabs>
        <w:spacing w:before="1"/>
        <w:ind w:left="502" w:hanging="382"/>
        <w:jc w:val="left"/>
        <w:rPr>
          <w:color w:val="1F2023"/>
          <w:sz w:val="24"/>
        </w:rPr>
      </w:pPr>
      <w:r>
        <w:rPr>
          <w:color w:val="1F2023"/>
          <w:sz w:val="24"/>
        </w:rPr>
        <w:t>You</w:t>
      </w:r>
      <w:r>
        <w:rPr>
          <w:color w:val="1F2023"/>
          <w:spacing w:val="-5"/>
          <w:sz w:val="24"/>
        </w:rPr>
        <w:t xml:space="preserve"> </w:t>
      </w:r>
      <w:r>
        <w:rPr>
          <w:color w:val="1F2023"/>
          <w:sz w:val="24"/>
        </w:rPr>
        <w:t>have</w:t>
      </w:r>
      <w:r>
        <w:rPr>
          <w:color w:val="1F2023"/>
          <w:spacing w:val="-3"/>
          <w:sz w:val="24"/>
        </w:rPr>
        <w:t xml:space="preserve"> </w:t>
      </w:r>
      <w:r>
        <w:rPr>
          <w:color w:val="1F2023"/>
          <w:sz w:val="24"/>
        </w:rPr>
        <w:t>shifted</w:t>
      </w:r>
      <w:r>
        <w:rPr>
          <w:color w:val="1F2023"/>
          <w:spacing w:val="-3"/>
          <w:sz w:val="24"/>
        </w:rPr>
        <w:t xml:space="preserve"> </w:t>
      </w:r>
      <w:r>
        <w:rPr>
          <w:color w:val="1F2023"/>
          <w:sz w:val="24"/>
        </w:rPr>
        <w:t>to online</w:t>
      </w:r>
      <w:r>
        <w:rPr>
          <w:color w:val="1F2023"/>
          <w:spacing w:val="-3"/>
          <w:sz w:val="24"/>
        </w:rPr>
        <w:t xml:space="preserve"> </w:t>
      </w:r>
      <w:r>
        <w:rPr>
          <w:color w:val="1F2023"/>
          <w:sz w:val="24"/>
        </w:rPr>
        <w:t>services</w:t>
      </w:r>
      <w:r>
        <w:rPr>
          <w:color w:val="1F2023"/>
          <w:spacing w:val="-1"/>
          <w:sz w:val="24"/>
        </w:rPr>
        <w:t xml:space="preserve"> </w:t>
      </w:r>
      <w:r>
        <w:rPr>
          <w:color w:val="1F2023"/>
          <w:sz w:val="24"/>
        </w:rPr>
        <w:t>more</w:t>
      </w:r>
      <w:r>
        <w:rPr>
          <w:color w:val="1F2023"/>
          <w:spacing w:val="-3"/>
          <w:sz w:val="24"/>
        </w:rPr>
        <w:t xml:space="preserve"> </w:t>
      </w:r>
      <w:r>
        <w:rPr>
          <w:color w:val="1F2023"/>
          <w:sz w:val="24"/>
        </w:rPr>
        <w:t>since</w:t>
      </w:r>
      <w:r>
        <w:rPr>
          <w:color w:val="1F2023"/>
          <w:spacing w:val="-4"/>
          <w:sz w:val="24"/>
        </w:rPr>
        <w:t xml:space="preserve"> </w:t>
      </w:r>
      <w:r>
        <w:rPr>
          <w:color w:val="1F2023"/>
          <w:sz w:val="24"/>
        </w:rPr>
        <w:t>the</w:t>
      </w:r>
      <w:r>
        <w:rPr>
          <w:color w:val="1F2023"/>
          <w:spacing w:val="2"/>
          <w:sz w:val="24"/>
        </w:rPr>
        <w:t xml:space="preserve"> </w:t>
      </w:r>
      <w:r>
        <w:rPr>
          <w:color w:val="1F2023"/>
          <w:sz w:val="24"/>
        </w:rPr>
        <w:t>implementation</w:t>
      </w:r>
      <w:r>
        <w:rPr>
          <w:color w:val="1F2023"/>
          <w:spacing w:val="-8"/>
          <w:sz w:val="24"/>
        </w:rPr>
        <w:t xml:space="preserve"> </w:t>
      </w:r>
      <w:r>
        <w:rPr>
          <w:color w:val="1F2023"/>
          <w:sz w:val="24"/>
        </w:rPr>
        <w:t>of</w:t>
      </w:r>
      <w:r>
        <w:rPr>
          <w:color w:val="1F2023"/>
          <w:spacing w:val="-9"/>
          <w:sz w:val="24"/>
        </w:rPr>
        <w:t xml:space="preserve"> </w:t>
      </w:r>
      <w:r>
        <w:rPr>
          <w:color w:val="1F2023"/>
          <w:spacing w:val="-4"/>
          <w:sz w:val="24"/>
        </w:rPr>
        <w:t>GST:</w:t>
      </w:r>
    </w:p>
    <w:p w14:paraId="7F066738" w14:textId="77777777" w:rsidR="000F7186" w:rsidRDefault="000F7186">
      <w:pPr>
        <w:pStyle w:val="BodyText"/>
      </w:pPr>
    </w:p>
    <w:p w14:paraId="33B2BEEA"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6B52DC50" w14:textId="77777777" w:rsidR="000F7186" w:rsidRDefault="000F7186">
      <w:pPr>
        <w:pStyle w:val="BodyText"/>
        <w:rPr>
          <w:i/>
        </w:rPr>
      </w:pPr>
    </w:p>
    <w:p w14:paraId="64DAE9F0"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z w:val="24"/>
        </w:rPr>
        <w:t>Strongly</w:t>
      </w:r>
      <w:r>
        <w:rPr>
          <w:color w:val="1F2023"/>
          <w:spacing w:val="-3"/>
          <w:sz w:val="24"/>
        </w:rPr>
        <w:t xml:space="preserve"> </w:t>
      </w:r>
      <w:r>
        <w:rPr>
          <w:color w:val="1F2023"/>
          <w:spacing w:val="-2"/>
          <w:sz w:val="24"/>
        </w:rPr>
        <w:t>Agree</w:t>
      </w:r>
    </w:p>
    <w:p w14:paraId="3D4D8636" w14:textId="77777777" w:rsidR="000F7186" w:rsidRDefault="00000000">
      <w:pPr>
        <w:pStyle w:val="ListParagraph"/>
        <w:numPr>
          <w:ilvl w:val="1"/>
          <w:numId w:val="1"/>
        </w:numPr>
        <w:tabs>
          <w:tab w:val="left" w:pos="1190"/>
        </w:tabs>
        <w:spacing w:before="25"/>
        <w:ind w:left="1190" w:hanging="359"/>
        <w:rPr>
          <w:rFonts w:ascii="Courier New" w:hAnsi="Courier New"/>
          <w:color w:val="1F2023"/>
          <w:sz w:val="24"/>
        </w:rPr>
      </w:pPr>
      <w:r>
        <w:rPr>
          <w:color w:val="1F2023"/>
          <w:spacing w:val="-2"/>
          <w:sz w:val="24"/>
        </w:rPr>
        <w:t>Agree</w:t>
      </w:r>
    </w:p>
    <w:p w14:paraId="6222A047"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Neutral</w:t>
      </w:r>
    </w:p>
    <w:p w14:paraId="656BBBC0"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Disagree</w:t>
      </w:r>
    </w:p>
    <w:p w14:paraId="710EAD88"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z w:val="24"/>
        </w:rPr>
        <w:t>Strongly</w:t>
      </w:r>
      <w:r>
        <w:rPr>
          <w:color w:val="1F2023"/>
          <w:spacing w:val="-8"/>
          <w:sz w:val="24"/>
        </w:rPr>
        <w:t xml:space="preserve"> </w:t>
      </w:r>
      <w:r>
        <w:rPr>
          <w:color w:val="1F2023"/>
          <w:spacing w:val="-2"/>
          <w:sz w:val="24"/>
        </w:rPr>
        <w:t>Disagree</w:t>
      </w:r>
    </w:p>
    <w:p w14:paraId="5B24331D" w14:textId="77777777" w:rsidR="000F7186" w:rsidRDefault="000F7186">
      <w:pPr>
        <w:pStyle w:val="BodyText"/>
        <w:spacing w:before="263"/>
      </w:pPr>
    </w:p>
    <w:p w14:paraId="16C9D15B" w14:textId="77777777" w:rsidR="000F7186" w:rsidRDefault="00000000">
      <w:pPr>
        <w:pStyle w:val="ListParagraph"/>
        <w:numPr>
          <w:ilvl w:val="0"/>
          <w:numId w:val="1"/>
        </w:numPr>
        <w:tabs>
          <w:tab w:val="left" w:pos="502"/>
        </w:tabs>
        <w:ind w:left="502" w:hanging="382"/>
        <w:jc w:val="left"/>
        <w:rPr>
          <w:color w:val="1F2023"/>
          <w:sz w:val="24"/>
        </w:rPr>
      </w:pPr>
      <w:r>
        <w:rPr>
          <w:color w:val="1F2023"/>
          <w:sz w:val="24"/>
        </w:rPr>
        <w:t>There</w:t>
      </w:r>
      <w:r>
        <w:rPr>
          <w:color w:val="1F2023"/>
          <w:spacing w:val="-3"/>
          <w:sz w:val="24"/>
        </w:rPr>
        <w:t xml:space="preserve"> </w:t>
      </w:r>
      <w:r>
        <w:rPr>
          <w:color w:val="1F2023"/>
          <w:sz w:val="24"/>
        </w:rPr>
        <w:t>is</w:t>
      </w:r>
      <w:r>
        <w:rPr>
          <w:color w:val="1F2023"/>
          <w:spacing w:val="-4"/>
          <w:sz w:val="24"/>
        </w:rPr>
        <w:t xml:space="preserve"> </w:t>
      </w:r>
      <w:r>
        <w:rPr>
          <w:color w:val="1F2023"/>
          <w:sz w:val="24"/>
        </w:rPr>
        <w:t>a</w:t>
      </w:r>
      <w:r>
        <w:rPr>
          <w:color w:val="1F2023"/>
          <w:spacing w:val="-2"/>
          <w:sz w:val="24"/>
        </w:rPr>
        <w:t xml:space="preserve"> </w:t>
      </w:r>
      <w:r>
        <w:rPr>
          <w:color w:val="1F2023"/>
          <w:sz w:val="24"/>
        </w:rPr>
        <w:t>significant</w:t>
      </w:r>
      <w:r>
        <w:rPr>
          <w:color w:val="1F2023"/>
          <w:spacing w:val="3"/>
          <w:sz w:val="24"/>
        </w:rPr>
        <w:t xml:space="preserve"> </w:t>
      </w:r>
      <w:r>
        <w:rPr>
          <w:color w:val="1F2023"/>
          <w:sz w:val="24"/>
        </w:rPr>
        <w:t>change</w:t>
      </w:r>
      <w:r>
        <w:rPr>
          <w:color w:val="1F2023"/>
          <w:spacing w:val="2"/>
          <w:sz w:val="24"/>
        </w:rPr>
        <w:t xml:space="preserve"> </w:t>
      </w:r>
      <w:r>
        <w:rPr>
          <w:color w:val="1F2023"/>
          <w:sz w:val="24"/>
        </w:rPr>
        <w:t>in</w:t>
      </w:r>
      <w:r>
        <w:rPr>
          <w:color w:val="1F2023"/>
          <w:spacing w:val="-7"/>
          <w:sz w:val="24"/>
        </w:rPr>
        <w:t xml:space="preserve"> </w:t>
      </w:r>
      <w:r>
        <w:rPr>
          <w:color w:val="1F2023"/>
          <w:sz w:val="24"/>
        </w:rPr>
        <w:t>the</w:t>
      </w:r>
      <w:r>
        <w:rPr>
          <w:color w:val="1F2023"/>
          <w:spacing w:val="-2"/>
          <w:sz w:val="24"/>
        </w:rPr>
        <w:t xml:space="preserve"> </w:t>
      </w:r>
      <w:r>
        <w:rPr>
          <w:color w:val="1F2023"/>
          <w:sz w:val="24"/>
        </w:rPr>
        <w:t>behavior</w:t>
      </w:r>
      <w:r>
        <w:rPr>
          <w:color w:val="1F2023"/>
          <w:spacing w:val="-1"/>
          <w:sz w:val="24"/>
        </w:rPr>
        <w:t xml:space="preserve"> </w:t>
      </w:r>
      <w:r>
        <w:rPr>
          <w:color w:val="1F2023"/>
          <w:sz w:val="24"/>
        </w:rPr>
        <w:t>of</w:t>
      </w:r>
      <w:r>
        <w:rPr>
          <w:color w:val="1F2023"/>
          <w:spacing w:val="-9"/>
          <w:sz w:val="24"/>
        </w:rPr>
        <w:t xml:space="preserve"> </w:t>
      </w:r>
      <w:r>
        <w:rPr>
          <w:color w:val="1F2023"/>
          <w:sz w:val="24"/>
        </w:rPr>
        <w:t>business</w:t>
      </w:r>
      <w:r>
        <w:rPr>
          <w:color w:val="1F2023"/>
          <w:spacing w:val="-4"/>
          <w:sz w:val="24"/>
        </w:rPr>
        <w:t xml:space="preserve"> </w:t>
      </w:r>
      <w:r>
        <w:rPr>
          <w:color w:val="1F2023"/>
          <w:sz w:val="24"/>
        </w:rPr>
        <w:t>post</w:t>
      </w:r>
      <w:r>
        <w:rPr>
          <w:color w:val="1F2023"/>
          <w:spacing w:val="-1"/>
          <w:sz w:val="24"/>
        </w:rPr>
        <w:t xml:space="preserve"> </w:t>
      </w:r>
      <w:r>
        <w:rPr>
          <w:color w:val="1F2023"/>
          <w:spacing w:val="-4"/>
          <w:sz w:val="24"/>
        </w:rPr>
        <w:t>GST:</w:t>
      </w:r>
    </w:p>
    <w:p w14:paraId="57714029" w14:textId="77777777" w:rsidR="000F7186" w:rsidRDefault="000F7186">
      <w:pPr>
        <w:pStyle w:val="BodyText"/>
      </w:pPr>
    </w:p>
    <w:p w14:paraId="2EB75643"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4A751B5C" w14:textId="77777777" w:rsidR="000F7186" w:rsidRDefault="000F7186">
      <w:pPr>
        <w:pStyle w:val="BodyText"/>
        <w:rPr>
          <w:i/>
        </w:rPr>
      </w:pPr>
    </w:p>
    <w:p w14:paraId="09A77C28" w14:textId="77777777" w:rsidR="000F7186" w:rsidRDefault="00000000">
      <w:pPr>
        <w:pStyle w:val="ListParagraph"/>
        <w:numPr>
          <w:ilvl w:val="1"/>
          <w:numId w:val="1"/>
        </w:numPr>
        <w:tabs>
          <w:tab w:val="left" w:pos="1190"/>
        </w:tabs>
        <w:spacing w:before="1"/>
        <w:ind w:left="1190" w:hanging="359"/>
        <w:rPr>
          <w:rFonts w:ascii="Courier New" w:hAnsi="Courier New"/>
          <w:color w:val="1F2023"/>
          <w:sz w:val="24"/>
        </w:rPr>
      </w:pPr>
      <w:r>
        <w:rPr>
          <w:color w:val="1F2023"/>
          <w:sz w:val="24"/>
        </w:rPr>
        <w:t>Strongly</w:t>
      </w:r>
      <w:r>
        <w:rPr>
          <w:color w:val="1F2023"/>
          <w:spacing w:val="-3"/>
          <w:sz w:val="24"/>
        </w:rPr>
        <w:t xml:space="preserve"> </w:t>
      </w:r>
      <w:r>
        <w:rPr>
          <w:color w:val="1F2023"/>
          <w:spacing w:val="-2"/>
          <w:sz w:val="24"/>
        </w:rPr>
        <w:t>Agree</w:t>
      </w:r>
    </w:p>
    <w:p w14:paraId="7952B4F0" w14:textId="77777777" w:rsidR="000F7186" w:rsidRDefault="00000000">
      <w:pPr>
        <w:pStyle w:val="ListParagraph"/>
        <w:numPr>
          <w:ilvl w:val="1"/>
          <w:numId w:val="1"/>
        </w:numPr>
        <w:tabs>
          <w:tab w:val="left" w:pos="1190"/>
        </w:tabs>
        <w:spacing w:before="20"/>
        <w:ind w:left="1190" w:hanging="359"/>
        <w:rPr>
          <w:rFonts w:ascii="Courier New" w:hAnsi="Courier New"/>
          <w:color w:val="1F2023"/>
          <w:sz w:val="24"/>
        </w:rPr>
      </w:pPr>
      <w:r>
        <w:rPr>
          <w:color w:val="1F2023"/>
          <w:spacing w:val="-2"/>
          <w:sz w:val="24"/>
        </w:rPr>
        <w:t>Agree</w:t>
      </w:r>
    </w:p>
    <w:p w14:paraId="74F4540B"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Neutral</w:t>
      </w:r>
    </w:p>
    <w:p w14:paraId="5C4929BF"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Disagree</w:t>
      </w:r>
    </w:p>
    <w:p w14:paraId="7DD3790C"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z w:val="24"/>
        </w:rPr>
        <w:t>Strongly</w:t>
      </w:r>
      <w:r>
        <w:rPr>
          <w:color w:val="1F2023"/>
          <w:spacing w:val="-8"/>
          <w:sz w:val="24"/>
        </w:rPr>
        <w:t xml:space="preserve"> </w:t>
      </w:r>
      <w:r>
        <w:rPr>
          <w:color w:val="1F2023"/>
          <w:spacing w:val="-2"/>
          <w:sz w:val="24"/>
        </w:rPr>
        <w:t>Disagree</w:t>
      </w:r>
    </w:p>
    <w:p w14:paraId="34D7BA72" w14:textId="77777777" w:rsidR="000F7186" w:rsidRDefault="000F7186">
      <w:pPr>
        <w:rPr>
          <w:rFonts w:ascii="Courier New" w:hAnsi="Courier New"/>
          <w:sz w:val="24"/>
        </w:rPr>
        <w:sectPr w:rsidR="000F7186" w:rsidSect="00D749D4">
          <w:pgSz w:w="11910" w:h="16840"/>
          <w:pgMar w:top="920" w:right="1120" w:bottom="1240" w:left="1320" w:header="0" w:footer="997"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53186F45" w14:textId="77777777" w:rsidR="000F7186" w:rsidRDefault="00000000">
      <w:pPr>
        <w:pStyle w:val="ListParagraph"/>
        <w:numPr>
          <w:ilvl w:val="0"/>
          <w:numId w:val="1"/>
        </w:numPr>
        <w:tabs>
          <w:tab w:val="left" w:pos="502"/>
        </w:tabs>
        <w:spacing w:before="76"/>
        <w:ind w:left="502" w:hanging="382"/>
        <w:jc w:val="left"/>
        <w:rPr>
          <w:color w:val="1F2023"/>
          <w:sz w:val="24"/>
        </w:rPr>
      </w:pPr>
      <w:r>
        <w:rPr>
          <w:color w:val="1F2023"/>
          <w:sz w:val="24"/>
        </w:rPr>
        <w:lastRenderedPageBreak/>
        <w:t>Consumption</w:t>
      </w:r>
      <w:r>
        <w:rPr>
          <w:color w:val="1F2023"/>
          <w:spacing w:val="-8"/>
          <w:sz w:val="24"/>
        </w:rPr>
        <w:t xml:space="preserve"> </w:t>
      </w:r>
      <w:r>
        <w:rPr>
          <w:color w:val="1F2023"/>
          <w:sz w:val="24"/>
        </w:rPr>
        <w:t>of</w:t>
      </w:r>
      <w:r>
        <w:rPr>
          <w:color w:val="1F2023"/>
          <w:spacing w:val="-9"/>
          <w:sz w:val="24"/>
        </w:rPr>
        <w:t xml:space="preserve"> </w:t>
      </w:r>
      <w:r>
        <w:rPr>
          <w:color w:val="1F2023"/>
          <w:sz w:val="24"/>
        </w:rPr>
        <w:t>FMCG</w:t>
      </w:r>
      <w:r>
        <w:rPr>
          <w:color w:val="1F2023"/>
          <w:spacing w:val="-2"/>
          <w:sz w:val="24"/>
        </w:rPr>
        <w:t xml:space="preserve"> </w:t>
      </w:r>
      <w:r>
        <w:rPr>
          <w:color w:val="1F2023"/>
          <w:sz w:val="24"/>
        </w:rPr>
        <w:t>products</w:t>
      </w:r>
      <w:r>
        <w:rPr>
          <w:color w:val="1F2023"/>
          <w:spacing w:val="-2"/>
          <w:sz w:val="24"/>
        </w:rPr>
        <w:t xml:space="preserve"> </w:t>
      </w:r>
      <w:r>
        <w:rPr>
          <w:color w:val="1F2023"/>
          <w:sz w:val="24"/>
        </w:rPr>
        <w:t>changed</w:t>
      </w:r>
      <w:r>
        <w:rPr>
          <w:color w:val="1F2023"/>
          <w:spacing w:val="-1"/>
          <w:sz w:val="24"/>
        </w:rPr>
        <w:t xml:space="preserve"> </w:t>
      </w:r>
      <w:r>
        <w:rPr>
          <w:color w:val="1F2023"/>
          <w:sz w:val="24"/>
        </w:rPr>
        <w:t>since</w:t>
      </w:r>
      <w:r>
        <w:rPr>
          <w:color w:val="1F2023"/>
          <w:spacing w:val="3"/>
          <w:sz w:val="24"/>
        </w:rPr>
        <w:t xml:space="preserve"> </w:t>
      </w:r>
      <w:r>
        <w:rPr>
          <w:color w:val="1F2023"/>
          <w:sz w:val="24"/>
        </w:rPr>
        <w:t>implementation</w:t>
      </w:r>
      <w:r>
        <w:rPr>
          <w:color w:val="1F2023"/>
          <w:spacing w:val="-6"/>
          <w:sz w:val="24"/>
        </w:rPr>
        <w:t xml:space="preserve"> </w:t>
      </w:r>
      <w:r>
        <w:rPr>
          <w:color w:val="1F2023"/>
          <w:sz w:val="24"/>
        </w:rPr>
        <w:t>of</w:t>
      </w:r>
      <w:r>
        <w:rPr>
          <w:color w:val="1F2023"/>
          <w:spacing w:val="-8"/>
          <w:sz w:val="24"/>
        </w:rPr>
        <w:t xml:space="preserve"> </w:t>
      </w:r>
      <w:r>
        <w:rPr>
          <w:color w:val="1F2023"/>
          <w:spacing w:val="-4"/>
          <w:sz w:val="24"/>
        </w:rPr>
        <w:t>GST:</w:t>
      </w:r>
    </w:p>
    <w:p w14:paraId="6B718B52" w14:textId="77777777" w:rsidR="000F7186" w:rsidRDefault="000F7186">
      <w:pPr>
        <w:pStyle w:val="BodyText"/>
      </w:pPr>
    </w:p>
    <w:p w14:paraId="7DFAC025"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17AA5949" w14:textId="77777777" w:rsidR="000F7186" w:rsidRDefault="000F7186">
      <w:pPr>
        <w:pStyle w:val="BodyText"/>
        <w:rPr>
          <w:i/>
        </w:rPr>
      </w:pPr>
    </w:p>
    <w:p w14:paraId="7D2FF326"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z w:val="24"/>
        </w:rPr>
        <w:t>Strongly</w:t>
      </w:r>
      <w:r>
        <w:rPr>
          <w:color w:val="1F2023"/>
          <w:spacing w:val="-3"/>
          <w:sz w:val="24"/>
        </w:rPr>
        <w:t xml:space="preserve"> </w:t>
      </w:r>
      <w:r>
        <w:rPr>
          <w:color w:val="1F2023"/>
          <w:spacing w:val="-2"/>
          <w:sz w:val="24"/>
        </w:rPr>
        <w:t>Agree</w:t>
      </w:r>
    </w:p>
    <w:p w14:paraId="338FEA66"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Agree</w:t>
      </w:r>
    </w:p>
    <w:p w14:paraId="33200C9E"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Neutral</w:t>
      </w:r>
    </w:p>
    <w:p w14:paraId="6F90E0C3"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Disagree</w:t>
      </w:r>
    </w:p>
    <w:p w14:paraId="240B911A" w14:textId="77777777" w:rsidR="000F7186" w:rsidRDefault="00000000">
      <w:pPr>
        <w:pStyle w:val="ListParagraph"/>
        <w:numPr>
          <w:ilvl w:val="1"/>
          <w:numId w:val="1"/>
        </w:numPr>
        <w:tabs>
          <w:tab w:val="left" w:pos="1190"/>
        </w:tabs>
        <w:spacing w:before="20"/>
        <w:ind w:left="1190" w:hanging="359"/>
        <w:rPr>
          <w:rFonts w:ascii="Courier New" w:hAnsi="Courier New"/>
          <w:color w:val="1F2023"/>
          <w:sz w:val="24"/>
        </w:rPr>
      </w:pPr>
      <w:r>
        <w:rPr>
          <w:color w:val="1F2023"/>
          <w:sz w:val="24"/>
        </w:rPr>
        <w:t>Strongly</w:t>
      </w:r>
      <w:r>
        <w:rPr>
          <w:color w:val="1F2023"/>
          <w:spacing w:val="-8"/>
          <w:sz w:val="24"/>
        </w:rPr>
        <w:t xml:space="preserve"> </w:t>
      </w:r>
      <w:r>
        <w:rPr>
          <w:color w:val="1F2023"/>
          <w:spacing w:val="-2"/>
          <w:sz w:val="24"/>
        </w:rPr>
        <w:t>Disagree</w:t>
      </w:r>
    </w:p>
    <w:p w14:paraId="6ACA5A73" w14:textId="77777777" w:rsidR="000F7186" w:rsidRDefault="000F7186">
      <w:pPr>
        <w:pStyle w:val="BodyText"/>
        <w:spacing w:before="264"/>
      </w:pPr>
    </w:p>
    <w:p w14:paraId="6FFCDCF8" w14:textId="77777777" w:rsidR="000F7186" w:rsidRDefault="00000000">
      <w:pPr>
        <w:pStyle w:val="ListParagraph"/>
        <w:numPr>
          <w:ilvl w:val="0"/>
          <w:numId w:val="1"/>
        </w:numPr>
        <w:tabs>
          <w:tab w:val="left" w:pos="502"/>
        </w:tabs>
        <w:ind w:left="502" w:hanging="382"/>
        <w:jc w:val="left"/>
        <w:rPr>
          <w:color w:val="1F2023"/>
          <w:sz w:val="24"/>
        </w:rPr>
      </w:pPr>
      <w:r>
        <w:rPr>
          <w:color w:val="1F2023"/>
          <w:sz w:val="24"/>
        </w:rPr>
        <w:t>There</w:t>
      </w:r>
      <w:r>
        <w:rPr>
          <w:color w:val="1F2023"/>
          <w:spacing w:val="-3"/>
          <w:sz w:val="24"/>
        </w:rPr>
        <w:t xml:space="preserve"> </w:t>
      </w:r>
      <w:r>
        <w:rPr>
          <w:color w:val="1F2023"/>
          <w:sz w:val="24"/>
        </w:rPr>
        <w:t>is</w:t>
      </w:r>
      <w:r>
        <w:rPr>
          <w:color w:val="1F2023"/>
          <w:spacing w:val="-3"/>
          <w:sz w:val="24"/>
        </w:rPr>
        <w:t xml:space="preserve"> </w:t>
      </w:r>
      <w:r>
        <w:rPr>
          <w:color w:val="1F2023"/>
          <w:sz w:val="24"/>
        </w:rPr>
        <w:t>a</w:t>
      </w:r>
      <w:r>
        <w:rPr>
          <w:color w:val="1F2023"/>
          <w:spacing w:val="-2"/>
          <w:sz w:val="24"/>
        </w:rPr>
        <w:t xml:space="preserve"> </w:t>
      </w:r>
      <w:r>
        <w:rPr>
          <w:color w:val="1F2023"/>
          <w:sz w:val="24"/>
        </w:rPr>
        <w:t>significant</w:t>
      </w:r>
      <w:r>
        <w:rPr>
          <w:color w:val="1F2023"/>
          <w:spacing w:val="3"/>
          <w:sz w:val="24"/>
        </w:rPr>
        <w:t xml:space="preserve"> </w:t>
      </w:r>
      <w:r>
        <w:rPr>
          <w:color w:val="1F2023"/>
          <w:sz w:val="24"/>
        </w:rPr>
        <w:t>change</w:t>
      </w:r>
      <w:r>
        <w:rPr>
          <w:color w:val="1F2023"/>
          <w:spacing w:val="3"/>
          <w:sz w:val="24"/>
        </w:rPr>
        <w:t xml:space="preserve"> </w:t>
      </w:r>
      <w:r>
        <w:rPr>
          <w:color w:val="1F2023"/>
          <w:sz w:val="24"/>
        </w:rPr>
        <w:t>in</w:t>
      </w:r>
      <w:r>
        <w:rPr>
          <w:color w:val="1F2023"/>
          <w:spacing w:val="-6"/>
          <w:sz w:val="24"/>
        </w:rPr>
        <w:t xml:space="preserve"> </w:t>
      </w:r>
      <w:r>
        <w:rPr>
          <w:color w:val="1F2023"/>
          <w:sz w:val="24"/>
        </w:rPr>
        <w:t>the</w:t>
      </w:r>
      <w:r>
        <w:rPr>
          <w:color w:val="1F2023"/>
          <w:spacing w:val="-3"/>
          <w:sz w:val="24"/>
        </w:rPr>
        <w:t xml:space="preserve"> </w:t>
      </w:r>
      <w:r>
        <w:rPr>
          <w:color w:val="1F2023"/>
          <w:sz w:val="24"/>
        </w:rPr>
        <w:t>cost</w:t>
      </w:r>
      <w:r>
        <w:rPr>
          <w:color w:val="1F2023"/>
          <w:spacing w:val="-5"/>
          <w:sz w:val="24"/>
        </w:rPr>
        <w:t xml:space="preserve"> </w:t>
      </w:r>
      <w:r>
        <w:rPr>
          <w:color w:val="1F2023"/>
          <w:sz w:val="24"/>
        </w:rPr>
        <w:t>of</w:t>
      </w:r>
      <w:r>
        <w:rPr>
          <w:color w:val="1F2023"/>
          <w:spacing w:val="-8"/>
          <w:sz w:val="24"/>
        </w:rPr>
        <w:t xml:space="preserve"> </w:t>
      </w:r>
      <w:r>
        <w:rPr>
          <w:color w:val="1F2023"/>
          <w:spacing w:val="-2"/>
          <w:sz w:val="24"/>
        </w:rPr>
        <w:t>services:</w:t>
      </w:r>
    </w:p>
    <w:p w14:paraId="52B60536" w14:textId="77777777" w:rsidR="000F7186" w:rsidRDefault="000F7186">
      <w:pPr>
        <w:pStyle w:val="BodyText"/>
      </w:pPr>
    </w:p>
    <w:p w14:paraId="2BF2D0D8"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1D42BB59" w14:textId="77777777" w:rsidR="000F7186" w:rsidRDefault="000F7186">
      <w:pPr>
        <w:pStyle w:val="BodyText"/>
        <w:rPr>
          <w:i/>
        </w:rPr>
      </w:pPr>
    </w:p>
    <w:p w14:paraId="241A06BF"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z w:val="24"/>
        </w:rPr>
        <w:t>Strongly</w:t>
      </w:r>
      <w:r>
        <w:rPr>
          <w:color w:val="1F2023"/>
          <w:spacing w:val="-3"/>
          <w:sz w:val="24"/>
        </w:rPr>
        <w:t xml:space="preserve"> </w:t>
      </w:r>
      <w:r>
        <w:rPr>
          <w:color w:val="1F2023"/>
          <w:spacing w:val="-2"/>
          <w:sz w:val="24"/>
        </w:rPr>
        <w:t>Agree</w:t>
      </w:r>
    </w:p>
    <w:p w14:paraId="158196D2"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Agree</w:t>
      </w:r>
    </w:p>
    <w:p w14:paraId="2783AA11"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Neutral</w:t>
      </w:r>
    </w:p>
    <w:p w14:paraId="0120155D"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2"/>
          <w:sz w:val="24"/>
        </w:rPr>
        <w:t>Disagree</w:t>
      </w:r>
    </w:p>
    <w:p w14:paraId="46E03354" w14:textId="77777777" w:rsidR="000F7186" w:rsidRDefault="00000000">
      <w:pPr>
        <w:pStyle w:val="ListParagraph"/>
        <w:numPr>
          <w:ilvl w:val="1"/>
          <w:numId w:val="1"/>
        </w:numPr>
        <w:tabs>
          <w:tab w:val="left" w:pos="1190"/>
        </w:tabs>
        <w:spacing w:before="25"/>
        <w:ind w:left="1190" w:hanging="359"/>
        <w:rPr>
          <w:rFonts w:ascii="Courier New" w:hAnsi="Courier New"/>
          <w:color w:val="1F2023"/>
          <w:sz w:val="24"/>
        </w:rPr>
      </w:pPr>
      <w:r>
        <w:rPr>
          <w:color w:val="1F2023"/>
          <w:sz w:val="24"/>
        </w:rPr>
        <w:t>Strongly</w:t>
      </w:r>
      <w:r>
        <w:rPr>
          <w:color w:val="1F2023"/>
          <w:spacing w:val="-8"/>
          <w:sz w:val="24"/>
        </w:rPr>
        <w:t xml:space="preserve"> </w:t>
      </w:r>
      <w:r>
        <w:rPr>
          <w:color w:val="1F2023"/>
          <w:spacing w:val="-2"/>
          <w:sz w:val="24"/>
        </w:rPr>
        <w:t>Disagree</w:t>
      </w:r>
    </w:p>
    <w:p w14:paraId="221DED3E" w14:textId="77777777" w:rsidR="000F7186" w:rsidRDefault="000F7186">
      <w:pPr>
        <w:pStyle w:val="BodyText"/>
        <w:spacing w:before="259"/>
      </w:pPr>
    </w:p>
    <w:p w14:paraId="71232CA7" w14:textId="77777777" w:rsidR="000F7186" w:rsidRDefault="00000000">
      <w:pPr>
        <w:pStyle w:val="ListParagraph"/>
        <w:numPr>
          <w:ilvl w:val="0"/>
          <w:numId w:val="1"/>
        </w:numPr>
        <w:tabs>
          <w:tab w:val="left" w:pos="502"/>
        </w:tabs>
        <w:ind w:left="502" w:hanging="382"/>
        <w:jc w:val="left"/>
        <w:rPr>
          <w:color w:val="1F2023"/>
          <w:sz w:val="24"/>
        </w:rPr>
      </w:pPr>
      <w:r>
        <w:rPr>
          <w:color w:val="1F2023"/>
          <w:sz w:val="24"/>
        </w:rPr>
        <w:t>There</w:t>
      </w:r>
      <w:r>
        <w:rPr>
          <w:color w:val="1F2023"/>
          <w:spacing w:val="-4"/>
          <w:sz w:val="24"/>
        </w:rPr>
        <w:t xml:space="preserve"> </w:t>
      </w:r>
      <w:r>
        <w:rPr>
          <w:color w:val="1F2023"/>
          <w:sz w:val="24"/>
        </w:rPr>
        <w:t>is</w:t>
      </w:r>
      <w:r>
        <w:rPr>
          <w:color w:val="1F2023"/>
          <w:spacing w:val="-3"/>
          <w:sz w:val="24"/>
        </w:rPr>
        <w:t xml:space="preserve"> </w:t>
      </w:r>
      <w:r>
        <w:rPr>
          <w:color w:val="1F2023"/>
          <w:sz w:val="24"/>
        </w:rPr>
        <w:t>decline</w:t>
      </w:r>
      <w:r>
        <w:rPr>
          <w:color w:val="1F2023"/>
          <w:spacing w:val="3"/>
          <w:sz w:val="24"/>
        </w:rPr>
        <w:t xml:space="preserve"> </w:t>
      </w:r>
      <w:r>
        <w:rPr>
          <w:color w:val="1F2023"/>
          <w:sz w:val="24"/>
        </w:rPr>
        <w:t>in</w:t>
      </w:r>
      <w:r>
        <w:rPr>
          <w:color w:val="1F2023"/>
          <w:spacing w:val="-6"/>
          <w:sz w:val="24"/>
        </w:rPr>
        <w:t xml:space="preserve"> </w:t>
      </w:r>
      <w:r>
        <w:rPr>
          <w:color w:val="1F2023"/>
          <w:sz w:val="24"/>
        </w:rPr>
        <w:t>the</w:t>
      </w:r>
      <w:r>
        <w:rPr>
          <w:color w:val="1F2023"/>
          <w:spacing w:val="-1"/>
          <w:sz w:val="24"/>
        </w:rPr>
        <w:t xml:space="preserve"> </w:t>
      </w:r>
      <w:r>
        <w:rPr>
          <w:color w:val="1F2023"/>
          <w:sz w:val="24"/>
        </w:rPr>
        <w:t>prices</w:t>
      </w:r>
      <w:r>
        <w:rPr>
          <w:color w:val="1F2023"/>
          <w:spacing w:val="-3"/>
          <w:sz w:val="24"/>
        </w:rPr>
        <w:t xml:space="preserve"> </w:t>
      </w:r>
      <w:r>
        <w:rPr>
          <w:color w:val="1F2023"/>
          <w:sz w:val="24"/>
        </w:rPr>
        <w:t>of</w:t>
      </w:r>
      <w:r>
        <w:rPr>
          <w:color w:val="1F2023"/>
          <w:spacing w:val="-4"/>
          <w:sz w:val="24"/>
        </w:rPr>
        <w:t xml:space="preserve"> </w:t>
      </w:r>
      <w:r>
        <w:rPr>
          <w:color w:val="1F2023"/>
          <w:sz w:val="24"/>
        </w:rPr>
        <w:t>FMCG</w:t>
      </w:r>
      <w:r>
        <w:rPr>
          <w:color w:val="1F2023"/>
          <w:spacing w:val="-2"/>
          <w:sz w:val="24"/>
        </w:rPr>
        <w:t xml:space="preserve"> </w:t>
      </w:r>
      <w:r>
        <w:rPr>
          <w:color w:val="1F2023"/>
          <w:sz w:val="24"/>
        </w:rPr>
        <w:t>products</w:t>
      </w:r>
      <w:r>
        <w:rPr>
          <w:color w:val="1F2023"/>
          <w:spacing w:val="-3"/>
          <w:sz w:val="24"/>
        </w:rPr>
        <w:t xml:space="preserve"> </w:t>
      </w:r>
      <w:r>
        <w:rPr>
          <w:color w:val="1F2023"/>
          <w:sz w:val="24"/>
        </w:rPr>
        <w:t>after</w:t>
      </w:r>
      <w:r>
        <w:rPr>
          <w:color w:val="1F2023"/>
          <w:spacing w:val="1"/>
          <w:sz w:val="24"/>
        </w:rPr>
        <w:t xml:space="preserve"> </w:t>
      </w:r>
      <w:r>
        <w:rPr>
          <w:color w:val="1F2023"/>
          <w:sz w:val="24"/>
        </w:rPr>
        <w:t>implementation</w:t>
      </w:r>
      <w:r>
        <w:rPr>
          <w:color w:val="1F2023"/>
          <w:spacing w:val="-6"/>
          <w:sz w:val="24"/>
        </w:rPr>
        <w:t xml:space="preserve"> </w:t>
      </w:r>
      <w:r>
        <w:rPr>
          <w:color w:val="1F2023"/>
          <w:sz w:val="24"/>
        </w:rPr>
        <w:t>of</w:t>
      </w:r>
      <w:r>
        <w:rPr>
          <w:color w:val="1F2023"/>
          <w:spacing w:val="-8"/>
          <w:sz w:val="24"/>
        </w:rPr>
        <w:t xml:space="preserve"> </w:t>
      </w:r>
      <w:r>
        <w:rPr>
          <w:color w:val="1F2023"/>
          <w:spacing w:val="-4"/>
          <w:sz w:val="24"/>
        </w:rPr>
        <w:t>GST:</w:t>
      </w:r>
    </w:p>
    <w:p w14:paraId="6D74E74B" w14:textId="77777777" w:rsidR="000F7186" w:rsidRDefault="000F7186">
      <w:pPr>
        <w:pStyle w:val="BodyText"/>
      </w:pPr>
    </w:p>
    <w:p w14:paraId="38DA265A" w14:textId="77777777" w:rsidR="000F7186" w:rsidRDefault="00000000">
      <w:pPr>
        <w:ind w:left="120"/>
        <w:rPr>
          <w:i/>
          <w:sz w:val="24"/>
        </w:rPr>
      </w:pPr>
      <w:r>
        <w:rPr>
          <w:i/>
          <w:color w:val="1F2023"/>
          <w:sz w:val="24"/>
        </w:rPr>
        <w:t>Mark</w:t>
      </w:r>
      <w:r>
        <w:rPr>
          <w:i/>
          <w:color w:val="1F2023"/>
          <w:spacing w:val="-2"/>
          <w:sz w:val="24"/>
        </w:rPr>
        <w:t xml:space="preserve"> </w:t>
      </w:r>
      <w:r>
        <w:rPr>
          <w:i/>
          <w:color w:val="1F2023"/>
          <w:sz w:val="24"/>
        </w:rPr>
        <w:t>any one</w:t>
      </w:r>
      <w:r>
        <w:rPr>
          <w:i/>
          <w:color w:val="1F2023"/>
          <w:spacing w:val="1"/>
          <w:sz w:val="24"/>
        </w:rPr>
        <w:t xml:space="preserve"> </w:t>
      </w:r>
      <w:r>
        <w:rPr>
          <w:i/>
          <w:color w:val="1F2023"/>
          <w:spacing w:val="-4"/>
          <w:sz w:val="24"/>
        </w:rPr>
        <w:t>oval</w:t>
      </w:r>
    </w:p>
    <w:p w14:paraId="23FE1926" w14:textId="77777777" w:rsidR="000F7186" w:rsidRDefault="000F7186">
      <w:pPr>
        <w:pStyle w:val="BodyText"/>
        <w:rPr>
          <w:i/>
        </w:rPr>
      </w:pPr>
    </w:p>
    <w:p w14:paraId="66178119"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pacing w:val="-5"/>
          <w:sz w:val="24"/>
        </w:rPr>
        <w:t>Yes</w:t>
      </w:r>
    </w:p>
    <w:p w14:paraId="2EC08210" w14:textId="77777777" w:rsidR="000F7186" w:rsidRDefault="00000000">
      <w:pPr>
        <w:pStyle w:val="ListParagraph"/>
        <w:numPr>
          <w:ilvl w:val="1"/>
          <w:numId w:val="1"/>
        </w:numPr>
        <w:tabs>
          <w:tab w:val="left" w:pos="1190"/>
        </w:tabs>
        <w:spacing w:before="25"/>
        <w:ind w:left="1190" w:hanging="359"/>
        <w:rPr>
          <w:rFonts w:ascii="Courier New" w:hAnsi="Courier New"/>
          <w:color w:val="1F2023"/>
          <w:sz w:val="24"/>
        </w:rPr>
      </w:pPr>
      <w:r>
        <w:rPr>
          <w:color w:val="1F2023"/>
          <w:spacing w:val="-5"/>
          <w:sz w:val="24"/>
        </w:rPr>
        <w:t>No</w:t>
      </w:r>
    </w:p>
    <w:p w14:paraId="2A4A5B75" w14:textId="77777777" w:rsidR="000F7186" w:rsidRDefault="000F7186">
      <w:pPr>
        <w:pStyle w:val="BodyText"/>
        <w:spacing w:before="220"/>
      </w:pPr>
    </w:p>
    <w:p w14:paraId="01A36176" w14:textId="77777777" w:rsidR="000F7186" w:rsidRDefault="00000000">
      <w:pPr>
        <w:pStyle w:val="ListParagraph"/>
        <w:numPr>
          <w:ilvl w:val="0"/>
          <w:numId w:val="1"/>
        </w:numPr>
        <w:tabs>
          <w:tab w:val="left" w:pos="502"/>
        </w:tabs>
        <w:spacing w:before="1"/>
        <w:ind w:left="502" w:hanging="382"/>
        <w:jc w:val="left"/>
        <w:rPr>
          <w:color w:val="1F2023"/>
          <w:sz w:val="24"/>
        </w:rPr>
      </w:pPr>
      <w:r>
        <w:rPr>
          <w:color w:val="1F2023"/>
          <w:sz w:val="24"/>
        </w:rPr>
        <w:t>GST</w:t>
      </w:r>
      <w:r>
        <w:rPr>
          <w:color w:val="1F2023"/>
          <w:spacing w:val="-8"/>
          <w:sz w:val="24"/>
        </w:rPr>
        <w:t xml:space="preserve"> </w:t>
      </w:r>
      <w:r>
        <w:rPr>
          <w:color w:val="1F2023"/>
          <w:sz w:val="24"/>
        </w:rPr>
        <w:t>has</w:t>
      </w:r>
      <w:r>
        <w:rPr>
          <w:color w:val="1F2023"/>
          <w:spacing w:val="-2"/>
          <w:sz w:val="24"/>
        </w:rPr>
        <w:t xml:space="preserve"> </w:t>
      </w:r>
      <w:r>
        <w:rPr>
          <w:color w:val="1F2023"/>
          <w:sz w:val="24"/>
        </w:rPr>
        <w:t>influenced your</w:t>
      </w:r>
      <w:r>
        <w:rPr>
          <w:color w:val="1F2023"/>
          <w:spacing w:val="-2"/>
          <w:sz w:val="24"/>
        </w:rPr>
        <w:t xml:space="preserve"> </w:t>
      </w:r>
      <w:r>
        <w:rPr>
          <w:color w:val="1F2023"/>
          <w:sz w:val="24"/>
        </w:rPr>
        <w:t>brand</w:t>
      </w:r>
      <w:r>
        <w:rPr>
          <w:color w:val="1F2023"/>
          <w:spacing w:val="-4"/>
          <w:sz w:val="24"/>
        </w:rPr>
        <w:t xml:space="preserve"> </w:t>
      </w:r>
      <w:r>
        <w:rPr>
          <w:color w:val="1F2023"/>
          <w:sz w:val="24"/>
        </w:rPr>
        <w:t>choices</w:t>
      </w:r>
      <w:r>
        <w:rPr>
          <w:color w:val="1F2023"/>
          <w:spacing w:val="-1"/>
          <w:sz w:val="24"/>
        </w:rPr>
        <w:t xml:space="preserve"> </w:t>
      </w:r>
      <w:r>
        <w:rPr>
          <w:color w:val="1F2023"/>
          <w:sz w:val="24"/>
        </w:rPr>
        <w:t>in</w:t>
      </w:r>
      <w:r>
        <w:rPr>
          <w:color w:val="1F2023"/>
          <w:spacing w:val="-4"/>
          <w:sz w:val="24"/>
        </w:rPr>
        <w:t xml:space="preserve"> </w:t>
      </w:r>
      <w:r>
        <w:rPr>
          <w:color w:val="1F2023"/>
          <w:sz w:val="24"/>
        </w:rPr>
        <w:t>FMCG</w:t>
      </w:r>
      <w:r>
        <w:rPr>
          <w:color w:val="1F2023"/>
          <w:spacing w:val="-4"/>
          <w:sz w:val="24"/>
        </w:rPr>
        <w:t xml:space="preserve"> </w:t>
      </w:r>
      <w:r>
        <w:rPr>
          <w:color w:val="1F2023"/>
          <w:spacing w:val="-2"/>
          <w:sz w:val="24"/>
        </w:rPr>
        <w:t>sector:</w:t>
      </w:r>
    </w:p>
    <w:p w14:paraId="73DEAA0E" w14:textId="77777777" w:rsidR="000F7186" w:rsidRDefault="00000000">
      <w:pPr>
        <w:spacing w:before="276"/>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402ED226" w14:textId="77777777" w:rsidR="000F7186" w:rsidRDefault="000F7186">
      <w:pPr>
        <w:pStyle w:val="BodyText"/>
        <w:rPr>
          <w:i/>
        </w:rPr>
      </w:pPr>
    </w:p>
    <w:p w14:paraId="5F40D2F2"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pacing w:val="-5"/>
          <w:sz w:val="24"/>
        </w:rPr>
        <w:t>Yes</w:t>
      </w:r>
    </w:p>
    <w:p w14:paraId="54E97145"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5"/>
          <w:sz w:val="24"/>
        </w:rPr>
        <w:t>No</w:t>
      </w:r>
    </w:p>
    <w:p w14:paraId="1AAB385D" w14:textId="77777777" w:rsidR="000F7186" w:rsidRDefault="00000000">
      <w:pPr>
        <w:pStyle w:val="ListParagraph"/>
        <w:numPr>
          <w:ilvl w:val="0"/>
          <w:numId w:val="1"/>
        </w:numPr>
        <w:tabs>
          <w:tab w:val="left" w:pos="503"/>
        </w:tabs>
        <w:spacing w:before="222"/>
        <w:ind w:left="503" w:hanging="383"/>
        <w:jc w:val="left"/>
        <w:rPr>
          <w:color w:val="1F2023"/>
          <w:sz w:val="24"/>
        </w:rPr>
      </w:pPr>
      <w:r>
        <w:rPr>
          <w:color w:val="1F2023"/>
          <w:sz w:val="24"/>
        </w:rPr>
        <w:t>GST</w:t>
      </w:r>
      <w:r>
        <w:rPr>
          <w:color w:val="1F2023"/>
          <w:spacing w:val="-2"/>
          <w:sz w:val="24"/>
        </w:rPr>
        <w:t xml:space="preserve"> </w:t>
      </w:r>
      <w:r>
        <w:rPr>
          <w:color w:val="1F2023"/>
          <w:sz w:val="24"/>
        </w:rPr>
        <w:t>has</w:t>
      </w:r>
      <w:r>
        <w:rPr>
          <w:color w:val="1F2023"/>
          <w:spacing w:val="2"/>
          <w:sz w:val="24"/>
        </w:rPr>
        <w:t xml:space="preserve"> </w:t>
      </w:r>
      <w:r>
        <w:rPr>
          <w:color w:val="1F2023"/>
          <w:sz w:val="24"/>
        </w:rPr>
        <w:t>improved the</w:t>
      </w:r>
      <w:r>
        <w:rPr>
          <w:color w:val="1F2023"/>
          <w:spacing w:val="-1"/>
          <w:sz w:val="24"/>
        </w:rPr>
        <w:t xml:space="preserve"> </w:t>
      </w:r>
      <w:r>
        <w:rPr>
          <w:color w:val="1F2023"/>
          <w:sz w:val="24"/>
        </w:rPr>
        <w:t>quality</w:t>
      </w:r>
      <w:r>
        <w:rPr>
          <w:color w:val="1F2023"/>
          <w:spacing w:val="-9"/>
          <w:sz w:val="24"/>
        </w:rPr>
        <w:t xml:space="preserve"> </w:t>
      </w:r>
      <w:r>
        <w:rPr>
          <w:color w:val="1F2023"/>
          <w:sz w:val="24"/>
        </w:rPr>
        <w:t>of</w:t>
      </w:r>
      <w:r>
        <w:rPr>
          <w:color w:val="1F2023"/>
          <w:spacing w:val="-8"/>
          <w:sz w:val="24"/>
        </w:rPr>
        <w:t xml:space="preserve"> </w:t>
      </w:r>
      <w:r>
        <w:rPr>
          <w:color w:val="1F2023"/>
          <w:sz w:val="24"/>
        </w:rPr>
        <w:t>services</w:t>
      </w:r>
      <w:r>
        <w:rPr>
          <w:color w:val="1F2023"/>
          <w:spacing w:val="2"/>
          <w:sz w:val="24"/>
        </w:rPr>
        <w:t xml:space="preserve"> </w:t>
      </w:r>
      <w:r>
        <w:rPr>
          <w:color w:val="1F2023"/>
          <w:sz w:val="24"/>
        </w:rPr>
        <w:t>in</w:t>
      </w:r>
      <w:r>
        <w:rPr>
          <w:color w:val="1F2023"/>
          <w:spacing w:val="-5"/>
          <w:sz w:val="24"/>
        </w:rPr>
        <w:t xml:space="preserve"> </w:t>
      </w:r>
      <w:r>
        <w:rPr>
          <w:color w:val="1F2023"/>
          <w:sz w:val="24"/>
        </w:rPr>
        <w:t>the</w:t>
      </w:r>
      <w:r>
        <w:rPr>
          <w:color w:val="1F2023"/>
          <w:spacing w:val="5"/>
          <w:sz w:val="24"/>
        </w:rPr>
        <w:t xml:space="preserve"> </w:t>
      </w:r>
      <w:r>
        <w:rPr>
          <w:color w:val="1F2023"/>
          <w:spacing w:val="-2"/>
          <w:sz w:val="24"/>
        </w:rPr>
        <w:t>market:</w:t>
      </w:r>
    </w:p>
    <w:p w14:paraId="359E0886" w14:textId="77777777" w:rsidR="000F7186" w:rsidRDefault="000F7186">
      <w:pPr>
        <w:pStyle w:val="BodyText"/>
      </w:pPr>
    </w:p>
    <w:p w14:paraId="0AB9D420"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160B8221" w14:textId="77777777" w:rsidR="000F7186" w:rsidRDefault="000F7186">
      <w:pPr>
        <w:pStyle w:val="BodyText"/>
        <w:spacing w:before="1"/>
        <w:rPr>
          <w:i/>
        </w:rPr>
      </w:pPr>
    </w:p>
    <w:p w14:paraId="528BEFCC"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pacing w:val="-5"/>
          <w:sz w:val="24"/>
        </w:rPr>
        <w:t>Yes</w:t>
      </w:r>
    </w:p>
    <w:p w14:paraId="5D7B4DB5" w14:textId="77777777" w:rsidR="000F7186" w:rsidRDefault="00000000">
      <w:pPr>
        <w:pStyle w:val="ListParagraph"/>
        <w:numPr>
          <w:ilvl w:val="1"/>
          <w:numId w:val="1"/>
        </w:numPr>
        <w:tabs>
          <w:tab w:val="left" w:pos="1190"/>
        </w:tabs>
        <w:spacing w:before="20"/>
        <w:ind w:left="1190" w:hanging="359"/>
        <w:rPr>
          <w:rFonts w:ascii="Courier New" w:hAnsi="Courier New"/>
          <w:color w:val="1F2023"/>
          <w:sz w:val="24"/>
        </w:rPr>
      </w:pPr>
      <w:r>
        <w:rPr>
          <w:color w:val="1F2023"/>
          <w:spacing w:val="-5"/>
          <w:sz w:val="24"/>
        </w:rPr>
        <w:t>No</w:t>
      </w:r>
    </w:p>
    <w:p w14:paraId="5E610878" w14:textId="77777777" w:rsidR="000F7186" w:rsidRDefault="000F7186">
      <w:pPr>
        <w:pStyle w:val="BodyText"/>
        <w:spacing w:before="263"/>
      </w:pPr>
    </w:p>
    <w:p w14:paraId="4B8EDD21" w14:textId="77777777" w:rsidR="000F7186" w:rsidRDefault="00000000">
      <w:pPr>
        <w:pStyle w:val="ListParagraph"/>
        <w:numPr>
          <w:ilvl w:val="0"/>
          <w:numId w:val="1"/>
        </w:numPr>
        <w:tabs>
          <w:tab w:val="left" w:pos="503"/>
        </w:tabs>
        <w:ind w:left="503" w:hanging="383"/>
        <w:jc w:val="left"/>
        <w:rPr>
          <w:color w:val="1F2023"/>
          <w:sz w:val="24"/>
        </w:rPr>
      </w:pPr>
      <w:r>
        <w:rPr>
          <w:color w:val="1F2023"/>
          <w:sz w:val="24"/>
        </w:rPr>
        <w:t>GST</w:t>
      </w:r>
      <w:r>
        <w:rPr>
          <w:color w:val="1F2023"/>
          <w:spacing w:val="-4"/>
          <w:sz w:val="24"/>
        </w:rPr>
        <w:t xml:space="preserve"> </w:t>
      </w:r>
      <w:r>
        <w:rPr>
          <w:color w:val="1F2023"/>
          <w:sz w:val="24"/>
        </w:rPr>
        <w:t>has</w:t>
      </w:r>
      <w:r>
        <w:rPr>
          <w:color w:val="1F2023"/>
          <w:spacing w:val="-2"/>
          <w:sz w:val="24"/>
        </w:rPr>
        <w:t xml:space="preserve"> </w:t>
      </w:r>
      <w:r>
        <w:rPr>
          <w:color w:val="1F2023"/>
          <w:sz w:val="24"/>
        </w:rPr>
        <w:t>effect</w:t>
      </w:r>
      <w:r>
        <w:rPr>
          <w:color w:val="1F2023"/>
          <w:spacing w:val="1"/>
          <w:sz w:val="24"/>
        </w:rPr>
        <w:t xml:space="preserve"> </w:t>
      </w:r>
      <w:r>
        <w:rPr>
          <w:color w:val="1F2023"/>
          <w:sz w:val="24"/>
        </w:rPr>
        <w:t>on</w:t>
      </w:r>
      <w:r>
        <w:rPr>
          <w:color w:val="1F2023"/>
          <w:spacing w:val="-5"/>
          <w:sz w:val="24"/>
        </w:rPr>
        <w:t xml:space="preserve"> </w:t>
      </w:r>
      <w:r>
        <w:rPr>
          <w:color w:val="1F2023"/>
          <w:sz w:val="24"/>
        </w:rPr>
        <w:t>the</w:t>
      </w:r>
      <w:r>
        <w:rPr>
          <w:color w:val="1F2023"/>
          <w:spacing w:val="-1"/>
          <w:sz w:val="24"/>
        </w:rPr>
        <w:t xml:space="preserve"> </w:t>
      </w:r>
      <w:r>
        <w:rPr>
          <w:color w:val="1F2023"/>
          <w:sz w:val="24"/>
        </w:rPr>
        <w:t>pricing of</w:t>
      </w:r>
      <w:r>
        <w:rPr>
          <w:color w:val="1F2023"/>
          <w:spacing w:val="-8"/>
          <w:sz w:val="24"/>
        </w:rPr>
        <w:t xml:space="preserve"> </w:t>
      </w:r>
      <w:r>
        <w:rPr>
          <w:color w:val="1F2023"/>
          <w:sz w:val="24"/>
        </w:rPr>
        <w:t>automobiles</w:t>
      </w:r>
      <w:r>
        <w:rPr>
          <w:color w:val="1F2023"/>
          <w:spacing w:val="2"/>
          <w:sz w:val="24"/>
        </w:rPr>
        <w:t xml:space="preserve"> </w:t>
      </w:r>
      <w:r>
        <w:rPr>
          <w:color w:val="1F2023"/>
          <w:sz w:val="24"/>
        </w:rPr>
        <w:t>in</w:t>
      </w:r>
      <w:r>
        <w:rPr>
          <w:color w:val="1F2023"/>
          <w:spacing w:val="-4"/>
          <w:sz w:val="24"/>
        </w:rPr>
        <w:t xml:space="preserve"> </w:t>
      </w:r>
      <w:r>
        <w:rPr>
          <w:color w:val="1F2023"/>
          <w:sz w:val="24"/>
        </w:rPr>
        <w:t>the</w:t>
      </w:r>
      <w:r>
        <w:rPr>
          <w:color w:val="1F2023"/>
          <w:spacing w:val="4"/>
          <w:sz w:val="24"/>
        </w:rPr>
        <w:t xml:space="preserve"> </w:t>
      </w:r>
      <w:r>
        <w:rPr>
          <w:color w:val="1F2023"/>
          <w:spacing w:val="-2"/>
          <w:sz w:val="24"/>
        </w:rPr>
        <w:t>market:</w:t>
      </w:r>
    </w:p>
    <w:p w14:paraId="42C6064B" w14:textId="77777777" w:rsidR="000F7186" w:rsidRDefault="000F7186">
      <w:pPr>
        <w:pStyle w:val="BodyText"/>
        <w:spacing w:before="1"/>
      </w:pPr>
    </w:p>
    <w:p w14:paraId="41EC33C7"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1D8B2C8A" w14:textId="77777777" w:rsidR="000F7186" w:rsidRDefault="000F7186">
      <w:pPr>
        <w:pStyle w:val="BodyText"/>
        <w:rPr>
          <w:i/>
        </w:rPr>
      </w:pPr>
    </w:p>
    <w:p w14:paraId="7F387C67"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pacing w:val="-5"/>
          <w:sz w:val="24"/>
        </w:rPr>
        <w:t>Yes</w:t>
      </w:r>
    </w:p>
    <w:p w14:paraId="35096631"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5"/>
          <w:sz w:val="24"/>
        </w:rPr>
        <w:t>No</w:t>
      </w:r>
    </w:p>
    <w:p w14:paraId="44A2397F" w14:textId="77777777" w:rsidR="000F7186" w:rsidRDefault="000F7186">
      <w:pPr>
        <w:rPr>
          <w:rFonts w:ascii="Courier New" w:hAnsi="Courier New"/>
          <w:sz w:val="24"/>
        </w:rPr>
        <w:sectPr w:rsidR="000F7186" w:rsidSect="00D749D4">
          <w:pgSz w:w="11910" w:h="16840"/>
          <w:pgMar w:top="920" w:right="1120" w:bottom="1180" w:left="1320" w:header="0" w:footer="997"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pPr>
    </w:p>
    <w:p w14:paraId="1E8492DB" w14:textId="77777777" w:rsidR="000F7186" w:rsidRDefault="00000000">
      <w:pPr>
        <w:pStyle w:val="ListParagraph"/>
        <w:numPr>
          <w:ilvl w:val="0"/>
          <w:numId w:val="1"/>
        </w:numPr>
        <w:tabs>
          <w:tab w:val="left" w:pos="503"/>
        </w:tabs>
        <w:spacing w:before="70"/>
        <w:ind w:left="503" w:hanging="383"/>
        <w:jc w:val="left"/>
        <w:rPr>
          <w:color w:val="1F2023"/>
          <w:sz w:val="24"/>
        </w:rPr>
      </w:pPr>
      <w:r>
        <w:rPr>
          <w:color w:val="1F2023"/>
          <w:sz w:val="24"/>
        </w:rPr>
        <w:lastRenderedPageBreak/>
        <w:t>GST</w:t>
      </w:r>
      <w:r>
        <w:rPr>
          <w:color w:val="1F2023"/>
          <w:spacing w:val="-8"/>
          <w:sz w:val="24"/>
        </w:rPr>
        <w:t xml:space="preserve"> </w:t>
      </w:r>
      <w:r>
        <w:rPr>
          <w:color w:val="1F2023"/>
          <w:sz w:val="24"/>
        </w:rPr>
        <w:t>has</w:t>
      </w:r>
      <w:r>
        <w:rPr>
          <w:color w:val="1F2023"/>
          <w:spacing w:val="-1"/>
          <w:sz w:val="24"/>
        </w:rPr>
        <w:t xml:space="preserve"> </w:t>
      </w:r>
      <w:r>
        <w:rPr>
          <w:color w:val="1F2023"/>
          <w:sz w:val="24"/>
        </w:rPr>
        <w:t>influenced your decision-making</w:t>
      </w:r>
      <w:r>
        <w:rPr>
          <w:color w:val="1F2023"/>
          <w:spacing w:val="-3"/>
          <w:sz w:val="24"/>
        </w:rPr>
        <w:t xml:space="preserve"> </w:t>
      </w:r>
      <w:r>
        <w:rPr>
          <w:color w:val="1F2023"/>
          <w:sz w:val="24"/>
        </w:rPr>
        <w:t>process</w:t>
      </w:r>
      <w:r>
        <w:rPr>
          <w:color w:val="1F2023"/>
          <w:spacing w:val="-5"/>
          <w:sz w:val="24"/>
        </w:rPr>
        <w:t xml:space="preserve"> </w:t>
      </w:r>
      <w:r>
        <w:rPr>
          <w:color w:val="1F2023"/>
          <w:sz w:val="24"/>
        </w:rPr>
        <w:t>when</w:t>
      </w:r>
      <w:r>
        <w:rPr>
          <w:color w:val="1F2023"/>
          <w:spacing w:val="-3"/>
          <w:sz w:val="24"/>
        </w:rPr>
        <w:t xml:space="preserve"> </w:t>
      </w:r>
      <w:r>
        <w:rPr>
          <w:color w:val="1F2023"/>
          <w:sz w:val="24"/>
        </w:rPr>
        <w:t>buying</w:t>
      </w:r>
      <w:r>
        <w:rPr>
          <w:color w:val="1F2023"/>
          <w:spacing w:val="-4"/>
          <w:sz w:val="24"/>
        </w:rPr>
        <w:t xml:space="preserve"> </w:t>
      </w:r>
      <w:r>
        <w:rPr>
          <w:color w:val="1F2023"/>
          <w:sz w:val="24"/>
        </w:rPr>
        <w:t>a</w:t>
      </w:r>
      <w:r>
        <w:rPr>
          <w:color w:val="1F2023"/>
          <w:spacing w:val="1"/>
          <w:sz w:val="24"/>
        </w:rPr>
        <w:t xml:space="preserve"> </w:t>
      </w:r>
      <w:r>
        <w:rPr>
          <w:color w:val="1F2023"/>
          <w:spacing w:val="-2"/>
          <w:sz w:val="24"/>
        </w:rPr>
        <w:t>vehicle:</w:t>
      </w:r>
    </w:p>
    <w:p w14:paraId="5F02AD9A" w14:textId="77777777" w:rsidR="000F7186" w:rsidRDefault="00000000">
      <w:pPr>
        <w:spacing w:before="276"/>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04CAE92E" w14:textId="77777777" w:rsidR="000F7186" w:rsidRDefault="000F7186">
      <w:pPr>
        <w:pStyle w:val="BodyText"/>
        <w:rPr>
          <w:i/>
        </w:rPr>
      </w:pPr>
    </w:p>
    <w:p w14:paraId="77604354"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pacing w:val="-5"/>
          <w:sz w:val="24"/>
        </w:rPr>
        <w:t>Yes</w:t>
      </w:r>
    </w:p>
    <w:p w14:paraId="4303E181" w14:textId="77777777" w:rsidR="000F7186" w:rsidRDefault="00000000">
      <w:pPr>
        <w:pStyle w:val="ListParagraph"/>
        <w:numPr>
          <w:ilvl w:val="1"/>
          <w:numId w:val="1"/>
        </w:numPr>
        <w:tabs>
          <w:tab w:val="left" w:pos="1190"/>
        </w:tabs>
        <w:spacing w:before="26"/>
        <w:ind w:left="1190" w:hanging="359"/>
        <w:rPr>
          <w:rFonts w:ascii="Courier New" w:hAnsi="Courier New"/>
          <w:color w:val="1F2023"/>
          <w:sz w:val="24"/>
        </w:rPr>
      </w:pPr>
      <w:r>
        <w:rPr>
          <w:color w:val="1F2023"/>
          <w:spacing w:val="-5"/>
          <w:sz w:val="24"/>
        </w:rPr>
        <w:t>No</w:t>
      </w:r>
    </w:p>
    <w:p w14:paraId="06EEF299" w14:textId="77777777" w:rsidR="000F7186" w:rsidRDefault="000F7186">
      <w:pPr>
        <w:pStyle w:val="BodyText"/>
        <w:spacing w:before="258"/>
      </w:pPr>
    </w:p>
    <w:p w14:paraId="17DD9E2B" w14:textId="77777777" w:rsidR="000F7186" w:rsidRDefault="00000000">
      <w:pPr>
        <w:pStyle w:val="ListParagraph"/>
        <w:numPr>
          <w:ilvl w:val="0"/>
          <w:numId w:val="1"/>
        </w:numPr>
        <w:tabs>
          <w:tab w:val="left" w:pos="503"/>
        </w:tabs>
        <w:ind w:left="503" w:hanging="383"/>
        <w:jc w:val="left"/>
        <w:rPr>
          <w:color w:val="1F2023"/>
          <w:sz w:val="24"/>
        </w:rPr>
      </w:pPr>
      <w:r>
        <w:rPr>
          <w:color w:val="1F2023"/>
          <w:sz w:val="24"/>
        </w:rPr>
        <w:t>There</w:t>
      </w:r>
      <w:r>
        <w:rPr>
          <w:color w:val="1F2023"/>
          <w:spacing w:val="-3"/>
          <w:sz w:val="24"/>
        </w:rPr>
        <w:t xml:space="preserve"> </w:t>
      </w:r>
      <w:r>
        <w:rPr>
          <w:color w:val="1F2023"/>
          <w:sz w:val="24"/>
        </w:rPr>
        <w:t>is</w:t>
      </w:r>
      <w:r>
        <w:rPr>
          <w:color w:val="1F2023"/>
          <w:spacing w:val="-4"/>
          <w:sz w:val="24"/>
        </w:rPr>
        <w:t xml:space="preserve"> </w:t>
      </w:r>
      <w:r>
        <w:rPr>
          <w:color w:val="1F2023"/>
          <w:sz w:val="24"/>
        </w:rPr>
        <w:t>a</w:t>
      </w:r>
      <w:r>
        <w:rPr>
          <w:color w:val="1F2023"/>
          <w:spacing w:val="-2"/>
          <w:sz w:val="24"/>
        </w:rPr>
        <w:t xml:space="preserve"> </w:t>
      </w:r>
      <w:r>
        <w:rPr>
          <w:color w:val="1F2023"/>
          <w:sz w:val="24"/>
        </w:rPr>
        <w:t>noticeable</w:t>
      </w:r>
      <w:r>
        <w:rPr>
          <w:color w:val="1F2023"/>
          <w:spacing w:val="-3"/>
          <w:sz w:val="24"/>
        </w:rPr>
        <w:t xml:space="preserve"> </w:t>
      </w:r>
      <w:r>
        <w:rPr>
          <w:color w:val="1F2023"/>
          <w:sz w:val="24"/>
        </w:rPr>
        <w:t>change</w:t>
      </w:r>
      <w:r>
        <w:rPr>
          <w:color w:val="1F2023"/>
          <w:spacing w:val="2"/>
          <w:sz w:val="24"/>
        </w:rPr>
        <w:t xml:space="preserve"> </w:t>
      </w:r>
      <w:r>
        <w:rPr>
          <w:color w:val="1F2023"/>
          <w:sz w:val="24"/>
        </w:rPr>
        <w:t>in</w:t>
      </w:r>
      <w:r>
        <w:rPr>
          <w:color w:val="1F2023"/>
          <w:spacing w:val="-6"/>
          <w:sz w:val="24"/>
        </w:rPr>
        <w:t xml:space="preserve"> </w:t>
      </w:r>
      <w:r>
        <w:rPr>
          <w:color w:val="1F2023"/>
          <w:sz w:val="24"/>
        </w:rPr>
        <w:t>the</w:t>
      </w:r>
      <w:r>
        <w:rPr>
          <w:color w:val="1F2023"/>
          <w:spacing w:val="-2"/>
          <w:sz w:val="24"/>
        </w:rPr>
        <w:t xml:space="preserve"> </w:t>
      </w:r>
      <w:r>
        <w:rPr>
          <w:color w:val="1F2023"/>
          <w:sz w:val="24"/>
        </w:rPr>
        <w:t>availability</w:t>
      </w:r>
      <w:r>
        <w:rPr>
          <w:color w:val="1F2023"/>
          <w:spacing w:val="-7"/>
          <w:sz w:val="24"/>
        </w:rPr>
        <w:t xml:space="preserve"> </w:t>
      </w:r>
      <w:r>
        <w:rPr>
          <w:color w:val="1F2023"/>
          <w:sz w:val="24"/>
        </w:rPr>
        <w:t>of</w:t>
      </w:r>
      <w:r>
        <w:rPr>
          <w:color w:val="1F2023"/>
          <w:spacing w:val="-9"/>
          <w:sz w:val="24"/>
        </w:rPr>
        <w:t xml:space="preserve"> </w:t>
      </w:r>
      <w:r>
        <w:rPr>
          <w:color w:val="1F2023"/>
          <w:sz w:val="24"/>
        </w:rPr>
        <w:t>the</w:t>
      </w:r>
      <w:r>
        <w:rPr>
          <w:color w:val="1F2023"/>
          <w:spacing w:val="-3"/>
          <w:sz w:val="24"/>
        </w:rPr>
        <w:t xml:space="preserve"> </w:t>
      </w:r>
      <w:r>
        <w:rPr>
          <w:color w:val="1F2023"/>
          <w:sz w:val="24"/>
        </w:rPr>
        <w:t>vehicle</w:t>
      </w:r>
      <w:r>
        <w:rPr>
          <w:color w:val="1F2023"/>
          <w:spacing w:val="3"/>
          <w:sz w:val="24"/>
        </w:rPr>
        <w:t xml:space="preserve"> </w:t>
      </w:r>
      <w:r>
        <w:rPr>
          <w:color w:val="1F2023"/>
          <w:sz w:val="24"/>
        </w:rPr>
        <w:t>models</w:t>
      </w:r>
      <w:r>
        <w:rPr>
          <w:color w:val="1F2023"/>
          <w:spacing w:val="-4"/>
          <w:sz w:val="24"/>
        </w:rPr>
        <w:t xml:space="preserve"> </w:t>
      </w:r>
      <w:r>
        <w:rPr>
          <w:color w:val="1F2023"/>
          <w:sz w:val="24"/>
        </w:rPr>
        <w:t>since</w:t>
      </w:r>
      <w:r>
        <w:rPr>
          <w:color w:val="1F2023"/>
          <w:spacing w:val="-2"/>
          <w:sz w:val="24"/>
        </w:rPr>
        <w:t xml:space="preserve"> </w:t>
      </w:r>
      <w:r>
        <w:rPr>
          <w:color w:val="1F2023"/>
          <w:spacing w:val="-4"/>
          <w:sz w:val="24"/>
        </w:rPr>
        <w:t>GST:</w:t>
      </w:r>
    </w:p>
    <w:p w14:paraId="2C098F25" w14:textId="77777777" w:rsidR="000F7186" w:rsidRDefault="000F7186">
      <w:pPr>
        <w:pStyle w:val="BodyText"/>
      </w:pPr>
    </w:p>
    <w:p w14:paraId="05C548C6" w14:textId="77777777" w:rsidR="000F7186" w:rsidRDefault="00000000">
      <w:pPr>
        <w:spacing w:before="1"/>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7C858E98" w14:textId="77777777" w:rsidR="000F7186" w:rsidRDefault="000F7186">
      <w:pPr>
        <w:pStyle w:val="BodyText"/>
        <w:rPr>
          <w:i/>
        </w:rPr>
      </w:pPr>
    </w:p>
    <w:p w14:paraId="2ABC660A" w14:textId="77777777" w:rsidR="000F7186" w:rsidRDefault="000F7186">
      <w:pPr>
        <w:pStyle w:val="BodyText"/>
        <w:spacing w:before="2"/>
        <w:rPr>
          <w:i/>
        </w:rPr>
      </w:pPr>
    </w:p>
    <w:p w14:paraId="18A35B30"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pacing w:val="-5"/>
          <w:sz w:val="24"/>
        </w:rPr>
        <w:t>Yes</w:t>
      </w:r>
    </w:p>
    <w:p w14:paraId="4DEDF3D6" w14:textId="77777777" w:rsidR="000F7186" w:rsidRDefault="00000000">
      <w:pPr>
        <w:pStyle w:val="ListParagraph"/>
        <w:numPr>
          <w:ilvl w:val="1"/>
          <w:numId w:val="1"/>
        </w:numPr>
        <w:tabs>
          <w:tab w:val="left" w:pos="1190"/>
        </w:tabs>
        <w:spacing w:before="21"/>
        <w:ind w:left="1190" w:hanging="359"/>
        <w:rPr>
          <w:rFonts w:ascii="Courier New" w:hAnsi="Courier New"/>
          <w:color w:val="1F2023"/>
          <w:sz w:val="24"/>
        </w:rPr>
      </w:pPr>
      <w:r>
        <w:rPr>
          <w:color w:val="1F2023"/>
          <w:spacing w:val="-5"/>
          <w:sz w:val="24"/>
        </w:rPr>
        <w:t>No</w:t>
      </w:r>
    </w:p>
    <w:p w14:paraId="3CB049CF" w14:textId="77777777" w:rsidR="000F7186" w:rsidRDefault="000F7186">
      <w:pPr>
        <w:pStyle w:val="BodyText"/>
        <w:spacing w:before="263"/>
      </w:pPr>
    </w:p>
    <w:p w14:paraId="520C67B5" w14:textId="77777777" w:rsidR="000F7186" w:rsidRDefault="00000000">
      <w:pPr>
        <w:pStyle w:val="ListParagraph"/>
        <w:numPr>
          <w:ilvl w:val="0"/>
          <w:numId w:val="1"/>
        </w:numPr>
        <w:tabs>
          <w:tab w:val="left" w:pos="565"/>
        </w:tabs>
        <w:ind w:left="565" w:hanging="445"/>
        <w:jc w:val="left"/>
        <w:rPr>
          <w:color w:val="1F2023"/>
          <w:sz w:val="24"/>
        </w:rPr>
      </w:pPr>
      <w:r>
        <w:rPr>
          <w:color w:val="1F2023"/>
          <w:sz w:val="24"/>
        </w:rPr>
        <w:t>GST</w:t>
      </w:r>
      <w:r>
        <w:rPr>
          <w:color w:val="1F2023"/>
          <w:spacing w:val="-3"/>
          <w:sz w:val="24"/>
        </w:rPr>
        <w:t xml:space="preserve"> </w:t>
      </w:r>
      <w:r>
        <w:rPr>
          <w:color w:val="1F2023"/>
          <w:sz w:val="24"/>
        </w:rPr>
        <w:t>has</w:t>
      </w:r>
      <w:r>
        <w:rPr>
          <w:color w:val="1F2023"/>
          <w:spacing w:val="-2"/>
          <w:sz w:val="24"/>
        </w:rPr>
        <w:t xml:space="preserve"> </w:t>
      </w:r>
      <w:r>
        <w:rPr>
          <w:color w:val="1F2023"/>
          <w:sz w:val="24"/>
        </w:rPr>
        <w:t>made</w:t>
      </w:r>
      <w:r>
        <w:rPr>
          <w:color w:val="1F2023"/>
          <w:spacing w:val="-5"/>
          <w:sz w:val="24"/>
        </w:rPr>
        <w:t xml:space="preserve"> </w:t>
      </w:r>
      <w:r>
        <w:rPr>
          <w:color w:val="1F2023"/>
          <w:sz w:val="24"/>
        </w:rPr>
        <w:t>products/services</w:t>
      </w:r>
      <w:r>
        <w:rPr>
          <w:color w:val="1F2023"/>
          <w:spacing w:val="-2"/>
          <w:sz w:val="24"/>
        </w:rPr>
        <w:t xml:space="preserve"> </w:t>
      </w:r>
      <w:r>
        <w:rPr>
          <w:color w:val="1F2023"/>
          <w:sz w:val="24"/>
        </w:rPr>
        <w:t>more</w:t>
      </w:r>
      <w:r>
        <w:rPr>
          <w:color w:val="1F2023"/>
          <w:spacing w:val="-5"/>
          <w:sz w:val="24"/>
        </w:rPr>
        <w:t xml:space="preserve"> </w:t>
      </w:r>
      <w:r>
        <w:rPr>
          <w:color w:val="1F2023"/>
          <w:spacing w:val="-2"/>
          <w:sz w:val="24"/>
        </w:rPr>
        <w:t>affordable:</w:t>
      </w:r>
    </w:p>
    <w:p w14:paraId="40F37EF8" w14:textId="77777777" w:rsidR="000F7186" w:rsidRDefault="000F7186">
      <w:pPr>
        <w:pStyle w:val="BodyText"/>
      </w:pPr>
    </w:p>
    <w:p w14:paraId="585ABF5E" w14:textId="77777777" w:rsidR="000F7186" w:rsidRDefault="00000000">
      <w:pPr>
        <w:ind w:left="120"/>
        <w:rPr>
          <w:i/>
          <w:sz w:val="24"/>
        </w:rPr>
      </w:pPr>
      <w:r>
        <w:rPr>
          <w:i/>
          <w:color w:val="1F2023"/>
          <w:sz w:val="24"/>
        </w:rPr>
        <w:t>Mark any one</w:t>
      </w:r>
      <w:r>
        <w:rPr>
          <w:i/>
          <w:color w:val="1F2023"/>
          <w:spacing w:val="1"/>
          <w:sz w:val="24"/>
        </w:rPr>
        <w:t xml:space="preserve"> </w:t>
      </w:r>
      <w:r>
        <w:rPr>
          <w:i/>
          <w:color w:val="1F2023"/>
          <w:spacing w:val="-4"/>
          <w:sz w:val="24"/>
        </w:rPr>
        <w:t>oval.</w:t>
      </w:r>
    </w:p>
    <w:p w14:paraId="2C6C59BC" w14:textId="77777777" w:rsidR="000F7186" w:rsidRDefault="000F7186">
      <w:pPr>
        <w:pStyle w:val="BodyText"/>
        <w:spacing w:before="1"/>
        <w:rPr>
          <w:i/>
        </w:rPr>
      </w:pPr>
    </w:p>
    <w:p w14:paraId="53BB39F1" w14:textId="77777777" w:rsidR="000F7186" w:rsidRDefault="00000000">
      <w:pPr>
        <w:pStyle w:val="ListParagraph"/>
        <w:numPr>
          <w:ilvl w:val="1"/>
          <w:numId w:val="1"/>
        </w:numPr>
        <w:tabs>
          <w:tab w:val="left" w:pos="1190"/>
        </w:tabs>
        <w:ind w:left="1190" w:hanging="359"/>
        <w:rPr>
          <w:rFonts w:ascii="Courier New" w:hAnsi="Courier New"/>
          <w:color w:val="1F2023"/>
          <w:sz w:val="24"/>
        </w:rPr>
      </w:pPr>
      <w:r>
        <w:rPr>
          <w:color w:val="1F2023"/>
          <w:spacing w:val="-5"/>
          <w:sz w:val="24"/>
        </w:rPr>
        <w:t>Yes</w:t>
      </w:r>
    </w:p>
    <w:p w14:paraId="50AAB8AD" w14:textId="77777777" w:rsidR="000F7186" w:rsidRDefault="00000000">
      <w:pPr>
        <w:pStyle w:val="ListParagraph"/>
        <w:numPr>
          <w:ilvl w:val="1"/>
          <w:numId w:val="1"/>
        </w:numPr>
        <w:tabs>
          <w:tab w:val="left" w:pos="1190"/>
        </w:tabs>
        <w:spacing w:before="21"/>
        <w:ind w:left="1190" w:hanging="359"/>
        <w:rPr>
          <w:rFonts w:ascii="Courier New" w:hAnsi="Courier New"/>
          <w:sz w:val="24"/>
        </w:rPr>
      </w:pPr>
      <w:r>
        <w:rPr>
          <w:color w:val="1F2023"/>
          <w:spacing w:val="-5"/>
          <w:sz w:val="24"/>
        </w:rPr>
        <w:t>No</w:t>
      </w:r>
    </w:p>
    <w:sectPr w:rsidR="000F7186">
      <w:pgSz w:w="11910" w:h="16840"/>
      <w:pgMar w:top="1440" w:right="1120" w:bottom="1240" w:left="1320" w:header="0" w:footer="997" w:gutter="0"/>
      <w:pgBorders w:offsetFrom="page">
        <w:top w:val="thinThickSmallGap" w:sz="24" w:space="25" w:color="000000"/>
        <w:left w:val="thinThickSmallGap" w:sz="24" w:space="25" w:color="000000"/>
        <w:bottom w:val="thickThinSmallGap" w:sz="24" w:space="24" w:color="000000"/>
        <w:right w:val="thickThinSmallGap" w:sz="24"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864C3" w14:textId="77777777" w:rsidR="00D749D4" w:rsidRDefault="00D749D4">
      <w:r>
        <w:separator/>
      </w:r>
    </w:p>
  </w:endnote>
  <w:endnote w:type="continuationSeparator" w:id="0">
    <w:p w14:paraId="753BF316" w14:textId="77777777" w:rsidR="00D749D4" w:rsidRDefault="00D7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D0ED9" w14:textId="77777777" w:rsidR="000F7186" w:rsidRDefault="0000000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ED26AA1" wp14:editId="59515E94">
              <wp:simplePos x="0" y="0"/>
              <wp:positionH relativeFrom="page">
                <wp:posOffset>3639311</wp:posOffset>
              </wp:positionH>
              <wp:positionV relativeFrom="page">
                <wp:posOffset>9882157</wp:posOffset>
              </wp:positionV>
              <wp:extent cx="2927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94310"/>
                      </a:xfrm>
                      <a:prstGeom prst="rect">
                        <a:avLst/>
                      </a:prstGeom>
                    </wps:spPr>
                    <wps:txbx>
                      <w:txbxContent>
                        <w:p w14:paraId="739C13E7" w14:textId="77777777" w:rsidR="000F7186" w:rsidRDefault="00000000">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w:t>
                          </w:r>
                          <w:proofErr w:type="spellStart"/>
                          <w:r>
                            <w:rPr>
                              <w:spacing w:val="-4"/>
                            </w:rPr>
                            <w:t>i</w:t>
                          </w:r>
                          <w:proofErr w:type="spellEnd"/>
                          <w:r>
                            <w:rPr>
                              <w:spacing w:val="-4"/>
                            </w:rPr>
                            <w:fldChar w:fldCharType="end"/>
                          </w:r>
                        </w:p>
                      </w:txbxContent>
                    </wps:txbx>
                    <wps:bodyPr wrap="square" lIns="0" tIns="0" rIns="0" bIns="0" rtlCol="0">
                      <a:noAutofit/>
                    </wps:bodyPr>
                  </wps:wsp>
                </a:graphicData>
              </a:graphic>
            </wp:anchor>
          </w:drawing>
        </mc:Choice>
        <mc:Fallback>
          <w:pict>
            <v:shapetype w14:anchorId="2ED26AA1" id="_x0000_t202" coordsize="21600,21600" o:spt="202" path="m,l,21600r21600,l21600,xe">
              <v:stroke joinstyle="miter"/>
              <v:path gradientshapeok="t" o:connecttype="rect"/>
            </v:shapetype>
            <v:shape id="Textbox 1" o:spid="_x0000_s1026" type="#_x0000_t202" style="position:absolute;margin-left:286.55pt;margin-top:778.1pt;width:23.05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" filled="f" stroked="f">
              <v:textbox inset="0,0,0,0">
                <w:txbxContent>
                  <w:p w14:paraId="739C13E7" w14:textId="77777777" w:rsidR="000F7186" w:rsidRDefault="00000000">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w:t>
                    </w:r>
                    <w:proofErr w:type="spellStart"/>
                    <w:r>
                      <w:rPr>
                        <w:spacing w:val="-4"/>
                      </w:rPr>
                      <w:t>i</w:t>
                    </w:r>
                    <w:proofErr w:type="spellEnd"/>
                    <w:r>
                      <w:rPr>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7B3C4" w14:textId="77777777" w:rsidR="000F7186" w:rsidRDefault="00000000">
    <w:pPr>
      <w:pStyle w:val="BodyText"/>
      <w:spacing w:line="14" w:lineRule="auto"/>
      <w:rPr>
        <w:sz w:val="20"/>
      </w:rPr>
    </w:pPr>
    <w:r>
      <w:rPr>
        <w:noProof/>
      </w:rPr>
      <mc:AlternateContent>
        <mc:Choice Requires="wps">
          <w:drawing>
            <wp:anchor distT="0" distB="0" distL="0" distR="0" simplePos="0" relativeHeight="484210176" behindDoc="1" locked="0" layoutInCell="1" allowOverlap="1" wp14:anchorId="21A64788" wp14:editId="0312F83D">
              <wp:simplePos x="0" y="0"/>
              <wp:positionH relativeFrom="page">
                <wp:posOffset>3666744</wp:posOffset>
              </wp:positionH>
              <wp:positionV relativeFrom="page">
                <wp:posOffset>9882157</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A56AD0B" w14:textId="77777777" w:rsidR="000F718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type w14:anchorId="21A64788" id="_x0000_t202" coordsize="21600,21600" o:spt="202" path="m,l,21600r21600,l21600,xe">
              <v:stroke joinstyle="miter"/>
              <v:path gradientshapeok="t" o:connecttype="rect"/>
            </v:shapetype>
            <v:shape id="Textbox 3" o:spid="_x0000_s1027" type="#_x0000_t202" style="position:absolute;margin-left:288.7pt;margin-top:778.1pt;width:19pt;height:15.3pt;z-index:-191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" filled="f" stroked="f">
              <v:textbox inset="0,0,0,0">
                <w:txbxContent>
                  <w:p w14:paraId="3A56AD0B" w14:textId="77777777" w:rsidR="000F718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62BC6" w14:textId="77777777" w:rsidR="000F7186" w:rsidRDefault="00000000">
    <w:pPr>
      <w:pStyle w:val="BodyText"/>
      <w:spacing w:line="14" w:lineRule="auto"/>
      <w:rPr>
        <w:sz w:val="20"/>
      </w:rPr>
    </w:pPr>
    <w:r>
      <w:rPr>
        <w:noProof/>
      </w:rPr>
      <mc:AlternateContent>
        <mc:Choice Requires="wps">
          <w:drawing>
            <wp:anchor distT="0" distB="0" distL="0" distR="0" simplePos="0" relativeHeight="484210688" behindDoc="1" locked="0" layoutInCell="1" allowOverlap="1" wp14:anchorId="09C9E8BF" wp14:editId="21F29DCA">
              <wp:simplePos x="0" y="0"/>
              <wp:positionH relativeFrom="page">
                <wp:posOffset>3602735</wp:posOffset>
              </wp:positionH>
              <wp:positionV relativeFrom="page">
                <wp:posOffset>9882157</wp:posOffset>
              </wp:positionV>
              <wp:extent cx="356235"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194310"/>
                      </a:xfrm>
                      <a:prstGeom prst="rect">
                        <a:avLst/>
                      </a:prstGeom>
                    </wps:spPr>
                    <wps:txbx>
                      <w:txbxContent>
                        <w:p w14:paraId="7514BB48" w14:textId="77777777" w:rsidR="000F7186" w:rsidRDefault="00000000">
                          <w:pPr>
                            <w:pStyle w:val="BodyText"/>
                            <w:spacing w:before="10"/>
                            <w:ind w:left="127"/>
                          </w:pPr>
                          <w:r>
                            <w:rPr>
                              <w:spacing w:val="-5"/>
                            </w:rPr>
                            <w:fldChar w:fldCharType="begin"/>
                          </w:r>
                          <w:r>
                            <w:rPr>
                              <w:spacing w:val="-5"/>
                            </w:rPr>
                            <w:instrText xml:space="preserve"> PAGE  \* roman </w:instrText>
                          </w:r>
                          <w:r>
                            <w:rPr>
                              <w:spacing w:val="-5"/>
                            </w:rPr>
                            <w:fldChar w:fldCharType="separate"/>
                          </w:r>
                          <w:r>
                            <w:rPr>
                              <w:spacing w:val="-5"/>
                            </w:rPr>
                            <w:t>xix</w:t>
                          </w:r>
                          <w:r>
                            <w:rPr>
                              <w:spacing w:val="-5"/>
                            </w:rPr>
                            <w:fldChar w:fldCharType="end"/>
                          </w:r>
                        </w:p>
                      </w:txbxContent>
                    </wps:txbx>
                    <wps:bodyPr wrap="square" lIns="0" tIns="0" rIns="0" bIns="0" rtlCol="0">
                      <a:noAutofit/>
                    </wps:bodyPr>
                  </wps:wsp>
                </a:graphicData>
              </a:graphic>
            </wp:anchor>
          </w:drawing>
        </mc:Choice>
        <mc:Fallback>
          <w:pict>
            <v:shapetype w14:anchorId="09C9E8BF" id="_x0000_t202" coordsize="21600,21600" o:spt="202" path="m,l,21600r21600,l21600,xe">
              <v:stroke joinstyle="miter"/>
              <v:path gradientshapeok="t" o:connecttype="rect"/>
            </v:shapetype>
            <v:shape id="Textbox 11" o:spid="_x0000_s1028" type="#_x0000_t202" style="position:absolute;margin-left:283.7pt;margin-top:778.1pt;width:28.05pt;height:15.3pt;z-index:-191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" filled="f" stroked="f">
              <v:textbox inset="0,0,0,0">
                <w:txbxContent>
                  <w:p w14:paraId="7514BB48" w14:textId="77777777" w:rsidR="000F7186" w:rsidRDefault="00000000">
                    <w:pPr>
                      <w:pStyle w:val="BodyText"/>
                      <w:spacing w:before="10"/>
                      <w:ind w:left="127"/>
                    </w:pPr>
                    <w:r>
                      <w:rPr>
                        <w:spacing w:val="-5"/>
                      </w:rPr>
                      <w:fldChar w:fldCharType="begin"/>
                    </w:r>
                    <w:r>
                      <w:rPr>
                        <w:spacing w:val="-5"/>
                      </w:rPr>
                      <w:instrText xml:space="preserve"> PAGE  \* roman </w:instrText>
                    </w:r>
                    <w:r>
                      <w:rPr>
                        <w:spacing w:val="-5"/>
                      </w:rPr>
                      <w:fldChar w:fldCharType="separate"/>
                    </w:r>
                    <w:r>
                      <w:rPr>
                        <w:spacing w:val="-5"/>
                      </w:rPr>
                      <w:t>xix</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3FCE5" w14:textId="77777777" w:rsidR="00D749D4" w:rsidRDefault="00D749D4">
      <w:r>
        <w:separator/>
      </w:r>
    </w:p>
  </w:footnote>
  <w:footnote w:type="continuationSeparator" w:id="0">
    <w:p w14:paraId="5ED871F5" w14:textId="77777777" w:rsidR="00D749D4" w:rsidRDefault="00D74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BA7"/>
    <w:multiLevelType w:val="hybridMultilevel"/>
    <w:tmpl w:val="14C669B4"/>
    <w:lvl w:ilvl="0" w:tplc="A282EE02">
      <w:start w:val="1"/>
      <w:numFmt w:val="decimal"/>
      <w:lvlText w:val="%1."/>
      <w:lvlJc w:val="left"/>
      <w:pPr>
        <w:ind w:left="8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71678D0">
      <w:numFmt w:val="bullet"/>
      <w:lvlText w:val="•"/>
      <w:lvlJc w:val="left"/>
      <w:pPr>
        <w:ind w:left="1702" w:hanging="361"/>
      </w:pPr>
      <w:rPr>
        <w:rFonts w:hint="default"/>
        <w:lang w:val="en-US" w:eastAsia="en-US" w:bidi="ar-SA"/>
      </w:rPr>
    </w:lvl>
    <w:lvl w:ilvl="2" w:tplc="365A7BF4">
      <w:numFmt w:val="bullet"/>
      <w:lvlText w:val="•"/>
      <w:lvlJc w:val="left"/>
      <w:pPr>
        <w:ind w:left="2564" w:hanging="361"/>
      </w:pPr>
      <w:rPr>
        <w:rFonts w:hint="default"/>
        <w:lang w:val="en-US" w:eastAsia="en-US" w:bidi="ar-SA"/>
      </w:rPr>
    </w:lvl>
    <w:lvl w:ilvl="3" w:tplc="D4821B94">
      <w:numFmt w:val="bullet"/>
      <w:lvlText w:val="•"/>
      <w:lvlJc w:val="left"/>
      <w:pPr>
        <w:ind w:left="3427" w:hanging="361"/>
      </w:pPr>
      <w:rPr>
        <w:rFonts w:hint="default"/>
        <w:lang w:val="en-US" w:eastAsia="en-US" w:bidi="ar-SA"/>
      </w:rPr>
    </w:lvl>
    <w:lvl w:ilvl="4" w:tplc="752EFF1A">
      <w:numFmt w:val="bullet"/>
      <w:lvlText w:val="•"/>
      <w:lvlJc w:val="left"/>
      <w:pPr>
        <w:ind w:left="4289" w:hanging="361"/>
      </w:pPr>
      <w:rPr>
        <w:rFonts w:hint="default"/>
        <w:lang w:val="en-US" w:eastAsia="en-US" w:bidi="ar-SA"/>
      </w:rPr>
    </w:lvl>
    <w:lvl w:ilvl="5" w:tplc="45425D8E">
      <w:numFmt w:val="bullet"/>
      <w:lvlText w:val="•"/>
      <w:lvlJc w:val="left"/>
      <w:pPr>
        <w:ind w:left="5152" w:hanging="361"/>
      </w:pPr>
      <w:rPr>
        <w:rFonts w:hint="default"/>
        <w:lang w:val="en-US" w:eastAsia="en-US" w:bidi="ar-SA"/>
      </w:rPr>
    </w:lvl>
    <w:lvl w:ilvl="6" w:tplc="6E342294">
      <w:numFmt w:val="bullet"/>
      <w:lvlText w:val="•"/>
      <w:lvlJc w:val="left"/>
      <w:pPr>
        <w:ind w:left="6014" w:hanging="361"/>
      </w:pPr>
      <w:rPr>
        <w:rFonts w:hint="default"/>
        <w:lang w:val="en-US" w:eastAsia="en-US" w:bidi="ar-SA"/>
      </w:rPr>
    </w:lvl>
    <w:lvl w:ilvl="7" w:tplc="F17E0E40">
      <w:numFmt w:val="bullet"/>
      <w:lvlText w:val="•"/>
      <w:lvlJc w:val="left"/>
      <w:pPr>
        <w:ind w:left="6876" w:hanging="361"/>
      </w:pPr>
      <w:rPr>
        <w:rFonts w:hint="default"/>
        <w:lang w:val="en-US" w:eastAsia="en-US" w:bidi="ar-SA"/>
      </w:rPr>
    </w:lvl>
    <w:lvl w:ilvl="8" w:tplc="1C261C64">
      <w:numFmt w:val="bullet"/>
      <w:lvlText w:val="•"/>
      <w:lvlJc w:val="left"/>
      <w:pPr>
        <w:ind w:left="7739" w:hanging="361"/>
      </w:pPr>
      <w:rPr>
        <w:rFonts w:hint="default"/>
        <w:lang w:val="en-US" w:eastAsia="en-US" w:bidi="ar-SA"/>
      </w:rPr>
    </w:lvl>
  </w:abstractNum>
  <w:abstractNum w:abstractNumId="1" w15:restartNumberingAfterBreak="0">
    <w:nsid w:val="0B50311D"/>
    <w:multiLevelType w:val="hybridMultilevel"/>
    <w:tmpl w:val="C57833F8"/>
    <w:lvl w:ilvl="0" w:tplc="40766052">
      <w:start w:val="1"/>
      <w:numFmt w:val="lowerLetter"/>
      <w:lvlText w:val="%1)"/>
      <w:lvlJc w:val="left"/>
      <w:pPr>
        <w:ind w:left="120" w:hanging="255"/>
      </w:pPr>
      <w:rPr>
        <w:rFonts w:ascii="Times New Roman" w:eastAsia="Times New Roman" w:hAnsi="Times New Roman" w:cs="Times New Roman" w:hint="default"/>
        <w:b w:val="0"/>
        <w:bCs w:val="0"/>
        <w:i w:val="0"/>
        <w:iCs w:val="0"/>
        <w:spacing w:val="-1"/>
        <w:w w:val="100"/>
        <w:sz w:val="24"/>
        <w:szCs w:val="24"/>
        <w:lang w:val="en-US" w:eastAsia="en-US" w:bidi="ar-SA"/>
      </w:rPr>
    </w:lvl>
    <w:lvl w:ilvl="1" w:tplc="8A7A0B52">
      <w:numFmt w:val="bullet"/>
      <w:lvlText w:val="•"/>
      <w:lvlJc w:val="left"/>
      <w:pPr>
        <w:ind w:left="1054" w:hanging="255"/>
      </w:pPr>
      <w:rPr>
        <w:rFonts w:hint="default"/>
        <w:lang w:val="en-US" w:eastAsia="en-US" w:bidi="ar-SA"/>
      </w:rPr>
    </w:lvl>
    <w:lvl w:ilvl="2" w:tplc="8350F7C2">
      <w:numFmt w:val="bullet"/>
      <w:lvlText w:val="•"/>
      <w:lvlJc w:val="left"/>
      <w:pPr>
        <w:ind w:left="1988" w:hanging="255"/>
      </w:pPr>
      <w:rPr>
        <w:rFonts w:hint="default"/>
        <w:lang w:val="en-US" w:eastAsia="en-US" w:bidi="ar-SA"/>
      </w:rPr>
    </w:lvl>
    <w:lvl w:ilvl="3" w:tplc="83FAB272">
      <w:numFmt w:val="bullet"/>
      <w:lvlText w:val="•"/>
      <w:lvlJc w:val="left"/>
      <w:pPr>
        <w:ind w:left="2923" w:hanging="255"/>
      </w:pPr>
      <w:rPr>
        <w:rFonts w:hint="default"/>
        <w:lang w:val="en-US" w:eastAsia="en-US" w:bidi="ar-SA"/>
      </w:rPr>
    </w:lvl>
    <w:lvl w:ilvl="4" w:tplc="4D4271B0">
      <w:numFmt w:val="bullet"/>
      <w:lvlText w:val="•"/>
      <w:lvlJc w:val="left"/>
      <w:pPr>
        <w:ind w:left="3857" w:hanging="255"/>
      </w:pPr>
      <w:rPr>
        <w:rFonts w:hint="default"/>
        <w:lang w:val="en-US" w:eastAsia="en-US" w:bidi="ar-SA"/>
      </w:rPr>
    </w:lvl>
    <w:lvl w:ilvl="5" w:tplc="D934500C">
      <w:numFmt w:val="bullet"/>
      <w:lvlText w:val="•"/>
      <w:lvlJc w:val="left"/>
      <w:pPr>
        <w:ind w:left="4792" w:hanging="255"/>
      </w:pPr>
      <w:rPr>
        <w:rFonts w:hint="default"/>
        <w:lang w:val="en-US" w:eastAsia="en-US" w:bidi="ar-SA"/>
      </w:rPr>
    </w:lvl>
    <w:lvl w:ilvl="6" w:tplc="6BF4FC0C">
      <w:numFmt w:val="bullet"/>
      <w:lvlText w:val="•"/>
      <w:lvlJc w:val="left"/>
      <w:pPr>
        <w:ind w:left="5726" w:hanging="255"/>
      </w:pPr>
      <w:rPr>
        <w:rFonts w:hint="default"/>
        <w:lang w:val="en-US" w:eastAsia="en-US" w:bidi="ar-SA"/>
      </w:rPr>
    </w:lvl>
    <w:lvl w:ilvl="7" w:tplc="0CA8EB86">
      <w:numFmt w:val="bullet"/>
      <w:lvlText w:val="•"/>
      <w:lvlJc w:val="left"/>
      <w:pPr>
        <w:ind w:left="6660" w:hanging="255"/>
      </w:pPr>
      <w:rPr>
        <w:rFonts w:hint="default"/>
        <w:lang w:val="en-US" w:eastAsia="en-US" w:bidi="ar-SA"/>
      </w:rPr>
    </w:lvl>
    <w:lvl w:ilvl="8" w:tplc="2576673E">
      <w:numFmt w:val="bullet"/>
      <w:lvlText w:val="•"/>
      <w:lvlJc w:val="left"/>
      <w:pPr>
        <w:ind w:left="7595" w:hanging="255"/>
      </w:pPr>
      <w:rPr>
        <w:rFonts w:hint="default"/>
        <w:lang w:val="en-US" w:eastAsia="en-US" w:bidi="ar-SA"/>
      </w:rPr>
    </w:lvl>
  </w:abstractNum>
  <w:abstractNum w:abstractNumId="2" w15:restartNumberingAfterBreak="0">
    <w:nsid w:val="1A821975"/>
    <w:multiLevelType w:val="multilevel"/>
    <w:tmpl w:val="835E2846"/>
    <w:lvl w:ilvl="0">
      <w:start w:val="4"/>
      <w:numFmt w:val="decimal"/>
      <w:lvlText w:val="%1"/>
      <w:lvlJc w:val="left"/>
      <w:pPr>
        <w:ind w:left="600" w:hanging="48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85" w:hanging="365"/>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84" w:hanging="365"/>
      </w:pPr>
      <w:rPr>
        <w:rFonts w:hint="default"/>
        <w:lang w:val="en-US" w:eastAsia="en-US" w:bidi="ar-SA"/>
      </w:rPr>
    </w:lvl>
    <w:lvl w:ilvl="3">
      <w:numFmt w:val="bullet"/>
      <w:lvlText w:val="•"/>
      <w:lvlJc w:val="left"/>
      <w:pPr>
        <w:ind w:left="2569" w:hanging="365"/>
      </w:pPr>
      <w:rPr>
        <w:rFonts w:hint="default"/>
        <w:lang w:val="en-US" w:eastAsia="en-US" w:bidi="ar-SA"/>
      </w:rPr>
    </w:lvl>
    <w:lvl w:ilvl="4">
      <w:numFmt w:val="bullet"/>
      <w:lvlText w:val="•"/>
      <w:lvlJc w:val="left"/>
      <w:pPr>
        <w:ind w:left="3554" w:hanging="365"/>
      </w:pPr>
      <w:rPr>
        <w:rFonts w:hint="default"/>
        <w:lang w:val="en-US" w:eastAsia="en-US" w:bidi="ar-SA"/>
      </w:rPr>
    </w:lvl>
    <w:lvl w:ilvl="5">
      <w:numFmt w:val="bullet"/>
      <w:lvlText w:val="•"/>
      <w:lvlJc w:val="left"/>
      <w:pPr>
        <w:ind w:left="4539" w:hanging="365"/>
      </w:pPr>
      <w:rPr>
        <w:rFonts w:hint="default"/>
        <w:lang w:val="en-US" w:eastAsia="en-US" w:bidi="ar-SA"/>
      </w:rPr>
    </w:lvl>
    <w:lvl w:ilvl="6">
      <w:numFmt w:val="bullet"/>
      <w:lvlText w:val="•"/>
      <w:lvlJc w:val="left"/>
      <w:pPr>
        <w:ind w:left="5524" w:hanging="365"/>
      </w:pPr>
      <w:rPr>
        <w:rFonts w:hint="default"/>
        <w:lang w:val="en-US" w:eastAsia="en-US" w:bidi="ar-SA"/>
      </w:rPr>
    </w:lvl>
    <w:lvl w:ilvl="7">
      <w:numFmt w:val="bullet"/>
      <w:lvlText w:val="•"/>
      <w:lvlJc w:val="left"/>
      <w:pPr>
        <w:ind w:left="6509" w:hanging="365"/>
      </w:pPr>
      <w:rPr>
        <w:rFonts w:hint="default"/>
        <w:lang w:val="en-US" w:eastAsia="en-US" w:bidi="ar-SA"/>
      </w:rPr>
    </w:lvl>
    <w:lvl w:ilvl="8">
      <w:numFmt w:val="bullet"/>
      <w:lvlText w:val="•"/>
      <w:lvlJc w:val="left"/>
      <w:pPr>
        <w:ind w:left="7494" w:hanging="365"/>
      </w:pPr>
      <w:rPr>
        <w:rFonts w:hint="default"/>
        <w:lang w:val="en-US" w:eastAsia="en-US" w:bidi="ar-SA"/>
      </w:rPr>
    </w:lvl>
  </w:abstractNum>
  <w:abstractNum w:abstractNumId="3" w15:restartNumberingAfterBreak="0">
    <w:nsid w:val="2EC16084"/>
    <w:multiLevelType w:val="multilevel"/>
    <w:tmpl w:val="EF6CA094"/>
    <w:lvl w:ilvl="0">
      <w:start w:val="6"/>
      <w:numFmt w:val="decimal"/>
      <w:lvlText w:val="%1"/>
      <w:lvlJc w:val="left"/>
      <w:pPr>
        <w:ind w:left="484" w:hanging="365"/>
      </w:pPr>
      <w:rPr>
        <w:rFonts w:hint="default"/>
        <w:lang w:val="en-US" w:eastAsia="en-US" w:bidi="ar-SA"/>
      </w:rPr>
    </w:lvl>
    <w:lvl w:ilvl="1">
      <w:start w:val="1"/>
      <w:numFmt w:val="decimal"/>
      <w:lvlText w:val="%1.%2"/>
      <w:lvlJc w:val="left"/>
      <w:pPr>
        <w:ind w:left="484" w:hanging="365"/>
      </w:pPr>
      <w:rPr>
        <w:rFonts w:hint="default"/>
        <w:spacing w:val="0"/>
        <w:w w:val="100"/>
        <w:lang w:val="en-US" w:eastAsia="en-US" w:bidi="ar-SA"/>
      </w:rPr>
    </w:lvl>
    <w:lvl w:ilvl="2">
      <w:numFmt w:val="bullet"/>
      <w:lvlText w:val=""/>
      <w:lvlJc w:val="left"/>
      <w:pPr>
        <w:ind w:left="841" w:hanging="361"/>
      </w:pPr>
      <w:rPr>
        <w:rFonts w:ascii="Symbol" w:eastAsia="Symbol" w:hAnsi="Symbol" w:cs="Symbol" w:hint="default"/>
        <w:b w:val="0"/>
        <w:bCs w:val="0"/>
        <w:i w:val="0"/>
        <w:iCs w:val="0"/>
        <w:color w:val="0D0F1A"/>
        <w:spacing w:val="0"/>
        <w:w w:val="100"/>
        <w:sz w:val="24"/>
        <w:szCs w:val="24"/>
        <w:lang w:val="en-US" w:eastAsia="en-US" w:bidi="ar-SA"/>
      </w:rPr>
    </w:lvl>
    <w:lvl w:ilvl="3">
      <w:numFmt w:val="bullet"/>
      <w:lvlText w:val="•"/>
      <w:lvlJc w:val="left"/>
      <w:pPr>
        <w:ind w:left="2756" w:hanging="361"/>
      </w:pPr>
      <w:rPr>
        <w:rFonts w:hint="default"/>
        <w:lang w:val="en-US" w:eastAsia="en-US" w:bidi="ar-SA"/>
      </w:rPr>
    </w:lvl>
    <w:lvl w:ilvl="4">
      <w:numFmt w:val="bullet"/>
      <w:lvlText w:val="•"/>
      <w:lvlJc w:val="left"/>
      <w:pPr>
        <w:ind w:left="3714" w:hanging="361"/>
      </w:pPr>
      <w:rPr>
        <w:rFonts w:hint="default"/>
        <w:lang w:val="en-US" w:eastAsia="en-US" w:bidi="ar-SA"/>
      </w:rPr>
    </w:lvl>
    <w:lvl w:ilvl="5">
      <w:numFmt w:val="bullet"/>
      <w:lvlText w:val="•"/>
      <w:lvlJc w:val="left"/>
      <w:pPr>
        <w:ind w:left="4672" w:hanging="361"/>
      </w:pPr>
      <w:rPr>
        <w:rFonts w:hint="default"/>
        <w:lang w:val="en-US" w:eastAsia="en-US" w:bidi="ar-SA"/>
      </w:rPr>
    </w:lvl>
    <w:lvl w:ilvl="6">
      <w:numFmt w:val="bullet"/>
      <w:lvlText w:val="•"/>
      <w:lvlJc w:val="left"/>
      <w:pPr>
        <w:ind w:left="5631" w:hanging="361"/>
      </w:pPr>
      <w:rPr>
        <w:rFonts w:hint="default"/>
        <w:lang w:val="en-US" w:eastAsia="en-US" w:bidi="ar-SA"/>
      </w:rPr>
    </w:lvl>
    <w:lvl w:ilvl="7">
      <w:numFmt w:val="bullet"/>
      <w:lvlText w:val="•"/>
      <w:lvlJc w:val="left"/>
      <w:pPr>
        <w:ind w:left="6589" w:hanging="361"/>
      </w:pPr>
      <w:rPr>
        <w:rFonts w:hint="default"/>
        <w:lang w:val="en-US" w:eastAsia="en-US" w:bidi="ar-SA"/>
      </w:rPr>
    </w:lvl>
    <w:lvl w:ilvl="8">
      <w:numFmt w:val="bullet"/>
      <w:lvlText w:val="•"/>
      <w:lvlJc w:val="left"/>
      <w:pPr>
        <w:ind w:left="7547" w:hanging="361"/>
      </w:pPr>
      <w:rPr>
        <w:rFonts w:hint="default"/>
        <w:lang w:val="en-US" w:eastAsia="en-US" w:bidi="ar-SA"/>
      </w:rPr>
    </w:lvl>
  </w:abstractNum>
  <w:abstractNum w:abstractNumId="4" w15:restartNumberingAfterBreak="0">
    <w:nsid w:val="34085B64"/>
    <w:multiLevelType w:val="multilevel"/>
    <w:tmpl w:val="CACC7254"/>
    <w:lvl w:ilvl="0">
      <w:start w:val="5"/>
      <w:numFmt w:val="decimal"/>
      <w:lvlText w:val="%1"/>
      <w:lvlJc w:val="left"/>
      <w:pPr>
        <w:ind w:left="484" w:hanging="365"/>
      </w:pPr>
      <w:rPr>
        <w:rFonts w:hint="default"/>
        <w:lang w:val="en-US" w:eastAsia="en-US" w:bidi="ar-SA"/>
      </w:rPr>
    </w:lvl>
    <w:lvl w:ilvl="1">
      <w:start w:val="1"/>
      <w:numFmt w:val="decimal"/>
      <w:lvlText w:val="%1.%2"/>
      <w:lvlJc w:val="left"/>
      <w:pPr>
        <w:ind w:left="484"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41" w:hanging="361"/>
      </w:pPr>
      <w:rPr>
        <w:rFonts w:ascii="Symbol" w:eastAsia="Symbol" w:hAnsi="Symbol" w:cs="Symbol" w:hint="default"/>
        <w:b w:val="0"/>
        <w:bCs w:val="0"/>
        <w:i w:val="0"/>
        <w:iCs w:val="0"/>
        <w:color w:val="0D0F1A"/>
        <w:spacing w:val="0"/>
        <w:w w:val="100"/>
        <w:sz w:val="24"/>
        <w:szCs w:val="24"/>
        <w:lang w:val="en-US" w:eastAsia="en-US" w:bidi="ar-SA"/>
      </w:rPr>
    </w:lvl>
    <w:lvl w:ilvl="3">
      <w:numFmt w:val="bullet"/>
      <w:lvlText w:val="•"/>
      <w:lvlJc w:val="left"/>
      <w:pPr>
        <w:ind w:left="2756" w:hanging="361"/>
      </w:pPr>
      <w:rPr>
        <w:rFonts w:hint="default"/>
        <w:lang w:val="en-US" w:eastAsia="en-US" w:bidi="ar-SA"/>
      </w:rPr>
    </w:lvl>
    <w:lvl w:ilvl="4">
      <w:numFmt w:val="bullet"/>
      <w:lvlText w:val="•"/>
      <w:lvlJc w:val="left"/>
      <w:pPr>
        <w:ind w:left="3714" w:hanging="361"/>
      </w:pPr>
      <w:rPr>
        <w:rFonts w:hint="default"/>
        <w:lang w:val="en-US" w:eastAsia="en-US" w:bidi="ar-SA"/>
      </w:rPr>
    </w:lvl>
    <w:lvl w:ilvl="5">
      <w:numFmt w:val="bullet"/>
      <w:lvlText w:val="•"/>
      <w:lvlJc w:val="left"/>
      <w:pPr>
        <w:ind w:left="4672" w:hanging="361"/>
      </w:pPr>
      <w:rPr>
        <w:rFonts w:hint="default"/>
        <w:lang w:val="en-US" w:eastAsia="en-US" w:bidi="ar-SA"/>
      </w:rPr>
    </w:lvl>
    <w:lvl w:ilvl="6">
      <w:numFmt w:val="bullet"/>
      <w:lvlText w:val="•"/>
      <w:lvlJc w:val="left"/>
      <w:pPr>
        <w:ind w:left="5631" w:hanging="361"/>
      </w:pPr>
      <w:rPr>
        <w:rFonts w:hint="default"/>
        <w:lang w:val="en-US" w:eastAsia="en-US" w:bidi="ar-SA"/>
      </w:rPr>
    </w:lvl>
    <w:lvl w:ilvl="7">
      <w:numFmt w:val="bullet"/>
      <w:lvlText w:val="•"/>
      <w:lvlJc w:val="left"/>
      <w:pPr>
        <w:ind w:left="6589" w:hanging="361"/>
      </w:pPr>
      <w:rPr>
        <w:rFonts w:hint="default"/>
        <w:lang w:val="en-US" w:eastAsia="en-US" w:bidi="ar-SA"/>
      </w:rPr>
    </w:lvl>
    <w:lvl w:ilvl="8">
      <w:numFmt w:val="bullet"/>
      <w:lvlText w:val="•"/>
      <w:lvlJc w:val="left"/>
      <w:pPr>
        <w:ind w:left="7547" w:hanging="361"/>
      </w:pPr>
      <w:rPr>
        <w:rFonts w:hint="default"/>
        <w:lang w:val="en-US" w:eastAsia="en-US" w:bidi="ar-SA"/>
      </w:rPr>
    </w:lvl>
  </w:abstractNum>
  <w:abstractNum w:abstractNumId="5" w15:restartNumberingAfterBreak="0">
    <w:nsid w:val="37EA3866"/>
    <w:multiLevelType w:val="hybridMultilevel"/>
    <w:tmpl w:val="CE066486"/>
    <w:lvl w:ilvl="0" w:tplc="DEDC2F74">
      <w:numFmt w:val="bullet"/>
      <w:lvlText w:val=""/>
      <w:lvlJc w:val="left"/>
      <w:pPr>
        <w:ind w:left="841" w:hanging="361"/>
      </w:pPr>
      <w:rPr>
        <w:rFonts w:ascii="Symbol" w:eastAsia="Symbol" w:hAnsi="Symbol" w:cs="Symbol" w:hint="default"/>
        <w:b w:val="0"/>
        <w:bCs w:val="0"/>
        <w:i w:val="0"/>
        <w:iCs w:val="0"/>
        <w:spacing w:val="0"/>
        <w:w w:val="100"/>
        <w:sz w:val="24"/>
        <w:szCs w:val="24"/>
        <w:lang w:val="en-US" w:eastAsia="en-US" w:bidi="ar-SA"/>
      </w:rPr>
    </w:lvl>
    <w:lvl w:ilvl="1" w:tplc="E9F2AF30">
      <w:numFmt w:val="bullet"/>
      <w:lvlText w:val="•"/>
      <w:lvlJc w:val="left"/>
      <w:pPr>
        <w:ind w:left="1702" w:hanging="361"/>
      </w:pPr>
      <w:rPr>
        <w:rFonts w:hint="default"/>
        <w:lang w:val="en-US" w:eastAsia="en-US" w:bidi="ar-SA"/>
      </w:rPr>
    </w:lvl>
    <w:lvl w:ilvl="2" w:tplc="49A6BD40">
      <w:numFmt w:val="bullet"/>
      <w:lvlText w:val="•"/>
      <w:lvlJc w:val="left"/>
      <w:pPr>
        <w:ind w:left="2564" w:hanging="361"/>
      </w:pPr>
      <w:rPr>
        <w:rFonts w:hint="default"/>
        <w:lang w:val="en-US" w:eastAsia="en-US" w:bidi="ar-SA"/>
      </w:rPr>
    </w:lvl>
    <w:lvl w:ilvl="3" w:tplc="E3806372">
      <w:numFmt w:val="bullet"/>
      <w:lvlText w:val="•"/>
      <w:lvlJc w:val="left"/>
      <w:pPr>
        <w:ind w:left="3427" w:hanging="361"/>
      </w:pPr>
      <w:rPr>
        <w:rFonts w:hint="default"/>
        <w:lang w:val="en-US" w:eastAsia="en-US" w:bidi="ar-SA"/>
      </w:rPr>
    </w:lvl>
    <w:lvl w:ilvl="4" w:tplc="633A0FB0">
      <w:numFmt w:val="bullet"/>
      <w:lvlText w:val="•"/>
      <w:lvlJc w:val="left"/>
      <w:pPr>
        <w:ind w:left="4289" w:hanging="361"/>
      </w:pPr>
      <w:rPr>
        <w:rFonts w:hint="default"/>
        <w:lang w:val="en-US" w:eastAsia="en-US" w:bidi="ar-SA"/>
      </w:rPr>
    </w:lvl>
    <w:lvl w:ilvl="5" w:tplc="1CB83CD0">
      <w:numFmt w:val="bullet"/>
      <w:lvlText w:val="•"/>
      <w:lvlJc w:val="left"/>
      <w:pPr>
        <w:ind w:left="5152" w:hanging="361"/>
      </w:pPr>
      <w:rPr>
        <w:rFonts w:hint="default"/>
        <w:lang w:val="en-US" w:eastAsia="en-US" w:bidi="ar-SA"/>
      </w:rPr>
    </w:lvl>
    <w:lvl w:ilvl="6" w:tplc="51409ABA">
      <w:numFmt w:val="bullet"/>
      <w:lvlText w:val="•"/>
      <w:lvlJc w:val="left"/>
      <w:pPr>
        <w:ind w:left="6014" w:hanging="361"/>
      </w:pPr>
      <w:rPr>
        <w:rFonts w:hint="default"/>
        <w:lang w:val="en-US" w:eastAsia="en-US" w:bidi="ar-SA"/>
      </w:rPr>
    </w:lvl>
    <w:lvl w:ilvl="7" w:tplc="7D849D6A">
      <w:numFmt w:val="bullet"/>
      <w:lvlText w:val="•"/>
      <w:lvlJc w:val="left"/>
      <w:pPr>
        <w:ind w:left="6876" w:hanging="361"/>
      </w:pPr>
      <w:rPr>
        <w:rFonts w:hint="default"/>
        <w:lang w:val="en-US" w:eastAsia="en-US" w:bidi="ar-SA"/>
      </w:rPr>
    </w:lvl>
    <w:lvl w:ilvl="8" w:tplc="7FB4BD90">
      <w:numFmt w:val="bullet"/>
      <w:lvlText w:val="•"/>
      <w:lvlJc w:val="left"/>
      <w:pPr>
        <w:ind w:left="7739" w:hanging="361"/>
      </w:pPr>
      <w:rPr>
        <w:rFonts w:hint="default"/>
        <w:lang w:val="en-US" w:eastAsia="en-US" w:bidi="ar-SA"/>
      </w:rPr>
    </w:lvl>
  </w:abstractNum>
  <w:abstractNum w:abstractNumId="6" w15:restartNumberingAfterBreak="0">
    <w:nsid w:val="41B157A0"/>
    <w:multiLevelType w:val="multilevel"/>
    <w:tmpl w:val="D4F8D17E"/>
    <w:lvl w:ilvl="0">
      <w:start w:val="1"/>
      <w:numFmt w:val="lowerLetter"/>
      <w:lvlText w:val="%1."/>
      <w:lvlJc w:val="left"/>
      <w:pPr>
        <w:ind w:left="41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1.%2"/>
      <w:lvlJc w:val="left"/>
      <w:pPr>
        <w:ind w:left="594" w:hanging="413"/>
      </w:pPr>
      <w:rPr>
        <w:rFonts w:ascii="Times New Roman" w:eastAsia="Times New Roman" w:hAnsi="Times New Roman" w:cs="Times New Roman" w:hint="default"/>
        <w:b w:val="0"/>
        <w:bCs w:val="0"/>
        <w:i w:val="0"/>
        <w:iCs w:val="0"/>
        <w:spacing w:val="-1"/>
        <w:w w:val="100"/>
        <w:sz w:val="24"/>
        <w:szCs w:val="24"/>
        <w:lang w:val="en-US" w:eastAsia="en-US" w:bidi="ar-SA"/>
      </w:rPr>
    </w:lvl>
    <w:lvl w:ilvl="2">
      <w:numFmt w:val="bullet"/>
      <w:lvlText w:val="•"/>
      <w:lvlJc w:val="left"/>
      <w:pPr>
        <w:ind w:left="1584" w:hanging="413"/>
      </w:pPr>
      <w:rPr>
        <w:rFonts w:hint="default"/>
        <w:lang w:val="en-US" w:eastAsia="en-US" w:bidi="ar-SA"/>
      </w:rPr>
    </w:lvl>
    <w:lvl w:ilvl="3">
      <w:numFmt w:val="bullet"/>
      <w:lvlText w:val="•"/>
      <w:lvlJc w:val="left"/>
      <w:pPr>
        <w:ind w:left="2569" w:hanging="413"/>
      </w:pPr>
      <w:rPr>
        <w:rFonts w:hint="default"/>
        <w:lang w:val="en-US" w:eastAsia="en-US" w:bidi="ar-SA"/>
      </w:rPr>
    </w:lvl>
    <w:lvl w:ilvl="4">
      <w:numFmt w:val="bullet"/>
      <w:lvlText w:val="•"/>
      <w:lvlJc w:val="left"/>
      <w:pPr>
        <w:ind w:left="3554" w:hanging="413"/>
      </w:pPr>
      <w:rPr>
        <w:rFonts w:hint="default"/>
        <w:lang w:val="en-US" w:eastAsia="en-US" w:bidi="ar-SA"/>
      </w:rPr>
    </w:lvl>
    <w:lvl w:ilvl="5">
      <w:numFmt w:val="bullet"/>
      <w:lvlText w:val="•"/>
      <w:lvlJc w:val="left"/>
      <w:pPr>
        <w:ind w:left="4539" w:hanging="413"/>
      </w:pPr>
      <w:rPr>
        <w:rFonts w:hint="default"/>
        <w:lang w:val="en-US" w:eastAsia="en-US" w:bidi="ar-SA"/>
      </w:rPr>
    </w:lvl>
    <w:lvl w:ilvl="6">
      <w:numFmt w:val="bullet"/>
      <w:lvlText w:val="•"/>
      <w:lvlJc w:val="left"/>
      <w:pPr>
        <w:ind w:left="5524" w:hanging="413"/>
      </w:pPr>
      <w:rPr>
        <w:rFonts w:hint="default"/>
        <w:lang w:val="en-US" w:eastAsia="en-US" w:bidi="ar-SA"/>
      </w:rPr>
    </w:lvl>
    <w:lvl w:ilvl="7">
      <w:numFmt w:val="bullet"/>
      <w:lvlText w:val="•"/>
      <w:lvlJc w:val="left"/>
      <w:pPr>
        <w:ind w:left="6509" w:hanging="413"/>
      </w:pPr>
      <w:rPr>
        <w:rFonts w:hint="default"/>
        <w:lang w:val="en-US" w:eastAsia="en-US" w:bidi="ar-SA"/>
      </w:rPr>
    </w:lvl>
    <w:lvl w:ilvl="8">
      <w:numFmt w:val="bullet"/>
      <w:lvlText w:val="•"/>
      <w:lvlJc w:val="left"/>
      <w:pPr>
        <w:ind w:left="7494" w:hanging="413"/>
      </w:pPr>
      <w:rPr>
        <w:rFonts w:hint="default"/>
        <w:lang w:val="en-US" w:eastAsia="en-US" w:bidi="ar-SA"/>
      </w:rPr>
    </w:lvl>
  </w:abstractNum>
  <w:abstractNum w:abstractNumId="7" w15:restartNumberingAfterBreak="0">
    <w:nsid w:val="42DD5C06"/>
    <w:multiLevelType w:val="hybridMultilevel"/>
    <w:tmpl w:val="1B3C1AF2"/>
    <w:lvl w:ilvl="0" w:tplc="3FFE74F2">
      <w:start w:val="1"/>
      <w:numFmt w:val="decimal"/>
      <w:lvlText w:val="%1)"/>
      <w:lvlJc w:val="left"/>
      <w:pPr>
        <w:ind w:left="384" w:hanging="264"/>
        <w:jc w:val="right"/>
      </w:pPr>
      <w:rPr>
        <w:rFonts w:hint="default"/>
        <w:spacing w:val="0"/>
        <w:w w:val="90"/>
        <w:lang w:val="en-US" w:eastAsia="en-US" w:bidi="ar-SA"/>
      </w:rPr>
    </w:lvl>
    <w:lvl w:ilvl="1" w:tplc="F93C262E">
      <w:numFmt w:val="bullet"/>
      <w:lvlText w:val="o"/>
      <w:lvlJc w:val="left"/>
      <w:pPr>
        <w:ind w:left="1191" w:hanging="360"/>
      </w:pPr>
      <w:rPr>
        <w:rFonts w:ascii="Courier New" w:eastAsia="Courier New" w:hAnsi="Courier New" w:cs="Courier New" w:hint="default"/>
        <w:spacing w:val="0"/>
        <w:w w:val="100"/>
        <w:lang w:val="en-US" w:eastAsia="en-US" w:bidi="ar-SA"/>
      </w:rPr>
    </w:lvl>
    <w:lvl w:ilvl="2" w:tplc="27F8B206">
      <w:numFmt w:val="bullet"/>
      <w:lvlText w:val="•"/>
      <w:lvlJc w:val="left"/>
      <w:pPr>
        <w:ind w:left="2118" w:hanging="360"/>
      </w:pPr>
      <w:rPr>
        <w:rFonts w:hint="default"/>
        <w:lang w:val="en-US" w:eastAsia="en-US" w:bidi="ar-SA"/>
      </w:rPr>
    </w:lvl>
    <w:lvl w:ilvl="3" w:tplc="297E149A">
      <w:numFmt w:val="bullet"/>
      <w:lvlText w:val="•"/>
      <w:lvlJc w:val="left"/>
      <w:pPr>
        <w:ind w:left="3036" w:hanging="360"/>
      </w:pPr>
      <w:rPr>
        <w:rFonts w:hint="default"/>
        <w:lang w:val="en-US" w:eastAsia="en-US" w:bidi="ar-SA"/>
      </w:rPr>
    </w:lvl>
    <w:lvl w:ilvl="4" w:tplc="D4345674">
      <w:numFmt w:val="bullet"/>
      <w:lvlText w:val="•"/>
      <w:lvlJc w:val="left"/>
      <w:pPr>
        <w:ind w:left="3954" w:hanging="360"/>
      </w:pPr>
      <w:rPr>
        <w:rFonts w:hint="default"/>
        <w:lang w:val="en-US" w:eastAsia="en-US" w:bidi="ar-SA"/>
      </w:rPr>
    </w:lvl>
    <w:lvl w:ilvl="5" w:tplc="F080168E">
      <w:numFmt w:val="bullet"/>
      <w:lvlText w:val="•"/>
      <w:lvlJc w:val="left"/>
      <w:pPr>
        <w:ind w:left="4872" w:hanging="360"/>
      </w:pPr>
      <w:rPr>
        <w:rFonts w:hint="default"/>
        <w:lang w:val="en-US" w:eastAsia="en-US" w:bidi="ar-SA"/>
      </w:rPr>
    </w:lvl>
    <w:lvl w:ilvl="6" w:tplc="980212A4">
      <w:numFmt w:val="bullet"/>
      <w:lvlText w:val="•"/>
      <w:lvlJc w:val="left"/>
      <w:pPr>
        <w:ind w:left="5791" w:hanging="360"/>
      </w:pPr>
      <w:rPr>
        <w:rFonts w:hint="default"/>
        <w:lang w:val="en-US" w:eastAsia="en-US" w:bidi="ar-SA"/>
      </w:rPr>
    </w:lvl>
    <w:lvl w:ilvl="7" w:tplc="72B4DAE4">
      <w:numFmt w:val="bullet"/>
      <w:lvlText w:val="•"/>
      <w:lvlJc w:val="left"/>
      <w:pPr>
        <w:ind w:left="6709" w:hanging="360"/>
      </w:pPr>
      <w:rPr>
        <w:rFonts w:hint="default"/>
        <w:lang w:val="en-US" w:eastAsia="en-US" w:bidi="ar-SA"/>
      </w:rPr>
    </w:lvl>
    <w:lvl w:ilvl="8" w:tplc="03426342">
      <w:numFmt w:val="bullet"/>
      <w:lvlText w:val="•"/>
      <w:lvlJc w:val="left"/>
      <w:pPr>
        <w:ind w:left="7627" w:hanging="360"/>
      </w:pPr>
      <w:rPr>
        <w:rFonts w:hint="default"/>
        <w:lang w:val="en-US" w:eastAsia="en-US" w:bidi="ar-SA"/>
      </w:rPr>
    </w:lvl>
  </w:abstractNum>
  <w:abstractNum w:abstractNumId="8" w15:restartNumberingAfterBreak="0">
    <w:nsid w:val="452D0D13"/>
    <w:multiLevelType w:val="hybridMultilevel"/>
    <w:tmpl w:val="8174C6C4"/>
    <w:lvl w:ilvl="0" w:tplc="EFE6D98C">
      <w:numFmt w:val="bullet"/>
      <w:lvlText w:val=""/>
      <w:lvlJc w:val="left"/>
      <w:pPr>
        <w:ind w:left="841" w:hanging="361"/>
      </w:pPr>
      <w:rPr>
        <w:rFonts w:ascii="Symbol" w:eastAsia="Symbol" w:hAnsi="Symbol" w:cs="Symbol" w:hint="default"/>
        <w:spacing w:val="0"/>
        <w:w w:val="100"/>
        <w:lang w:val="en-US" w:eastAsia="en-US" w:bidi="ar-SA"/>
      </w:rPr>
    </w:lvl>
    <w:lvl w:ilvl="1" w:tplc="84CAB366">
      <w:numFmt w:val="bullet"/>
      <w:lvlText w:val="•"/>
      <w:lvlJc w:val="left"/>
      <w:pPr>
        <w:ind w:left="1702" w:hanging="361"/>
      </w:pPr>
      <w:rPr>
        <w:rFonts w:hint="default"/>
        <w:lang w:val="en-US" w:eastAsia="en-US" w:bidi="ar-SA"/>
      </w:rPr>
    </w:lvl>
    <w:lvl w:ilvl="2" w:tplc="E8246FAA">
      <w:numFmt w:val="bullet"/>
      <w:lvlText w:val="•"/>
      <w:lvlJc w:val="left"/>
      <w:pPr>
        <w:ind w:left="2564" w:hanging="361"/>
      </w:pPr>
      <w:rPr>
        <w:rFonts w:hint="default"/>
        <w:lang w:val="en-US" w:eastAsia="en-US" w:bidi="ar-SA"/>
      </w:rPr>
    </w:lvl>
    <w:lvl w:ilvl="3" w:tplc="5AA4CB82">
      <w:numFmt w:val="bullet"/>
      <w:lvlText w:val="•"/>
      <w:lvlJc w:val="left"/>
      <w:pPr>
        <w:ind w:left="3427" w:hanging="361"/>
      </w:pPr>
      <w:rPr>
        <w:rFonts w:hint="default"/>
        <w:lang w:val="en-US" w:eastAsia="en-US" w:bidi="ar-SA"/>
      </w:rPr>
    </w:lvl>
    <w:lvl w:ilvl="4" w:tplc="D2CC8950">
      <w:numFmt w:val="bullet"/>
      <w:lvlText w:val="•"/>
      <w:lvlJc w:val="left"/>
      <w:pPr>
        <w:ind w:left="4289" w:hanging="361"/>
      </w:pPr>
      <w:rPr>
        <w:rFonts w:hint="default"/>
        <w:lang w:val="en-US" w:eastAsia="en-US" w:bidi="ar-SA"/>
      </w:rPr>
    </w:lvl>
    <w:lvl w:ilvl="5" w:tplc="440048B6">
      <w:numFmt w:val="bullet"/>
      <w:lvlText w:val="•"/>
      <w:lvlJc w:val="left"/>
      <w:pPr>
        <w:ind w:left="5152" w:hanging="361"/>
      </w:pPr>
      <w:rPr>
        <w:rFonts w:hint="default"/>
        <w:lang w:val="en-US" w:eastAsia="en-US" w:bidi="ar-SA"/>
      </w:rPr>
    </w:lvl>
    <w:lvl w:ilvl="6" w:tplc="CA6C06A4">
      <w:numFmt w:val="bullet"/>
      <w:lvlText w:val="•"/>
      <w:lvlJc w:val="left"/>
      <w:pPr>
        <w:ind w:left="6014" w:hanging="361"/>
      </w:pPr>
      <w:rPr>
        <w:rFonts w:hint="default"/>
        <w:lang w:val="en-US" w:eastAsia="en-US" w:bidi="ar-SA"/>
      </w:rPr>
    </w:lvl>
    <w:lvl w:ilvl="7" w:tplc="FD2C2082">
      <w:numFmt w:val="bullet"/>
      <w:lvlText w:val="•"/>
      <w:lvlJc w:val="left"/>
      <w:pPr>
        <w:ind w:left="6876" w:hanging="361"/>
      </w:pPr>
      <w:rPr>
        <w:rFonts w:hint="default"/>
        <w:lang w:val="en-US" w:eastAsia="en-US" w:bidi="ar-SA"/>
      </w:rPr>
    </w:lvl>
    <w:lvl w:ilvl="8" w:tplc="80A01E2C">
      <w:numFmt w:val="bullet"/>
      <w:lvlText w:val="•"/>
      <w:lvlJc w:val="left"/>
      <w:pPr>
        <w:ind w:left="7739" w:hanging="361"/>
      </w:pPr>
      <w:rPr>
        <w:rFonts w:hint="default"/>
        <w:lang w:val="en-US" w:eastAsia="en-US" w:bidi="ar-SA"/>
      </w:rPr>
    </w:lvl>
  </w:abstractNum>
  <w:abstractNum w:abstractNumId="9" w15:restartNumberingAfterBreak="0">
    <w:nsid w:val="4B507A1B"/>
    <w:multiLevelType w:val="multilevel"/>
    <w:tmpl w:val="58506B84"/>
    <w:lvl w:ilvl="0">
      <w:start w:val="3"/>
      <w:numFmt w:val="decimal"/>
      <w:lvlText w:val="%1"/>
      <w:lvlJc w:val="left"/>
      <w:pPr>
        <w:ind w:left="485" w:hanging="365"/>
      </w:pPr>
      <w:rPr>
        <w:rFonts w:hint="default"/>
        <w:lang w:val="en-US" w:eastAsia="en-US" w:bidi="ar-SA"/>
      </w:rPr>
    </w:lvl>
    <w:lvl w:ilvl="1">
      <w:start w:val="1"/>
      <w:numFmt w:val="decimal"/>
      <w:lvlText w:val="%1.%2"/>
      <w:lvlJc w:val="left"/>
      <w:pPr>
        <w:ind w:left="485" w:hanging="365"/>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30" w:hanging="543"/>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96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086" w:hanging="361"/>
      </w:pPr>
      <w:rPr>
        <w:rFonts w:hint="default"/>
        <w:lang w:val="en-US" w:eastAsia="en-US" w:bidi="ar-SA"/>
      </w:rPr>
    </w:lvl>
    <w:lvl w:ilvl="5">
      <w:numFmt w:val="bullet"/>
      <w:lvlText w:val="•"/>
      <w:lvlJc w:val="left"/>
      <w:pPr>
        <w:ind w:left="4149" w:hanging="361"/>
      </w:pPr>
      <w:rPr>
        <w:rFonts w:hint="default"/>
        <w:lang w:val="en-US" w:eastAsia="en-US" w:bidi="ar-SA"/>
      </w:rPr>
    </w:lvl>
    <w:lvl w:ilvl="6">
      <w:numFmt w:val="bullet"/>
      <w:lvlText w:val="•"/>
      <w:lvlJc w:val="left"/>
      <w:pPr>
        <w:ind w:left="5212" w:hanging="361"/>
      </w:pPr>
      <w:rPr>
        <w:rFonts w:hint="default"/>
        <w:lang w:val="en-US" w:eastAsia="en-US" w:bidi="ar-SA"/>
      </w:rPr>
    </w:lvl>
    <w:lvl w:ilvl="7">
      <w:numFmt w:val="bullet"/>
      <w:lvlText w:val="•"/>
      <w:lvlJc w:val="left"/>
      <w:pPr>
        <w:ind w:left="6275" w:hanging="361"/>
      </w:pPr>
      <w:rPr>
        <w:rFonts w:hint="default"/>
        <w:lang w:val="en-US" w:eastAsia="en-US" w:bidi="ar-SA"/>
      </w:rPr>
    </w:lvl>
    <w:lvl w:ilvl="8">
      <w:numFmt w:val="bullet"/>
      <w:lvlText w:val="•"/>
      <w:lvlJc w:val="left"/>
      <w:pPr>
        <w:ind w:left="7338" w:hanging="361"/>
      </w:pPr>
      <w:rPr>
        <w:rFonts w:hint="default"/>
        <w:lang w:val="en-US" w:eastAsia="en-US" w:bidi="ar-SA"/>
      </w:rPr>
    </w:lvl>
  </w:abstractNum>
  <w:abstractNum w:abstractNumId="10" w15:restartNumberingAfterBreak="0">
    <w:nsid w:val="4CBB72DA"/>
    <w:multiLevelType w:val="hybridMultilevel"/>
    <w:tmpl w:val="EA126A90"/>
    <w:lvl w:ilvl="0" w:tplc="82B85E8E">
      <w:numFmt w:val="bullet"/>
      <w:lvlText w:val="●"/>
      <w:lvlJc w:val="left"/>
      <w:pPr>
        <w:ind w:left="841" w:hanging="361"/>
      </w:pPr>
      <w:rPr>
        <w:rFonts w:ascii="Calibri" w:eastAsia="Calibri" w:hAnsi="Calibri" w:cs="Calibri" w:hint="default"/>
        <w:b w:val="0"/>
        <w:bCs w:val="0"/>
        <w:i w:val="0"/>
        <w:iCs w:val="0"/>
        <w:spacing w:val="0"/>
        <w:w w:val="100"/>
        <w:sz w:val="20"/>
        <w:szCs w:val="20"/>
        <w:lang w:val="en-US" w:eastAsia="en-US" w:bidi="ar-SA"/>
      </w:rPr>
    </w:lvl>
    <w:lvl w:ilvl="1" w:tplc="E962F604">
      <w:numFmt w:val="bullet"/>
      <w:lvlText w:val="o"/>
      <w:lvlJc w:val="left"/>
      <w:pPr>
        <w:ind w:left="1561" w:hanging="360"/>
      </w:pPr>
      <w:rPr>
        <w:rFonts w:ascii="Courier New" w:eastAsia="Courier New" w:hAnsi="Courier New" w:cs="Courier New" w:hint="default"/>
        <w:b w:val="0"/>
        <w:bCs w:val="0"/>
        <w:i w:val="0"/>
        <w:iCs w:val="0"/>
        <w:spacing w:val="0"/>
        <w:w w:val="100"/>
        <w:sz w:val="20"/>
        <w:szCs w:val="20"/>
        <w:lang w:val="en-US" w:eastAsia="en-US" w:bidi="ar-SA"/>
      </w:rPr>
    </w:lvl>
    <w:lvl w:ilvl="2" w:tplc="8186541C">
      <w:numFmt w:val="bullet"/>
      <w:lvlText w:val="•"/>
      <w:lvlJc w:val="left"/>
      <w:pPr>
        <w:ind w:left="2438" w:hanging="360"/>
      </w:pPr>
      <w:rPr>
        <w:rFonts w:hint="default"/>
        <w:lang w:val="en-US" w:eastAsia="en-US" w:bidi="ar-SA"/>
      </w:rPr>
    </w:lvl>
    <w:lvl w:ilvl="3" w:tplc="1BB437E8">
      <w:numFmt w:val="bullet"/>
      <w:lvlText w:val="•"/>
      <w:lvlJc w:val="left"/>
      <w:pPr>
        <w:ind w:left="3316" w:hanging="360"/>
      </w:pPr>
      <w:rPr>
        <w:rFonts w:hint="default"/>
        <w:lang w:val="en-US" w:eastAsia="en-US" w:bidi="ar-SA"/>
      </w:rPr>
    </w:lvl>
    <w:lvl w:ilvl="4" w:tplc="3CA042DA">
      <w:numFmt w:val="bullet"/>
      <w:lvlText w:val="•"/>
      <w:lvlJc w:val="left"/>
      <w:pPr>
        <w:ind w:left="4194" w:hanging="360"/>
      </w:pPr>
      <w:rPr>
        <w:rFonts w:hint="default"/>
        <w:lang w:val="en-US" w:eastAsia="en-US" w:bidi="ar-SA"/>
      </w:rPr>
    </w:lvl>
    <w:lvl w:ilvl="5" w:tplc="05528446">
      <w:numFmt w:val="bullet"/>
      <w:lvlText w:val="•"/>
      <w:lvlJc w:val="left"/>
      <w:pPr>
        <w:ind w:left="5072" w:hanging="360"/>
      </w:pPr>
      <w:rPr>
        <w:rFonts w:hint="default"/>
        <w:lang w:val="en-US" w:eastAsia="en-US" w:bidi="ar-SA"/>
      </w:rPr>
    </w:lvl>
    <w:lvl w:ilvl="6" w:tplc="F0A4875E">
      <w:numFmt w:val="bullet"/>
      <w:lvlText w:val="•"/>
      <w:lvlJc w:val="left"/>
      <w:pPr>
        <w:ind w:left="5951" w:hanging="360"/>
      </w:pPr>
      <w:rPr>
        <w:rFonts w:hint="default"/>
        <w:lang w:val="en-US" w:eastAsia="en-US" w:bidi="ar-SA"/>
      </w:rPr>
    </w:lvl>
    <w:lvl w:ilvl="7" w:tplc="A5F8B630">
      <w:numFmt w:val="bullet"/>
      <w:lvlText w:val="•"/>
      <w:lvlJc w:val="left"/>
      <w:pPr>
        <w:ind w:left="6829" w:hanging="360"/>
      </w:pPr>
      <w:rPr>
        <w:rFonts w:hint="default"/>
        <w:lang w:val="en-US" w:eastAsia="en-US" w:bidi="ar-SA"/>
      </w:rPr>
    </w:lvl>
    <w:lvl w:ilvl="8" w:tplc="E286C130">
      <w:numFmt w:val="bullet"/>
      <w:lvlText w:val="•"/>
      <w:lvlJc w:val="left"/>
      <w:pPr>
        <w:ind w:left="7707" w:hanging="360"/>
      </w:pPr>
      <w:rPr>
        <w:rFonts w:hint="default"/>
        <w:lang w:val="en-US" w:eastAsia="en-US" w:bidi="ar-SA"/>
      </w:rPr>
    </w:lvl>
  </w:abstractNum>
  <w:abstractNum w:abstractNumId="11" w15:restartNumberingAfterBreak="0">
    <w:nsid w:val="4CE23EB1"/>
    <w:multiLevelType w:val="multilevel"/>
    <w:tmpl w:val="BB6CA57E"/>
    <w:lvl w:ilvl="0">
      <w:start w:val="1"/>
      <w:numFmt w:val="decimal"/>
      <w:lvlText w:val="%1"/>
      <w:lvlJc w:val="left"/>
      <w:pPr>
        <w:ind w:left="841" w:hanging="721"/>
      </w:pPr>
      <w:rPr>
        <w:rFonts w:hint="default"/>
        <w:lang w:val="en-US" w:eastAsia="en-US" w:bidi="ar-SA"/>
      </w:rPr>
    </w:lvl>
    <w:lvl w:ilvl="1">
      <w:start w:val="1"/>
      <w:numFmt w:val="decimal"/>
      <w:lvlText w:val="%1.%2"/>
      <w:lvlJc w:val="left"/>
      <w:pPr>
        <w:ind w:left="841" w:hanging="721"/>
      </w:pPr>
      <w:rPr>
        <w:rFonts w:hint="default"/>
        <w:lang w:val="en-US" w:eastAsia="en-US" w:bidi="ar-SA"/>
      </w:rPr>
    </w:lvl>
    <w:lvl w:ilvl="2">
      <w:start w:val="5"/>
      <w:numFmt w:val="decimal"/>
      <w:lvlText w:val="%1.%2.%3"/>
      <w:lvlJc w:val="left"/>
      <w:pPr>
        <w:ind w:left="841" w:hanging="72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27" w:hanging="721"/>
      </w:pPr>
      <w:rPr>
        <w:rFonts w:hint="default"/>
        <w:lang w:val="en-US" w:eastAsia="en-US" w:bidi="ar-SA"/>
      </w:rPr>
    </w:lvl>
    <w:lvl w:ilvl="4">
      <w:numFmt w:val="bullet"/>
      <w:lvlText w:val="•"/>
      <w:lvlJc w:val="left"/>
      <w:pPr>
        <w:ind w:left="4289" w:hanging="721"/>
      </w:pPr>
      <w:rPr>
        <w:rFonts w:hint="default"/>
        <w:lang w:val="en-US" w:eastAsia="en-US" w:bidi="ar-SA"/>
      </w:rPr>
    </w:lvl>
    <w:lvl w:ilvl="5">
      <w:numFmt w:val="bullet"/>
      <w:lvlText w:val="•"/>
      <w:lvlJc w:val="left"/>
      <w:pPr>
        <w:ind w:left="5152" w:hanging="721"/>
      </w:pPr>
      <w:rPr>
        <w:rFonts w:hint="default"/>
        <w:lang w:val="en-US" w:eastAsia="en-US" w:bidi="ar-SA"/>
      </w:rPr>
    </w:lvl>
    <w:lvl w:ilvl="6">
      <w:numFmt w:val="bullet"/>
      <w:lvlText w:val="•"/>
      <w:lvlJc w:val="left"/>
      <w:pPr>
        <w:ind w:left="6014" w:hanging="721"/>
      </w:pPr>
      <w:rPr>
        <w:rFonts w:hint="default"/>
        <w:lang w:val="en-US" w:eastAsia="en-US" w:bidi="ar-SA"/>
      </w:rPr>
    </w:lvl>
    <w:lvl w:ilvl="7">
      <w:numFmt w:val="bullet"/>
      <w:lvlText w:val="•"/>
      <w:lvlJc w:val="left"/>
      <w:pPr>
        <w:ind w:left="6876" w:hanging="721"/>
      </w:pPr>
      <w:rPr>
        <w:rFonts w:hint="default"/>
        <w:lang w:val="en-US" w:eastAsia="en-US" w:bidi="ar-SA"/>
      </w:rPr>
    </w:lvl>
    <w:lvl w:ilvl="8">
      <w:numFmt w:val="bullet"/>
      <w:lvlText w:val="•"/>
      <w:lvlJc w:val="left"/>
      <w:pPr>
        <w:ind w:left="7739" w:hanging="721"/>
      </w:pPr>
      <w:rPr>
        <w:rFonts w:hint="default"/>
        <w:lang w:val="en-US" w:eastAsia="en-US" w:bidi="ar-SA"/>
      </w:rPr>
    </w:lvl>
  </w:abstractNum>
  <w:abstractNum w:abstractNumId="12" w15:restartNumberingAfterBreak="0">
    <w:nsid w:val="56F95602"/>
    <w:multiLevelType w:val="hybridMultilevel"/>
    <w:tmpl w:val="A5B8308A"/>
    <w:lvl w:ilvl="0" w:tplc="6FB4B348">
      <w:numFmt w:val="bullet"/>
      <w:lvlText w:val="●"/>
      <w:lvlJc w:val="left"/>
      <w:pPr>
        <w:ind w:left="836" w:hanging="361"/>
      </w:pPr>
      <w:rPr>
        <w:rFonts w:ascii="Calibri" w:eastAsia="Calibri" w:hAnsi="Calibri" w:cs="Calibri" w:hint="default"/>
        <w:b w:val="0"/>
        <w:bCs w:val="0"/>
        <w:i w:val="0"/>
        <w:iCs w:val="0"/>
        <w:spacing w:val="0"/>
        <w:w w:val="100"/>
        <w:sz w:val="20"/>
        <w:szCs w:val="20"/>
        <w:lang w:val="en-US" w:eastAsia="en-US" w:bidi="ar-SA"/>
      </w:rPr>
    </w:lvl>
    <w:lvl w:ilvl="1" w:tplc="43EC0A18">
      <w:numFmt w:val="bullet"/>
      <w:lvlText w:val="•"/>
      <w:lvlJc w:val="left"/>
      <w:pPr>
        <w:ind w:left="1702" w:hanging="361"/>
      </w:pPr>
      <w:rPr>
        <w:rFonts w:hint="default"/>
        <w:lang w:val="en-US" w:eastAsia="en-US" w:bidi="ar-SA"/>
      </w:rPr>
    </w:lvl>
    <w:lvl w:ilvl="2" w:tplc="7EB45C8A">
      <w:numFmt w:val="bullet"/>
      <w:lvlText w:val="•"/>
      <w:lvlJc w:val="left"/>
      <w:pPr>
        <w:ind w:left="2564" w:hanging="361"/>
      </w:pPr>
      <w:rPr>
        <w:rFonts w:hint="default"/>
        <w:lang w:val="en-US" w:eastAsia="en-US" w:bidi="ar-SA"/>
      </w:rPr>
    </w:lvl>
    <w:lvl w:ilvl="3" w:tplc="7C6CD080">
      <w:numFmt w:val="bullet"/>
      <w:lvlText w:val="•"/>
      <w:lvlJc w:val="left"/>
      <w:pPr>
        <w:ind w:left="3427" w:hanging="361"/>
      </w:pPr>
      <w:rPr>
        <w:rFonts w:hint="default"/>
        <w:lang w:val="en-US" w:eastAsia="en-US" w:bidi="ar-SA"/>
      </w:rPr>
    </w:lvl>
    <w:lvl w:ilvl="4" w:tplc="5D82D2DA">
      <w:numFmt w:val="bullet"/>
      <w:lvlText w:val="•"/>
      <w:lvlJc w:val="left"/>
      <w:pPr>
        <w:ind w:left="4289" w:hanging="361"/>
      </w:pPr>
      <w:rPr>
        <w:rFonts w:hint="default"/>
        <w:lang w:val="en-US" w:eastAsia="en-US" w:bidi="ar-SA"/>
      </w:rPr>
    </w:lvl>
    <w:lvl w:ilvl="5" w:tplc="6B120EA0">
      <w:numFmt w:val="bullet"/>
      <w:lvlText w:val="•"/>
      <w:lvlJc w:val="left"/>
      <w:pPr>
        <w:ind w:left="5152" w:hanging="361"/>
      </w:pPr>
      <w:rPr>
        <w:rFonts w:hint="default"/>
        <w:lang w:val="en-US" w:eastAsia="en-US" w:bidi="ar-SA"/>
      </w:rPr>
    </w:lvl>
    <w:lvl w:ilvl="6" w:tplc="6068C910">
      <w:numFmt w:val="bullet"/>
      <w:lvlText w:val="•"/>
      <w:lvlJc w:val="left"/>
      <w:pPr>
        <w:ind w:left="6014" w:hanging="361"/>
      </w:pPr>
      <w:rPr>
        <w:rFonts w:hint="default"/>
        <w:lang w:val="en-US" w:eastAsia="en-US" w:bidi="ar-SA"/>
      </w:rPr>
    </w:lvl>
    <w:lvl w:ilvl="7" w:tplc="159A2FBC">
      <w:numFmt w:val="bullet"/>
      <w:lvlText w:val="•"/>
      <w:lvlJc w:val="left"/>
      <w:pPr>
        <w:ind w:left="6876" w:hanging="361"/>
      </w:pPr>
      <w:rPr>
        <w:rFonts w:hint="default"/>
        <w:lang w:val="en-US" w:eastAsia="en-US" w:bidi="ar-SA"/>
      </w:rPr>
    </w:lvl>
    <w:lvl w:ilvl="8" w:tplc="AD22A6A8">
      <w:numFmt w:val="bullet"/>
      <w:lvlText w:val="•"/>
      <w:lvlJc w:val="left"/>
      <w:pPr>
        <w:ind w:left="7739" w:hanging="361"/>
      </w:pPr>
      <w:rPr>
        <w:rFonts w:hint="default"/>
        <w:lang w:val="en-US" w:eastAsia="en-US" w:bidi="ar-SA"/>
      </w:rPr>
    </w:lvl>
  </w:abstractNum>
  <w:abstractNum w:abstractNumId="13" w15:restartNumberingAfterBreak="0">
    <w:nsid w:val="60E15CBC"/>
    <w:multiLevelType w:val="multilevel"/>
    <w:tmpl w:val="A96E8074"/>
    <w:lvl w:ilvl="0">
      <w:start w:val="2"/>
      <w:numFmt w:val="decimal"/>
      <w:lvlText w:val="%1"/>
      <w:lvlJc w:val="left"/>
      <w:pPr>
        <w:ind w:left="484" w:hanging="365"/>
      </w:pPr>
      <w:rPr>
        <w:rFonts w:hint="default"/>
        <w:lang w:val="en-US" w:eastAsia="en-US" w:bidi="ar-SA"/>
      </w:rPr>
    </w:lvl>
    <w:lvl w:ilvl="1">
      <w:start w:val="1"/>
      <w:numFmt w:val="decimal"/>
      <w:lvlText w:val="%1.%2"/>
      <w:lvlJc w:val="left"/>
      <w:pPr>
        <w:ind w:left="484"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76" w:hanging="365"/>
      </w:pPr>
      <w:rPr>
        <w:rFonts w:hint="default"/>
        <w:lang w:val="en-US" w:eastAsia="en-US" w:bidi="ar-SA"/>
      </w:rPr>
    </w:lvl>
    <w:lvl w:ilvl="3">
      <w:numFmt w:val="bullet"/>
      <w:lvlText w:val="•"/>
      <w:lvlJc w:val="left"/>
      <w:pPr>
        <w:ind w:left="3175" w:hanging="365"/>
      </w:pPr>
      <w:rPr>
        <w:rFonts w:hint="default"/>
        <w:lang w:val="en-US" w:eastAsia="en-US" w:bidi="ar-SA"/>
      </w:rPr>
    </w:lvl>
    <w:lvl w:ilvl="4">
      <w:numFmt w:val="bullet"/>
      <w:lvlText w:val="•"/>
      <w:lvlJc w:val="left"/>
      <w:pPr>
        <w:ind w:left="4073" w:hanging="365"/>
      </w:pPr>
      <w:rPr>
        <w:rFonts w:hint="default"/>
        <w:lang w:val="en-US" w:eastAsia="en-US" w:bidi="ar-SA"/>
      </w:rPr>
    </w:lvl>
    <w:lvl w:ilvl="5">
      <w:numFmt w:val="bullet"/>
      <w:lvlText w:val="•"/>
      <w:lvlJc w:val="left"/>
      <w:pPr>
        <w:ind w:left="4972" w:hanging="365"/>
      </w:pPr>
      <w:rPr>
        <w:rFonts w:hint="default"/>
        <w:lang w:val="en-US" w:eastAsia="en-US" w:bidi="ar-SA"/>
      </w:rPr>
    </w:lvl>
    <w:lvl w:ilvl="6">
      <w:numFmt w:val="bullet"/>
      <w:lvlText w:val="•"/>
      <w:lvlJc w:val="left"/>
      <w:pPr>
        <w:ind w:left="5870" w:hanging="365"/>
      </w:pPr>
      <w:rPr>
        <w:rFonts w:hint="default"/>
        <w:lang w:val="en-US" w:eastAsia="en-US" w:bidi="ar-SA"/>
      </w:rPr>
    </w:lvl>
    <w:lvl w:ilvl="7">
      <w:numFmt w:val="bullet"/>
      <w:lvlText w:val="•"/>
      <w:lvlJc w:val="left"/>
      <w:pPr>
        <w:ind w:left="6768" w:hanging="365"/>
      </w:pPr>
      <w:rPr>
        <w:rFonts w:hint="default"/>
        <w:lang w:val="en-US" w:eastAsia="en-US" w:bidi="ar-SA"/>
      </w:rPr>
    </w:lvl>
    <w:lvl w:ilvl="8">
      <w:numFmt w:val="bullet"/>
      <w:lvlText w:val="•"/>
      <w:lvlJc w:val="left"/>
      <w:pPr>
        <w:ind w:left="7667" w:hanging="365"/>
      </w:pPr>
      <w:rPr>
        <w:rFonts w:hint="default"/>
        <w:lang w:val="en-US" w:eastAsia="en-US" w:bidi="ar-SA"/>
      </w:rPr>
    </w:lvl>
  </w:abstractNum>
  <w:abstractNum w:abstractNumId="14" w15:restartNumberingAfterBreak="0">
    <w:nsid w:val="65BE0878"/>
    <w:multiLevelType w:val="multilevel"/>
    <w:tmpl w:val="16644970"/>
    <w:lvl w:ilvl="0">
      <w:start w:val="1"/>
      <w:numFmt w:val="decimal"/>
      <w:lvlText w:val="%1"/>
      <w:lvlJc w:val="left"/>
      <w:pPr>
        <w:ind w:left="841" w:hanging="721"/>
      </w:pPr>
      <w:rPr>
        <w:rFonts w:hint="default"/>
        <w:lang w:val="en-US" w:eastAsia="en-US" w:bidi="ar-SA"/>
      </w:rPr>
    </w:lvl>
    <w:lvl w:ilvl="1">
      <w:start w:val="1"/>
      <w:numFmt w:val="decimal"/>
      <w:lvlText w:val="%1.%2"/>
      <w:lvlJc w:val="left"/>
      <w:pPr>
        <w:ind w:left="841" w:hanging="721"/>
        <w:jc w:val="right"/>
      </w:pPr>
      <w:rPr>
        <w:rFonts w:hint="default"/>
        <w:spacing w:val="0"/>
        <w:w w:val="100"/>
        <w:lang w:val="en-US" w:eastAsia="en-US" w:bidi="ar-SA"/>
      </w:rPr>
    </w:lvl>
    <w:lvl w:ilvl="2">
      <w:start w:val="1"/>
      <w:numFmt w:val="decimal"/>
      <w:lvlText w:val="%1.%2.%3"/>
      <w:lvlJc w:val="left"/>
      <w:pPr>
        <w:ind w:left="841" w:hanging="72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27" w:hanging="721"/>
      </w:pPr>
      <w:rPr>
        <w:rFonts w:hint="default"/>
        <w:lang w:val="en-US" w:eastAsia="en-US" w:bidi="ar-SA"/>
      </w:rPr>
    </w:lvl>
    <w:lvl w:ilvl="4">
      <w:numFmt w:val="bullet"/>
      <w:lvlText w:val="•"/>
      <w:lvlJc w:val="left"/>
      <w:pPr>
        <w:ind w:left="4289" w:hanging="721"/>
      </w:pPr>
      <w:rPr>
        <w:rFonts w:hint="default"/>
        <w:lang w:val="en-US" w:eastAsia="en-US" w:bidi="ar-SA"/>
      </w:rPr>
    </w:lvl>
    <w:lvl w:ilvl="5">
      <w:numFmt w:val="bullet"/>
      <w:lvlText w:val="•"/>
      <w:lvlJc w:val="left"/>
      <w:pPr>
        <w:ind w:left="5152" w:hanging="721"/>
      </w:pPr>
      <w:rPr>
        <w:rFonts w:hint="default"/>
        <w:lang w:val="en-US" w:eastAsia="en-US" w:bidi="ar-SA"/>
      </w:rPr>
    </w:lvl>
    <w:lvl w:ilvl="6">
      <w:numFmt w:val="bullet"/>
      <w:lvlText w:val="•"/>
      <w:lvlJc w:val="left"/>
      <w:pPr>
        <w:ind w:left="6014" w:hanging="721"/>
      </w:pPr>
      <w:rPr>
        <w:rFonts w:hint="default"/>
        <w:lang w:val="en-US" w:eastAsia="en-US" w:bidi="ar-SA"/>
      </w:rPr>
    </w:lvl>
    <w:lvl w:ilvl="7">
      <w:numFmt w:val="bullet"/>
      <w:lvlText w:val="•"/>
      <w:lvlJc w:val="left"/>
      <w:pPr>
        <w:ind w:left="6876" w:hanging="721"/>
      </w:pPr>
      <w:rPr>
        <w:rFonts w:hint="default"/>
        <w:lang w:val="en-US" w:eastAsia="en-US" w:bidi="ar-SA"/>
      </w:rPr>
    </w:lvl>
    <w:lvl w:ilvl="8">
      <w:numFmt w:val="bullet"/>
      <w:lvlText w:val="•"/>
      <w:lvlJc w:val="left"/>
      <w:pPr>
        <w:ind w:left="7739" w:hanging="721"/>
      </w:pPr>
      <w:rPr>
        <w:rFonts w:hint="default"/>
        <w:lang w:val="en-US" w:eastAsia="en-US" w:bidi="ar-SA"/>
      </w:rPr>
    </w:lvl>
  </w:abstractNum>
  <w:abstractNum w:abstractNumId="15" w15:restartNumberingAfterBreak="0">
    <w:nsid w:val="751B588B"/>
    <w:multiLevelType w:val="hybridMultilevel"/>
    <w:tmpl w:val="0D5A9C5A"/>
    <w:lvl w:ilvl="0" w:tplc="B06822C4">
      <w:numFmt w:val="bullet"/>
      <w:lvlText w:val=""/>
      <w:lvlJc w:val="left"/>
      <w:pPr>
        <w:ind w:left="841" w:hanging="361"/>
      </w:pPr>
      <w:rPr>
        <w:rFonts w:ascii="Symbol" w:eastAsia="Symbol" w:hAnsi="Symbol" w:cs="Symbol" w:hint="default"/>
        <w:spacing w:val="0"/>
        <w:w w:val="100"/>
        <w:lang w:val="en-US" w:eastAsia="en-US" w:bidi="ar-SA"/>
      </w:rPr>
    </w:lvl>
    <w:lvl w:ilvl="1" w:tplc="066CD36C">
      <w:numFmt w:val="bullet"/>
      <w:lvlText w:val="•"/>
      <w:lvlJc w:val="left"/>
      <w:pPr>
        <w:ind w:left="1702" w:hanging="361"/>
      </w:pPr>
      <w:rPr>
        <w:rFonts w:hint="default"/>
        <w:lang w:val="en-US" w:eastAsia="en-US" w:bidi="ar-SA"/>
      </w:rPr>
    </w:lvl>
    <w:lvl w:ilvl="2" w:tplc="7BA60A02">
      <w:numFmt w:val="bullet"/>
      <w:lvlText w:val="•"/>
      <w:lvlJc w:val="left"/>
      <w:pPr>
        <w:ind w:left="2564" w:hanging="361"/>
      </w:pPr>
      <w:rPr>
        <w:rFonts w:hint="default"/>
        <w:lang w:val="en-US" w:eastAsia="en-US" w:bidi="ar-SA"/>
      </w:rPr>
    </w:lvl>
    <w:lvl w:ilvl="3" w:tplc="45AE79AE">
      <w:numFmt w:val="bullet"/>
      <w:lvlText w:val="•"/>
      <w:lvlJc w:val="left"/>
      <w:pPr>
        <w:ind w:left="3427" w:hanging="361"/>
      </w:pPr>
      <w:rPr>
        <w:rFonts w:hint="default"/>
        <w:lang w:val="en-US" w:eastAsia="en-US" w:bidi="ar-SA"/>
      </w:rPr>
    </w:lvl>
    <w:lvl w:ilvl="4" w:tplc="9C0CF232">
      <w:numFmt w:val="bullet"/>
      <w:lvlText w:val="•"/>
      <w:lvlJc w:val="left"/>
      <w:pPr>
        <w:ind w:left="4289" w:hanging="361"/>
      </w:pPr>
      <w:rPr>
        <w:rFonts w:hint="default"/>
        <w:lang w:val="en-US" w:eastAsia="en-US" w:bidi="ar-SA"/>
      </w:rPr>
    </w:lvl>
    <w:lvl w:ilvl="5" w:tplc="0F36F5DA">
      <w:numFmt w:val="bullet"/>
      <w:lvlText w:val="•"/>
      <w:lvlJc w:val="left"/>
      <w:pPr>
        <w:ind w:left="5152" w:hanging="361"/>
      </w:pPr>
      <w:rPr>
        <w:rFonts w:hint="default"/>
        <w:lang w:val="en-US" w:eastAsia="en-US" w:bidi="ar-SA"/>
      </w:rPr>
    </w:lvl>
    <w:lvl w:ilvl="6" w:tplc="483EC194">
      <w:numFmt w:val="bullet"/>
      <w:lvlText w:val="•"/>
      <w:lvlJc w:val="left"/>
      <w:pPr>
        <w:ind w:left="6014" w:hanging="361"/>
      </w:pPr>
      <w:rPr>
        <w:rFonts w:hint="default"/>
        <w:lang w:val="en-US" w:eastAsia="en-US" w:bidi="ar-SA"/>
      </w:rPr>
    </w:lvl>
    <w:lvl w:ilvl="7" w:tplc="0088DD76">
      <w:numFmt w:val="bullet"/>
      <w:lvlText w:val="•"/>
      <w:lvlJc w:val="left"/>
      <w:pPr>
        <w:ind w:left="6876" w:hanging="361"/>
      </w:pPr>
      <w:rPr>
        <w:rFonts w:hint="default"/>
        <w:lang w:val="en-US" w:eastAsia="en-US" w:bidi="ar-SA"/>
      </w:rPr>
    </w:lvl>
    <w:lvl w:ilvl="8" w:tplc="88162570">
      <w:numFmt w:val="bullet"/>
      <w:lvlText w:val="•"/>
      <w:lvlJc w:val="left"/>
      <w:pPr>
        <w:ind w:left="7739" w:hanging="361"/>
      </w:pPr>
      <w:rPr>
        <w:rFonts w:hint="default"/>
        <w:lang w:val="en-US" w:eastAsia="en-US" w:bidi="ar-SA"/>
      </w:rPr>
    </w:lvl>
  </w:abstractNum>
  <w:abstractNum w:abstractNumId="16" w15:restartNumberingAfterBreak="0">
    <w:nsid w:val="77F97088"/>
    <w:multiLevelType w:val="multilevel"/>
    <w:tmpl w:val="D20A61B4"/>
    <w:lvl w:ilvl="0">
      <w:start w:val="1"/>
      <w:numFmt w:val="decimal"/>
      <w:lvlText w:val="%1"/>
      <w:lvlJc w:val="left"/>
      <w:pPr>
        <w:ind w:left="961" w:hanging="841"/>
      </w:pPr>
      <w:rPr>
        <w:rFonts w:hint="default"/>
        <w:lang w:val="en-US" w:eastAsia="en-US" w:bidi="ar-SA"/>
      </w:rPr>
    </w:lvl>
    <w:lvl w:ilvl="1">
      <w:start w:val="2"/>
      <w:numFmt w:val="decimal"/>
      <w:lvlText w:val="%1.%2"/>
      <w:lvlJc w:val="left"/>
      <w:pPr>
        <w:ind w:left="961" w:hanging="84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65" w:hanging="846"/>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41" w:hanging="361"/>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794" w:hanging="361"/>
      </w:pPr>
      <w:rPr>
        <w:rFonts w:hint="default"/>
        <w:lang w:val="en-US" w:eastAsia="en-US" w:bidi="ar-SA"/>
      </w:rPr>
    </w:lvl>
    <w:lvl w:ilvl="5">
      <w:numFmt w:val="bullet"/>
      <w:lvlText w:val="•"/>
      <w:lvlJc w:val="left"/>
      <w:pPr>
        <w:ind w:left="4739" w:hanging="361"/>
      </w:pPr>
      <w:rPr>
        <w:rFonts w:hint="default"/>
        <w:lang w:val="en-US" w:eastAsia="en-US" w:bidi="ar-SA"/>
      </w:rPr>
    </w:lvl>
    <w:lvl w:ilvl="6">
      <w:numFmt w:val="bullet"/>
      <w:lvlText w:val="•"/>
      <w:lvlJc w:val="left"/>
      <w:pPr>
        <w:ind w:left="5684" w:hanging="361"/>
      </w:pPr>
      <w:rPr>
        <w:rFonts w:hint="default"/>
        <w:lang w:val="en-US" w:eastAsia="en-US" w:bidi="ar-SA"/>
      </w:rPr>
    </w:lvl>
    <w:lvl w:ilvl="7">
      <w:numFmt w:val="bullet"/>
      <w:lvlText w:val="•"/>
      <w:lvlJc w:val="left"/>
      <w:pPr>
        <w:ind w:left="6629" w:hanging="361"/>
      </w:pPr>
      <w:rPr>
        <w:rFonts w:hint="default"/>
        <w:lang w:val="en-US" w:eastAsia="en-US" w:bidi="ar-SA"/>
      </w:rPr>
    </w:lvl>
    <w:lvl w:ilvl="8">
      <w:numFmt w:val="bullet"/>
      <w:lvlText w:val="•"/>
      <w:lvlJc w:val="left"/>
      <w:pPr>
        <w:ind w:left="7574" w:hanging="361"/>
      </w:pPr>
      <w:rPr>
        <w:rFonts w:hint="default"/>
        <w:lang w:val="en-US" w:eastAsia="en-US" w:bidi="ar-SA"/>
      </w:rPr>
    </w:lvl>
  </w:abstractNum>
  <w:num w:numId="1" w16cid:durableId="312636704">
    <w:abstractNumId w:val="7"/>
  </w:num>
  <w:num w:numId="2" w16cid:durableId="1194926861">
    <w:abstractNumId w:val="3"/>
  </w:num>
  <w:num w:numId="3" w16cid:durableId="1294560317">
    <w:abstractNumId w:val="4"/>
  </w:num>
  <w:num w:numId="4" w16cid:durableId="1982536778">
    <w:abstractNumId w:val="6"/>
  </w:num>
  <w:num w:numId="5" w16cid:durableId="1992830510">
    <w:abstractNumId w:val="1"/>
  </w:num>
  <w:num w:numId="6" w16cid:durableId="553472150">
    <w:abstractNumId w:val="12"/>
  </w:num>
  <w:num w:numId="7" w16cid:durableId="601307904">
    <w:abstractNumId w:val="5"/>
  </w:num>
  <w:num w:numId="8" w16cid:durableId="1598707585">
    <w:abstractNumId w:val="10"/>
  </w:num>
  <w:num w:numId="9" w16cid:durableId="910626210">
    <w:abstractNumId w:val="0"/>
  </w:num>
  <w:num w:numId="10" w16cid:durableId="809590946">
    <w:abstractNumId w:val="2"/>
  </w:num>
  <w:num w:numId="11" w16cid:durableId="814377761">
    <w:abstractNumId w:val="15"/>
  </w:num>
  <w:num w:numId="12" w16cid:durableId="191387897">
    <w:abstractNumId w:val="8"/>
  </w:num>
  <w:num w:numId="13" w16cid:durableId="565336817">
    <w:abstractNumId w:val="9"/>
  </w:num>
  <w:num w:numId="14" w16cid:durableId="1542553009">
    <w:abstractNumId w:val="13"/>
  </w:num>
  <w:num w:numId="15" w16cid:durableId="1862283962">
    <w:abstractNumId w:val="16"/>
  </w:num>
  <w:num w:numId="16" w16cid:durableId="839395983">
    <w:abstractNumId w:val="11"/>
  </w:num>
  <w:num w:numId="17" w16cid:durableId="1481582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7186"/>
    <w:rsid w:val="000F7186"/>
    <w:rsid w:val="00530387"/>
    <w:rsid w:val="00590DC2"/>
    <w:rsid w:val="005B4EC0"/>
    <w:rsid w:val="007C48F1"/>
    <w:rsid w:val="00D749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71CF"/>
  <w15:docId w15:val="{EA3E5738-849A-4F38-9F6A-196ABD91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5" w:right="296"/>
      <w:jc w:val="center"/>
      <w:outlineLvl w:val="0"/>
    </w:pPr>
    <w:rPr>
      <w:b/>
      <w:bCs/>
      <w:sz w:val="36"/>
      <w:szCs w:val="36"/>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840" w:hanging="36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90" w:hanging="35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30387"/>
    <w:rPr>
      <w:rFonts w:ascii="Times New Roman" w:eastAsia="Times New Roman" w:hAnsi="Times New Roman" w:cs="Times New Roman"/>
      <w:sz w:val="24"/>
      <w:szCs w:val="24"/>
    </w:rPr>
  </w:style>
  <w:style w:type="paragraph" w:customStyle="1" w:styleId="Heading11">
    <w:name w:val="Heading 11"/>
    <w:basedOn w:val="Normal"/>
    <w:uiPriority w:val="1"/>
    <w:qFormat/>
    <w:rsid w:val="00530387"/>
    <w:pPr>
      <w:spacing w:before="83"/>
      <w:ind w:right="24"/>
      <w:jc w:val="center"/>
      <w:outlineLvl w:val="1"/>
    </w:pPr>
    <w:rPr>
      <w:b/>
      <w:bCs/>
      <w:sz w:val="40"/>
      <w:szCs w:val="40"/>
    </w:rPr>
  </w:style>
  <w:style w:type="paragraph" w:customStyle="1" w:styleId="Heading41">
    <w:name w:val="Heading 41"/>
    <w:basedOn w:val="Normal"/>
    <w:uiPriority w:val="1"/>
    <w:qFormat/>
    <w:rsid w:val="00530387"/>
    <w:pPr>
      <w:spacing w:before="48"/>
      <w:jc w:val="center"/>
      <w:outlineLvl w:val="4"/>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90</Pages>
  <Words>17880</Words>
  <Characters>101921</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Project Guidelines</vt:lpstr>
    </vt:vector>
  </TitlesOfParts>
  <Company/>
  <LinksUpToDate>false</LinksUpToDate>
  <CharactersWithSpaces>119562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Guidelines</dc:title>
  <dc:creator>com 2</dc:creator>
  <cp:lastModifiedBy>syed kabir</cp:lastModifiedBy>
  <cp:revision>4</cp:revision>
  <dcterms:created xsi:type="dcterms:W3CDTF">2024-05-04T16:23:00Z</dcterms:created>
  <dcterms:modified xsi:type="dcterms:W3CDTF">2024-05-04T17:09:00Z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Word 2016</vt:lpwstr>
  </property>
  <property fmtid="{D5CDD505-2E9C-101B-9397-08002B2CF9AE}" pid="4" name="LastSaved">
    <vt:filetime>2024-05-04T00:00:00Z</vt:filetime>
  </property>
  <property fmtid="{D5CDD505-2E9C-101B-9397-08002B2CF9AE}" pid="5" name="Producer">
    <vt:lpwstr>www.ilovepdf.com</vt:lpwstr>
  </property>
</Properties>
</file>