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line="360" w:lineRule="auto"/>
        <w:jc w:val="center"/>
        <w:rPr>
          <w:rFonts w:ascii="Cambria" w:hAnsi="Cambria"/>
          <w:b/>
          <w:sz w:val="24"/>
          <w:szCs w:val="24"/>
        </w:rPr>
      </w:pPr>
      <w:bookmarkStart w:id="4" w:name="_GoBack"/>
      <w:r>
        <w:rPr>
          <w:b/>
          <w:bCs/>
          <w:sz w:val="32"/>
          <w:szCs w:val="32"/>
        </w:rPr>
        <w:t>RESEARCH ON THE PERFORMANCE OF WASTE HEAT RECOVERY FOR THE THERMOELECTRIC POWER GENERATION</w:t>
      </w:r>
      <w:r>
        <w:rPr>
          <w:rFonts w:hint="default"/>
          <w:b/>
          <w:bCs/>
          <w:sz w:val="32"/>
          <w:szCs w:val="32"/>
          <w:lang w:val="en-GB"/>
        </w:rPr>
        <w:t>.</w:t>
      </w:r>
    </w:p>
    <w:bookmarkEnd w:id="4"/>
    <w:p>
      <w:pPr>
        <w:spacing w:after="120"/>
        <w:jc w:val="center"/>
        <w:rPr>
          <w:rFonts w:ascii="Cambria" w:hAnsi="Cambria"/>
          <w:b/>
          <w:sz w:val="24"/>
          <w:szCs w:val="24"/>
          <w:vertAlign w:val="superscript"/>
        </w:rPr>
      </w:pPr>
      <w:r>
        <w:rPr>
          <w:rFonts w:hint="default" w:ascii="Cambria" w:hAnsi="Cambria"/>
          <w:b/>
          <w:sz w:val="24"/>
          <w:szCs w:val="24"/>
          <w:lang w:val="en-US"/>
        </w:rPr>
        <w:t>SURYA MOHAN KUMAR</w:t>
      </w:r>
      <w:r>
        <w:rPr>
          <w:rFonts w:ascii="Cambria" w:hAnsi="Cambria"/>
          <w:b/>
          <w:sz w:val="24"/>
          <w:szCs w:val="24"/>
          <w:vertAlign w:val="superscript"/>
        </w:rPr>
        <w:t>1</w:t>
      </w:r>
      <w:r>
        <w:rPr>
          <w:rFonts w:ascii="Cambria" w:hAnsi="Cambria"/>
          <w:b/>
          <w:sz w:val="24"/>
          <w:szCs w:val="24"/>
        </w:rPr>
        <w:t xml:space="preserve">, </w:t>
      </w:r>
      <w:r>
        <w:rPr>
          <w:rFonts w:hint="default" w:ascii="Cambria" w:hAnsi="Cambria"/>
          <w:b/>
          <w:sz w:val="24"/>
          <w:szCs w:val="24"/>
          <w:lang w:val="en-GB"/>
        </w:rPr>
        <w:t>RONE</w:t>
      </w:r>
      <w:r>
        <w:rPr>
          <w:rFonts w:ascii="Cambria" w:hAnsi="Cambria"/>
          <w:b/>
          <w:sz w:val="24"/>
          <w:szCs w:val="24"/>
          <w:vertAlign w:val="superscript"/>
        </w:rPr>
        <w:t>2</w:t>
      </w:r>
    </w:p>
    <w:p>
      <w:pPr>
        <w:pStyle w:val="35"/>
        <w:spacing w:after="0"/>
        <w:rPr>
          <w:rFonts w:ascii="Cambria" w:hAnsi="Cambria"/>
          <w:sz w:val="22"/>
          <w:szCs w:val="22"/>
        </w:rPr>
      </w:pPr>
      <w:r>
        <w:rPr>
          <w:rFonts w:ascii="Cambria" w:hAnsi="Cambria"/>
          <w:sz w:val="22"/>
          <w:szCs w:val="22"/>
          <w:vertAlign w:val="superscript"/>
        </w:rPr>
        <w:t>1</w:t>
      </w:r>
      <w:r>
        <w:rPr>
          <w:rFonts w:hint="default" w:ascii="Cambria" w:hAnsi="Cambria"/>
          <w:sz w:val="22"/>
          <w:szCs w:val="22"/>
          <w:lang w:val="en-GB"/>
        </w:rPr>
        <w:t>Surya Kumar Mohan A</w:t>
      </w:r>
      <w:r>
        <w:rPr>
          <w:rFonts w:ascii="Cambria" w:hAnsi="Cambria"/>
          <w:sz w:val="22"/>
          <w:szCs w:val="22"/>
        </w:rPr>
        <w:t xml:space="preserve">uthor </w:t>
      </w:r>
      <w:r>
        <w:rPr>
          <w:rFonts w:hint="default" w:ascii="Cambria" w:hAnsi="Cambria"/>
          <w:sz w:val="22"/>
          <w:szCs w:val="22"/>
          <w:lang w:val="en-GB"/>
        </w:rPr>
        <w:t>FCEM C</w:t>
      </w:r>
      <w:r>
        <w:rPr>
          <w:rFonts w:ascii="Cambria" w:hAnsi="Cambria"/>
          <w:sz w:val="22"/>
          <w:szCs w:val="22"/>
        </w:rPr>
        <w:t>ollege</w:t>
      </w:r>
    </w:p>
    <w:p>
      <w:pPr>
        <w:pStyle w:val="35"/>
        <w:spacing w:after="0"/>
        <w:rPr>
          <w:rFonts w:ascii="Cambria" w:hAnsi="Cambria"/>
          <w:sz w:val="22"/>
          <w:szCs w:val="22"/>
        </w:rPr>
      </w:pPr>
      <w:r>
        <w:rPr>
          <w:rFonts w:ascii="Cambria" w:hAnsi="Cambria"/>
          <w:sz w:val="22"/>
          <w:szCs w:val="22"/>
          <w:vertAlign w:val="superscript"/>
        </w:rPr>
        <w:t>2</w:t>
      </w:r>
      <w:r>
        <w:rPr>
          <w:rFonts w:hint="default" w:ascii="Cambria" w:hAnsi="Cambria"/>
          <w:sz w:val="22"/>
          <w:szCs w:val="22"/>
          <w:lang w:val="en-GB"/>
        </w:rPr>
        <w:t>Rone, Assistant professor FCEM</w:t>
      </w:r>
      <w:r>
        <w:rPr>
          <w:rFonts w:ascii="Cambria" w:hAnsi="Cambria"/>
          <w:sz w:val="22"/>
          <w:szCs w:val="22"/>
        </w:rPr>
        <w:t xml:space="preserve"> College</w:t>
      </w:r>
    </w:p>
    <w:p>
      <w:pPr>
        <w:pStyle w:val="32"/>
        <w:jc w:val="center"/>
        <w:rPr>
          <w:rFonts w:ascii="Cambria" w:hAnsi="Cambria"/>
        </w:rPr>
        <w:sectPr>
          <w:headerReference r:id="rId7" w:type="first"/>
          <w:footerReference r:id="rId10" w:type="first"/>
          <w:headerReference r:id="rId5" w:type="default"/>
          <w:footerReference r:id="rId8" w:type="default"/>
          <w:headerReference r:id="rId6" w:type="even"/>
          <w:footerReference r:id="rId9" w:type="even"/>
          <w:pgSz w:w="11907" w:h="16840"/>
          <w:pgMar w:top="720" w:right="720" w:bottom="720" w:left="720" w:header="144" w:footer="288" w:gutter="0"/>
          <w:cols w:space="720" w:num="1"/>
          <w:docGrid w:linePitch="360" w:charSpace="0"/>
        </w:sectPr>
      </w:pPr>
      <w:r>
        <w:rPr>
          <w:rFonts w:ascii="Cambria" w:hAnsi="Cambria"/>
        </w:rPr>
        <w:t>---------------------------------------------------------------------***---------------------------------------------------------------------</w:t>
      </w:r>
    </w:p>
    <w:p>
      <w:pPr>
        <w:pStyle w:val="9"/>
        <w:spacing w:before="1" w:line="240" w:lineRule="auto"/>
        <w:ind w:left="0" w:leftChars="0" w:right="116" w:firstLine="0" w:firstLineChars="0"/>
        <w:jc w:val="both"/>
        <w:rPr>
          <w:sz w:val="22"/>
          <w:szCs w:val="22"/>
        </w:rPr>
      </w:pPr>
      <w:r>
        <w:rPr>
          <w:rFonts w:ascii="Times New Roman" w:hAnsi="Times New Roman"/>
          <w:b/>
          <w:sz w:val="24"/>
        </w:rPr>
        <w:t>Abstract -</w:t>
      </w:r>
      <w:r>
        <w:rPr>
          <w:rFonts w:ascii="Times New Roman" w:hAnsi="Times New Roman"/>
        </w:rPr>
        <w:t xml:space="preserve"> </w:t>
      </w:r>
      <w:r>
        <w:rPr>
          <w:sz w:val="22"/>
          <w:szCs w:val="22"/>
        </w:rPr>
        <w:t>Non-renewable</w:t>
      </w:r>
      <w:r>
        <w:rPr>
          <w:spacing w:val="1"/>
          <w:sz w:val="22"/>
          <w:szCs w:val="22"/>
        </w:rPr>
        <w:t xml:space="preserve"> </w:t>
      </w:r>
      <w:r>
        <w:rPr>
          <w:sz w:val="22"/>
          <w:szCs w:val="22"/>
        </w:rPr>
        <w:t>energy</w:t>
      </w:r>
      <w:r>
        <w:rPr>
          <w:spacing w:val="1"/>
          <w:sz w:val="22"/>
          <w:szCs w:val="22"/>
        </w:rPr>
        <w:t xml:space="preserve"> </w:t>
      </w:r>
      <w:r>
        <w:rPr>
          <w:sz w:val="22"/>
          <w:szCs w:val="22"/>
        </w:rPr>
        <w:t>resources,</w:t>
      </w:r>
      <w:r>
        <w:rPr>
          <w:spacing w:val="1"/>
          <w:sz w:val="22"/>
          <w:szCs w:val="22"/>
        </w:rPr>
        <w:t xml:space="preserve"> </w:t>
      </w:r>
      <w:r>
        <w:rPr>
          <w:sz w:val="22"/>
          <w:szCs w:val="22"/>
        </w:rPr>
        <w:t>which</w:t>
      </w:r>
      <w:r>
        <w:rPr>
          <w:spacing w:val="1"/>
          <w:sz w:val="22"/>
          <w:szCs w:val="22"/>
        </w:rPr>
        <w:t xml:space="preserve"> </w:t>
      </w:r>
      <w:r>
        <w:rPr>
          <w:sz w:val="22"/>
          <w:szCs w:val="22"/>
        </w:rPr>
        <w:t>account</w:t>
      </w:r>
      <w:r>
        <w:rPr>
          <w:spacing w:val="1"/>
          <w:sz w:val="22"/>
          <w:szCs w:val="22"/>
        </w:rPr>
        <w:t xml:space="preserve"> </w:t>
      </w:r>
      <w:r>
        <w:rPr>
          <w:sz w:val="22"/>
          <w:szCs w:val="22"/>
        </w:rPr>
        <w:t>for</w:t>
      </w:r>
      <w:r>
        <w:rPr>
          <w:spacing w:val="1"/>
          <w:sz w:val="22"/>
          <w:szCs w:val="22"/>
        </w:rPr>
        <w:t xml:space="preserve"> </w:t>
      </w:r>
      <w:r>
        <w:rPr>
          <w:sz w:val="22"/>
          <w:szCs w:val="22"/>
        </w:rPr>
        <w:t>about</w:t>
      </w:r>
      <w:r>
        <w:rPr>
          <w:spacing w:val="1"/>
          <w:sz w:val="22"/>
          <w:szCs w:val="22"/>
        </w:rPr>
        <w:t xml:space="preserve"> </w:t>
      </w:r>
      <w:r>
        <w:rPr>
          <w:sz w:val="22"/>
          <w:szCs w:val="22"/>
        </w:rPr>
        <w:t>85%</w:t>
      </w:r>
      <w:r>
        <w:rPr>
          <w:spacing w:val="1"/>
          <w:sz w:val="22"/>
          <w:szCs w:val="22"/>
        </w:rPr>
        <w:t xml:space="preserve"> </w:t>
      </w:r>
      <w:r>
        <w:rPr>
          <w:sz w:val="22"/>
          <w:szCs w:val="22"/>
        </w:rPr>
        <w:t>of</w:t>
      </w:r>
      <w:r>
        <w:rPr>
          <w:spacing w:val="1"/>
          <w:sz w:val="22"/>
          <w:szCs w:val="22"/>
        </w:rPr>
        <w:t xml:space="preserve"> </w:t>
      </w:r>
      <w:r>
        <w:rPr>
          <w:sz w:val="22"/>
          <w:szCs w:val="22"/>
        </w:rPr>
        <w:t>worlds’ energy (68% fossil fuels are used for electric power generation), are getting</w:t>
      </w:r>
      <w:r>
        <w:rPr>
          <w:spacing w:val="1"/>
          <w:sz w:val="22"/>
          <w:szCs w:val="22"/>
        </w:rPr>
        <w:t xml:space="preserve"> </w:t>
      </w:r>
      <w:r>
        <w:rPr>
          <w:sz w:val="22"/>
          <w:szCs w:val="22"/>
        </w:rPr>
        <w:t>exhausted rapidly. As predicted by the Institute of Sustainable Energy Policies, by</w:t>
      </w:r>
      <w:r>
        <w:rPr>
          <w:spacing w:val="1"/>
          <w:sz w:val="22"/>
          <w:szCs w:val="22"/>
        </w:rPr>
        <w:t xml:space="preserve"> </w:t>
      </w:r>
      <w:r>
        <w:rPr>
          <w:sz w:val="22"/>
          <w:szCs w:val="22"/>
        </w:rPr>
        <w:t>the year 2050, only 33% of non-renewable energy resources will be available for</w:t>
      </w:r>
      <w:r>
        <w:rPr>
          <w:spacing w:val="1"/>
          <w:sz w:val="22"/>
          <w:szCs w:val="22"/>
        </w:rPr>
        <w:t xml:space="preserve"> </w:t>
      </w:r>
      <w:r>
        <w:rPr>
          <w:sz w:val="22"/>
          <w:szCs w:val="22"/>
        </w:rPr>
        <w:t>electric power generation. Hence, to meet the required demand, the remaining 67%</w:t>
      </w:r>
      <w:r>
        <w:rPr>
          <w:spacing w:val="1"/>
          <w:sz w:val="22"/>
          <w:szCs w:val="22"/>
        </w:rPr>
        <w:t xml:space="preserve"> </w:t>
      </w:r>
      <w:r>
        <w:rPr>
          <w:sz w:val="22"/>
          <w:szCs w:val="22"/>
        </w:rPr>
        <w:t>has to be replaced by renewable energy sources. This demand in electric power</w:t>
      </w:r>
      <w:r>
        <w:rPr>
          <w:spacing w:val="1"/>
          <w:sz w:val="22"/>
          <w:szCs w:val="22"/>
        </w:rPr>
        <w:t xml:space="preserve"> </w:t>
      </w:r>
      <w:r>
        <w:rPr>
          <w:sz w:val="22"/>
          <w:szCs w:val="22"/>
        </w:rPr>
        <w:t>generation has to be met by a pollution free, low-cost, clean energy resource, which</w:t>
      </w:r>
      <w:r>
        <w:rPr>
          <w:spacing w:val="1"/>
          <w:sz w:val="22"/>
          <w:szCs w:val="22"/>
        </w:rPr>
        <w:t xml:space="preserve"> </w:t>
      </w:r>
      <w:r>
        <w:rPr>
          <w:sz w:val="22"/>
          <w:szCs w:val="22"/>
        </w:rPr>
        <w:t>is the need of the hour. The present research targets towards two main applications</w:t>
      </w:r>
      <w:r>
        <w:rPr>
          <w:spacing w:val="1"/>
          <w:sz w:val="22"/>
          <w:szCs w:val="22"/>
        </w:rPr>
        <w:t xml:space="preserve"> </w:t>
      </w:r>
      <w:r>
        <w:rPr>
          <w:sz w:val="22"/>
          <w:szCs w:val="22"/>
        </w:rPr>
        <w:t>for generating power using the biomass energy based resources. They are domestic</w:t>
      </w:r>
      <w:r>
        <w:rPr>
          <w:spacing w:val="1"/>
          <w:sz w:val="22"/>
          <w:szCs w:val="22"/>
        </w:rPr>
        <w:t xml:space="preserve"> </w:t>
      </w:r>
      <w:r>
        <w:rPr>
          <w:sz w:val="22"/>
          <w:szCs w:val="22"/>
        </w:rPr>
        <w:t>based application – burning biomass wood and utilizing the heat for generating</w:t>
      </w:r>
      <w:r>
        <w:rPr>
          <w:spacing w:val="1"/>
          <w:sz w:val="22"/>
          <w:szCs w:val="22"/>
        </w:rPr>
        <w:t xml:space="preserve"> </w:t>
      </w:r>
      <w:r>
        <w:rPr>
          <w:sz w:val="22"/>
          <w:szCs w:val="22"/>
        </w:rPr>
        <w:t>power, industrial</w:t>
      </w:r>
      <w:r>
        <w:rPr>
          <w:spacing w:val="1"/>
          <w:sz w:val="22"/>
          <w:szCs w:val="22"/>
        </w:rPr>
        <w:t xml:space="preserve"> </w:t>
      </w:r>
      <w:r>
        <w:rPr>
          <w:sz w:val="22"/>
          <w:szCs w:val="22"/>
        </w:rPr>
        <w:t>based application</w:t>
      </w:r>
      <w:r>
        <w:rPr>
          <w:spacing w:val="1"/>
          <w:sz w:val="22"/>
          <w:szCs w:val="22"/>
        </w:rPr>
        <w:t xml:space="preserve"> </w:t>
      </w:r>
      <w:r>
        <w:rPr>
          <w:sz w:val="22"/>
          <w:szCs w:val="22"/>
        </w:rPr>
        <w:t>– combustion of</w:t>
      </w:r>
      <w:r>
        <w:rPr>
          <w:spacing w:val="65"/>
          <w:sz w:val="22"/>
          <w:szCs w:val="22"/>
        </w:rPr>
        <w:t xml:space="preserve"> </w:t>
      </w:r>
      <w:r>
        <w:rPr>
          <w:sz w:val="22"/>
          <w:szCs w:val="22"/>
        </w:rPr>
        <w:t>gasified de-oiled Pongamia</w:t>
      </w:r>
      <w:r>
        <w:rPr>
          <w:spacing w:val="1"/>
          <w:sz w:val="22"/>
          <w:szCs w:val="22"/>
        </w:rPr>
        <w:t xml:space="preserve"> </w:t>
      </w:r>
      <w:r>
        <w:rPr>
          <w:sz w:val="22"/>
          <w:szCs w:val="22"/>
        </w:rPr>
        <w:t>cake</w:t>
      </w:r>
      <w:r>
        <w:rPr>
          <w:spacing w:val="-1"/>
          <w:sz w:val="22"/>
          <w:szCs w:val="22"/>
        </w:rPr>
        <w:t xml:space="preserve"> </w:t>
      </w:r>
      <w:r>
        <w:rPr>
          <w:sz w:val="22"/>
          <w:szCs w:val="22"/>
        </w:rPr>
        <w:t>and utilizing</w:t>
      </w:r>
      <w:r>
        <w:rPr>
          <w:spacing w:val="-1"/>
          <w:sz w:val="22"/>
          <w:szCs w:val="22"/>
        </w:rPr>
        <w:t xml:space="preserve"> </w:t>
      </w:r>
      <w:r>
        <w:rPr>
          <w:sz w:val="22"/>
          <w:szCs w:val="22"/>
        </w:rPr>
        <w:t>the heat energy</w:t>
      </w:r>
      <w:r>
        <w:rPr>
          <w:spacing w:val="-5"/>
          <w:sz w:val="22"/>
          <w:szCs w:val="22"/>
        </w:rPr>
        <w:t xml:space="preserve"> </w:t>
      </w:r>
      <w:r>
        <w:rPr>
          <w:sz w:val="22"/>
          <w:szCs w:val="22"/>
        </w:rPr>
        <w:t>for generating power.</w:t>
      </w:r>
    </w:p>
    <w:p>
      <w:pPr>
        <w:pStyle w:val="32"/>
        <w:jc w:val="both"/>
        <w:rPr>
          <w:rFonts w:ascii="Times New Roman" w:hAnsi="Times New Roman"/>
          <w:i/>
        </w:rPr>
      </w:pPr>
    </w:p>
    <w:p>
      <w:pPr>
        <w:pStyle w:val="34"/>
        <w:spacing w:after="0"/>
        <w:ind w:left="0"/>
        <w:rPr>
          <w:rFonts w:ascii="Times New Roman" w:hAnsi="Times New Roman"/>
          <w:b/>
          <w:i/>
        </w:rPr>
      </w:pPr>
    </w:p>
    <w:p>
      <w:pPr>
        <w:pStyle w:val="34"/>
        <w:spacing w:after="0"/>
        <w:ind w:left="0"/>
        <w:rPr>
          <w:rFonts w:hint="default" w:ascii="Times New Roman" w:hAnsi="Times New Roman"/>
          <w:lang w:val="en-GB"/>
        </w:rPr>
      </w:pPr>
      <w:r>
        <w:rPr>
          <w:rFonts w:ascii="Times New Roman" w:hAnsi="Times New Roman"/>
          <w:b/>
          <w:i/>
        </w:rPr>
        <w:t>Key Words</w:t>
      </w:r>
      <w:r>
        <w:rPr>
          <w:rFonts w:ascii="Times New Roman" w:hAnsi="Times New Roman"/>
          <w:b/>
        </w:rPr>
        <w:t>:</w:t>
      </w:r>
      <w:r>
        <w:rPr>
          <w:rFonts w:ascii="Times New Roman" w:hAnsi="Times New Roman"/>
        </w:rPr>
        <w:t xml:space="preserve">  </w:t>
      </w:r>
      <w:r>
        <w:rPr>
          <w:rFonts w:hint="default" w:ascii="Times New Roman" w:hAnsi="Times New Roman"/>
          <w:lang w:val="en-GB"/>
        </w:rPr>
        <w:t>TEG, SEEBECK EFFECT, ENERGY CONVERSION</w:t>
      </w:r>
    </w:p>
    <w:p>
      <w:pPr>
        <w:pStyle w:val="34"/>
        <w:spacing w:after="0"/>
        <w:ind w:left="0"/>
        <w:rPr>
          <w:rFonts w:ascii="Times New Roman" w:hAnsi="Times New Roman"/>
        </w:rPr>
      </w:pPr>
    </w:p>
    <w:p>
      <w:pPr>
        <w:pStyle w:val="32"/>
        <w:jc w:val="both"/>
        <w:rPr>
          <w:rFonts w:ascii="Times New Roman" w:hAnsi="Times New Roman"/>
          <w:b/>
        </w:rPr>
      </w:pPr>
    </w:p>
    <w:p>
      <w:pPr>
        <w:pStyle w:val="32"/>
        <w:jc w:val="both"/>
        <w:rPr>
          <w:rFonts w:ascii="Times New Roman" w:hAnsi="Times New Roman"/>
          <w:b/>
        </w:rPr>
      </w:pPr>
    </w:p>
    <w:p>
      <w:pPr>
        <w:pStyle w:val="32"/>
        <w:jc w:val="both"/>
        <w:rPr>
          <w:rFonts w:hint="default" w:ascii="Times New Roman" w:hAnsi="Times New Roman" w:cs="Times New Roman"/>
          <w:b/>
          <w:sz w:val="22"/>
          <w:szCs w:val="22"/>
        </w:rPr>
      </w:pPr>
      <w:r>
        <w:rPr>
          <w:rFonts w:hint="default" w:ascii="Times New Roman" w:hAnsi="Times New Roman" w:cs="Times New Roman"/>
          <w:b/>
          <w:sz w:val="22"/>
          <w:szCs w:val="22"/>
        </w:rPr>
        <w:t xml:space="preserve">1.INTRODUCTION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Over the last few decades, problems related to energy such as oil crisis, climatic and</w:t>
      </w:r>
      <w:r>
        <w:rPr>
          <w:rFonts w:hint="default" w:ascii="Times New Roman" w:hAnsi="Times New Roman" w:eastAsia="SimSun" w:cs="Times New Roman"/>
          <w:color w:val="000000"/>
          <w:kern w:val="0"/>
          <w:sz w:val="22"/>
          <w:szCs w:val="22"/>
          <w:lang w:val="en-GB" w:eastAsia="zh-CN" w:bidi="ar"/>
        </w:rPr>
        <w:t xml:space="preserve"> </w:t>
      </w:r>
      <w:r>
        <w:rPr>
          <w:rFonts w:hint="default" w:ascii="Times New Roman" w:hAnsi="Times New Roman" w:eastAsia="SimSun" w:cs="Times New Roman"/>
          <w:color w:val="000000"/>
          <w:kern w:val="0"/>
          <w:sz w:val="22"/>
          <w:szCs w:val="22"/>
          <w:lang w:val="en-US" w:eastAsia="zh-CN" w:bidi="ar"/>
        </w:rPr>
        <w:t>environmental changes and considerable growth in electrical power demand due to population explosion have seen a global increase. The non</w:t>
      </w:r>
      <w:r>
        <w:rPr>
          <w:rFonts w:hint="default" w:ascii="Times New Roman" w:hAnsi="Times New Roman" w:eastAsia="SimSun" w:cs="Times New Roman"/>
          <w:color w:val="000000"/>
          <w:kern w:val="0"/>
          <w:sz w:val="22"/>
          <w:szCs w:val="22"/>
          <w:lang w:val="en-US" w:eastAsia="zh-CN" w:bidi="ar"/>
        </w:rPr>
        <w:t/>
      </w:r>
      <w:r>
        <w:rPr>
          <w:rFonts w:hint="default" w:ascii="Times New Roman" w:hAnsi="Times New Roman" w:eastAsia="SimSun" w:cs="Times New Roman"/>
          <w:color w:val="000000"/>
          <w:kern w:val="0"/>
          <w:sz w:val="22"/>
          <w:szCs w:val="22"/>
          <w:lang w:val="en-US" w:eastAsia="zh-CN" w:bidi="ar"/>
        </w:rPr>
        <w:t>renewable energy resources are not only used for electric power generation; but also for domestic needs, commercial requirements, transportation purposes, etc. Hence, these resources are getting exhausted at an</w:t>
      </w:r>
      <w:r>
        <w:rPr>
          <w:rFonts w:hint="default" w:ascii="Times New Roman" w:hAnsi="Times New Roman" w:eastAsia="SimSun" w:cs="Times New Roman"/>
          <w:color w:val="000000"/>
          <w:kern w:val="0"/>
          <w:sz w:val="22"/>
          <w:szCs w:val="22"/>
          <w:lang w:val="en-GB" w:eastAsia="zh-CN" w:bidi="ar"/>
        </w:rPr>
        <w:t xml:space="preserve"> </w:t>
      </w:r>
      <w:r>
        <w:rPr>
          <w:rFonts w:hint="default" w:ascii="Times New Roman" w:hAnsi="Times New Roman" w:eastAsia="SimSun" w:cs="Times New Roman"/>
          <w:color w:val="000000"/>
          <w:kern w:val="0"/>
          <w:sz w:val="22"/>
          <w:szCs w:val="22"/>
          <w:lang w:val="en-US" w:eastAsia="zh-CN" w:bidi="ar"/>
        </w:rPr>
        <w:t>increased rate. Reckless use of these resources results in increased carbon emissions leading to increase in green house gas emissions and global warming effects. Majority of electrical energy is obtained by conversion of thermal energy, either by combustion of materials or nuclear decay of isotopes. They have a negative effect on the environment and hence dependence on thermal energy sources is not sustainable. The demand in electricity has to be met by a pollution free, low-cost, clean energy resource. Recently, efforts are being taken to shift from non-renewable energy sources to renewable energy resources. Renewable energy sources, alsotermed as green or clean energy, comprises of wind, solar, hydro, geothermal and biomass. Depending upon the resource</w:t>
      </w:r>
      <w:r>
        <w:rPr>
          <w:rFonts w:hint="default" w:ascii="Times New Roman" w:hAnsi="Times New Roman" w:eastAsia="SimSun" w:cs="Times New Roman"/>
          <w:color w:val="000000"/>
          <w:kern w:val="0"/>
          <w:sz w:val="22"/>
          <w:szCs w:val="22"/>
          <w:lang w:val="en-GB" w:eastAsia="zh-CN" w:bidi="ar"/>
        </w:rPr>
        <w:t xml:space="preserve"> </w:t>
      </w:r>
      <w:r>
        <w:rPr>
          <w:rFonts w:hint="default" w:ascii="Times New Roman" w:hAnsi="Times New Roman" w:eastAsia="SimSun" w:cs="Times New Roman"/>
          <w:color w:val="000000"/>
          <w:kern w:val="0"/>
          <w:sz w:val="22"/>
          <w:szCs w:val="22"/>
          <w:lang w:val="en-US" w:eastAsia="zh-CN" w:bidi="ar"/>
        </w:rPr>
        <w:t xml:space="preserve">availability, power can be generated either close to the resource area or away from populated load </w:t>
      </w:r>
      <w:r>
        <w:rPr>
          <w:rFonts w:hint="default" w:ascii="Times New Roman" w:hAnsi="Times New Roman" w:eastAsia="SimSun" w:cs="Times New Roman"/>
          <w:color w:val="000000"/>
          <w:kern w:val="0"/>
          <w:sz w:val="22"/>
          <w:szCs w:val="22"/>
          <w:lang w:val="en-GB" w:eastAsia="zh-CN" w:bidi="ar"/>
        </w:rPr>
        <w:t>centres</w:t>
      </w:r>
      <w:r>
        <w:rPr>
          <w:rFonts w:hint="default" w:ascii="Times New Roman" w:hAnsi="Times New Roman" w:eastAsia="SimSun" w:cs="Times New Roman"/>
          <w:color w:val="000000"/>
          <w:kern w:val="0"/>
          <w:sz w:val="22"/>
          <w:szCs w:val="22"/>
          <w:lang w:val="en-US" w:eastAsia="zh-CN" w:bidi="ar"/>
        </w:rPr>
        <w:t>. Distribution generation allows generation of electric power from renewable resources at the resource site. Hence, they reduce long distance transmission losses with improved power quality. Now-a-days, much attention is paid to power generation from Biomass-based resources (waste-heat recovery, waste management) effectively. This dissertation deals with</w:t>
      </w:r>
      <w:r>
        <w:rPr>
          <w:rFonts w:hint="default" w:ascii="Times New Roman" w:hAnsi="Times New Roman" w:eastAsia="SimSun" w:cs="Times New Roman"/>
          <w:color w:val="000000"/>
          <w:kern w:val="0"/>
          <w:sz w:val="22"/>
          <w:szCs w:val="22"/>
          <w:lang w:val="en-GB" w:eastAsia="zh-CN" w:bidi="ar"/>
        </w:rPr>
        <w:t xml:space="preserve"> </w:t>
      </w:r>
      <w:r>
        <w:rPr>
          <w:rFonts w:hint="default" w:ascii="Times New Roman" w:hAnsi="Times New Roman" w:eastAsia="SimSun" w:cs="Times New Roman"/>
          <w:color w:val="000000"/>
          <w:kern w:val="0"/>
          <w:sz w:val="22"/>
          <w:szCs w:val="22"/>
          <w:lang w:val="en-US" w:eastAsia="zh-CN" w:bidi="ar"/>
        </w:rPr>
        <w:t xml:space="preserve">effective electric power generation using hybrid thermoelectric generator from biomass wood waste for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domestic purposes and biomass crops such as non-edible, gasified, de-oiled pongamia cake, with synthetic oil</w:t>
      </w:r>
      <w:r>
        <w:rPr>
          <w:rFonts w:hint="default" w:ascii="Times New Roman" w:hAnsi="Times New Roman" w:eastAsia="SimSun" w:cs="Times New Roman"/>
          <w:color w:val="000000"/>
          <w:kern w:val="0"/>
          <w:sz w:val="22"/>
          <w:szCs w:val="22"/>
          <w:lang w:val="en-GB" w:eastAsia="zh-CN" w:bidi="ar"/>
        </w:rPr>
        <w:t xml:space="preserve"> </w:t>
      </w:r>
      <w:r>
        <w:rPr>
          <w:rFonts w:hint="default" w:ascii="Times New Roman" w:hAnsi="Times New Roman" w:eastAsia="SimSun" w:cs="Times New Roman"/>
          <w:color w:val="000000"/>
          <w:kern w:val="0"/>
          <w:sz w:val="22"/>
          <w:szCs w:val="22"/>
          <w:lang w:val="en-US" w:eastAsia="zh-CN" w:bidi="ar"/>
        </w:rPr>
        <w:t xml:space="preserve">suspended with graphene nano-particles as heat </w:t>
      </w:r>
    </w:p>
    <w:p>
      <w:pPr>
        <w:keepNext w:val="0"/>
        <w:keepLines w:val="0"/>
        <w:widowControl/>
        <w:numPr>
          <w:ilvl w:val="0"/>
          <w:numId w:val="1"/>
        </w:numPr>
        <w:suppressLineNumbers w:val="0"/>
        <w:jc w:val="both"/>
        <w:rPr>
          <w:rFonts w:hint="default" w:ascii="Times New Roman" w:hAnsi="Times New Roman" w:cs="Times New Roman"/>
          <w:sz w:val="22"/>
          <w:szCs w:val="22"/>
        </w:rPr>
      </w:pPr>
      <w:r>
        <w:rPr>
          <w:rFonts w:hint="default" w:ascii="Times New Roman" w:hAnsi="Times New Roman" w:eastAsia="SimSun" w:cs="Times New Roman"/>
          <w:b/>
          <w:bCs/>
          <w:color w:val="000000"/>
          <w:kern w:val="0"/>
          <w:sz w:val="22"/>
          <w:szCs w:val="22"/>
          <w:lang w:val="en-US" w:eastAsia="zh-CN" w:bidi="ar"/>
        </w:rPr>
        <w:t xml:space="preserve">THERMOELECTRIC GENERATORS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Thermoelectric generators (</w:t>
      </w:r>
      <w:r>
        <w:rPr>
          <w:rFonts w:hint="default" w:ascii="Times New Roman" w:hAnsi="Times New Roman" w:eastAsia="SimSun" w:cs="Times New Roman"/>
          <w:i/>
          <w:iCs/>
          <w:color w:val="000000"/>
          <w:kern w:val="0"/>
          <w:sz w:val="22"/>
          <w:szCs w:val="22"/>
          <w:lang w:val="en-US" w:eastAsia="zh-CN" w:bidi="ar"/>
        </w:rPr>
        <w:t>TEG</w:t>
      </w:r>
      <w:r>
        <w:rPr>
          <w:rFonts w:hint="default" w:ascii="Times New Roman" w:hAnsi="Times New Roman" w:eastAsia="SimSun" w:cs="Times New Roman"/>
          <w:color w:val="000000"/>
          <w:kern w:val="0"/>
          <w:sz w:val="22"/>
          <w:szCs w:val="22"/>
          <w:lang w:val="en-US" w:eastAsia="zh-CN" w:bidi="ar"/>
        </w:rPr>
        <w:t xml:space="preserve">) are capable of recovering waste heat energy as effective useful energy and play a major part in reduction of fossil fuel consumption. </w:t>
      </w:r>
      <w:r>
        <w:rPr>
          <w:rFonts w:hint="default" w:ascii="Times New Roman" w:hAnsi="Times New Roman" w:eastAsia="SimSun" w:cs="Times New Roman"/>
          <w:i/>
          <w:iCs/>
          <w:color w:val="000000"/>
          <w:kern w:val="0"/>
          <w:sz w:val="22"/>
          <w:szCs w:val="22"/>
          <w:lang w:val="en-US" w:eastAsia="zh-CN" w:bidi="ar"/>
        </w:rPr>
        <w:t xml:space="preserve">TEGs </w:t>
      </w:r>
      <w:r>
        <w:rPr>
          <w:rFonts w:hint="default" w:ascii="Times New Roman" w:hAnsi="Times New Roman" w:eastAsia="SimSun" w:cs="Times New Roman"/>
          <w:color w:val="000000"/>
          <w:kern w:val="0"/>
          <w:sz w:val="22"/>
          <w:szCs w:val="22"/>
          <w:lang w:val="en-US" w:eastAsia="zh-CN" w:bidi="ar"/>
        </w:rPr>
        <w:t xml:space="preserve">serve as a potential boon for small scale power production (Ismail et al. 2008). Several researchers have experimentally investigated the conversion of various harvested waste heat energy into useful electrical energy and a survey of their findings is as follows: Liu et al. (2014) carried out experiments on different semiconductor materials and concluded that a </w:t>
      </w:r>
      <w:r>
        <w:rPr>
          <w:rFonts w:hint="default" w:ascii="Times New Roman" w:hAnsi="Times New Roman" w:eastAsia="SimSun" w:cs="Times New Roman"/>
          <w:i/>
          <w:iCs/>
          <w:color w:val="000000"/>
          <w:kern w:val="0"/>
          <w:sz w:val="22"/>
          <w:szCs w:val="22"/>
          <w:lang w:val="en-US" w:eastAsia="zh-CN" w:bidi="ar"/>
        </w:rPr>
        <w:t xml:space="preserve">Bi2Te3 </w:t>
      </w:r>
      <w:r>
        <w:rPr>
          <w:rFonts w:hint="default" w:ascii="Times New Roman" w:hAnsi="Times New Roman" w:eastAsia="SimSun" w:cs="Times New Roman"/>
          <w:color w:val="000000"/>
          <w:kern w:val="0"/>
          <w:sz w:val="22"/>
          <w:szCs w:val="22"/>
          <w:lang w:val="en-US" w:eastAsia="zh-CN" w:bidi="ar"/>
        </w:rPr>
        <w:t xml:space="preserve">semiconductor with less insulator plate thickness was not only economically feasible but also had the highest power cost ratio. A prototype employing 96 thermoelectric modules to generate 500W electrical power at a temperature gradient of 80ºC was proposed. It was found that the overall expenses of a </w:t>
      </w:r>
      <w:r>
        <w:rPr>
          <w:rFonts w:hint="default" w:ascii="Times New Roman" w:hAnsi="Times New Roman" w:eastAsia="SimSun" w:cs="Times New Roman"/>
          <w:i/>
          <w:iCs/>
          <w:color w:val="000000"/>
          <w:kern w:val="0"/>
          <w:sz w:val="22"/>
          <w:szCs w:val="22"/>
          <w:lang w:val="en-US" w:eastAsia="zh-CN" w:bidi="ar"/>
        </w:rPr>
        <w:t xml:space="preserve">TEG </w:t>
      </w:r>
      <w:r>
        <w:rPr>
          <w:rFonts w:hint="default" w:ascii="Times New Roman" w:hAnsi="Times New Roman" w:eastAsia="SimSun" w:cs="Times New Roman"/>
          <w:color w:val="000000"/>
          <w:kern w:val="0"/>
          <w:sz w:val="22"/>
          <w:szCs w:val="22"/>
          <w:lang w:val="en-US" w:eastAsia="zh-CN" w:bidi="ar"/>
        </w:rPr>
        <w:t xml:space="preserve">system was lower than those of </w:t>
      </w:r>
      <w:r>
        <w:rPr>
          <w:rFonts w:hint="default" w:ascii="Times New Roman" w:hAnsi="Times New Roman" w:eastAsia="SimSun" w:cs="Times New Roman"/>
          <w:i/>
          <w:iCs/>
          <w:color w:val="000000"/>
          <w:kern w:val="0"/>
          <w:sz w:val="22"/>
          <w:szCs w:val="22"/>
          <w:lang w:val="en-US" w:eastAsia="zh-CN" w:bidi="ar"/>
        </w:rPr>
        <w:t xml:space="preserve">PV </w:t>
      </w:r>
      <w:r>
        <w:rPr>
          <w:rFonts w:hint="default" w:ascii="Times New Roman" w:hAnsi="Times New Roman" w:eastAsia="SimSun" w:cs="Times New Roman"/>
          <w:color w:val="000000"/>
          <w:kern w:val="0"/>
          <w:sz w:val="22"/>
          <w:szCs w:val="22"/>
          <w:lang w:val="en-US" w:eastAsia="zh-CN" w:bidi="ar"/>
        </w:rPr>
        <w:t xml:space="preserve">and wind power systems. Nuwayhid et al. (2005) developed and tested a low cost, high performance thermoelectric module fitted to the upper right hand corner side of a common domestic wooden stove. A maximum of 4.2W was obtained from a single </w:t>
      </w:r>
      <w:r>
        <w:rPr>
          <w:rFonts w:hint="default" w:ascii="Times New Roman" w:hAnsi="Times New Roman" w:eastAsia="SimSun" w:cs="Times New Roman"/>
          <w:i/>
          <w:iCs/>
          <w:color w:val="000000"/>
          <w:kern w:val="0"/>
          <w:sz w:val="22"/>
          <w:szCs w:val="22"/>
          <w:lang w:val="en-US" w:eastAsia="zh-CN" w:bidi="ar"/>
        </w:rPr>
        <w:t xml:space="preserve">TEG </w:t>
      </w:r>
      <w:r>
        <w:rPr>
          <w:rFonts w:hint="default" w:ascii="Times New Roman" w:hAnsi="Times New Roman" w:eastAsia="SimSun" w:cs="Times New Roman"/>
          <w:color w:val="000000"/>
          <w:kern w:val="0"/>
          <w:sz w:val="22"/>
          <w:szCs w:val="22"/>
          <w:lang w:val="en-US" w:eastAsia="zh-CN" w:bidi="ar"/>
        </w:rPr>
        <w:t>module at a temperature difference of 88ºC.</w:t>
      </w:r>
    </w:p>
    <w:p>
      <w:pPr>
        <w:keepNext w:val="0"/>
        <w:keepLines w:val="0"/>
        <w:widowControl/>
        <w:suppressLineNumbers w:val="0"/>
        <w:jc w:val="both"/>
        <w:rPr>
          <w:rFonts w:hint="default" w:ascii="Times New Roman" w:hAnsi="Times New Roman" w:eastAsia="SimSun" w:cs="Times New Roman"/>
          <w:b/>
          <w:bCs/>
          <w:color w:val="000000"/>
          <w:kern w:val="0"/>
          <w:sz w:val="22"/>
          <w:szCs w:val="22"/>
          <w:lang w:val="en-US" w:eastAsia="zh-CN" w:bidi="ar"/>
        </w:rPr>
      </w:pPr>
    </w:p>
    <w:p>
      <w:pPr>
        <w:keepNext w:val="0"/>
        <w:keepLines w:val="0"/>
        <w:widowControl/>
        <w:numPr>
          <w:ilvl w:val="0"/>
          <w:numId w:val="1"/>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b/>
          <w:bCs/>
          <w:color w:val="000000"/>
          <w:kern w:val="0"/>
          <w:sz w:val="22"/>
          <w:szCs w:val="22"/>
          <w:lang w:val="en-US" w:eastAsia="zh-CN" w:bidi="ar"/>
        </w:rPr>
        <w:t xml:space="preserve">SCOPE FOR THERMOELECTRIC POWER GENERATION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This research is focused on two main applications for generating power. They are domestic based application – burning biomass wood and utilizing the heat for generating power; industrial based application – combustion of gasified de-oiled </w:t>
      </w:r>
      <w:r>
        <w:rPr>
          <w:rFonts w:hint="default" w:ascii="Times New Roman" w:hAnsi="Times New Roman" w:eastAsia="SimSun" w:cs="Times New Roman"/>
          <w:i/>
          <w:iCs/>
          <w:color w:val="000000"/>
          <w:kern w:val="0"/>
          <w:sz w:val="22"/>
          <w:szCs w:val="22"/>
          <w:lang w:val="en-US" w:eastAsia="zh-CN" w:bidi="ar"/>
        </w:rPr>
        <w:t xml:space="preserve">Pongamia </w:t>
      </w:r>
      <w:r>
        <w:rPr>
          <w:rFonts w:hint="default" w:ascii="Times New Roman" w:hAnsi="Times New Roman" w:eastAsia="SimSun" w:cs="Times New Roman"/>
          <w:color w:val="000000"/>
          <w:kern w:val="0"/>
          <w:sz w:val="22"/>
          <w:szCs w:val="22"/>
          <w:lang w:val="en-US" w:eastAsia="zh-CN" w:bidi="ar"/>
        </w:rPr>
        <w:t>cake and utilizing the heat energy for generating power. Electric power is generated using hybrid (</w:t>
      </w:r>
      <w:r>
        <w:rPr>
          <w:rFonts w:hint="default" w:ascii="Times New Roman" w:hAnsi="Times New Roman" w:eastAsia="SimSun" w:cs="Times New Roman"/>
          <w:i/>
          <w:iCs/>
          <w:color w:val="000000"/>
          <w:kern w:val="0"/>
          <w:sz w:val="22"/>
          <w:szCs w:val="22"/>
          <w:lang w:val="en-US" w:eastAsia="zh-CN" w:bidi="ar"/>
        </w:rPr>
        <w:t>Bi2Te3 – PbTe</w:t>
      </w:r>
      <w:r>
        <w:rPr>
          <w:rFonts w:hint="default" w:ascii="Times New Roman" w:hAnsi="Times New Roman" w:eastAsia="SimSun" w:cs="Times New Roman"/>
          <w:color w:val="000000"/>
          <w:kern w:val="0"/>
          <w:sz w:val="22"/>
          <w:szCs w:val="22"/>
          <w:lang w:val="en-US" w:eastAsia="zh-CN" w:bidi="ar"/>
        </w:rPr>
        <w:t xml:space="preserve">) </w:t>
      </w:r>
      <w:r>
        <w:rPr>
          <w:rFonts w:hint="default" w:ascii="Times New Roman" w:hAnsi="Times New Roman" w:eastAsia="SimSun" w:cs="Times New Roman"/>
          <w:i/>
          <w:iCs/>
          <w:color w:val="000000"/>
          <w:kern w:val="0"/>
          <w:sz w:val="22"/>
          <w:szCs w:val="22"/>
          <w:lang w:val="en-US" w:eastAsia="zh-CN" w:bidi="ar"/>
        </w:rPr>
        <w:t xml:space="preserve">TEGs </w:t>
      </w:r>
      <w:r>
        <w:rPr>
          <w:rFonts w:hint="default" w:ascii="Times New Roman" w:hAnsi="Times New Roman" w:eastAsia="SimSun" w:cs="Times New Roman"/>
          <w:color w:val="000000"/>
          <w:kern w:val="0"/>
          <w:sz w:val="22"/>
          <w:szCs w:val="22"/>
          <w:lang w:val="en-US" w:eastAsia="zh-CN" w:bidi="ar"/>
        </w:rPr>
        <w:t xml:space="preserve">using synthetic oil suspended with various concentrations of nano particles as heating fluid. The input temperature of the </w:t>
      </w:r>
      <w:r>
        <w:rPr>
          <w:rFonts w:hint="default" w:ascii="Times New Roman" w:hAnsi="Times New Roman" w:eastAsia="SimSun" w:cs="Times New Roman"/>
          <w:i/>
          <w:iCs/>
          <w:color w:val="000000"/>
          <w:kern w:val="0"/>
          <w:sz w:val="22"/>
          <w:szCs w:val="22"/>
          <w:lang w:val="en-US" w:eastAsia="zh-CN" w:bidi="ar"/>
        </w:rPr>
        <w:t xml:space="preserve">TEG </w:t>
      </w:r>
      <w:r>
        <w:rPr>
          <w:rFonts w:hint="default" w:ascii="Times New Roman" w:hAnsi="Times New Roman" w:eastAsia="SimSun" w:cs="Times New Roman"/>
          <w:color w:val="000000"/>
          <w:kern w:val="0"/>
          <w:sz w:val="22"/>
          <w:szCs w:val="22"/>
          <w:lang w:val="en-US" w:eastAsia="zh-CN" w:bidi="ar"/>
        </w:rPr>
        <w:t>is varied from 200 - 250ºC and the cold side temperature is maintained at 30ºC. The mass flow rate is varied from 0.5 - 1.5l/</w:t>
      </w:r>
      <w:r>
        <w:rPr>
          <w:rFonts w:hint="default" w:ascii="Times New Roman" w:hAnsi="Times New Roman" w:eastAsia="SimSun" w:cs="Times New Roman"/>
          <w:color w:val="000000"/>
          <w:kern w:val="0"/>
          <w:sz w:val="22"/>
          <w:szCs w:val="22"/>
          <w:lang w:val="en-GB" w:eastAsia="zh-CN" w:bidi="ar"/>
        </w:rPr>
        <w:t>Min</w:t>
      </w:r>
      <w:r>
        <w:rPr>
          <w:rFonts w:hint="default" w:ascii="Times New Roman" w:hAnsi="Times New Roman" w:eastAsia="SimSun" w:cs="Times New Roman"/>
          <w:color w:val="000000"/>
          <w:kern w:val="0"/>
          <w:sz w:val="22"/>
          <w:szCs w:val="22"/>
          <w:lang w:val="en-US" w:eastAsia="zh-CN" w:bidi="ar"/>
        </w:rPr>
        <w:t xml:space="preserve">. Pressure is being maintained at 0.176kg/cm 2 . The performance parameters of the hybrid </w:t>
      </w:r>
      <w:r>
        <w:rPr>
          <w:rFonts w:hint="default" w:ascii="Times New Roman" w:hAnsi="Times New Roman" w:eastAsia="SimSun" w:cs="Times New Roman"/>
          <w:i/>
          <w:iCs/>
          <w:color w:val="000000"/>
          <w:kern w:val="0"/>
          <w:sz w:val="22"/>
          <w:szCs w:val="22"/>
          <w:lang w:val="en-US" w:eastAsia="zh-CN" w:bidi="ar"/>
        </w:rPr>
        <w:t xml:space="preserve">TEG </w:t>
      </w:r>
      <w:r>
        <w:rPr>
          <w:rFonts w:hint="default" w:ascii="Times New Roman" w:hAnsi="Times New Roman" w:eastAsia="SimSun" w:cs="Times New Roman"/>
          <w:color w:val="000000"/>
          <w:kern w:val="0"/>
          <w:sz w:val="22"/>
          <w:szCs w:val="22"/>
          <w:lang w:val="en-US" w:eastAsia="zh-CN" w:bidi="ar"/>
        </w:rPr>
        <w:t xml:space="preserve">under various temperature, load and series conditions are experimentally studied. Prediction of performance parameters of the hybrid </w:t>
      </w:r>
      <w:r>
        <w:rPr>
          <w:rFonts w:hint="default" w:ascii="Times New Roman" w:hAnsi="Times New Roman" w:eastAsia="SimSun" w:cs="Times New Roman"/>
          <w:i/>
          <w:iCs/>
          <w:color w:val="000000"/>
          <w:kern w:val="0"/>
          <w:sz w:val="22"/>
          <w:szCs w:val="22"/>
          <w:lang w:val="en-US" w:eastAsia="zh-CN" w:bidi="ar"/>
        </w:rPr>
        <w:t xml:space="preserve">TEG </w:t>
      </w:r>
      <w:r>
        <w:rPr>
          <w:rFonts w:hint="default" w:ascii="Times New Roman" w:hAnsi="Times New Roman" w:eastAsia="SimSun" w:cs="Times New Roman"/>
          <w:color w:val="000000"/>
          <w:kern w:val="0"/>
          <w:sz w:val="22"/>
          <w:szCs w:val="22"/>
          <w:lang w:val="en-US" w:eastAsia="zh-CN" w:bidi="ar"/>
        </w:rPr>
        <w:t xml:space="preserve">under the afore-mentioned conditions </w:t>
      </w:r>
      <w:r>
        <w:rPr>
          <w:rFonts w:hint="default" w:ascii="Times New Roman" w:hAnsi="Times New Roman" w:eastAsia="SimSun" w:cs="Times New Roman"/>
          <w:color w:val="000000"/>
          <w:kern w:val="0"/>
          <w:sz w:val="22"/>
          <w:szCs w:val="22"/>
          <w:lang w:val="en-GB" w:eastAsia="zh-CN" w:bidi="ar"/>
        </w:rPr>
        <w:t>up to</w:t>
      </w:r>
      <w:r>
        <w:rPr>
          <w:rFonts w:hint="default" w:ascii="Times New Roman" w:hAnsi="Times New Roman" w:eastAsia="SimSun" w:cs="Times New Roman"/>
          <w:color w:val="000000"/>
          <w:kern w:val="0"/>
          <w:sz w:val="22"/>
          <w:szCs w:val="22"/>
          <w:lang w:val="en-US" w:eastAsia="zh-CN" w:bidi="ar"/>
        </w:rPr>
        <w:t xml:space="preserve"> the maximum allowable hot side temperature of 350ºC using Artificial Neural Networks (</w:t>
      </w:r>
      <w:r>
        <w:rPr>
          <w:rFonts w:hint="default" w:ascii="Times New Roman" w:hAnsi="Times New Roman" w:eastAsia="SimSun" w:cs="Times New Roman"/>
          <w:i/>
          <w:iCs/>
          <w:color w:val="000000"/>
          <w:kern w:val="0"/>
          <w:sz w:val="22"/>
          <w:szCs w:val="22"/>
          <w:lang w:val="en-US" w:eastAsia="zh-CN" w:bidi="ar"/>
        </w:rPr>
        <w:t>ANN</w:t>
      </w:r>
      <w:r>
        <w:rPr>
          <w:rFonts w:hint="default" w:ascii="Times New Roman" w:hAnsi="Times New Roman" w:eastAsia="SimSun" w:cs="Times New Roman"/>
          <w:color w:val="000000"/>
          <w:kern w:val="0"/>
          <w:sz w:val="22"/>
          <w:szCs w:val="22"/>
          <w:lang w:val="en-US" w:eastAsia="zh-CN" w:bidi="ar"/>
        </w:rPr>
        <w:t>) is done. Finally, practical implementation of the laboratory based findings using a known mass of biomass waste is done and the obtained power output is used to charge a 12V lead-acid battery</w:t>
      </w:r>
    </w:p>
    <w:p>
      <w:pPr>
        <w:keepNext w:val="0"/>
        <w:keepLines w:val="0"/>
        <w:widowControl/>
        <w:suppressLineNumbers w:val="0"/>
        <w:jc w:val="both"/>
        <w:rPr>
          <w:rFonts w:hint="default" w:ascii="Times New Roman" w:hAnsi="Times New Roman" w:eastAsia="SimSun" w:cs="Times New Roman"/>
          <w:b/>
          <w:bCs/>
          <w:color w:val="000000"/>
          <w:kern w:val="0"/>
          <w:sz w:val="22"/>
          <w:szCs w:val="22"/>
          <w:lang w:val="en-US" w:eastAsia="zh-CN" w:bidi="ar"/>
        </w:rPr>
      </w:pPr>
    </w:p>
    <w:p>
      <w:pPr>
        <w:keepNext w:val="0"/>
        <w:keepLines w:val="0"/>
        <w:widowControl/>
        <w:numPr>
          <w:ilvl w:val="0"/>
          <w:numId w:val="1"/>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b/>
          <w:bCs/>
          <w:color w:val="000000"/>
          <w:kern w:val="0"/>
          <w:sz w:val="22"/>
          <w:szCs w:val="22"/>
          <w:lang w:val="en-US" w:eastAsia="zh-CN" w:bidi="ar"/>
        </w:rPr>
        <w:t xml:space="preserve">Research Methodology – Work Flow Pattern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As discussed in earlier sections, studying the power generation from combustion and gasification of biomass waste using hybrid thermoelectric generators and real-time implementation of the present study along with battery charging considerations is the main objective of this work. The detailed research methodology for achieving the scope and objectives of the present study is schematically explained. It is divided into two main categories – biomass waste management and thermoelectric power generation.Under biomass waste management, the study is focused on wood waste and crop waste. Under thermoelectric power generation experiments are performed using solid copper block and hollow copper block filled with graphene nanoparticles under various volume concentrations. Finally, practical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implementation is done and the </w:t>
      </w:r>
      <w:r>
        <w:rPr>
          <w:rFonts w:hint="default" w:ascii="Times New Roman" w:hAnsi="Times New Roman" w:eastAsia="SimSun" w:cs="Times New Roman"/>
          <w:i/>
          <w:iCs/>
          <w:color w:val="000000"/>
          <w:kern w:val="0"/>
          <w:sz w:val="22"/>
          <w:szCs w:val="22"/>
          <w:lang w:val="en-US" w:eastAsia="zh-CN" w:bidi="ar"/>
        </w:rPr>
        <w:t xml:space="preserve">TE </w:t>
      </w:r>
      <w:r>
        <w:rPr>
          <w:rFonts w:hint="default" w:ascii="Times New Roman" w:hAnsi="Times New Roman" w:eastAsia="SimSun" w:cs="Times New Roman"/>
          <w:color w:val="000000"/>
          <w:kern w:val="0"/>
          <w:sz w:val="22"/>
          <w:szCs w:val="22"/>
          <w:lang w:val="en-US" w:eastAsia="zh-CN" w:bidi="ar"/>
        </w:rPr>
        <w:t>power generated is used for charging a 12V lead-acid battery. An experimental test facility is fabricated and the schematic of the experimental test rig used to investigate the performance of the hybrid thermoelectric generato</w:t>
      </w:r>
      <w:r>
        <w:rPr>
          <w:rFonts w:hint="default" w:ascii="Times New Roman" w:hAnsi="Times New Roman" w:eastAsia="SimSun" w:cs="Times New Roman"/>
          <w:color w:val="000000"/>
          <w:kern w:val="0"/>
          <w:sz w:val="22"/>
          <w:szCs w:val="22"/>
          <w:lang w:val="en-GB" w:eastAsia="zh-CN" w:bidi="ar"/>
        </w:rPr>
        <w:t>r</w:t>
      </w:r>
      <w:r>
        <w:rPr>
          <w:rFonts w:hint="default" w:ascii="Times New Roman" w:hAnsi="Times New Roman" w:eastAsia="SimSun" w:cs="Times New Roman"/>
          <w:color w:val="000000"/>
          <w:kern w:val="0"/>
          <w:sz w:val="22"/>
          <w:szCs w:val="22"/>
          <w:lang w:val="en-US" w:eastAsia="zh-CN" w:bidi="ar"/>
        </w:rPr>
        <w:t xml:space="preserve">. </w:t>
      </w:r>
    </w:p>
    <w:p>
      <w:pPr>
        <w:keepNext w:val="0"/>
        <w:keepLines w:val="0"/>
        <w:widowControl/>
        <w:suppressLineNumbers w:val="0"/>
        <w:jc w:val="both"/>
        <w:rPr>
          <w:rFonts w:hint="default" w:ascii="Times New Roman" w:hAnsi="Times New Roman" w:eastAsia="SimSun" w:cs="Times New Roman"/>
          <w:b/>
          <w:bCs/>
          <w:color w:val="000000"/>
          <w:kern w:val="0"/>
          <w:sz w:val="22"/>
          <w:szCs w:val="22"/>
          <w:lang w:val="en-US" w:eastAsia="zh-CN" w:bidi="ar"/>
        </w:rPr>
      </w:pPr>
    </w:p>
    <w:p>
      <w:pPr>
        <w:keepNext w:val="0"/>
        <w:keepLines w:val="0"/>
        <w:widowControl/>
        <w:numPr>
          <w:ilvl w:val="1"/>
          <w:numId w:val="1"/>
        </w:numPr>
        <w:suppressLineNumbers w:val="0"/>
        <w:jc w:val="both"/>
        <w:rPr>
          <w:rFonts w:hint="default" w:ascii="Times New Roman" w:hAnsi="Times New Roman" w:cs="Times New Roman"/>
          <w:sz w:val="22"/>
          <w:szCs w:val="22"/>
        </w:rPr>
      </w:pPr>
      <w:r>
        <w:rPr>
          <w:rFonts w:hint="default" w:ascii="Times New Roman" w:hAnsi="Times New Roman" w:eastAsia="SimSun" w:cs="Times New Roman"/>
          <w:b/>
          <w:bCs/>
          <w:color w:val="000000"/>
          <w:kern w:val="0"/>
          <w:sz w:val="22"/>
          <w:szCs w:val="22"/>
          <w:lang w:val="en-US" w:eastAsia="zh-CN" w:bidi="ar"/>
        </w:rPr>
        <w:t xml:space="preserve">HEAT RECOVERY FROM BIOMASS WASTE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b/>
          <w:bCs/>
          <w:color w:val="000000"/>
          <w:kern w:val="0"/>
          <w:sz w:val="22"/>
          <w:szCs w:val="22"/>
          <w:lang w:val="en-US" w:eastAsia="zh-CN" w:bidi="ar"/>
        </w:rPr>
        <w:t xml:space="preserve">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Biomass is a fuel that is obtained from organic waste materials such as agricultural crops - left behind organic matter from the edible and non-edible crops, compost and certain types of waste residues such as wood scraps, mill residuals and forest remains, municipal solid waste. Biomass conversion is the process of burning these organic materials and producing a renewable and sustainable energy resource for green energy production such as neutral carbon electricity or other forms of power. This chapter deals with combustion of biomass wood and combustion and gasification of biomass crop – de-oiled </w:t>
      </w:r>
      <w:r>
        <w:rPr>
          <w:rFonts w:hint="default" w:ascii="Times New Roman" w:hAnsi="Times New Roman" w:eastAsia="SimSun" w:cs="Times New Roman"/>
          <w:i/>
          <w:iCs/>
          <w:color w:val="000000"/>
          <w:kern w:val="0"/>
          <w:sz w:val="22"/>
          <w:szCs w:val="22"/>
          <w:lang w:val="en-US" w:eastAsia="zh-CN" w:bidi="ar"/>
        </w:rPr>
        <w:t xml:space="preserve">Pongamia Pinnata </w:t>
      </w:r>
      <w:r>
        <w:rPr>
          <w:rFonts w:hint="default" w:ascii="Times New Roman" w:hAnsi="Times New Roman" w:eastAsia="SimSun" w:cs="Times New Roman"/>
          <w:color w:val="000000"/>
          <w:kern w:val="0"/>
          <w:sz w:val="22"/>
          <w:szCs w:val="22"/>
          <w:lang w:val="en-US" w:eastAsia="zh-CN" w:bidi="ar"/>
        </w:rPr>
        <w:t xml:space="preserve">seed cake and utilizing the obtained waste heat energy for generating electric power using hybrid thermoelectric generators. </w:t>
      </w:r>
      <w:r>
        <w:rPr>
          <w:rFonts w:hint="default" w:ascii="Times New Roman" w:hAnsi="Times New Roman" w:eastAsia="SimSun" w:cs="Times New Roman"/>
          <w:b/>
          <w:bCs/>
          <w:color w:val="000000"/>
          <w:kern w:val="0"/>
          <w:sz w:val="22"/>
          <w:szCs w:val="22"/>
          <w:lang w:val="en-US" w:eastAsia="zh-CN" w:bidi="ar"/>
        </w:rPr>
        <w:t xml:space="preserve"> </w:t>
      </w:r>
    </w:p>
    <w:p>
      <w:pPr>
        <w:keepNext w:val="0"/>
        <w:keepLines w:val="0"/>
        <w:widowControl/>
        <w:numPr>
          <w:ilvl w:val="1"/>
          <w:numId w:val="1"/>
        </w:numPr>
        <w:suppressLineNumbers w:val="0"/>
        <w:ind w:left="0" w:leftChars="0" w:firstLine="0" w:firstLineChars="0"/>
        <w:jc w:val="both"/>
        <w:rPr>
          <w:rFonts w:hint="default" w:ascii="Times New Roman" w:hAnsi="Times New Roman" w:eastAsia="SimSun" w:cs="Times New Roman"/>
          <w:b/>
          <w:bCs/>
          <w:color w:val="000000"/>
          <w:kern w:val="0"/>
          <w:sz w:val="22"/>
          <w:szCs w:val="22"/>
          <w:lang w:val="en-US" w:eastAsia="zh-CN" w:bidi="ar"/>
        </w:rPr>
      </w:pPr>
      <w:r>
        <w:rPr>
          <w:rFonts w:hint="default" w:ascii="Times New Roman" w:hAnsi="Times New Roman" w:eastAsia="SimSun" w:cs="Times New Roman"/>
          <w:b/>
          <w:bCs/>
          <w:color w:val="000000"/>
          <w:kern w:val="0"/>
          <w:sz w:val="22"/>
          <w:szCs w:val="22"/>
          <w:lang w:val="en-US" w:eastAsia="zh-CN" w:bidi="ar"/>
        </w:rPr>
        <w:t>BIOMASS WOOD</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b/>
          <w:bCs/>
          <w:color w:val="000000"/>
          <w:kern w:val="0"/>
          <w:sz w:val="22"/>
          <w:szCs w:val="22"/>
          <w:lang w:val="en-US" w:eastAsia="zh-CN" w:bidi="ar"/>
        </w:rPr>
        <w:t xml:space="preserve">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A small set-up is fabricated with bricks to burn the biomass wood waste. In order to avert the heat loss through the walls of the set-up, a thin metal skirting is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placed at the inside surrounding the walls. Four k-type thermocouples were placed on the front, rear, left and right wall of the set-up and named as </w:t>
      </w:r>
      <w:r>
        <w:rPr>
          <w:rFonts w:hint="default" w:ascii="Times New Roman" w:hAnsi="Times New Roman" w:eastAsia="SimSun" w:cs="Times New Roman"/>
          <w:i/>
          <w:iCs/>
          <w:color w:val="000000"/>
          <w:kern w:val="0"/>
          <w:sz w:val="22"/>
          <w:szCs w:val="22"/>
          <w:lang w:val="en-US" w:eastAsia="zh-CN" w:bidi="ar"/>
        </w:rPr>
        <w:t>T11</w:t>
      </w:r>
      <w:r>
        <w:rPr>
          <w:rFonts w:hint="default" w:ascii="Times New Roman" w:hAnsi="Times New Roman" w:eastAsia="SimSun" w:cs="Times New Roman"/>
          <w:color w:val="000000"/>
          <w:kern w:val="0"/>
          <w:sz w:val="22"/>
          <w:szCs w:val="22"/>
          <w:lang w:val="en-US" w:eastAsia="zh-CN" w:bidi="ar"/>
        </w:rPr>
        <w:t xml:space="preserve">, </w:t>
      </w:r>
      <w:r>
        <w:rPr>
          <w:rFonts w:hint="default" w:ascii="Times New Roman" w:hAnsi="Times New Roman" w:eastAsia="SimSun" w:cs="Times New Roman"/>
          <w:i/>
          <w:iCs/>
          <w:color w:val="000000"/>
          <w:kern w:val="0"/>
          <w:sz w:val="22"/>
          <w:szCs w:val="22"/>
          <w:lang w:val="en-US" w:eastAsia="zh-CN" w:bidi="ar"/>
        </w:rPr>
        <w:t>T33</w:t>
      </w:r>
      <w:r>
        <w:rPr>
          <w:rFonts w:hint="default" w:ascii="Times New Roman" w:hAnsi="Times New Roman" w:eastAsia="SimSun" w:cs="Times New Roman"/>
          <w:color w:val="000000"/>
          <w:kern w:val="0"/>
          <w:sz w:val="22"/>
          <w:szCs w:val="22"/>
          <w:lang w:val="en-US" w:eastAsia="zh-CN" w:bidi="ar"/>
        </w:rPr>
        <w:t xml:space="preserve">, </w:t>
      </w:r>
      <w:r>
        <w:rPr>
          <w:rFonts w:hint="default" w:ascii="Times New Roman" w:hAnsi="Times New Roman" w:eastAsia="SimSun" w:cs="Times New Roman"/>
          <w:i/>
          <w:iCs/>
          <w:color w:val="000000"/>
          <w:kern w:val="0"/>
          <w:sz w:val="22"/>
          <w:szCs w:val="22"/>
          <w:lang w:val="en-US" w:eastAsia="zh-CN" w:bidi="ar"/>
        </w:rPr>
        <w:t xml:space="preserve">T22 </w:t>
      </w:r>
      <w:r>
        <w:rPr>
          <w:rFonts w:hint="default" w:ascii="Times New Roman" w:hAnsi="Times New Roman" w:eastAsia="SimSun" w:cs="Times New Roman"/>
          <w:color w:val="000000"/>
          <w:kern w:val="0"/>
          <w:sz w:val="22"/>
          <w:szCs w:val="22"/>
          <w:lang w:val="en-US" w:eastAsia="zh-CN" w:bidi="ar"/>
        </w:rPr>
        <w:t xml:space="preserve">and </w:t>
      </w:r>
      <w:r>
        <w:rPr>
          <w:rFonts w:hint="default" w:ascii="Times New Roman" w:hAnsi="Times New Roman" w:eastAsia="SimSun" w:cs="Times New Roman"/>
          <w:i/>
          <w:iCs/>
          <w:color w:val="000000"/>
          <w:kern w:val="0"/>
          <w:sz w:val="22"/>
          <w:szCs w:val="22"/>
          <w:lang w:val="en-US" w:eastAsia="zh-CN" w:bidi="ar"/>
        </w:rPr>
        <w:t>T44</w:t>
      </w:r>
      <w:r>
        <w:rPr>
          <w:rFonts w:hint="default" w:ascii="Times New Roman" w:hAnsi="Times New Roman" w:eastAsia="SimSun" w:cs="Times New Roman"/>
          <w:color w:val="000000"/>
          <w:kern w:val="0"/>
          <w:sz w:val="22"/>
          <w:szCs w:val="22"/>
          <w:lang w:val="en-US" w:eastAsia="zh-CN" w:bidi="ar"/>
        </w:rPr>
        <w:t xml:space="preserve">. </w:t>
      </w:r>
    </w:p>
    <w:p>
      <w:pPr>
        <w:keepNext w:val="0"/>
        <w:keepLines w:val="0"/>
        <w:widowControl/>
        <w:numPr>
          <w:ilvl w:val="1"/>
          <w:numId w:val="1"/>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b/>
          <w:bCs/>
          <w:color w:val="000000"/>
          <w:kern w:val="0"/>
          <w:sz w:val="22"/>
          <w:szCs w:val="22"/>
          <w:lang w:val="en-US" w:eastAsia="zh-CN" w:bidi="ar"/>
        </w:rPr>
        <w:t xml:space="preserve">GAS CHROMATOGRAPHY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Gas chromatography is usually done to separate and analyze the different compounds that can be vaporized without any decomposition at higher temperatures. When the gas mixture is separated into individual components, it is easy to qualitate and quantitate the amount of the individual samples present in the mixture. Initially, the biomass waste is burnt in a reactor powered by a dimmerstat to analyze the gas samples and perform gas chromatography. On complete combustion, the combusted gases are collected in a bladder through a gas tube. The football bladder is then connected to the gas chromatograph for gas separation and further analysis.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The gas samples were analyzed using </w:t>
      </w:r>
      <w:r>
        <w:rPr>
          <w:rFonts w:hint="default" w:ascii="Times New Roman" w:hAnsi="Times New Roman" w:eastAsia="SimSun" w:cs="Times New Roman"/>
          <w:i/>
          <w:iCs/>
          <w:color w:val="000000"/>
          <w:kern w:val="0"/>
          <w:sz w:val="22"/>
          <w:szCs w:val="22"/>
          <w:lang w:val="en-US" w:eastAsia="zh-CN" w:bidi="ar"/>
        </w:rPr>
        <w:t xml:space="preserve">SHIMADZU GC-2014 </w:t>
      </w:r>
      <w:r>
        <w:rPr>
          <w:rFonts w:hint="default" w:ascii="Times New Roman" w:hAnsi="Times New Roman" w:eastAsia="SimSun" w:cs="Times New Roman"/>
          <w:color w:val="000000"/>
          <w:kern w:val="0"/>
          <w:sz w:val="22"/>
          <w:szCs w:val="22"/>
          <w:lang w:val="en-US" w:eastAsia="zh-CN" w:bidi="ar"/>
        </w:rPr>
        <w:t xml:space="preserve">equipped with </w:t>
      </w:r>
      <w:r>
        <w:rPr>
          <w:rFonts w:hint="default" w:ascii="Times New Roman" w:hAnsi="Times New Roman" w:eastAsia="SimSun" w:cs="Times New Roman"/>
          <w:i/>
          <w:iCs/>
          <w:color w:val="000000"/>
          <w:kern w:val="0"/>
          <w:sz w:val="22"/>
          <w:szCs w:val="22"/>
          <w:lang w:val="en-US" w:eastAsia="zh-CN" w:bidi="ar"/>
        </w:rPr>
        <w:t xml:space="preserve">TCD </w:t>
      </w:r>
      <w:r>
        <w:rPr>
          <w:rFonts w:hint="default" w:ascii="Times New Roman" w:hAnsi="Times New Roman" w:eastAsia="SimSun" w:cs="Times New Roman"/>
          <w:color w:val="000000"/>
          <w:kern w:val="0"/>
          <w:sz w:val="22"/>
          <w:szCs w:val="22"/>
          <w:lang w:val="en-US" w:eastAsia="zh-CN" w:bidi="ar"/>
        </w:rPr>
        <w:t xml:space="preserve">detector and shin carbon </w:t>
      </w:r>
      <w:r>
        <w:rPr>
          <w:rFonts w:hint="default" w:ascii="Times New Roman" w:hAnsi="Times New Roman" w:eastAsia="SimSun" w:cs="Times New Roman"/>
          <w:i/>
          <w:iCs/>
          <w:color w:val="000000"/>
          <w:kern w:val="0"/>
          <w:sz w:val="22"/>
          <w:szCs w:val="22"/>
          <w:lang w:val="en-US" w:eastAsia="zh-CN" w:bidi="ar"/>
        </w:rPr>
        <w:t xml:space="preserve">ST </w:t>
      </w:r>
      <w:r>
        <w:rPr>
          <w:rFonts w:hint="default" w:ascii="Times New Roman" w:hAnsi="Times New Roman" w:eastAsia="SimSun" w:cs="Times New Roman"/>
          <w:color w:val="000000"/>
          <w:kern w:val="0"/>
          <w:sz w:val="22"/>
          <w:szCs w:val="22"/>
          <w:lang w:val="en-US" w:eastAsia="zh-CN" w:bidi="ar"/>
        </w:rPr>
        <w:t xml:space="preserve">column (100/120 mesh, 2m and 1mm I.D). Nitrogen is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used as the carrier gas and the flow rate is maintained at 10ml/min. The nitrogen gas is passed through the purifier before entering in </w:t>
      </w:r>
      <w:r>
        <w:rPr>
          <w:rFonts w:hint="default" w:ascii="Times New Roman" w:hAnsi="Times New Roman" w:eastAsia="SimSun" w:cs="Times New Roman"/>
          <w:i/>
          <w:iCs/>
          <w:color w:val="000000"/>
          <w:kern w:val="0"/>
          <w:sz w:val="22"/>
          <w:szCs w:val="22"/>
          <w:lang w:val="en-US" w:eastAsia="zh-CN" w:bidi="ar"/>
        </w:rPr>
        <w:t xml:space="preserve">GC </w:t>
      </w:r>
      <w:r>
        <w:rPr>
          <w:rFonts w:hint="default" w:ascii="Times New Roman" w:hAnsi="Times New Roman" w:eastAsia="SimSun" w:cs="Times New Roman"/>
          <w:color w:val="000000"/>
          <w:kern w:val="0"/>
          <w:sz w:val="22"/>
          <w:szCs w:val="22"/>
          <w:lang w:val="en-US" w:eastAsia="zh-CN" w:bidi="ar"/>
        </w:rPr>
        <w:t xml:space="preserve">and gas sample (about 0.5ml) is injected into the injection port using a gas sampler. The gas samples are vaporized in the injection port. The vaporized gases (solutes) are transferred to the column using the carrier gas. The column is usually placed in a temperature controlled oven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and the oven temperature is kept at 40ºC for 3 minutes and then raised to 250ºC at a rate of 8ºC/min and then the same temperature is maintained for about 10 minutes.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Now, the solutes move through the column at different rates. The fastest moving solute leaves the column first pursued by the other solutes in the consequent order.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The standard gas with known composition is used for calibration prior to the analysis of gas samples. The eluted solutes enter the heated detector. When a solute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hits the detector, a signal is being generated. The size of the generated electronic signal is recorded using a data processor and a graph is plotted against the elapsed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time to create a chromatogram. 30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cs="Times New Roman"/>
          <w:sz w:val="22"/>
          <w:szCs w:val="22"/>
        </w:rPr>
        <w:drawing>
          <wp:inline distT="0" distB="0" distL="114300" distR="114300">
            <wp:extent cx="3183255" cy="1327785"/>
            <wp:effectExtent l="0" t="0" r="17145" b="571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12"/>
                    <a:stretch>
                      <a:fillRect/>
                    </a:stretch>
                  </pic:blipFill>
                  <pic:spPr>
                    <a:xfrm>
                      <a:off x="0" y="0"/>
                      <a:ext cx="3183255" cy="1327785"/>
                    </a:xfrm>
                    <a:prstGeom prst="rect">
                      <a:avLst/>
                    </a:prstGeom>
                    <a:noFill/>
                    <a:ln>
                      <a:noFill/>
                    </a:ln>
                  </pic:spPr>
                </pic:pic>
              </a:graphicData>
            </a:graphic>
          </wp:inline>
        </w:drawing>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b/>
          <w:bCs/>
          <w:color w:val="000000"/>
          <w:kern w:val="0"/>
          <w:sz w:val="22"/>
          <w:szCs w:val="22"/>
          <w:lang w:val="en-US" w:eastAsia="zh-CN" w:bidi="ar"/>
        </w:rPr>
        <w:t>Fig</w:t>
      </w:r>
      <w:r>
        <w:rPr>
          <w:rFonts w:hint="default" w:ascii="Times New Roman" w:hAnsi="Times New Roman" w:eastAsia="SimSun" w:cs="Times New Roman"/>
          <w:b/>
          <w:bCs/>
          <w:color w:val="000000"/>
          <w:kern w:val="0"/>
          <w:sz w:val="22"/>
          <w:szCs w:val="22"/>
          <w:lang w:val="en-GB" w:eastAsia="zh-CN" w:bidi="ar"/>
        </w:rPr>
        <w:t>:</w:t>
      </w:r>
      <w:r>
        <w:rPr>
          <w:rFonts w:hint="default" w:ascii="Times New Roman" w:hAnsi="Times New Roman" w:eastAsia="SimSun" w:cs="Times New Roman"/>
          <w:b/>
          <w:bCs/>
          <w:color w:val="000000"/>
          <w:kern w:val="0"/>
          <w:sz w:val="22"/>
          <w:szCs w:val="22"/>
          <w:lang w:val="en-US" w:eastAsia="zh-CN" w:bidi="ar"/>
        </w:rPr>
        <w:t xml:space="preserve"> Process structure of a basic gas chromatograph. </w:t>
      </w:r>
    </w:p>
    <w:p>
      <w:pPr>
        <w:keepNext w:val="0"/>
        <w:keepLines w:val="0"/>
        <w:widowControl/>
        <w:suppressLineNumbers w:val="0"/>
        <w:jc w:val="both"/>
        <w:rPr>
          <w:rFonts w:hint="default" w:ascii="Times New Roman" w:hAnsi="Times New Roman" w:eastAsia="SimSun" w:cs="Times New Roman"/>
          <w:b/>
          <w:bCs/>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b/>
          <w:bCs/>
          <w:color w:val="000000"/>
          <w:kern w:val="0"/>
          <w:sz w:val="22"/>
          <w:szCs w:val="22"/>
          <w:lang w:val="en-US" w:eastAsia="zh-CN" w:bidi="ar"/>
        </w:rPr>
      </w:pPr>
    </w:p>
    <w:p>
      <w:pPr>
        <w:keepNext w:val="0"/>
        <w:keepLines w:val="0"/>
        <w:widowControl/>
        <w:numPr>
          <w:ilvl w:val="0"/>
          <w:numId w:val="1"/>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b/>
          <w:bCs/>
          <w:color w:val="000000"/>
          <w:kern w:val="0"/>
          <w:sz w:val="22"/>
          <w:szCs w:val="22"/>
          <w:lang w:val="en-US" w:eastAsia="zh-CN" w:bidi="ar"/>
        </w:rPr>
        <w:t xml:space="preserve">THEORETICAL ANALYSIS OF HYBRID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b/>
          <w:bCs/>
          <w:color w:val="000000"/>
          <w:kern w:val="0"/>
          <w:sz w:val="22"/>
          <w:szCs w:val="22"/>
          <w:lang w:val="en-US" w:eastAsia="zh-CN" w:bidi="ar"/>
        </w:rPr>
        <w:t xml:space="preserve">THERMOELECTRIC GENERATORS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A theoretical model is a description of a system using mathematical notions and language. The process of developing a theoretical model is termed as theoretical modeling. In this chapter, theoretical modeling has been done to study the effect of various components of the system and to predict their performance under different environments. Based on the results obtained from the theoretical modeling of the hybrid thermoelectric system, the input parameters at which maximum output is obtained at different load conditions are chosen for carrying out further experimental work. </w:t>
      </w:r>
    </w:p>
    <w:p>
      <w:pPr>
        <w:keepNext w:val="0"/>
        <w:keepLines w:val="0"/>
        <w:widowControl/>
        <w:suppressLineNumbers w:val="0"/>
        <w:jc w:val="both"/>
        <w:rPr>
          <w:rFonts w:hint="default" w:ascii="Times New Roman" w:hAnsi="Times New Roman" w:eastAsia="SimSun" w:cs="Times New Roman"/>
          <w:b/>
          <w:bCs/>
          <w:color w:val="000000"/>
          <w:kern w:val="0"/>
          <w:sz w:val="22"/>
          <w:szCs w:val="22"/>
          <w:lang w:val="en-US" w:eastAsia="zh-CN" w:bidi="ar"/>
        </w:rPr>
      </w:pPr>
    </w:p>
    <w:p>
      <w:pPr>
        <w:keepNext w:val="0"/>
        <w:keepLines w:val="0"/>
        <w:widowControl/>
        <w:numPr>
          <w:ilvl w:val="1"/>
          <w:numId w:val="1"/>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b/>
          <w:bCs/>
          <w:color w:val="000000"/>
          <w:kern w:val="0"/>
          <w:sz w:val="22"/>
          <w:szCs w:val="22"/>
          <w:lang w:val="en-US" w:eastAsia="zh-CN" w:bidi="ar"/>
        </w:rPr>
        <w:t xml:space="preserve">ONE-DIMENSIONAL STEADY STATE ANALYSIS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Thermoelectric generators (</w:t>
      </w:r>
      <w:r>
        <w:rPr>
          <w:rFonts w:hint="default" w:ascii="Times New Roman" w:hAnsi="Times New Roman" w:eastAsia="SimSun" w:cs="Times New Roman"/>
          <w:i/>
          <w:iCs/>
          <w:color w:val="000000"/>
          <w:kern w:val="0"/>
          <w:sz w:val="22"/>
          <w:szCs w:val="22"/>
          <w:lang w:val="en-US" w:eastAsia="zh-CN" w:bidi="ar"/>
        </w:rPr>
        <w:t>TEGs</w:t>
      </w:r>
      <w:r>
        <w:rPr>
          <w:rFonts w:hint="default" w:ascii="Times New Roman" w:hAnsi="Times New Roman" w:eastAsia="SimSun" w:cs="Times New Roman"/>
          <w:color w:val="000000"/>
          <w:kern w:val="0"/>
          <w:sz w:val="22"/>
          <w:szCs w:val="22"/>
          <w:lang w:val="en-US" w:eastAsia="zh-CN" w:bidi="ar"/>
        </w:rPr>
        <w:t>) are solid-state semiconductor devices that convert direct heat into electricity as long as the hot side is at a higher temperature than the cold side. The thermoelectric (</w:t>
      </w:r>
      <w:r>
        <w:rPr>
          <w:rFonts w:hint="default" w:ascii="Times New Roman" w:hAnsi="Times New Roman" w:eastAsia="SimSun" w:cs="Times New Roman"/>
          <w:i/>
          <w:iCs/>
          <w:color w:val="000000"/>
          <w:kern w:val="0"/>
          <w:sz w:val="22"/>
          <w:szCs w:val="22"/>
          <w:lang w:val="en-US" w:eastAsia="zh-CN" w:bidi="ar"/>
        </w:rPr>
        <w:t>TE</w:t>
      </w:r>
      <w:r>
        <w:rPr>
          <w:rFonts w:hint="default" w:ascii="Times New Roman" w:hAnsi="Times New Roman" w:eastAsia="SimSun" w:cs="Times New Roman"/>
          <w:color w:val="000000"/>
          <w:kern w:val="0"/>
          <w:sz w:val="22"/>
          <w:szCs w:val="22"/>
          <w:lang w:val="en-US" w:eastAsia="zh-CN" w:bidi="ar"/>
        </w:rPr>
        <w:t xml:space="preserve">) effect includes three individually identified effects: the </w:t>
      </w:r>
      <w:r>
        <w:rPr>
          <w:rFonts w:hint="default" w:ascii="Times New Roman" w:hAnsi="Times New Roman" w:eastAsia="SimSun" w:cs="Times New Roman"/>
          <w:i/>
          <w:iCs/>
          <w:color w:val="000000"/>
          <w:kern w:val="0"/>
          <w:sz w:val="22"/>
          <w:szCs w:val="22"/>
          <w:lang w:val="en-US" w:eastAsia="zh-CN" w:bidi="ar"/>
        </w:rPr>
        <w:t xml:space="preserve">Seebeck </w:t>
      </w:r>
      <w:r>
        <w:rPr>
          <w:rFonts w:hint="default" w:ascii="Times New Roman" w:hAnsi="Times New Roman" w:eastAsia="SimSun" w:cs="Times New Roman"/>
          <w:color w:val="000000"/>
          <w:kern w:val="0"/>
          <w:sz w:val="22"/>
          <w:szCs w:val="22"/>
          <w:lang w:val="en-US" w:eastAsia="zh-CN" w:bidi="ar"/>
        </w:rPr>
        <w:t xml:space="preserve">effect, </w:t>
      </w:r>
      <w:r>
        <w:rPr>
          <w:rFonts w:hint="default" w:ascii="Times New Roman" w:hAnsi="Times New Roman" w:eastAsia="SimSun" w:cs="Times New Roman"/>
          <w:i/>
          <w:iCs/>
          <w:color w:val="000000"/>
          <w:kern w:val="0"/>
          <w:sz w:val="22"/>
          <w:szCs w:val="22"/>
          <w:lang w:val="en-US" w:eastAsia="zh-CN" w:bidi="ar"/>
        </w:rPr>
        <w:t xml:space="preserve">Peltier </w:t>
      </w:r>
      <w:r>
        <w:rPr>
          <w:rFonts w:hint="default" w:ascii="Times New Roman" w:hAnsi="Times New Roman" w:eastAsia="SimSun" w:cs="Times New Roman"/>
          <w:color w:val="000000"/>
          <w:kern w:val="0"/>
          <w:sz w:val="22"/>
          <w:szCs w:val="22"/>
          <w:lang w:val="en-US" w:eastAsia="zh-CN" w:bidi="ar"/>
        </w:rPr>
        <w:t xml:space="preserve">effect and </w:t>
      </w:r>
      <w:r>
        <w:rPr>
          <w:rFonts w:hint="default" w:ascii="Times New Roman" w:hAnsi="Times New Roman" w:eastAsia="SimSun" w:cs="Times New Roman"/>
          <w:i/>
          <w:iCs/>
          <w:color w:val="000000"/>
          <w:kern w:val="0"/>
          <w:sz w:val="22"/>
          <w:szCs w:val="22"/>
          <w:lang w:val="en-US" w:eastAsia="zh-CN" w:bidi="ar"/>
        </w:rPr>
        <w:t xml:space="preserve">Thomson </w:t>
      </w:r>
      <w:r>
        <w:rPr>
          <w:rFonts w:hint="default" w:ascii="Times New Roman" w:hAnsi="Times New Roman" w:eastAsia="SimSun" w:cs="Times New Roman"/>
          <w:color w:val="000000"/>
          <w:kern w:val="0"/>
          <w:sz w:val="22"/>
          <w:szCs w:val="22"/>
          <w:lang w:val="en-US" w:eastAsia="zh-CN" w:bidi="ar"/>
        </w:rPr>
        <w:t xml:space="preserve">effect.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A typical thermoelectric module consists of a large number of </w:t>
      </w:r>
      <w:r>
        <w:rPr>
          <w:rFonts w:hint="default" w:ascii="Times New Roman" w:hAnsi="Times New Roman" w:eastAsia="SimSun" w:cs="Times New Roman"/>
          <w:i/>
          <w:iCs/>
          <w:color w:val="000000"/>
          <w:kern w:val="0"/>
          <w:sz w:val="22"/>
          <w:szCs w:val="22"/>
          <w:lang w:val="en-US" w:eastAsia="zh-CN" w:bidi="ar"/>
        </w:rPr>
        <w:t xml:space="preserve">n-type </w:t>
      </w:r>
      <w:r>
        <w:rPr>
          <w:rFonts w:hint="default" w:ascii="Times New Roman" w:hAnsi="Times New Roman" w:eastAsia="SimSun" w:cs="Times New Roman"/>
          <w:color w:val="000000"/>
          <w:kern w:val="0"/>
          <w:sz w:val="22"/>
          <w:szCs w:val="22"/>
          <w:lang w:val="en-US" w:eastAsia="zh-CN" w:bidi="ar"/>
        </w:rPr>
        <w:t xml:space="preserve">and </w:t>
      </w:r>
      <w:r>
        <w:rPr>
          <w:rFonts w:hint="default" w:ascii="Times New Roman" w:hAnsi="Times New Roman" w:eastAsia="SimSun" w:cs="Times New Roman"/>
          <w:i/>
          <w:iCs/>
          <w:color w:val="000000"/>
          <w:kern w:val="0"/>
          <w:sz w:val="22"/>
          <w:szCs w:val="22"/>
          <w:lang w:val="en-US" w:eastAsia="zh-CN" w:bidi="ar"/>
        </w:rPr>
        <w:t xml:space="preserve">p-type </w:t>
      </w:r>
      <w:r>
        <w:rPr>
          <w:rFonts w:hint="default" w:ascii="Times New Roman" w:hAnsi="Times New Roman" w:eastAsia="SimSun" w:cs="Times New Roman"/>
          <w:color w:val="000000"/>
          <w:kern w:val="0"/>
          <w:sz w:val="22"/>
          <w:szCs w:val="22"/>
          <w:lang w:val="en-US" w:eastAsia="zh-CN" w:bidi="ar"/>
        </w:rPr>
        <w:t xml:space="preserve">pellets connected together by a metal plate through soldering. Conversion of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temperature difference directly into electricity is termed as </w:t>
      </w:r>
      <w:r>
        <w:rPr>
          <w:rFonts w:hint="default" w:ascii="Times New Roman" w:hAnsi="Times New Roman" w:eastAsia="SimSun" w:cs="Times New Roman"/>
          <w:i/>
          <w:iCs/>
          <w:color w:val="000000"/>
          <w:kern w:val="0"/>
          <w:sz w:val="22"/>
          <w:szCs w:val="22"/>
          <w:lang w:val="en-US" w:eastAsia="zh-CN" w:bidi="ar"/>
        </w:rPr>
        <w:t>“Seebeck effect</w:t>
      </w:r>
      <w:r>
        <w:rPr>
          <w:rFonts w:hint="default" w:ascii="Times New Roman" w:hAnsi="Times New Roman" w:eastAsia="SimSun" w:cs="Times New Roman"/>
          <w:color w:val="000000"/>
          <w:kern w:val="0"/>
          <w:sz w:val="22"/>
          <w:szCs w:val="22"/>
          <w:lang w:val="en-US" w:eastAsia="zh-CN" w:bidi="ar"/>
        </w:rPr>
        <w:t>”. When current flows through a junction between two conductors, heat is either generated or</w:t>
      </w:r>
      <w:r>
        <w:rPr>
          <w:rFonts w:hint="default" w:ascii="Times New Roman" w:hAnsi="Times New Roman" w:eastAsia="SimSun" w:cs="Times New Roman"/>
          <w:color w:val="000000"/>
          <w:kern w:val="0"/>
          <w:sz w:val="22"/>
          <w:szCs w:val="22"/>
          <w:lang w:val="en-GB" w:eastAsia="zh-CN" w:bidi="ar"/>
        </w:rPr>
        <w:t xml:space="preserve"> </w:t>
      </w:r>
      <w:r>
        <w:rPr>
          <w:rFonts w:hint="default" w:ascii="Times New Roman" w:hAnsi="Times New Roman" w:eastAsia="SimSun" w:cs="Times New Roman"/>
          <w:color w:val="000000"/>
          <w:kern w:val="0"/>
          <w:sz w:val="22"/>
          <w:szCs w:val="22"/>
          <w:lang w:val="en-US" w:eastAsia="zh-CN" w:bidi="ar"/>
        </w:rPr>
        <w:t>removed at the junction. This is termed as “</w:t>
      </w:r>
      <w:r>
        <w:rPr>
          <w:rFonts w:hint="default" w:ascii="Times New Roman" w:hAnsi="Times New Roman" w:eastAsia="SimSun" w:cs="Times New Roman"/>
          <w:i/>
          <w:iCs/>
          <w:color w:val="000000"/>
          <w:kern w:val="0"/>
          <w:sz w:val="22"/>
          <w:szCs w:val="22"/>
          <w:lang w:val="en-US" w:eastAsia="zh-CN" w:bidi="ar"/>
        </w:rPr>
        <w:t xml:space="preserve">Peltier </w:t>
      </w:r>
      <w:r>
        <w:rPr>
          <w:rFonts w:hint="default" w:ascii="Times New Roman" w:hAnsi="Times New Roman" w:eastAsia="SimSun" w:cs="Times New Roman"/>
          <w:color w:val="000000"/>
          <w:kern w:val="0"/>
          <w:sz w:val="22"/>
          <w:szCs w:val="22"/>
          <w:lang w:val="en-US" w:eastAsia="zh-CN" w:bidi="ar"/>
        </w:rPr>
        <w:t xml:space="preserve">effect”. The heating or cooling effect of a current carrying conductor with a temperature gradient is described by the “Thomson effect”. The </w:t>
      </w:r>
      <w:r>
        <w:rPr>
          <w:rFonts w:hint="default" w:ascii="Times New Roman" w:hAnsi="Times New Roman" w:eastAsia="SimSun" w:cs="Times New Roman"/>
          <w:i/>
          <w:iCs/>
          <w:color w:val="000000"/>
          <w:kern w:val="0"/>
          <w:sz w:val="22"/>
          <w:szCs w:val="22"/>
          <w:lang w:val="en-US" w:eastAsia="zh-CN" w:bidi="ar"/>
        </w:rPr>
        <w:t xml:space="preserve">TEG </w:t>
      </w:r>
      <w:r>
        <w:rPr>
          <w:rFonts w:hint="default" w:ascii="Times New Roman" w:hAnsi="Times New Roman" w:eastAsia="SimSun" w:cs="Times New Roman"/>
          <w:color w:val="000000"/>
          <w:kern w:val="0"/>
          <w:sz w:val="22"/>
          <w:szCs w:val="22"/>
          <w:lang w:val="en-US" w:eastAsia="zh-CN" w:bidi="ar"/>
        </w:rPr>
        <w:t xml:space="preserve">working principle is based on the </w:t>
      </w:r>
      <w:r>
        <w:rPr>
          <w:rFonts w:hint="default" w:ascii="Times New Roman" w:hAnsi="Times New Roman" w:eastAsia="SimSun" w:cs="Times New Roman"/>
          <w:i/>
          <w:iCs/>
          <w:color w:val="000000"/>
          <w:kern w:val="0"/>
          <w:sz w:val="22"/>
          <w:szCs w:val="22"/>
          <w:lang w:val="en-US" w:eastAsia="zh-CN" w:bidi="ar"/>
        </w:rPr>
        <w:t xml:space="preserve">TE </w:t>
      </w:r>
      <w:r>
        <w:rPr>
          <w:rFonts w:hint="default" w:ascii="Times New Roman" w:hAnsi="Times New Roman" w:eastAsia="SimSun" w:cs="Times New Roman"/>
          <w:color w:val="000000"/>
          <w:kern w:val="0"/>
          <w:sz w:val="22"/>
          <w:szCs w:val="22"/>
          <w:lang w:val="en-US" w:eastAsia="zh-CN" w:bidi="ar"/>
        </w:rPr>
        <w:t xml:space="preserve">effect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cs="Times New Roman"/>
          <w:sz w:val="22"/>
          <w:szCs w:val="22"/>
        </w:rPr>
        <w:drawing>
          <wp:inline distT="0" distB="0" distL="114300" distR="114300">
            <wp:extent cx="3057525" cy="2105025"/>
            <wp:effectExtent l="0" t="0" r="9525" b="952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13"/>
                    <a:stretch>
                      <a:fillRect/>
                    </a:stretch>
                  </pic:blipFill>
                  <pic:spPr>
                    <a:xfrm>
                      <a:off x="0" y="0"/>
                      <a:ext cx="3057525" cy="2105025"/>
                    </a:xfrm>
                    <a:prstGeom prst="rect">
                      <a:avLst/>
                    </a:prstGeom>
                    <a:noFill/>
                    <a:ln>
                      <a:noFill/>
                    </a:ln>
                  </pic:spPr>
                </pic:pic>
              </a:graphicData>
            </a:graphic>
          </wp:inline>
        </w:drawing>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b/>
          <w:bCs/>
          <w:color w:val="000000"/>
          <w:kern w:val="0"/>
          <w:sz w:val="22"/>
          <w:szCs w:val="22"/>
          <w:lang w:val="en-US" w:eastAsia="zh-CN" w:bidi="ar"/>
        </w:rPr>
        <w:t>Fig</w:t>
      </w:r>
      <w:r>
        <w:rPr>
          <w:rFonts w:hint="default" w:ascii="Times New Roman" w:hAnsi="Times New Roman" w:eastAsia="SimSun" w:cs="Times New Roman"/>
          <w:b/>
          <w:bCs/>
          <w:color w:val="000000"/>
          <w:kern w:val="0"/>
          <w:sz w:val="22"/>
          <w:szCs w:val="22"/>
          <w:lang w:val="en-GB" w:eastAsia="zh-CN" w:bidi="ar"/>
        </w:rPr>
        <w:t xml:space="preserve">:5.1 </w:t>
      </w:r>
      <w:r>
        <w:rPr>
          <w:rFonts w:hint="default" w:ascii="Times New Roman" w:hAnsi="Times New Roman" w:eastAsia="SimSun" w:cs="Times New Roman"/>
          <w:b/>
          <w:bCs/>
          <w:color w:val="000000"/>
          <w:kern w:val="0"/>
          <w:sz w:val="22"/>
          <w:szCs w:val="22"/>
          <w:lang w:val="en-US" w:eastAsia="zh-CN" w:bidi="ar"/>
        </w:rPr>
        <w:t xml:space="preserve"> Schematic of a single thermoelectric couple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The material’s thermoelectric properties such as – electric resistance, thermal conductance and </w:t>
      </w:r>
      <w:r>
        <w:rPr>
          <w:rFonts w:hint="default" w:ascii="Times New Roman" w:hAnsi="Times New Roman" w:eastAsia="SimSun" w:cs="Times New Roman"/>
          <w:i/>
          <w:iCs/>
          <w:color w:val="000000"/>
          <w:kern w:val="0"/>
          <w:sz w:val="22"/>
          <w:szCs w:val="22"/>
          <w:lang w:val="en-US" w:eastAsia="zh-CN" w:bidi="ar"/>
        </w:rPr>
        <w:t xml:space="preserve">Seebeck </w:t>
      </w:r>
      <w:r>
        <w:rPr>
          <w:rFonts w:hint="default" w:ascii="Times New Roman" w:hAnsi="Times New Roman" w:eastAsia="SimSun" w:cs="Times New Roman"/>
          <w:color w:val="000000"/>
          <w:kern w:val="0"/>
          <w:sz w:val="22"/>
          <w:szCs w:val="22"/>
          <w:lang w:val="en-US" w:eastAsia="zh-CN" w:bidi="ar"/>
        </w:rPr>
        <w:t xml:space="preserve">co-efficient vary depending upon the manufacturing processes. When an external heat </w:t>
      </w:r>
      <w:r>
        <w:rPr>
          <w:rFonts w:hint="default" w:ascii="Times New Roman" w:hAnsi="Times New Roman" w:eastAsia="SimSun" w:cs="Times New Roman"/>
          <w:i/>
          <w:iCs/>
          <w:color w:val="000000"/>
          <w:kern w:val="0"/>
          <w:sz w:val="22"/>
          <w:szCs w:val="22"/>
          <w:lang w:val="en-US" w:eastAsia="zh-CN" w:bidi="ar"/>
        </w:rPr>
        <w:t xml:space="preserve">Qh (W) </w:t>
      </w:r>
      <w:r>
        <w:rPr>
          <w:rFonts w:hint="default" w:ascii="Times New Roman" w:hAnsi="Times New Roman" w:eastAsia="SimSun" w:cs="Times New Roman"/>
          <w:color w:val="000000"/>
          <w:kern w:val="0"/>
          <w:sz w:val="22"/>
          <w:szCs w:val="22"/>
          <w:lang w:val="en-US" w:eastAsia="zh-CN" w:bidi="ar"/>
        </w:rPr>
        <w:t xml:space="preserve">is applied over the hot side to create a temperature gradient, </w:t>
      </w:r>
      <w:r>
        <w:rPr>
          <w:rFonts w:hint="default" w:ascii="Times New Roman" w:hAnsi="Times New Roman" w:eastAsia="SimSun" w:cs="Times New Roman"/>
          <w:i/>
          <w:iCs/>
          <w:color w:val="000000"/>
          <w:kern w:val="0"/>
          <w:sz w:val="22"/>
          <w:szCs w:val="22"/>
          <w:lang w:val="en-US" w:eastAsia="zh-CN" w:bidi="ar"/>
        </w:rPr>
        <w:t xml:space="preserve">ΔT (ºC) </w:t>
      </w:r>
      <w:r>
        <w:rPr>
          <w:rFonts w:hint="default" w:ascii="Times New Roman" w:hAnsi="Times New Roman" w:eastAsia="SimSun" w:cs="Times New Roman"/>
          <w:color w:val="000000"/>
          <w:kern w:val="0"/>
          <w:sz w:val="22"/>
          <w:szCs w:val="22"/>
          <w:lang w:val="en-US" w:eastAsia="zh-CN" w:bidi="ar"/>
        </w:rPr>
        <w:t xml:space="preserve">between the hot and cold sides, an electrical current </w:t>
      </w:r>
      <w:r>
        <w:rPr>
          <w:rFonts w:hint="default" w:ascii="Times New Roman" w:hAnsi="Times New Roman" w:eastAsia="SimSun" w:cs="Times New Roman"/>
          <w:i/>
          <w:iCs/>
          <w:color w:val="000000"/>
          <w:kern w:val="0"/>
          <w:sz w:val="22"/>
          <w:szCs w:val="22"/>
          <w:lang w:val="en-US" w:eastAsia="zh-CN" w:bidi="ar"/>
        </w:rPr>
        <w:t xml:space="preserve">I (A) </w:t>
      </w:r>
      <w:r>
        <w:rPr>
          <w:rFonts w:hint="default" w:ascii="Times New Roman" w:hAnsi="Times New Roman" w:eastAsia="SimSun" w:cs="Times New Roman"/>
          <w:color w:val="000000"/>
          <w:kern w:val="0"/>
          <w:sz w:val="22"/>
          <w:szCs w:val="22"/>
          <w:lang w:val="en-US" w:eastAsia="zh-CN" w:bidi="ar"/>
        </w:rPr>
        <w:t>is induced in the circuit. This is given in terms of ‘</w:t>
      </w:r>
      <w:r>
        <w:rPr>
          <w:rFonts w:hint="default" w:ascii="Times New Roman" w:hAnsi="Times New Roman" w:eastAsia="SimSun" w:cs="Times New Roman"/>
          <w:i/>
          <w:iCs/>
          <w:color w:val="000000"/>
          <w:kern w:val="0"/>
          <w:sz w:val="22"/>
          <w:szCs w:val="22"/>
          <w:lang w:val="en-US" w:eastAsia="zh-CN" w:bidi="ar"/>
        </w:rPr>
        <w:t xml:space="preserve">Seebeck </w:t>
      </w:r>
      <w:r>
        <w:rPr>
          <w:rFonts w:hint="default" w:ascii="Times New Roman" w:hAnsi="Times New Roman" w:eastAsia="SimSun" w:cs="Times New Roman"/>
          <w:color w:val="000000"/>
          <w:kern w:val="0"/>
          <w:sz w:val="22"/>
          <w:szCs w:val="22"/>
          <w:lang w:val="en-US" w:eastAsia="zh-CN" w:bidi="ar"/>
        </w:rPr>
        <w:t>effect’. According to Zhang et al. (2010) it is difficult to obtain the module parameters electric</w:t>
      </w:r>
      <w:r>
        <w:rPr>
          <w:rFonts w:hint="default" w:ascii="Times New Roman" w:hAnsi="Times New Roman" w:eastAsia="SimSun" w:cs="Times New Roman"/>
          <w:color w:val="000000"/>
          <w:kern w:val="0"/>
          <w:sz w:val="22"/>
          <w:szCs w:val="22"/>
          <w:lang w:val="en-GB" w:eastAsia="zh-CN" w:bidi="ar"/>
        </w:rPr>
        <w:t xml:space="preserve"> </w:t>
      </w:r>
      <w:r>
        <w:rPr>
          <w:rFonts w:hint="default" w:ascii="Times New Roman" w:hAnsi="Times New Roman" w:eastAsia="SimSun" w:cs="Times New Roman"/>
          <w:color w:val="000000"/>
          <w:kern w:val="0"/>
          <w:sz w:val="22"/>
          <w:szCs w:val="22"/>
          <w:lang w:val="en-US" w:eastAsia="zh-CN" w:bidi="ar"/>
        </w:rPr>
        <w:t xml:space="preserve">resistance - </w:t>
      </w:r>
      <w:r>
        <w:rPr>
          <w:rFonts w:hint="default" w:ascii="Times New Roman" w:hAnsi="Times New Roman" w:eastAsia="SimSun" w:cs="Times New Roman"/>
          <w:i/>
          <w:iCs/>
          <w:color w:val="000000"/>
          <w:kern w:val="0"/>
          <w:sz w:val="22"/>
          <w:szCs w:val="22"/>
          <w:lang w:val="en-US" w:eastAsia="zh-CN" w:bidi="ar"/>
        </w:rPr>
        <w:t xml:space="preserve">Rm, </w:t>
      </w:r>
      <w:r>
        <w:rPr>
          <w:rFonts w:hint="default" w:ascii="Times New Roman" w:hAnsi="Times New Roman" w:eastAsia="SimSun" w:cs="Times New Roman"/>
          <w:color w:val="000000"/>
          <w:kern w:val="0"/>
          <w:sz w:val="22"/>
          <w:szCs w:val="22"/>
          <w:lang w:val="en-US" w:eastAsia="zh-CN" w:bidi="ar"/>
        </w:rPr>
        <w:t xml:space="preserve">thermal conductance - </w:t>
      </w:r>
      <w:r>
        <w:rPr>
          <w:rFonts w:hint="default" w:ascii="Times New Roman" w:hAnsi="Times New Roman" w:eastAsia="SimSun" w:cs="Times New Roman"/>
          <w:i/>
          <w:iCs/>
          <w:color w:val="000000"/>
          <w:kern w:val="0"/>
          <w:sz w:val="22"/>
          <w:szCs w:val="22"/>
          <w:lang w:val="en-US" w:eastAsia="zh-CN" w:bidi="ar"/>
        </w:rPr>
        <w:t xml:space="preserve">Km </w:t>
      </w:r>
      <w:r>
        <w:rPr>
          <w:rFonts w:hint="default" w:ascii="Times New Roman" w:hAnsi="Times New Roman" w:eastAsia="SimSun" w:cs="Times New Roman"/>
          <w:color w:val="000000"/>
          <w:kern w:val="0"/>
          <w:sz w:val="22"/>
          <w:szCs w:val="22"/>
          <w:lang w:val="en-US" w:eastAsia="zh-CN" w:bidi="ar"/>
        </w:rPr>
        <w:t xml:space="preserve">and </w:t>
      </w:r>
      <w:r>
        <w:rPr>
          <w:rFonts w:hint="default" w:ascii="Times New Roman" w:hAnsi="Times New Roman" w:eastAsia="SimSun" w:cs="Times New Roman"/>
          <w:i/>
          <w:iCs/>
          <w:color w:val="000000"/>
          <w:kern w:val="0"/>
          <w:sz w:val="22"/>
          <w:szCs w:val="22"/>
          <w:lang w:val="en-US" w:eastAsia="zh-CN" w:bidi="ar"/>
        </w:rPr>
        <w:t xml:space="preserve">Seebeck </w:t>
      </w:r>
      <w:r>
        <w:rPr>
          <w:rFonts w:hint="default" w:ascii="Times New Roman" w:hAnsi="Times New Roman" w:eastAsia="SimSun" w:cs="Times New Roman"/>
          <w:color w:val="000000"/>
          <w:kern w:val="0"/>
          <w:sz w:val="22"/>
          <w:szCs w:val="22"/>
          <w:lang w:val="en-US" w:eastAsia="zh-CN" w:bidi="ar"/>
        </w:rPr>
        <w:t xml:space="preserve">coefficient from the </w:t>
      </w:r>
      <w:r>
        <w:rPr>
          <w:rFonts w:hint="default" w:ascii="Times New Roman" w:hAnsi="Times New Roman" w:eastAsia="SimSun" w:cs="Times New Roman"/>
          <w:i/>
          <w:iCs/>
          <w:color w:val="000000"/>
          <w:kern w:val="0"/>
          <w:sz w:val="22"/>
          <w:szCs w:val="22"/>
          <w:lang w:val="en-US" w:eastAsia="zh-CN" w:bidi="ar"/>
        </w:rPr>
        <w:t xml:space="preserve">TEG </w:t>
      </w:r>
      <w:r>
        <w:rPr>
          <w:rFonts w:hint="default" w:ascii="Times New Roman" w:hAnsi="Times New Roman" w:eastAsia="SimSun" w:cs="Times New Roman"/>
          <w:color w:val="000000"/>
          <w:kern w:val="0"/>
          <w:sz w:val="22"/>
          <w:szCs w:val="22"/>
          <w:lang w:val="en-US" w:eastAsia="zh-CN" w:bidi="ar"/>
        </w:rPr>
        <w:t xml:space="preserve">manufacturers as they are prone to protect their manufacturing materials and processes. The module parameters </w:t>
      </w:r>
      <w:r>
        <w:rPr>
          <w:rFonts w:hint="default" w:ascii="Times New Roman" w:hAnsi="Times New Roman" w:eastAsia="SimSun" w:cs="Times New Roman"/>
          <w:i/>
          <w:iCs/>
          <w:color w:val="000000"/>
          <w:kern w:val="0"/>
          <w:sz w:val="22"/>
          <w:szCs w:val="22"/>
          <w:lang w:val="en-US" w:eastAsia="zh-CN" w:bidi="ar"/>
        </w:rPr>
        <w:t xml:space="preserve">Rm, Km </w:t>
      </w:r>
      <w:r>
        <w:rPr>
          <w:rFonts w:hint="default" w:ascii="Times New Roman" w:hAnsi="Times New Roman" w:eastAsia="SimSun" w:cs="Times New Roman"/>
          <w:color w:val="000000"/>
          <w:kern w:val="0"/>
          <w:sz w:val="22"/>
          <w:szCs w:val="22"/>
          <w:lang w:val="en-US" w:eastAsia="zh-CN" w:bidi="ar"/>
        </w:rPr>
        <w:t xml:space="preserve">can be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obtained from </w:t>
      </w:r>
      <w:r>
        <w:rPr>
          <w:rFonts w:hint="default" w:ascii="Times New Roman" w:hAnsi="Times New Roman" w:eastAsia="SimSun" w:cs="Times New Roman"/>
          <w:i/>
          <w:iCs/>
          <w:color w:val="000000"/>
          <w:kern w:val="0"/>
          <w:sz w:val="22"/>
          <w:szCs w:val="22"/>
          <w:lang w:val="en-US" w:eastAsia="zh-CN" w:bidi="ar"/>
        </w:rPr>
        <w:t xml:space="preserve">TEG </w:t>
      </w:r>
      <w:r>
        <w:rPr>
          <w:rFonts w:hint="default" w:ascii="Times New Roman" w:hAnsi="Times New Roman" w:eastAsia="SimSun" w:cs="Times New Roman"/>
          <w:color w:val="000000"/>
          <w:kern w:val="0"/>
          <w:sz w:val="22"/>
          <w:szCs w:val="22"/>
          <w:lang w:val="en-US" w:eastAsia="zh-CN" w:bidi="ar"/>
        </w:rPr>
        <w:t>module operating parameters</w:t>
      </w:r>
    </w:p>
    <w:p>
      <w:pPr>
        <w:keepNext w:val="0"/>
        <w:keepLines w:val="0"/>
        <w:widowControl/>
        <w:suppressLineNumbers w:val="0"/>
        <w:jc w:val="both"/>
        <w:rPr>
          <w:rFonts w:hint="default" w:ascii="Times New Roman" w:hAnsi="Times New Roman" w:eastAsia="SimSun" w:cs="Times New Roman"/>
          <w:b/>
          <w:bCs/>
          <w:color w:val="000000"/>
          <w:kern w:val="0"/>
          <w:sz w:val="22"/>
          <w:szCs w:val="22"/>
          <w:lang w:val="en-US" w:eastAsia="zh-CN" w:bidi="ar"/>
        </w:rPr>
      </w:pPr>
    </w:p>
    <w:p>
      <w:pPr>
        <w:keepNext w:val="0"/>
        <w:keepLines w:val="0"/>
        <w:widowControl/>
        <w:numPr>
          <w:ilvl w:val="1"/>
          <w:numId w:val="1"/>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b/>
          <w:bCs/>
          <w:color w:val="000000"/>
          <w:kern w:val="0"/>
          <w:sz w:val="22"/>
          <w:szCs w:val="22"/>
          <w:lang w:val="en-US" w:eastAsia="zh-CN" w:bidi="ar"/>
        </w:rPr>
        <w:t xml:space="preserve">PERFORMANCE EVALUATION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A hybrid thermoelectric power module (</w:t>
      </w:r>
      <w:r>
        <w:rPr>
          <w:rFonts w:hint="default" w:ascii="Times New Roman" w:hAnsi="Times New Roman" w:eastAsia="SimSun" w:cs="Times New Roman"/>
          <w:i/>
          <w:iCs/>
          <w:color w:val="000000"/>
          <w:kern w:val="0"/>
          <w:sz w:val="22"/>
          <w:szCs w:val="22"/>
          <w:lang w:val="en-US" w:eastAsia="zh-CN" w:bidi="ar"/>
        </w:rPr>
        <w:t>TEG1-PB-12611-6.0</w:t>
      </w:r>
      <w:r>
        <w:rPr>
          <w:rFonts w:hint="default" w:ascii="Times New Roman" w:hAnsi="Times New Roman" w:eastAsia="SimSun" w:cs="Times New Roman"/>
          <w:color w:val="000000"/>
          <w:kern w:val="0"/>
          <w:sz w:val="22"/>
          <w:szCs w:val="22"/>
          <w:lang w:val="en-US" w:eastAsia="zh-CN" w:bidi="ar"/>
        </w:rPr>
        <w:t xml:space="preserve">) composed of </w:t>
      </w:r>
      <w:r>
        <w:rPr>
          <w:rFonts w:hint="default" w:ascii="Times New Roman" w:hAnsi="Times New Roman" w:eastAsia="SimSun" w:cs="Times New Roman"/>
          <w:i/>
          <w:iCs/>
          <w:color w:val="000000"/>
          <w:kern w:val="0"/>
          <w:sz w:val="22"/>
          <w:szCs w:val="22"/>
          <w:lang w:val="en-US" w:eastAsia="zh-CN" w:bidi="ar"/>
        </w:rPr>
        <w:t xml:space="preserve">n-type </w:t>
      </w:r>
      <w:r>
        <w:rPr>
          <w:rFonts w:hint="default" w:ascii="Times New Roman" w:hAnsi="Times New Roman" w:eastAsia="SimSun" w:cs="Times New Roman"/>
          <w:color w:val="000000"/>
          <w:kern w:val="0"/>
          <w:sz w:val="22"/>
          <w:szCs w:val="22"/>
          <w:lang w:val="en-US" w:eastAsia="zh-CN" w:bidi="ar"/>
        </w:rPr>
        <w:t>Bismuth Telluride (</w:t>
      </w:r>
      <w:r>
        <w:rPr>
          <w:rFonts w:hint="default" w:ascii="Times New Roman" w:hAnsi="Times New Roman" w:eastAsia="SimSun" w:cs="Times New Roman"/>
          <w:i/>
          <w:iCs/>
          <w:color w:val="000000"/>
          <w:kern w:val="0"/>
          <w:sz w:val="22"/>
          <w:szCs w:val="22"/>
          <w:lang w:val="en-US" w:eastAsia="zh-CN" w:bidi="ar"/>
        </w:rPr>
        <w:t>n-Bi2Te3</w:t>
      </w:r>
      <w:r>
        <w:rPr>
          <w:rFonts w:hint="default" w:ascii="Times New Roman" w:hAnsi="Times New Roman" w:eastAsia="SimSun" w:cs="Times New Roman"/>
          <w:color w:val="000000"/>
          <w:kern w:val="0"/>
          <w:sz w:val="22"/>
          <w:szCs w:val="22"/>
          <w:lang w:val="en-US" w:eastAsia="zh-CN" w:bidi="ar"/>
        </w:rPr>
        <w:t xml:space="preserve">) and </w:t>
      </w:r>
      <w:r>
        <w:rPr>
          <w:rFonts w:hint="default" w:ascii="Times New Roman" w:hAnsi="Times New Roman" w:eastAsia="SimSun" w:cs="Times New Roman"/>
          <w:i/>
          <w:iCs/>
          <w:color w:val="000000"/>
          <w:kern w:val="0"/>
          <w:sz w:val="22"/>
          <w:szCs w:val="22"/>
          <w:lang w:val="en-US" w:eastAsia="zh-CN" w:bidi="ar"/>
        </w:rPr>
        <w:t xml:space="preserve">p-type </w:t>
      </w:r>
      <w:r>
        <w:rPr>
          <w:rFonts w:hint="default" w:ascii="Times New Roman" w:hAnsi="Times New Roman" w:eastAsia="SimSun" w:cs="Times New Roman"/>
          <w:color w:val="000000"/>
          <w:kern w:val="0"/>
          <w:sz w:val="22"/>
          <w:szCs w:val="22"/>
          <w:lang w:val="en-US" w:eastAsia="zh-CN" w:bidi="ar"/>
        </w:rPr>
        <w:t>Lead Telluride (</w:t>
      </w:r>
      <w:r>
        <w:rPr>
          <w:rFonts w:hint="default" w:ascii="Times New Roman" w:hAnsi="Times New Roman" w:eastAsia="SimSun" w:cs="Times New Roman"/>
          <w:i/>
          <w:iCs/>
          <w:color w:val="000000"/>
          <w:kern w:val="0"/>
          <w:sz w:val="22"/>
          <w:szCs w:val="22"/>
          <w:lang w:val="en-US" w:eastAsia="zh-CN" w:bidi="ar"/>
        </w:rPr>
        <w:t>p-PbTe</w:t>
      </w:r>
      <w:r>
        <w:rPr>
          <w:rFonts w:hint="default" w:ascii="Times New Roman" w:hAnsi="Times New Roman" w:eastAsia="SimSun" w:cs="Times New Roman"/>
          <w:color w:val="000000"/>
          <w:kern w:val="0"/>
          <w:sz w:val="22"/>
          <w:szCs w:val="22"/>
          <w:lang w:val="en-US" w:eastAsia="zh-CN" w:bidi="ar"/>
        </w:rPr>
        <w:t xml:space="preserve">) semiconductor material supplied by Thermal Electronics Corporation, Canada is considered for the analysis. The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main parameters considered for analysis include output voltage, output current, output power, maximum power output, open circuit voltage, </w:t>
      </w:r>
      <w:r>
        <w:rPr>
          <w:rFonts w:hint="default" w:ascii="Times New Roman" w:hAnsi="Times New Roman" w:eastAsia="SimSun" w:cs="Times New Roman"/>
          <w:i/>
          <w:iCs/>
          <w:color w:val="000000"/>
          <w:kern w:val="0"/>
          <w:sz w:val="22"/>
          <w:szCs w:val="22"/>
          <w:lang w:val="en-US" w:eastAsia="zh-CN" w:bidi="ar"/>
        </w:rPr>
        <w:t xml:space="preserve">Seebeck </w:t>
      </w:r>
      <w:r>
        <w:rPr>
          <w:rFonts w:hint="default" w:ascii="Times New Roman" w:hAnsi="Times New Roman" w:eastAsia="SimSun" w:cs="Times New Roman"/>
          <w:color w:val="000000"/>
          <w:kern w:val="0"/>
          <w:sz w:val="22"/>
          <w:szCs w:val="22"/>
          <w:lang w:val="en-US" w:eastAsia="zh-CN" w:bidi="ar"/>
        </w:rPr>
        <w:t xml:space="preserve">co-efficient, electrical resistance, thermal conductance, figure of merit, efficiency, heat absorbed and heat removed based on maximum conversion and power efficiency. If the temperature gradient across the thermoelectric module is higher, the electrical output will be higher. The load resistance also plays a major role in influencing the output of the thermoelectric module.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numPr>
          <w:ilvl w:val="1"/>
          <w:numId w:val="1"/>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b/>
          <w:bCs/>
          <w:color w:val="000000"/>
          <w:kern w:val="0"/>
          <w:sz w:val="22"/>
          <w:szCs w:val="22"/>
          <w:lang w:val="en-US" w:eastAsia="zh-CN" w:bidi="ar"/>
        </w:rPr>
        <w:t xml:space="preserve">EXPERIMENTAL INVESTIGATION OF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b/>
          <w:bCs/>
          <w:color w:val="000000"/>
          <w:kern w:val="0"/>
          <w:sz w:val="22"/>
          <w:szCs w:val="22"/>
          <w:lang w:val="en-US" w:eastAsia="zh-CN" w:bidi="ar"/>
        </w:rPr>
        <w:t>HYBRID THERMOELECTRIC GENERATORS</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 In order to do this, an experimental test facility is designed and constructed. The experimental test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facility consists of a </w:t>
      </w:r>
      <w:r>
        <w:rPr>
          <w:rFonts w:hint="default" w:ascii="Times New Roman" w:hAnsi="Times New Roman" w:eastAsia="SimSun" w:cs="Times New Roman"/>
          <w:i/>
          <w:iCs/>
          <w:color w:val="000000"/>
          <w:kern w:val="0"/>
          <w:sz w:val="22"/>
          <w:szCs w:val="22"/>
          <w:lang w:val="en-US" w:eastAsia="zh-CN" w:bidi="ar"/>
        </w:rPr>
        <w:t xml:space="preserve">TEG </w:t>
      </w:r>
      <w:r>
        <w:rPr>
          <w:rFonts w:hint="default" w:ascii="Times New Roman" w:hAnsi="Times New Roman" w:eastAsia="SimSun" w:cs="Times New Roman"/>
          <w:color w:val="000000"/>
          <w:kern w:val="0"/>
          <w:sz w:val="22"/>
          <w:szCs w:val="22"/>
          <w:lang w:val="en-US" w:eastAsia="zh-CN" w:bidi="ar"/>
        </w:rPr>
        <w:t xml:space="preserve">test-section with high accuracy measuring device for measuring hot-side temperature, cold-side temperature, water inlet and outlet temperature. A multi-channel data logger is used to record the signals automatically from these devices. High accuracy voltmeters and ammeters are used for measuring the voltage and current at the input and output side. The post processing of the data is done using </w:t>
      </w:r>
      <w:r>
        <w:rPr>
          <w:rFonts w:hint="default" w:ascii="Times New Roman" w:hAnsi="Times New Roman" w:eastAsia="SimSun" w:cs="Times New Roman"/>
          <w:i/>
          <w:iCs/>
          <w:color w:val="000000"/>
          <w:kern w:val="0"/>
          <w:sz w:val="22"/>
          <w:szCs w:val="22"/>
          <w:lang w:val="en-US" w:eastAsia="zh-CN" w:bidi="ar"/>
        </w:rPr>
        <w:t xml:space="preserve">MS EXCEL </w:t>
      </w:r>
      <w:r>
        <w:rPr>
          <w:rFonts w:hint="default" w:ascii="Times New Roman" w:hAnsi="Times New Roman" w:eastAsia="SimSun" w:cs="Times New Roman"/>
          <w:color w:val="000000"/>
          <w:kern w:val="0"/>
          <w:sz w:val="22"/>
          <w:szCs w:val="22"/>
          <w:lang w:val="en-US" w:eastAsia="zh-CN" w:bidi="ar"/>
        </w:rPr>
        <w:t>for estimation of performance parameters such as temperature gradient across the hot and cold sides, output power, efficiency, figure of merit, electrical resistance and thermal conductance. The test facility is validated using the experimental results with solid copper block over hot side, synthetic oil as heating fluid with nanoparticles suspended in the concentration ratio of 0.01%, 0.03% and 0.05% against the published results. This chapter deals with the working principle of the of the test facility, measurement devices used in the facility, actual experimentation procedure, data reduction and uncertainty analysis of the study</w:t>
      </w:r>
    </w:p>
    <w:p>
      <w:pPr>
        <w:keepNext w:val="0"/>
        <w:keepLines w:val="0"/>
        <w:widowControl/>
        <w:suppressLineNumbers w:val="0"/>
        <w:jc w:val="both"/>
        <w:rPr>
          <w:rFonts w:hint="default" w:ascii="Times New Roman" w:hAnsi="Times New Roman" w:eastAsia="SimSun" w:cs="Times New Roman"/>
          <w:b/>
          <w:bCs/>
          <w:color w:val="000000"/>
          <w:kern w:val="0"/>
          <w:sz w:val="22"/>
          <w:szCs w:val="22"/>
          <w:lang w:val="en-US" w:eastAsia="zh-CN" w:bidi="ar"/>
        </w:rPr>
      </w:pPr>
    </w:p>
    <w:p>
      <w:pPr>
        <w:keepNext w:val="0"/>
        <w:keepLines w:val="0"/>
        <w:widowControl/>
        <w:numPr>
          <w:ilvl w:val="0"/>
          <w:numId w:val="1"/>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b/>
          <w:bCs/>
          <w:color w:val="000000"/>
          <w:kern w:val="0"/>
          <w:sz w:val="22"/>
          <w:szCs w:val="22"/>
          <w:lang w:val="en-US" w:eastAsia="zh-CN" w:bidi="ar"/>
        </w:rPr>
        <w:t xml:space="preserve">RESULTS AND DISCUSSION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The experiments conducted in the present study are</w:t>
      </w:r>
      <w:r>
        <w:rPr>
          <w:rFonts w:hint="default" w:ascii="Times New Roman" w:hAnsi="Times New Roman" w:eastAsia="SimSun" w:cs="Times New Roman"/>
          <w:color w:val="000000"/>
          <w:kern w:val="0"/>
          <w:sz w:val="22"/>
          <w:szCs w:val="22"/>
          <w:lang w:val="en-GB" w:eastAsia="zh-CN" w:bidi="ar"/>
        </w:rPr>
        <w:t xml:space="preserve"> </w:t>
      </w:r>
      <w:r>
        <w:rPr>
          <w:rFonts w:hint="default" w:ascii="Times New Roman" w:hAnsi="Times New Roman" w:eastAsia="SimSun" w:cs="Times New Roman"/>
          <w:color w:val="000000"/>
          <w:kern w:val="0"/>
          <w:sz w:val="22"/>
          <w:szCs w:val="22"/>
          <w:lang w:val="en-US" w:eastAsia="zh-CN" w:bidi="ar"/>
        </w:rPr>
        <w:t xml:space="preserve">divided into three main parts namely, Experimental study of the performance parameters of the hybrid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thermoelectric generator (</w:t>
      </w:r>
      <w:r>
        <w:rPr>
          <w:rFonts w:hint="default" w:ascii="Times New Roman" w:hAnsi="Times New Roman" w:eastAsia="SimSun" w:cs="Times New Roman"/>
          <w:i/>
          <w:iCs/>
          <w:color w:val="000000"/>
          <w:kern w:val="0"/>
          <w:sz w:val="22"/>
          <w:szCs w:val="22"/>
          <w:lang w:val="en-US" w:eastAsia="zh-CN" w:bidi="ar"/>
        </w:rPr>
        <w:t>TEG1-PB-12611-6.0</w:t>
      </w:r>
      <w:r>
        <w:rPr>
          <w:rFonts w:hint="default" w:ascii="Times New Roman" w:hAnsi="Times New Roman" w:eastAsia="SimSun" w:cs="Times New Roman"/>
          <w:color w:val="000000"/>
          <w:kern w:val="0"/>
          <w:sz w:val="22"/>
          <w:szCs w:val="22"/>
          <w:lang w:val="en-US" w:eastAsia="zh-CN" w:bidi="ar"/>
        </w:rPr>
        <w:t xml:space="preserve">) with (1) copper block , (2) synthetic oil, (3) synthetic oil with nanoparticles suspension. The above results are compiled and discussed in this chapter. In the first part, the effect of flow rate of the coolant, variation in temperature gradient on the performance of three hybrid </w:t>
      </w:r>
      <w:r>
        <w:rPr>
          <w:rFonts w:hint="default" w:ascii="Times New Roman" w:hAnsi="Times New Roman" w:eastAsia="SimSun" w:cs="Times New Roman"/>
          <w:i/>
          <w:iCs/>
          <w:color w:val="000000"/>
          <w:kern w:val="0"/>
          <w:sz w:val="22"/>
          <w:szCs w:val="22"/>
          <w:lang w:val="en-US" w:eastAsia="zh-CN" w:bidi="ar"/>
        </w:rPr>
        <w:t>TEG</w:t>
      </w:r>
      <w:r>
        <w:rPr>
          <w:rFonts w:hint="default" w:ascii="Times New Roman" w:hAnsi="Times New Roman" w:eastAsia="SimSun" w:cs="Times New Roman"/>
          <w:color w:val="000000"/>
          <w:kern w:val="0"/>
          <w:sz w:val="22"/>
          <w:szCs w:val="22"/>
          <w:lang w:val="en-US" w:eastAsia="zh-CN" w:bidi="ar"/>
        </w:rPr>
        <w:t xml:space="preserve">s connected in series under various temperature and loading conditions are presented and discussed. In the second part, Experimental investigation using </w:t>
      </w:r>
      <w:r>
        <w:rPr>
          <w:rFonts w:hint="default" w:ascii="Times New Roman" w:hAnsi="Times New Roman" w:eastAsia="SimSun" w:cs="Times New Roman"/>
          <w:i/>
          <w:iCs/>
          <w:color w:val="000000"/>
          <w:kern w:val="0"/>
          <w:sz w:val="22"/>
          <w:szCs w:val="22"/>
          <w:lang w:val="en-US" w:eastAsia="zh-CN" w:bidi="ar"/>
        </w:rPr>
        <w:t xml:space="preserve">Therminol-55 </w:t>
      </w:r>
      <w:r>
        <w:rPr>
          <w:rFonts w:hint="default" w:ascii="Times New Roman" w:hAnsi="Times New Roman" w:eastAsia="SimSun" w:cs="Times New Roman"/>
          <w:color w:val="000000"/>
          <w:kern w:val="0"/>
          <w:sz w:val="22"/>
          <w:szCs w:val="22"/>
          <w:lang w:val="en-US" w:eastAsia="zh-CN" w:bidi="ar"/>
        </w:rPr>
        <w:t xml:space="preserve">as heat transfer fluid over the hot side of the hybrid </w:t>
      </w:r>
      <w:r>
        <w:rPr>
          <w:rFonts w:hint="default" w:ascii="Times New Roman" w:hAnsi="Times New Roman" w:eastAsia="SimSun" w:cs="Times New Roman"/>
          <w:i/>
          <w:iCs/>
          <w:color w:val="000000"/>
          <w:kern w:val="0"/>
          <w:sz w:val="22"/>
          <w:szCs w:val="22"/>
          <w:lang w:val="en-US" w:eastAsia="zh-CN" w:bidi="ar"/>
        </w:rPr>
        <w:t xml:space="preserve">TEG </w:t>
      </w:r>
      <w:r>
        <w:rPr>
          <w:rFonts w:hint="default" w:ascii="Times New Roman" w:hAnsi="Times New Roman" w:eastAsia="SimSun" w:cs="Times New Roman"/>
          <w:color w:val="000000"/>
          <w:kern w:val="0"/>
          <w:sz w:val="22"/>
          <w:szCs w:val="22"/>
          <w:lang w:val="en-US" w:eastAsia="zh-CN" w:bidi="ar"/>
        </w:rPr>
        <w:t xml:space="preserve">with water and air cooled techniques employed over the cold side is done and the results are discussed in detail. In the third part, </w:t>
      </w:r>
      <w:r>
        <w:rPr>
          <w:rFonts w:hint="default" w:ascii="Times New Roman" w:hAnsi="Times New Roman" w:eastAsia="SimSun" w:cs="Times New Roman"/>
          <w:i/>
          <w:iCs/>
          <w:color w:val="000000"/>
          <w:kern w:val="0"/>
          <w:sz w:val="22"/>
          <w:szCs w:val="22"/>
          <w:lang w:val="en-US" w:eastAsia="zh-CN" w:bidi="ar"/>
        </w:rPr>
        <w:t xml:space="preserve">Therminol-55 </w:t>
      </w:r>
      <w:r>
        <w:rPr>
          <w:rFonts w:hint="default" w:ascii="Times New Roman" w:hAnsi="Times New Roman" w:eastAsia="SimSun" w:cs="Times New Roman"/>
          <w:color w:val="000000"/>
          <w:kern w:val="0"/>
          <w:sz w:val="22"/>
          <w:szCs w:val="22"/>
          <w:lang w:val="en-US" w:eastAsia="zh-CN" w:bidi="ar"/>
        </w:rPr>
        <w:t xml:space="preserve">with graphene nanoparticles suspended in various concentrations such as 0.01%, 0.03% and 0.05% are used as heat transfer fluid and the enhancement in output power and efficiency due to nanoparticles suspension in synthetic oil is demonstrated and the results presented. Experiments are conducted till 250ºC hot side temperature. But, experiments can be performed till 350ºC hot side temperature. Hence, using the sample experimental values, the artificial neural networks tool in </w:t>
      </w:r>
      <w:r>
        <w:rPr>
          <w:rFonts w:hint="default" w:ascii="Times New Roman" w:hAnsi="Times New Roman" w:eastAsia="SimSun" w:cs="Times New Roman"/>
          <w:i/>
          <w:iCs/>
          <w:color w:val="000000"/>
          <w:kern w:val="0"/>
          <w:sz w:val="22"/>
          <w:szCs w:val="22"/>
          <w:lang w:val="en-US" w:eastAsia="zh-CN" w:bidi="ar"/>
        </w:rPr>
        <w:t xml:space="preserve">MATLAB </w:t>
      </w:r>
      <w:r>
        <w:rPr>
          <w:rFonts w:hint="default" w:ascii="Times New Roman" w:hAnsi="Times New Roman" w:eastAsia="SimSun" w:cs="Times New Roman"/>
          <w:color w:val="000000"/>
          <w:kern w:val="0"/>
          <w:sz w:val="22"/>
          <w:szCs w:val="22"/>
          <w:lang w:val="en-US" w:eastAsia="zh-CN" w:bidi="ar"/>
        </w:rPr>
        <w:t xml:space="preserve">is utilized and the performance of the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hybrid thermoelectric generator upto a hot side temperature of 250ºC and at ambient cold side a condition (about 30ºC) is analyzed. The simulated </w:t>
      </w:r>
      <w:r>
        <w:rPr>
          <w:rFonts w:hint="default" w:ascii="Times New Roman" w:hAnsi="Times New Roman" w:eastAsia="SimSun" w:cs="Times New Roman"/>
          <w:i/>
          <w:iCs/>
          <w:color w:val="000000"/>
          <w:kern w:val="0"/>
          <w:sz w:val="22"/>
          <w:szCs w:val="22"/>
          <w:lang w:val="en-US" w:eastAsia="zh-CN" w:bidi="ar"/>
        </w:rPr>
        <w:t>ANN</w:t>
      </w:r>
      <w:r>
        <w:rPr>
          <w:rFonts w:hint="default" w:ascii="Times New Roman" w:hAnsi="Times New Roman" w:eastAsia="SimSun" w:cs="Times New Roman"/>
          <w:color w:val="000000"/>
          <w:kern w:val="0"/>
          <w:sz w:val="22"/>
          <w:szCs w:val="22"/>
          <w:lang w:val="en-US" w:eastAsia="zh-CN" w:bidi="ar"/>
        </w:rPr>
        <w:t xml:space="preserve">72 parameters are compared with sample experimental results and based on the closeness between both the methodologies; the performance of the thermoelectric system (upto a maximum temperature gradient of 320ºC) is estimated even without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actually performing the experiments. </w:t>
      </w:r>
      <w:r>
        <w:rPr>
          <w:rFonts w:hint="default" w:ascii="Times New Roman" w:hAnsi="Times New Roman" w:eastAsia="SimSun" w:cs="Times New Roman"/>
          <w:i/>
          <w:iCs/>
          <w:color w:val="000000"/>
          <w:kern w:val="0"/>
          <w:sz w:val="22"/>
          <w:szCs w:val="22"/>
          <w:lang w:val="en-US" w:eastAsia="zh-CN" w:bidi="ar"/>
        </w:rPr>
        <w:t xml:space="preserve">ANN </w:t>
      </w:r>
      <w:r>
        <w:rPr>
          <w:rFonts w:hint="default" w:ascii="Times New Roman" w:hAnsi="Times New Roman" w:eastAsia="SimSun" w:cs="Times New Roman"/>
          <w:color w:val="000000"/>
          <w:kern w:val="0"/>
          <w:sz w:val="22"/>
          <w:szCs w:val="22"/>
          <w:lang w:val="en-US" w:eastAsia="zh-CN" w:bidi="ar"/>
        </w:rPr>
        <w:t xml:space="preserve">simulation has been carried out for all the three parts the results are discussed. Finally the experimental results are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compared with the existing published results and the findings are presented and discussed in the following sections.</w:t>
      </w:r>
    </w:p>
    <w:p>
      <w:pPr>
        <w:keepNext w:val="0"/>
        <w:keepLines w:val="0"/>
        <w:widowControl/>
        <w:suppressLineNumbers w:val="0"/>
        <w:jc w:val="both"/>
        <w:rPr>
          <w:rFonts w:hint="default" w:ascii="Times New Roman" w:hAnsi="Times New Roman" w:eastAsia="SimSun" w:cs="Times New Roman"/>
          <w:b/>
          <w:bCs/>
          <w:color w:val="000000"/>
          <w:kern w:val="0"/>
          <w:sz w:val="22"/>
          <w:szCs w:val="22"/>
          <w:lang w:val="en-US" w:eastAsia="zh-CN" w:bidi="ar"/>
        </w:rPr>
      </w:pPr>
    </w:p>
    <w:p>
      <w:pPr>
        <w:keepNext w:val="0"/>
        <w:keepLines w:val="0"/>
        <w:widowControl/>
        <w:numPr>
          <w:ilvl w:val="1"/>
          <w:numId w:val="1"/>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b/>
          <w:bCs/>
          <w:color w:val="000000"/>
          <w:kern w:val="0"/>
          <w:sz w:val="22"/>
          <w:szCs w:val="22"/>
          <w:lang w:val="en-US" w:eastAsia="zh-CN" w:bidi="ar"/>
        </w:rPr>
        <w:t xml:space="preserve">COPPER BLOCK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The heater temperature is varied between 150 - 250˚C. The flow rate of the cooling fluid is varied between 0.5 - 1.5l/min. A pressure load of 0.176kg/cm 2 is applied to hold tightly the hybrid </w:t>
      </w:r>
      <w:r>
        <w:rPr>
          <w:rFonts w:hint="default" w:ascii="Times New Roman" w:hAnsi="Times New Roman" w:eastAsia="SimSun" w:cs="Times New Roman"/>
          <w:i/>
          <w:iCs/>
          <w:color w:val="000000"/>
          <w:kern w:val="0"/>
          <w:sz w:val="22"/>
          <w:szCs w:val="22"/>
          <w:lang w:val="en-US" w:eastAsia="zh-CN" w:bidi="ar"/>
        </w:rPr>
        <w:t xml:space="preserve">TEG </w:t>
      </w:r>
      <w:r>
        <w:rPr>
          <w:rFonts w:hint="default" w:ascii="Times New Roman" w:hAnsi="Times New Roman" w:eastAsia="SimSun" w:cs="Times New Roman"/>
          <w:color w:val="000000"/>
          <w:kern w:val="0"/>
          <w:sz w:val="22"/>
          <w:szCs w:val="22"/>
          <w:lang w:val="en-US" w:eastAsia="zh-CN" w:bidi="ar"/>
        </w:rPr>
        <w:t xml:space="preserve">module in order to reduce the thermal contact resistance. Also, the effect of flow rate of the coolant, variation in temperature gradient on the performance of three hybrid </w:t>
      </w:r>
      <w:r>
        <w:rPr>
          <w:rFonts w:hint="default" w:ascii="Times New Roman" w:hAnsi="Times New Roman" w:eastAsia="SimSun" w:cs="Times New Roman"/>
          <w:i/>
          <w:iCs/>
          <w:color w:val="000000"/>
          <w:kern w:val="0"/>
          <w:sz w:val="22"/>
          <w:szCs w:val="22"/>
          <w:lang w:val="en-US" w:eastAsia="zh-CN" w:bidi="ar"/>
        </w:rPr>
        <w:t>TEG</w:t>
      </w:r>
      <w:r>
        <w:rPr>
          <w:rFonts w:hint="default" w:ascii="Times New Roman" w:hAnsi="Times New Roman" w:eastAsia="SimSun" w:cs="Times New Roman"/>
          <w:color w:val="000000"/>
          <w:kern w:val="0"/>
          <w:sz w:val="22"/>
          <w:szCs w:val="22"/>
          <w:lang w:val="en-US" w:eastAsia="zh-CN" w:bidi="ar"/>
        </w:rPr>
        <w:t xml:space="preserve">s connected in series </w:t>
      </w:r>
    </w:p>
    <w:p>
      <w:pPr>
        <w:keepNext w:val="0"/>
        <w:keepLines w:val="0"/>
        <w:widowControl/>
        <w:suppressLineNumbers w:val="0"/>
        <w:jc w:val="both"/>
        <w:rPr>
          <w:rFonts w:hint="default" w:ascii="Times New Roman" w:hAnsi="Times New Roman" w:eastAsia="SimSun" w:cs="Times New Roman"/>
          <w:b/>
          <w:bCs/>
          <w:color w:val="000000"/>
          <w:kern w:val="0"/>
          <w:sz w:val="22"/>
          <w:szCs w:val="22"/>
          <w:lang w:val="en-US" w:eastAsia="zh-CN" w:bidi="ar"/>
        </w:rPr>
      </w:pPr>
    </w:p>
    <w:p>
      <w:pPr>
        <w:keepNext w:val="0"/>
        <w:keepLines w:val="0"/>
        <w:widowControl/>
        <w:numPr>
          <w:ilvl w:val="1"/>
          <w:numId w:val="1"/>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b/>
          <w:bCs/>
          <w:color w:val="000000"/>
          <w:kern w:val="0"/>
          <w:sz w:val="22"/>
          <w:szCs w:val="22"/>
          <w:lang w:val="en-US" w:eastAsia="zh-CN" w:bidi="ar"/>
        </w:rPr>
        <w:t xml:space="preserve">PRACTICAL IMPLEMENTATION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The main objective of this work is to practically store the thermoelectric power generated from a known mass of biomass waste by employing a hybrid thermoelectric system, using a lead-acid battery. Practical implementation has been done and the thermoelectric power generated is used to charge two 6V, 4.5Ah lead</w:t>
      </w:r>
      <w:r>
        <w:rPr>
          <w:rFonts w:hint="default" w:ascii="Times New Roman" w:hAnsi="Times New Roman" w:eastAsia="SimSun" w:cs="Times New Roman"/>
          <w:color w:val="000000"/>
          <w:kern w:val="0"/>
          <w:sz w:val="22"/>
          <w:szCs w:val="22"/>
          <w:lang w:val="en-US" w:eastAsia="zh-CN" w:bidi="ar"/>
        </w:rPr>
        <w:t/>
      </w:r>
      <w:r>
        <w:rPr>
          <w:rFonts w:hint="default" w:ascii="Times New Roman" w:hAnsi="Times New Roman" w:eastAsia="SimSun" w:cs="Times New Roman"/>
          <w:color w:val="000000"/>
          <w:kern w:val="0"/>
          <w:sz w:val="22"/>
          <w:szCs w:val="22"/>
          <w:lang w:val="en-US" w:eastAsia="zh-CN" w:bidi="ar"/>
        </w:rPr>
        <w:t xml:space="preserve">acid batteries connected in series. A summary of the terminologies used and the detailed description of the step up voltage circuit, charging and discharging voltages along with their charging and discharging times are discussed below. </w:t>
      </w:r>
    </w:p>
    <w:p>
      <w:pPr>
        <w:keepNext w:val="0"/>
        <w:keepLines w:val="0"/>
        <w:widowControl/>
        <w:suppressLineNumbers w:val="0"/>
        <w:jc w:val="both"/>
        <w:rPr>
          <w:rFonts w:hint="default" w:ascii="Times New Roman" w:hAnsi="Times New Roman" w:cs="Times New Roman"/>
          <w:sz w:val="22"/>
          <w:szCs w:val="22"/>
        </w:rPr>
      </w:pPr>
    </w:p>
    <w:p>
      <w:pPr>
        <w:keepNext w:val="0"/>
        <w:keepLines w:val="0"/>
        <w:widowControl/>
        <w:suppressLineNumbers w:val="0"/>
        <w:jc w:val="both"/>
        <w:rPr>
          <w:rFonts w:hint="default" w:ascii="Times New Roman" w:hAnsi="Times New Roman" w:cs="Times New Roman"/>
          <w:sz w:val="22"/>
          <w:szCs w:val="22"/>
        </w:rPr>
      </w:pPr>
    </w:p>
    <w:p>
      <w:pPr>
        <w:keepNext w:val="0"/>
        <w:keepLines w:val="0"/>
        <w:widowControl/>
        <w:numPr>
          <w:ilvl w:val="1"/>
          <w:numId w:val="1"/>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b/>
          <w:bCs/>
          <w:color w:val="000000"/>
          <w:kern w:val="0"/>
          <w:sz w:val="22"/>
          <w:szCs w:val="22"/>
          <w:lang w:val="en-US" w:eastAsia="zh-CN" w:bidi="ar"/>
        </w:rPr>
        <w:t xml:space="preserve">TERMINOLOGIES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It provides an introduction to the battery basics, variables used to describe the present condition of a battery and explain the specifications provided in the technical specification data sheet.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 </w:t>
      </w:r>
      <w:r>
        <w:rPr>
          <w:rFonts w:hint="default" w:ascii="Times New Roman" w:hAnsi="Times New Roman" w:eastAsia="SimSun" w:cs="Times New Roman"/>
          <w:color w:val="000000"/>
          <w:kern w:val="0"/>
          <w:sz w:val="22"/>
          <w:szCs w:val="22"/>
          <w:lang w:val="en-GB" w:eastAsia="zh-CN" w:bidi="ar"/>
        </w:rPr>
        <w:t xml:space="preserve"> </w:t>
      </w:r>
      <w:r>
        <w:rPr>
          <w:rFonts w:hint="default" w:ascii="Times New Roman" w:hAnsi="Times New Roman" w:eastAsia="SimSun" w:cs="Times New Roman"/>
          <w:b/>
          <w:bCs/>
          <w:color w:val="000000"/>
          <w:kern w:val="0"/>
          <w:sz w:val="22"/>
          <w:szCs w:val="22"/>
          <w:lang w:val="en-US" w:eastAsia="zh-CN" w:bidi="ar"/>
        </w:rPr>
        <w:t xml:space="preserve">Cell, modules and packs - </w:t>
      </w:r>
      <w:r>
        <w:rPr>
          <w:rFonts w:hint="default" w:ascii="Times New Roman" w:hAnsi="Times New Roman" w:eastAsia="SimSun" w:cs="Times New Roman"/>
          <w:color w:val="000000"/>
          <w:kern w:val="0"/>
          <w:sz w:val="22"/>
          <w:szCs w:val="22"/>
          <w:lang w:val="en-US" w:eastAsia="zh-CN" w:bidi="ar"/>
        </w:rPr>
        <w:t xml:space="preserve">A cell is the smallest, packaged form of battery. A module consists of several cells connected together in either series or parallel, depending upon the application. A battery pack is obtained by connecting modules together, either in series or parallel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 </w:t>
      </w:r>
      <w:r>
        <w:rPr>
          <w:rFonts w:hint="default" w:ascii="Times New Roman" w:hAnsi="Times New Roman" w:eastAsia="SimSun" w:cs="Times New Roman"/>
          <w:b/>
          <w:bCs/>
          <w:color w:val="000000"/>
          <w:kern w:val="0"/>
          <w:sz w:val="22"/>
          <w:szCs w:val="22"/>
          <w:lang w:val="en-US" w:eastAsia="zh-CN" w:bidi="ar"/>
        </w:rPr>
        <w:t xml:space="preserve">Battery Classifications - </w:t>
      </w:r>
      <w:r>
        <w:rPr>
          <w:rFonts w:hint="default" w:ascii="Times New Roman" w:hAnsi="Times New Roman" w:eastAsia="SimSun" w:cs="Times New Roman"/>
          <w:color w:val="000000"/>
          <w:kern w:val="0"/>
          <w:sz w:val="22"/>
          <w:szCs w:val="22"/>
          <w:lang w:val="en-US" w:eastAsia="zh-CN" w:bidi="ar"/>
        </w:rPr>
        <w:t xml:space="preserve">Manufacturers often classify the batteries either as high-power or high-energy as the main trade-off in the battery development is between power and energy.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 </w:t>
      </w:r>
      <w:r>
        <w:rPr>
          <w:rFonts w:hint="default" w:ascii="Times New Roman" w:hAnsi="Times New Roman" w:eastAsia="SimSun" w:cs="Times New Roman"/>
          <w:b/>
          <w:bCs/>
          <w:color w:val="000000"/>
          <w:kern w:val="0"/>
          <w:sz w:val="22"/>
          <w:szCs w:val="22"/>
          <w:lang w:val="en-US" w:eastAsia="zh-CN" w:bidi="ar"/>
        </w:rPr>
        <w:t xml:space="preserve">Primary and Secondary Cells - </w:t>
      </w:r>
      <w:r>
        <w:rPr>
          <w:rFonts w:hint="default" w:ascii="Times New Roman" w:hAnsi="Times New Roman" w:eastAsia="SimSun" w:cs="Times New Roman"/>
          <w:color w:val="000000"/>
          <w:kern w:val="0"/>
          <w:sz w:val="22"/>
          <w:szCs w:val="22"/>
          <w:lang w:val="en-US" w:eastAsia="zh-CN" w:bidi="ar"/>
        </w:rPr>
        <w:t xml:space="preserve">A primary battery is one that cannot be recharged. A secondary battery is one that is rechargeable. Batteries used for hybrid and plug-in applications, electric vehicles are secondary batteries.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 </w:t>
      </w:r>
      <w:r>
        <w:rPr>
          <w:rFonts w:hint="default" w:ascii="Times New Roman" w:hAnsi="Times New Roman" w:eastAsia="SimSun" w:cs="Times New Roman"/>
          <w:b/>
          <w:bCs/>
          <w:color w:val="000000"/>
          <w:kern w:val="0"/>
          <w:sz w:val="22"/>
          <w:szCs w:val="22"/>
          <w:lang w:val="en-US" w:eastAsia="zh-CN" w:bidi="ar"/>
        </w:rPr>
        <w:t xml:space="preserve">State of charge (SOC)(%) – </w:t>
      </w:r>
      <w:r>
        <w:rPr>
          <w:rFonts w:hint="default" w:ascii="Times New Roman" w:hAnsi="Times New Roman" w:eastAsia="SimSun" w:cs="Times New Roman"/>
          <w:color w:val="000000"/>
          <w:kern w:val="0"/>
          <w:sz w:val="22"/>
          <w:szCs w:val="22"/>
          <w:lang w:val="en-US" w:eastAsia="zh-CN" w:bidi="ar"/>
        </w:rPr>
        <w:t xml:space="preserve">It is an expression of the present battery capacity as a percentage of maximum battery capacity. It is used to determine the change in battery capacity over a period of time. </w:t>
      </w:r>
    </w:p>
    <w:p>
      <w:pPr>
        <w:keepNext w:val="0"/>
        <w:keepLines w:val="0"/>
        <w:widowControl/>
        <w:suppressLineNumbers w:val="0"/>
        <w:ind w:firstLine="221" w:firstLineChars="100"/>
        <w:jc w:val="both"/>
        <w:rPr>
          <w:rFonts w:hint="default" w:ascii="Times New Roman" w:hAnsi="Times New Roman" w:cs="Times New Roman"/>
          <w:sz w:val="22"/>
          <w:szCs w:val="22"/>
        </w:rPr>
      </w:pPr>
      <w:r>
        <w:rPr>
          <w:rFonts w:hint="default" w:ascii="Times New Roman" w:hAnsi="Times New Roman" w:eastAsia="SimSun" w:cs="Times New Roman"/>
          <w:b/>
          <w:bCs/>
          <w:color w:val="000000"/>
          <w:kern w:val="0"/>
          <w:sz w:val="22"/>
          <w:szCs w:val="22"/>
          <w:lang w:val="en-US" w:eastAsia="zh-CN" w:bidi="ar"/>
        </w:rPr>
        <w:t xml:space="preserve">Depth of discharge (DOD)(%) – </w:t>
      </w:r>
      <w:r>
        <w:rPr>
          <w:rFonts w:hint="default" w:ascii="Times New Roman" w:hAnsi="Times New Roman" w:eastAsia="SimSun" w:cs="Times New Roman"/>
          <w:color w:val="000000"/>
          <w:kern w:val="0"/>
          <w:sz w:val="22"/>
          <w:szCs w:val="22"/>
          <w:lang w:val="en-US" w:eastAsia="zh-CN" w:bidi="ar"/>
        </w:rPr>
        <w:t xml:space="preserve">It is an expression of the present battery capacity as a percentage of the battery capacity that has been discharged over a period of time.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w:t>
      </w:r>
      <w:r>
        <w:rPr>
          <w:rFonts w:hint="default" w:ascii="Times New Roman" w:hAnsi="Times New Roman" w:eastAsia="SimSun" w:cs="Times New Roman"/>
          <w:b/>
          <w:bCs/>
          <w:color w:val="000000"/>
          <w:kern w:val="0"/>
          <w:sz w:val="22"/>
          <w:szCs w:val="22"/>
          <w:lang w:val="en-US" w:eastAsia="zh-CN" w:bidi="ar"/>
        </w:rPr>
        <w:t xml:space="preserve">Terminal Voltage (V) – </w:t>
      </w:r>
      <w:r>
        <w:rPr>
          <w:rFonts w:hint="default" w:ascii="Times New Roman" w:hAnsi="Times New Roman" w:eastAsia="SimSun" w:cs="Times New Roman"/>
          <w:color w:val="000000"/>
          <w:kern w:val="0"/>
          <w:sz w:val="22"/>
          <w:szCs w:val="22"/>
          <w:lang w:val="en-US" w:eastAsia="zh-CN" w:bidi="ar"/>
        </w:rPr>
        <w:t xml:space="preserve">The voltage between the two terminals of the battery with the application of load.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w:t>
      </w:r>
      <w:r>
        <w:rPr>
          <w:rFonts w:hint="default" w:ascii="Times New Roman" w:hAnsi="Times New Roman" w:eastAsia="SimSun" w:cs="Times New Roman"/>
          <w:b/>
          <w:bCs/>
          <w:color w:val="000000"/>
          <w:kern w:val="0"/>
          <w:sz w:val="22"/>
          <w:szCs w:val="22"/>
          <w:lang w:val="en-US" w:eastAsia="zh-CN" w:bidi="ar"/>
        </w:rPr>
        <w:t xml:space="preserve">Open-circuit Voltage (V) – </w:t>
      </w:r>
      <w:r>
        <w:rPr>
          <w:rFonts w:hint="default" w:ascii="Times New Roman" w:hAnsi="Times New Roman" w:eastAsia="SimSun" w:cs="Times New Roman"/>
          <w:color w:val="000000"/>
          <w:kern w:val="0"/>
          <w:sz w:val="22"/>
          <w:szCs w:val="22"/>
          <w:lang w:val="en-US" w:eastAsia="zh-CN" w:bidi="ar"/>
        </w:rPr>
        <w:t xml:space="preserve">The voltage between the two terminals of the battery with no application of load.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w:t>
      </w:r>
      <w:r>
        <w:rPr>
          <w:rFonts w:hint="default" w:ascii="Times New Roman" w:hAnsi="Times New Roman" w:eastAsia="SimSun" w:cs="Times New Roman"/>
          <w:color w:val="000000"/>
          <w:kern w:val="0"/>
          <w:sz w:val="22"/>
          <w:szCs w:val="22"/>
          <w:lang w:val="en-GB" w:eastAsia="zh-CN" w:bidi="ar"/>
        </w:rPr>
        <w:t>.</w:t>
      </w:r>
      <w:r>
        <w:rPr>
          <w:rFonts w:hint="default" w:ascii="Times New Roman" w:hAnsi="Times New Roman" w:eastAsia="SimSun" w:cs="Times New Roman"/>
          <w:b/>
          <w:bCs/>
          <w:color w:val="000000"/>
          <w:kern w:val="0"/>
          <w:sz w:val="22"/>
          <w:szCs w:val="22"/>
          <w:lang w:val="en-US" w:eastAsia="zh-CN" w:bidi="ar"/>
        </w:rPr>
        <w:t xml:space="preserve">Internal Resistance – </w:t>
      </w:r>
      <w:r>
        <w:rPr>
          <w:rFonts w:hint="default" w:ascii="Times New Roman" w:hAnsi="Times New Roman" w:eastAsia="SimSun" w:cs="Times New Roman"/>
          <w:color w:val="000000"/>
          <w:kern w:val="0"/>
          <w:sz w:val="22"/>
          <w:szCs w:val="22"/>
          <w:lang w:val="en-US" w:eastAsia="zh-CN" w:bidi="ar"/>
        </w:rPr>
        <w:t xml:space="preserve">It is the resistance that is developed within the battery depending on the battery state of charge. As internal resistance increases, the battery efficiency decreases with reduced thermal stability.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w:t>
      </w:r>
      <w:r>
        <w:rPr>
          <w:rFonts w:hint="default" w:ascii="Times New Roman" w:hAnsi="Times New Roman" w:eastAsia="SimSun" w:cs="Times New Roman"/>
          <w:b/>
          <w:bCs/>
          <w:color w:val="000000"/>
          <w:kern w:val="0"/>
          <w:sz w:val="22"/>
          <w:szCs w:val="22"/>
          <w:lang w:val="en-US" w:eastAsia="zh-CN" w:bidi="ar"/>
        </w:rPr>
        <w:t xml:space="preserve">Nominal Voltage (V) – </w:t>
      </w:r>
      <w:r>
        <w:rPr>
          <w:rFonts w:hint="default" w:ascii="Times New Roman" w:hAnsi="Times New Roman" w:eastAsia="SimSun" w:cs="Times New Roman"/>
          <w:color w:val="000000"/>
          <w:kern w:val="0"/>
          <w:sz w:val="22"/>
          <w:szCs w:val="22"/>
          <w:lang w:val="en-US" w:eastAsia="zh-CN" w:bidi="ar"/>
        </w:rPr>
        <w:t xml:space="preserve">It defines the reference or normal voltage of the battery.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w:t>
      </w:r>
      <w:r>
        <w:rPr>
          <w:rFonts w:hint="default" w:ascii="Times New Roman" w:hAnsi="Times New Roman" w:eastAsia="SimSun" w:cs="Times New Roman"/>
          <w:color w:val="000000"/>
          <w:kern w:val="0"/>
          <w:sz w:val="22"/>
          <w:szCs w:val="22"/>
          <w:lang w:val="en-GB" w:eastAsia="zh-CN" w:bidi="ar"/>
        </w:rPr>
        <w:t>.</w:t>
      </w:r>
      <w:r>
        <w:rPr>
          <w:rFonts w:hint="default" w:ascii="Times New Roman" w:hAnsi="Times New Roman" w:eastAsia="SimSun" w:cs="Times New Roman"/>
          <w:b/>
          <w:bCs/>
          <w:color w:val="000000"/>
          <w:kern w:val="0"/>
          <w:sz w:val="22"/>
          <w:szCs w:val="22"/>
          <w:lang w:val="en-US" w:eastAsia="zh-CN" w:bidi="ar"/>
        </w:rPr>
        <w:t xml:space="preserve">Cut-off Voltage (V) – </w:t>
      </w:r>
      <w:r>
        <w:rPr>
          <w:rFonts w:hint="default" w:ascii="Times New Roman" w:hAnsi="Times New Roman" w:eastAsia="SimSun" w:cs="Times New Roman"/>
          <w:color w:val="000000"/>
          <w:kern w:val="0"/>
          <w:sz w:val="22"/>
          <w:szCs w:val="22"/>
          <w:lang w:val="en-US" w:eastAsia="zh-CN" w:bidi="ar"/>
        </w:rPr>
        <w:t xml:space="preserve">It refers to the minimum allowable voltage which defines the empty state of the battery.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 </w:t>
      </w:r>
      <w:r>
        <w:rPr>
          <w:rFonts w:hint="default" w:ascii="Times New Roman" w:hAnsi="Times New Roman" w:eastAsia="SimSun" w:cs="Times New Roman"/>
          <w:b/>
          <w:bCs/>
          <w:color w:val="000000"/>
          <w:kern w:val="0"/>
          <w:sz w:val="22"/>
          <w:szCs w:val="22"/>
          <w:lang w:val="en-US" w:eastAsia="zh-CN" w:bidi="ar"/>
        </w:rPr>
        <w:t xml:space="preserve">Nominal Capacity (Ah) – </w:t>
      </w:r>
      <w:r>
        <w:rPr>
          <w:rFonts w:hint="default" w:ascii="Times New Roman" w:hAnsi="Times New Roman" w:eastAsia="SimSun" w:cs="Times New Roman"/>
          <w:color w:val="000000"/>
          <w:kern w:val="0"/>
          <w:sz w:val="22"/>
          <w:szCs w:val="22"/>
          <w:lang w:val="en-US" w:eastAsia="zh-CN" w:bidi="ar"/>
        </w:rPr>
        <w:t xml:space="preserve">It refers to the total Amp-hours available when a battery is discharged at a certain discharge current from hundred percent SOC to the cut-off voltage.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 </w:t>
      </w:r>
      <w:r>
        <w:rPr>
          <w:rFonts w:hint="default" w:ascii="Times New Roman" w:hAnsi="Times New Roman" w:eastAsia="SimSun" w:cs="Times New Roman"/>
          <w:b/>
          <w:bCs/>
          <w:color w:val="000000"/>
          <w:kern w:val="0"/>
          <w:sz w:val="22"/>
          <w:szCs w:val="22"/>
          <w:lang w:val="en-US" w:eastAsia="zh-CN" w:bidi="ar"/>
        </w:rPr>
        <w:t xml:space="preserve">Charge Voltage (V) – </w:t>
      </w:r>
      <w:r>
        <w:rPr>
          <w:rFonts w:hint="default" w:ascii="Times New Roman" w:hAnsi="Times New Roman" w:eastAsia="SimSun" w:cs="Times New Roman"/>
          <w:color w:val="000000"/>
          <w:kern w:val="0"/>
          <w:sz w:val="22"/>
          <w:szCs w:val="22"/>
          <w:lang w:val="en-US" w:eastAsia="zh-CN" w:bidi="ar"/>
        </w:rPr>
        <w:t xml:space="preserve">It is the voltage that the battery is charged to under full capacity. Charging schemes generally consist of constant current charging until the battery voltage reaches the full capacity; constant voltage charging that allows the charge current to diminish until it becomes very small.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 </w:t>
      </w:r>
      <w:r>
        <w:rPr>
          <w:rFonts w:hint="default" w:ascii="Times New Roman" w:hAnsi="Times New Roman" w:eastAsia="SimSun" w:cs="Times New Roman"/>
          <w:b/>
          <w:bCs/>
          <w:color w:val="000000"/>
          <w:kern w:val="0"/>
          <w:sz w:val="22"/>
          <w:szCs w:val="22"/>
          <w:lang w:val="en-US" w:eastAsia="zh-CN" w:bidi="ar"/>
        </w:rPr>
        <w:t xml:space="preserve">Charge current (A) – </w:t>
      </w:r>
      <w:r>
        <w:rPr>
          <w:rFonts w:hint="default" w:ascii="Times New Roman" w:hAnsi="Times New Roman" w:eastAsia="SimSun" w:cs="Times New Roman"/>
          <w:color w:val="000000"/>
          <w:kern w:val="0"/>
          <w:sz w:val="22"/>
          <w:szCs w:val="22"/>
          <w:lang w:val="en-US" w:eastAsia="zh-CN" w:bidi="ar"/>
        </w:rPr>
        <w:t xml:space="preserve">The ideal current at which the battery is initially charged under constant current charging scheme.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numPr>
          <w:ilvl w:val="1"/>
          <w:numId w:val="1"/>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b/>
          <w:bCs/>
          <w:color w:val="000000"/>
          <w:kern w:val="0"/>
          <w:sz w:val="22"/>
          <w:szCs w:val="22"/>
          <w:lang w:val="en-US" w:eastAsia="zh-CN" w:bidi="ar"/>
        </w:rPr>
        <w:t xml:space="preserve">CHARGING CONSIDERATIONS </w:t>
      </w:r>
    </w:p>
    <w:p>
      <w:pPr>
        <w:keepNext w:val="0"/>
        <w:keepLines w:val="0"/>
        <w:widowControl/>
        <w:numPr>
          <w:ilvl w:val="2"/>
          <w:numId w:val="1"/>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b/>
          <w:bCs/>
          <w:color w:val="000000"/>
          <w:kern w:val="0"/>
          <w:sz w:val="22"/>
          <w:szCs w:val="22"/>
          <w:lang w:val="en-US" w:eastAsia="zh-CN" w:bidi="ar"/>
        </w:rPr>
        <w:t xml:space="preserve">Design Problems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Some of the major problems faced while charging a 12V lead-acid battery using thermoelectric generators is that: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 The output voltage and current vary immensely with the hot side and cold side temperatures.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 The discharge from the lead-acid battery into the thermoelectric generator must be avoided when no input heat is available.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Further, over-charging the lead-acid battery must also be avoided. The charging circuit designed is simple and cheap, to charge any standard 12V lead</w:t>
      </w:r>
      <w:r>
        <w:rPr>
          <w:rFonts w:hint="default" w:ascii="Times New Roman" w:hAnsi="Times New Roman" w:eastAsia="SimSun" w:cs="Times New Roman"/>
          <w:color w:val="000000"/>
          <w:kern w:val="0"/>
          <w:sz w:val="22"/>
          <w:szCs w:val="22"/>
          <w:lang w:val="en-US" w:eastAsia="zh-CN" w:bidi="ar"/>
        </w:rPr>
        <w:t/>
      </w:r>
      <w:r>
        <w:rPr>
          <w:rFonts w:hint="default" w:ascii="Times New Roman" w:hAnsi="Times New Roman" w:eastAsia="SimSun" w:cs="Times New Roman"/>
          <w:color w:val="000000"/>
          <w:kern w:val="0"/>
          <w:sz w:val="22"/>
          <w:szCs w:val="22"/>
          <w:lang w:val="en-US" w:eastAsia="zh-CN" w:bidi="ar"/>
        </w:rPr>
        <w:t xml:space="preserve">acid battery and find application in remote areas. </w:t>
      </w:r>
    </w:p>
    <w:p>
      <w:pPr>
        <w:keepNext w:val="0"/>
        <w:keepLines w:val="0"/>
        <w:widowControl/>
        <w:suppressLineNumbers w:val="0"/>
        <w:jc w:val="both"/>
        <w:rPr>
          <w:rFonts w:hint="default" w:ascii="Times New Roman" w:hAnsi="Times New Roman" w:eastAsia="SimSun" w:cs="Times New Roman"/>
          <w:b/>
          <w:bCs/>
          <w:color w:val="000000"/>
          <w:kern w:val="0"/>
          <w:sz w:val="22"/>
          <w:szCs w:val="22"/>
          <w:lang w:val="en-US" w:eastAsia="zh-CN" w:bidi="ar"/>
        </w:rPr>
      </w:pP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GB" w:eastAsia="zh-CN" w:bidi="ar"/>
        </w:rPr>
        <w:t>6.3.2.</w:t>
      </w:r>
      <w:r>
        <w:rPr>
          <w:rFonts w:hint="default" w:ascii="Times New Roman" w:hAnsi="Times New Roman" w:eastAsia="SimSun" w:cs="Times New Roman"/>
          <w:b/>
          <w:bCs/>
          <w:color w:val="000000"/>
          <w:kern w:val="0"/>
          <w:sz w:val="22"/>
          <w:szCs w:val="22"/>
          <w:lang w:val="en-US" w:eastAsia="zh-CN" w:bidi="ar"/>
        </w:rPr>
        <w:t xml:space="preserve">Design Solutions </w:t>
      </w:r>
    </w:p>
    <w:p>
      <w:pPr>
        <w:keepNext w:val="0"/>
        <w:keepLines w:val="0"/>
        <w:widowControl/>
        <w:suppressLineNumbers w:val="0"/>
        <w:jc w:val="both"/>
        <w:rPr>
          <w:rFonts w:hint="default" w:ascii="Times New Roman" w:hAnsi="Times New Roman" w:eastAsia="SimSun" w:cs="Times New Roman"/>
          <w:b/>
          <w:bCs/>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Initially, when the input heat applied to the thermoelectric generator is low, the output voltage to the 12V lead-acid battery is also found to be low (less than 15V). Hence, a boost converter is required to increase the output voltage of the thermoelectric generator. This may lead to over-charging of the lead-acid battery. Hence, under practical conditions, some kind of an artificial load which automatically switches on to take up the charging current when the battery is full and switches itself off when the battery is being charged is needed. An excellent artificial load is constructed using a constant 15V Zener diode and a rectifying diode that is connected across the lead-acid battery. As the battery approaches full capacity, its terminal voltage gradually rises and starts to turn ON the Zener. Henceforth, any more current will be absorbed by the Zener diode. </w:t>
      </w:r>
      <w:r>
        <w:rPr>
          <w:rFonts w:hint="default" w:ascii="Times New Roman" w:hAnsi="Times New Roman" w:eastAsia="SimSun" w:cs="Times New Roman"/>
          <w:b/>
          <w:bCs/>
          <w:color w:val="000000"/>
          <w:kern w:val="0"/>
          <w:sz w:val="22"/>
          <w:szCs w:val="22"/>
          <w:lang w:val="en-US" w:eastAsia="zh-CN" w:bidi="ar"/>
        </w:rPr>
        <w:t xml:space="preserve"> </w:t>
      </w:r>
    </w:p>
    <w:p>
      <w:pPr>
        <w:keepNext w:val="0"/>
        <w:keepLines w:val="0"/>
        <w:widowControl/>
        <w:suppressLineNumbers w:val="0"/>
        <w:jc w:val="both"/>
        <w:rPr>
          <w:rFonts w:hint="default" w:ascii="Times New Roman" w:hAnsi="Times New Roman" w:eastAsia="SimSun" w:cs="Times New Roman"/>
          <w:b/>
          <w:bCs/>
          <w:color w:val="000000"/>
          <w:kern w:val="0"/>
          <w:sz w:val="22"/>
          <w:szCs w:val="22"/>
          <w:lang w:val="en-US" w:eastAsia="zh-CN" w:bidi="ar"/>
        </w:rPr>
      </w:pP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GB" w:eastAsia="zh-CN" w:bidi="ar"/>
        </w:rPr>
        <w:t xml:space="preserve">6.3.3. </w:t>
      </w:r>
      <w:r>
        <w:rPr>
          <w:rFonts w:hint="default" w:ascii="Times New Roman" w:hAnsi="Times New Roman" w:eastAsia="SimSun" w:cs="Times New Roman"/>
          <w:b/>
          <w:bCs/>
          <w:color w:val="000000"/>
          <w:kern w:val="0"/>
          <w:sz w:val="22"/>
          <w:szCs w:val="22"/>
          <w:lang w:val="en-US" w:eastAsia="zh-CN" w:bidi="ar"/>
        </w:rPr>
        <w:t xml:space="preserve">Working Principle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The block diagram illustrating the working principle of the charging unit. The output voltage of the hybrid thermoelectric generator is very low (0 – 5V). Hence, it is stepped up using a boost converter and the obtained output voltage (15V) is used to charge two 6V lead-acid batteries connected in series.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cs="Times New Roman"/>
          <w:sz w:val="22"/>
          <w:szCs w:val="22"/>
        </w:rPr>
        <w:drawing>
          <wp:inline distT="0" distB="0" distL="114300" distR="114300">
            <wp:extent cx="3181985" cy="802640"/>
            <wp:effectExtent l="0" t="0" r="18415" b="1651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pic:cNvPicPr>
                      <a:picLocks noChangeAspect="1"/>
                    </pic:cNvPicPr>
                  </pic:nvPicPr>
                  <pic:blipFill>
                    <a:blip r:embed="rId14"/>
                    <a:stretch>
                      <a:fillRect/>
                    </a:stretch>
                  </pic:blipFill>
                  <pic:spPr>
                    <a:xfrm>
                      <a:off x="0" y="0"/>
                      <a:ext cx="3181985" cy="802640"/>
                    </a:xfrm>
                    <a:prstGeom prst="rect">
                      <a:avLst/>
                    </a:prstGeom>
                    <a:noFill/>
                    <a:ln>
                      <a:noFill/>
                    </a:ln>
                  </pic:spPr>
                </pic:pic>
              </a:graphicData>
            </a:graphic>
          </wp:inline>
        </w:drawing>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b/>
          <w:bCs/>
          <w:color w:val="000000"/>
          <w:kern w:val="0"/>
          <w:sz w:val="22"/>
          <w:szCs w:val="22"/>
          <w:lang w:val="en-US" w:eastAsia="zh-CN" w:bidi="ar"/>
        </w:rPr>
        <w:t>Fig</w:t>
      </w:r>
      <w:r>
        <w:rPr>
          <w:rFonts w:hint="default" w:ascii="Times New Roman" w:hAnsi="Times New Roman" w:eastAsia="SimSun" w:cs="Times New Roman"/>
          <w:b/>
          <w:bCs/>
          <w:color w:val="000000"/>
          <w:kern w:val="0"/>
          <w:sz w:val="22"/>
          <w:szCs w:val="22"/>
          <w:lang w:val="en-GB" w:eastAsia="zh-CN" w:bidi="ar"/>
        </w:rPr>
        <w:t>: 6.3.3</w:t>
      </w:r>
      <w:r>
        <w:rPr>
          <w:rFonts w:hint="default" w:ascii="Times New Roman" w:hAnsi="Times New Roman" w:eastAsia="SimSun" w:cs="Times New Roman"/>
          <w:b/>
          <w:bCs/>
          <w:color w:val="000000"/>
          <w:kern w:val="0"/>
          <w:sz w:val="22"/>
          <w:szCs w:val="22"/>
          <w:lang w:val="en-US" w:eastAsia="zh-CN" w:bidi="ar"/>
        </w:rPr>
        <w:t xml:space="preserve"> Working principle – charging unit </w:t>
      </w:r>
    </w:p>
    <w:p>
      <w:pPr>
        <w:keepNext w:val="0"/>
        <w:keepLines w:val="0"/>
        <w:widowControl/>
        <w:suppressLineNumbers w:val="0"/>
        <w:jc w:val="both"/>
        <w:rPr>
          <w:rFonts w:hint="default" w:ascii="Times New Roman" w:hAnsi="Times New Roman" w:eastAsia="SimSun" w:cs="Times New Roman"/>
          <w:b/>
          <w:bCs/>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b/>
          <w:bCs/>
          <w:color w:val="000000"/>
          <w:kern w:val="0"/>
          <w:sz w:val="22"/>
          <w:szCs w:val="22"/>
          <w:lang w:val="en-US" w:eastAsia="zh-CN" w:bidi="ar"/>
        </w:rPr>
      </w:pPr>
    </w:p>
    <w:p>
      <w:pPr>
        <w:keepNext w:val="0"/>
        <w:keepLines w:val="0"/>
        <w:widowControl/>
        <w:numPr>
          <w:ilvl w:val="0"/>
          <w:numId w:val="1"/>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b/>
          <w:bCs/>
          <w:color w:val="000000"/>
          <w:kern w:val="0"/>
          <w:sz w:val="22"/>
          <w:szCs w:val="22"/>
          <w:lang w:val="en-US" w:eastAsia="zh-CN" w:bidi="ar"/>
        </w:rPr>
        <w:t xml:space="preserve">CONCLUSION AND FUTURE WORK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This dissertation envisages the generation of thermoelectric power from Biomass based wastes using hybrid thermoelectric generators. A survey of published literature has indicated the need for the study of power generation using biomass based waste heat, preferably, a solution to Biomass waste management and small scale electricity production. Hence, the present work targets towards two main applications - Domestic based application by burning biomass wood an</w:t>
      </w:r>
      <w:r>
        <w:rPr>
          <w:rFonts w:hint="default" w:ascii="Times New Roman" w:hAnsi="Times New Roman" w:eastAsia="SimSun" w:cs="Times New Roman"/>
          <w:color w:val="000000"/>
          <w:kern w:val="0"/>
          <w:sz w:val="22"/>
          <w:szCs w:val="22"/>
          <w:lang w:val="en-GB" w:eastAsia="zh-CN" w:bidi="ar"/>
        </w:rPr>
        <w:t>d</w:t>
      </w:r>
      <w:r>
        <w:rPr>
          <w:rFonts w:hint="default" w:ascii="Times New Roman" w:hAnsi="Times New Roman" w:eastAsia="SimSun" w:cs="Times New Roman"/>
          <w:color w:val="000000"/>
          <w:kern w:val="0"/>
          <w:sz w:val="22"/>
          <w:szCs w:val="22"/>
          <w:lang w:val="en-US" w:eastAsia="zh-CN" w:bidi="ar"/>
        </w:rPr>
        <w:t xml:space="preserve"> utilizing the heat energy for generating power; Industrial based application</w:t>
      </w:r>
      <w:r>
        <w:rPr>
          <w:rFonts w:hint="default" w:ascii="Times New Roman" w:hAnsi="Times New Roman" w:eastAsia="SimSun" w:cs="Times New Roman"/>
          <w:color w:val="000000"/>
          <w:kern w:val="0"/>
          <w:sz w:val="22"/>
          <w:szCs w:val="22"/>
          <w:lang w:val="en-GB" w:eastAsia="zh-CN" w:bidi="ar"/>
        </w:rPr>
        <w:t xml:space="preserve"> </w:t>
      </w:r>
      <w:r>
        <w:rPr>
          <w:rFonts w:hint="default" w:ascii="Times New Roman" w:hAnsi="Times New Roman" w:eastAsia="SimSun" w:cs="Times New Roman"/>
          <w:color w:val="000000"/>
          <w:kern w:val="0"/>
          <w:sz w:val="22"/>
          <w:szCs w:val="22"/>
          <w:lang w:val="en-US" w:eastAsia="zh-CN" w:bidi="ar"/>
        </w:rPr>
        <w:t xml:space="preserve">combustion of gasified de-oiled </w:t>
      </w:r>
      <w:r>
        <w:rPr>
          <w:rFonts w:hint="default" w:ascii="Times New Roman" w:hAnsi="Times New Roman" w:eastAsia="SimSun" w:cs="Times New Roman"/>
          <w:i/>
          <w:iCs/>
          <w:color w:val="000000"/>
          <w:kern w:val="0"/>
          <w:sz w:val="22"/>
          <w:szCs w:val="22"/>
          <w:lang w:val="en-US" w:eastAsia="zh-CN" w:bidi="ar"/>
        </w:rPr>
        <w:t xml:space="preserve">Pongamia </w:t>
      </w:r>
      <w:r>
        <w:rPr>
          <w:rFonts w:hint="default" w:ascii="Times New Roman" w:hAnsi="Times New Roman" w:eastAsia="SimSun" w:cs="Times New Roman"/>
          <w:color w:val="000000"/>
          <w:kern w:val="0"/>
          <w:sz w:val="22"/>
          <w:szCs w:val="22"/>
          <w:lang w:val="en-US" w:eastAsia="zh-CN" w:bidi="ar"/>
        </w:rPr>
        <w:t xml:space="preserve">cake and utilizing the heat energy for generating power. Based on the observations from this study, the following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conclusions are drawn: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p>
    <w:p>
      <w:pPr>
        <w:keepNext w:val="0"/>
        <w:keepLines w:val="0"/>
        <w:widowControl/>
        <w:numPr>
          <w:ilvl w:val="1"/>
          <w:numId w:val="1"/>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b/>
          <w:bCs/>
          <w:color w:val="000000"/>
          <w:kern w:val="0"/>
          <w:sz w:val="22"/>
          <w:szCs w:val="22"/>
          <w:lang w:val="en-US" w:eastAsia="zh-CN" w:bidi="ar"/>
        </w:rPr>
        <w:t xml:space="preserve">HEAT RECOVERY FROM BIOMASS WASTE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Now-a-days, waste management plays a major role in managing waste right from the instigation to its final disposal. In order to have effective waste management and proper utilization of the recovered biomass waste heat, the following conclusions are drawn: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 The de-oiled seed cakes of </w:t>
      </w:r>
      <w:r>
        <w:rPr>
          <w:rFonts w:hint="default" w:ascii="Times New Roman" w:hAnsi="Times New Roman" w:eastAsia="SimSun" w:cs="Times New Roman"/>
          <w:i/>
          <w:iCs/>
          <w:color w:val="000000"/>
          <w:kern w:val="0"/>
          <w:sz w:val="22"/>
          <w:szCs w:val="22"/>
          <w:lang w:val="en-US" w:eastAsia="zh-CN" w:bidi="ar"/>
        </w:rPr>
        <w:t xml:space="preserve">Pongamia Pinnata </w:t>
      </w:r>
      <w:r>
        <w:rPr>
          <w:rFonts w:hint="default" w:ascii="Times New Roman" w:hAnsi="Times New Roman" w:eastAsia="SimSun" w:cs="Times New Roman"/>
          <w:color w:val="000000"/>
          <w:kern w:val="0"/>
          <w:sz w:val="22"/>
          <w:szCs w:val="22"/>
          <w:lang w:val="en-US" w:eastAsia="zh-CN" w:bidi="ar"/>
        </w:rPr>
        <w:t>can neither be used as animal feed or fertilizer due to its bitterness, acidic and toxic nature. It is, therefore, recommended to use this de-oiled seed cake for “syngas” generation.</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 Gasification of the de-oiled </w:t>
      </w:r>
      <w:r>
        <w:rPr>
          <w:rFonts w:hint="default" w:ascii="Times New Roman" w:hAnsi="Times New Roman" w:eastAsia="SimSun" w:cs="Times New Roman"/>
          <w:i/>
          <w:iCs/>
          <w:color w:val="000000"/>
          <w:kern w:val="0"/>
          <w:sz w:val="22"/>
          <w:szCs w:val="22"/>
          <w:lang w:val="en-US" w:eastAsia="zh-CN" w:bidi="ar"/>
        </w:rPr>
        <w:t xml:space="preserve">Pongamia </w:t>
      </w:r>
      <w:r>
        <w:rPr>
          <w:rFonts w:hint="default" w:ascii="Times New Roman" w:hAnsi="Times New Roman" w:eastAsia="SimSun" w:cs="Times New Roman"/>
          <w:color w:val="000000"/>
          <w:kern w:val="0"/>
          <w:sz w:val="22"/>
          <w:szCs w:val="22"/>
          <w:lang w:val="en-US" w:eastAsia="zh-CN" w:bidi="ar"/>
        </w:rPr>
        <w:t xml:space="preserve">seed cake resulted in production of “syngas”. Heat energy produced on combustion of generated “syngas” is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used for direct conversion of heat into electricity using a thermoelectric generator.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 The slag left behind gasification process was mixed with cow-dung and used as an organic fertilizer.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 Proximate and Ultimate analysis of </w:t>
      </w:r>
      <w:r>
        <w:rPr>
          <w:rFonts w:hint="default" w:ascii="Times New Roman" w:hAnsi="Times New Roman" w:eastAsia="SimSun" w:cs="Times New Roman"/>
          <w:i/>
          <w:iCs/>
          <w:color w:val="000000"/>
          <w:kern w:val="0"/>
          <w:sz w:val="22"/>
          <w:szCs w:val="22"/>
          <w:lang w:val="en-US" w:eastAsia="zh-CN" w:bidi="ar"/>
        </w:rPr>
        <w:t xml:space="preserve">Pongamia </w:t>
      </w:r>
      <w:r>
        <w:rPr>
          <w:rFonts w:hint="default" w:ascii="Times New Roman" w:hAnsi="Times New Roman" w:eastAsia="SimSun" w:cs="Times New Roman"/>
          <w:color w:val="000000"/>
          <w:kern w:val="0"/>
          <w:sz w:val="22"/>
          <w:szCs w:val="22"/>
          <w:lang w:val="en-US" w:eastAsia="zh-CN" w:bidi="ar"/>
        </w:rPr>
        <w:t xml:space="preserve">de-oiled seed cake showed the presence of high amount of carbon content which on combustion resulted in higher energy content biomass waste heat with a temperature of about 250 - 350ºC.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 Gas chromatography of biomass based wood waste and crop waste was done and chromatogram results showed that the percentage concentration of gas components (mainly </w:t>
      </w:r>
      <w:r>
        <w:rPr>
          <w:rFonts w:hint="default" w:ascii="Times New Roman" w:hAnsi="Times New Roman" w:eastAsia="SimSun" w:cs="Times New Roman"/>
          <w:i/>
          <w:iCs/>
          <w:color w:val="000000"/>
          <w:kern w:val="0"/>
          <w:sz w:val="22"/>
          <w:szCs w:val="22"/>
          <w:lang w:val="en-US" w:eastAsia="zh-CN" w:bidi="ar"/>
        </w:rPr>
        <w:t xml:space="preserve">CO </w:t>
      </w:r>
      <w:r>
        <w:rPr>
          <w:rFonts w:hint="default" w:ascii="Times New Roman" w:hAnsi="Times New Roman" w:eastAsia="SimSun" w:cs="Times New Roman"/>
          <w:color w:val="000000"/>
          <w:kern w:val="0"/>
          <w:sz w:val="22"/>
          <w:szCs w:val="22"/>
          <w:lang w:val="en-US" w:eastAsia="zh-CN" w:bidi="ar"/>
        </w:rPr>
        <w:t xml:space="preserve">and </w:t>
      </w:r>
      <w:r>
        <w:rPr>
          <w:rFonts w:hint="default" w:ascii="Times New Roman" w:hAnsi="Times New Roman" w:eastAsia="SimSun" w:cs="Times New Roman"/>
          <w:i/>
          <w:iCs/>
          <w:color w:val="000000"/>
          <w:kern w:val="0"/>
          <w:sz w:val="22"/>
          <w:szCs w:val="22"/>
          <w:lang w:val="en-US" w:eastAsia="zh-CN" w:bidi="ar"/>
        </w:rPr>
        <w:t>CO2</w:t>
      </w:r>
      <w:r>
        <w:rPr>
          <w:rFonts w:hint="default" w:ascii="Times New Roman" w:hAnsi="Times New Roman" w:eastAsia="SimSun" w:cs="Times New Roman"/>
          <w:color w:val="000000"/>
          <w:kern w:val="0"/>
          <w:sz w:val="22"/>
          <w:szCs w:val="22"/>
          <w:lang w:val="en-US" w:eastAsia="zh-CN" w:bidi="ar"/>
        </w:rPr>
        <w:t>) was found to be present well within the standards.</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 </w:t>
      </w:r>
    </w:p>
    <w:p>
      <w:pPr>
        <w:keepNext w:val="0"/>
        <w:keepLines w:val="0"/>
        <w:widowControl/>
        <w:numPr>
          <w:ilvl w:val="0"/>
          <w:numId w:val="1"/>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b/>
          <w:bCs/>
          <w:color w:val="000000"/>
          <w:kern w:val="0"/>
          <w:sz w:val="22"/>
          <w:szCs w:val="22"/>
          <w:lang w:val="en-US" w:eastAsia="zh-CN" w:bidi="ar"/>
        </w:rPr>
        <w:t xml:space="preserve">SCOPE FOR FUTURE WORK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The performance of hybrid thermoelectric generators with solid copper block and hollow copper block, filled with synthetic oil and synthetic oil-graphene nanofluid under 0.01%, 0.03% and 0.05% concentrations as the heat transfer medium is theoretically and experimentally analyzed. In the previous studies by other researchers, power generation using ordinary </w:t>
      </w:r>
      <w:r>
        <w:rPr>
          <w:rFonts w:hint="default" w:ascii="Times New Roman" w:hAnsi="Times New Roman" w:eastAsia="SimSun" w:cs="Times New Roman"/>
          <w:i/>
          <w:iCs/>
          <w:color w:val="000000"/>
          <w:kern w:val="0"/>
          <w:sz w:val="22"/>
          <w:szCs w:val="22"/>
          <w:lang w:val="en-US" w:eastAsia="zh-CN" w:bidi="ar"/>
        </w:rPr>
        <w:t xml:space="preserve">Bi2Te3 </w:t>
      </w:r>
      <w:r>
        <w:rPr>
          <w:rFonts w:hint="default" w:ascii="Times New Roman" w:hAnsi="Times New Roman" w:eastAsia="SimSun" w:cs="Times New Roman"/>
          <w:color w:val="000000"/>
          <w:kern w:val="0"/>
          <w:sz w:val="22"/>
          <w:szCs w:val="22"/>
          <w:lang w:val="en-US" w:eastAsia="zh-CN" w:bidi="ar"/>
        </w:rPr>
        <w:t xml:space="preserve">modules has received the maximum attention. Till date, no experiments have been carried out using hybrid thermoelectric generators. Moreover, no published literature suggests the use of synthetic oil as heat transfer medium in thermoelectric generators. Also, this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research work suggests a solution to disposal of de-oiled </w:t>
      </w:r>
      <w:r>
        <w:rPr>
          <w:rFonts w:hint="default" w:ascii="Times New Roman" w:hAnsi="Times New Roman" w:eastAsia="SimSun" w:cs="Times New Roman"/>
          <w:i/>
          <w:iCs/>
          <w:color w:val="000000"/>
          <w:kern w:val="0"/>
          <w:sz w:val="22"/>
          <w:szCs w:val="22"/>
          <w:lang w:val="en-US" w:eastAsia="zh-CN" w:bidi="ar"/>
        </w:rPr>
        <w:t xml:space="preserve">Pongamia </w:t>
      </w:r>
      <w:r>
        <w:rPr>
          <w:rFonts w:hint="default" w:ascii="Times New Roman" w:hAnsi="Times New Roman" w:eastAsia="SimSun" w:cs="Times New Roman"/>
          <w:color w:val="000000"/>
          <w:kern w:val="0"/>
          <w:sz w:val="22"/>
          <w:szCs w:val="22"/>
          <w:lang w:val="en-US" w:eastAsia="zh-CN" w:bidi="ar"/>
        </w:rPr>
        <w:t xml:space="preserve">seedcake, thereby playing an important role in Biomass Waste Management. Practically implementing the suggested solutions for effective power generation from Biomass waste using hybrid thermoelectric generators should receive greater attention in the near future. </w:t>
      </w:r>
    </w:p>
    <w:p>
      <w:pPr>
        <w:keepNext w:val="0"/>
        <w:keepLines w:val="0"/>
        <w:widowControl/>
        <w:suppressLineNumbers w:val="0"/>
        <w:jc w:val="both"/>
        <w:rPr>
          <w:rFonts w:hint="default" w:ascii="Times New Roman" w:hAnsi="Times New Roman" w:eastAsia="SimSun" w:cs="Times New Roman"/>
          <w:b/>
          <w:bCs/>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b/>
          <w:bCs/>
          <w:color w:val="000000"/>
          <w:kern w:val="0"/>
          <w:sz w:val="22"/>
          <w:szCs w:val="22"/>
          <w:lang w:val="en-US" w:eastAsia="zh-CN" w:bidi="ar"/>
        </w:rPr>
      </w:pPr>
    </w:p>
    <w:p>
      <w:pPr>
        <w:keepNext w:val="0"/>
        <w:keepLines w:val="0"/>
        <w:widowControl/>
        <w:numPr>
          <w:ilvl w:val="0"/>
          <w:numId w:val="1"/>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b/>
          <w:bCs/>
          <w:color w:val="000000"/>
          <w:kern w:val="0"/>
          <w:sz w:val="22"/>
          <w:szCs w:val="22"/>
          <w:lang w:val="en-US" w:eastAsia="zh-CN" w:bidi="ar"/>
        </w:rPr>
        <w:t xml:space="preserve">REFERENCES </w:t>
      </w:r>
    </w:p>
    <w:p>
      <w:pPr>
        <w:keepNext w:val="0"/>
        <w:keepLines w:val="0"/>
        <w:widowControl/>
        <w:numPr>
          <w:ilvl w:val="0"/>
          <w:numId w:val="2"/>
        </w:numPr>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Balat. M. and Balat. H. (2009), “Recent trends in global production and utilization of bio-ethanol fuel”, Applied Energy, 86, 2273–2282. </w:t>
      </w:r>
    </w:p>
    <w:p>
      <w:pPr>
        <w:keepNext w:val="0"/>
        <w:keepLines w:val="0"/>
        <w:widowControl/>
        <w:numPr>
          <w:ilvl w:val="0"/>
          <w:numId w:val="3"/>
        </w:numPr>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Beeri. O., Rotem. O., Hazan. E., Katz. E.A., Braun. A. and Gelbstein. Y. (2015) </w:t>
      </w:r>
    </w:p>
    <w:p>
      <w:pPr>
        <w:keepNext w:val="0"/>
        <w:keepLines w:val="0"/>
        <w:widowControl/>
        <w:numPr>
          <w:ilvl w:val="0"/>
          <w:numId w:val="3"/>
        </w:numPr>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“Hybrid photovoltaic-thermoelectric system for concentrated solar energy conversion: Experimental realization and modeling”, Journal of Applied Physics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118(11), 115104 - 115107.</w:t>
      </w:r>
    </w:p>
    <w:p>
      <w:pPr>
        <w:keepNext w:val="0"/>
        <w:keepLines w:val="0"/>
        <w:widowControl/>
        <w:numPr>
          <w:ilvl w:val="0"/>
          <w:numId w:val="3"/>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Bjørk. R. and Nielsen. K.K. (2015) “The performance of a combined solar photovoltaic (PV) and thermoelectric generator (TEG) system”, Solar Energy 120, 187-194. </w:t>
      </w:r>
    </w:p>
    <w:p>
      <w:pPr>
        <w:keepNext w:val="0"/>
        <w:keepLines w:val="0"/>
        <w:widowControl/>
        <w:numPr>
          <w:ilvl w:val="0"/>
          <w:numId w:val="3"/>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Champier. D., Bédécarrats. J.P., Kousksou. T., Rivaletto. M., Strub. F., Pignolet. P., (2011) “Study of thermoelectric generator incorporated in a multifunction wood stove”, Energy 39, 1-9. Champier. D., Bedecarrats. J.P., Rivaletto. M. and Strub. F. (2010) “Thermoelectric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power generation from Biomass cook stoves”, Energy 35(2), 935-942. </w:t>
      </w:r>
    </w:p>
    <w:p>
      <w:pPr>
        <w:keepNext w:val="0"/>
        <w:keepLines w:val="0"/>
        <w:widowControl/>
        <w:numPr>
          <w:ilvl w:val="0"/>
          <w:numId w:val="3"/>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Chandra .R., Vijay. V.K. and Subbarao. V. (2009) “Biogas production from deoiled seed cakes of Jatropha and Pongamia”, Renewable Energy 3 , 17</w:t>
      </w:r>
      <w:r>
        <w:rPr>
          <w:rFonts w:hint="default" w:ascii="Times New Roman" w:hAnsi="Times New Roman" w:eastAsia="SimSun" w:cs="Times New Roman"/>
          <w:color w:val="000000"/>
          <w:kern w:val="0"/>
          <w:sz w:val="22"/>
          <w:szCs w:val="22"/>
          <w:lang w:val="en-GB" w:eastAsia="zh-CN" w:bidi="ar"/>
        </w:rPr>
        <w:t>-</w:t>
      </w:r>
      <w:r>
        <w:rPr>
          <w:rFonts w:hint="default" w:ascii="Times New Roman" w:hAnsi="Times New Roman" w:eastAsia="SimSun" w:cs="Times New Roman"/>
          <w:color w:val="000000"/>
          <w:kern w:val="0"/>
          <w:sz w:val="22"/>
          <w:szCs w:val="22"/>
          <w:lang w:val="en-US" w:eastAsia="zh-CN" w:bidi="ar"/>
        </w:rPr>
        <w:t xml:space="preserve">22. </w:t>
      </w:r>
    </w:p>
    <w:p>
      <w:pPr>
        <w:keepNext w:val="0"/>
        <w:keepLines w:val="0"/>
        <w:widowControl/>
        <w:numPr>
          <w:ilvl w:val="0"/>
          <w:numId w:val="3"/>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Nandu. S. (2015) “Design and analysis of heat exchanger for automotive exhaust based thermoelectric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generator”, International Journal for Innovative Research in Science &amp; Technology 1(11), 291-298. 132</w:t>
      </w:r>
    </w:p>
    <w:p>
      <w:pPr>
        <w:keepNext w:val="0"/>
        <w:keepLines w:val="0"/>
        <w:widowControl/>
        <w:numPr>
          <w:ilvl w:val="0"/>
          <w:numId w:val="3"/>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Chaudhari. S.T., Bej. S.K. and Bakhshi. N.N. (2001) “Steam gasification of biomass-derived char for the production of carbon monoxide-rich synthesis gas”,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Energy &amp; Fuels 15, 736–742. </w:t>
      </w:r>
    </w:p>
    <w:p>
      <w:pPr>
        <w:keepNext w:val="0"/>
        <w:keepLines w:val="0"/>
        <w:widowControl/>
        <w:numPr>
          <w:ilvl w:val="0"/>
          <w:numId w:val="3"/>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Chen. M., Lund. H., Rosendahl. L.A. and Condra. T.J. (2010) “ Energy efficiency analysis and impact evaluation of the application of thermoelectric power cycle to today’s CHP systems”, Applied Energy 87, 1231–1238. </w:t>
      </w:r>
    </w:p>
    <w:p>
      <w:pPr>
        <w:keepNext w:val="0"/>
        <w:keepLines w:val="0"/>
        <w:widowControl/>
        <w:numPr>
          <w:ilvl w:val="0"/>
          <w:numId w:val="3"/>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Chen. W.H., Liao. C.H., Hung. C.I. and Huang. W.L. (2012) “Experimental study on thermoelectric modules for power generation at various operating conditions”,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Energy 45, 874-881. </w:t>
      </w:r>
    </w:p>
    <w:p>
      <w:pPr>
        <w:keepNext w:val="0"/>
        <w:keepLines w:val="0"/>
        <w:widowControl/>
        <w:numPr>
          <w:ilvl w:val="0"/>
          <w:numId w:val="3"/>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Deok. B.I., Kim. H.I., Son. J.W. and Lee. K.H. (2015) “The study of a thermoelectric generator with various thermal conditions of exhaust gas from a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diesel engine”, International Journal of Heat and Mass Transfer 86, 667-680. </w:t>
      </w:r>
    </w:p>
    <w:p>
      <w:pPr>
        <w:keepNext w:val="0"/>
        <w:keepLines w:val="0"/>
        <w:widowControl/>
        <w:numPr>
          <w:ilvl w:val="0"/>
          <w:numId w:val="3"/>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Esarte. J., Min. G. and Rowe. D.M. (2001) “Modeling heat exchangers for thermoelectric generators”, Journal of Power Sources 93, 72-77. </w:t>
      </w:r>
    </w:p>
    <w:p>
      <w:pPr>
        <w:keepNext w:val="0"/>
        <w:keepLines w:val="0"/>
        <w:widowControl/>
        <w:numPr>
          <w:ilvl w:val="0"/>
          <w:numId w:val="3"/>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Faraji. A.Y., Date. A., Singh. R. and Akbarzadeh. A. (2014) “Base-load Thermoelectric Power Generation Using Evacuated Tube Solar Collector and Water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Storage Tank”, Energy Procedia 57, 2112-2120. </w:t>
      </w:r>
    </w:p>
    <w:p>
      <w:pPr>
        <w:keepNext w:val="0"/>
        <w:keepLines w:val="0"/>
        <w:widowControl/>
        <w:numPr>
          <w:ilvl w:val="0"/>
          <w:numId w:val="3"/>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Gassner. M. and Maréchal. F. (2009) “Thermo-economic process model for thermochemical production of Synthetic Natural Gas (SNG) from lignocellulosic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biomass”, Biomass and Bioenergy 33 (11), 1587-1604. </w:t>
      </w:r>
    </w:p>
    <w:p>
      <w:pPr>
        <w:keepNext w:val="0"/>
        <w:keepLines w:val="0"/>
        <w:widowControl/>
        <w:numPr>
          <w:ilvl w:val="0"/>
          <w:numId w:val="3"/>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Gou. X., Xiao. H. and Yang. S. (2010) “Modeling, experimental study and optimization on low-temperature waste heat thermoelectric generator system”,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Applied Energy 87, 3131-3136. </w:t>
      </w:r>
    </w:p>
    <w:p>
      <w:pPr>
        <w:keepNext w:val="0"/>
        <w:keepLines w:val="0"/>
        <w:widowControl/>
        <w:numPr>
          <w:ilvl w:val="0"/>
          <w:numId w:val="3"/>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Guoxin. H. and Hao. H. (2009) “Hydrogen rich fuel gas production by gasification of wet biomass using a CO2 sorbent”, Biomass and Bioenergy 33(5), 899–906.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133</w:t>
      </w:r>
    </w:p>
    <w:p>
      <w:pPr>
        <w:keepNext w:val="0"/>
        <w:keepLines w:val="0"/>
        <w:widowControl/>
        <w:numPr>
          <w:ilvl w:val="0"/>
          <w:numId w:val="3"/>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Hsu. C.T., Huang. G.Y., Chu. H.S., Yu. B. and Yao. D.J. (2011) “An effective Seebeck co-efficient obtained by experimental results of a thermoelectric generator </w:t>
      </w:r>
    </w:p>
    <w:p>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module”, Applied Energy 88, 5173-5179. </w:t>
      </w:r>
    </w:p>
    <w:p>
      <w:pPr>
        <w:keepNext w:val="0"/>
        <w:keepLines w:val="0"/>
        <w:widowControl/>
        <w:numPr>
          <w:ilvl w:val="0"/>
          <w:numId w:val="3"/>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Ishan. P.A., Pallav. P.B.N. and Shashaank. S.C. (2013) “Evaluating the potential of concentrating solar power generation in North western India”, Energy Policy 62, 157-175. </w:t>
      </w:r>
    </w:p>
    <w:p>
      <w:pPr>
        <w:keepNext w:val="0"/>
        <w:keepLines w:val="0"/>
        <w:widowControl/>
        <w:numPr>
          <w:ilvl w:val="0"/>
          <w:numId w:val="3"/>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Ismail. I.B. and Ahmed. H.W. (2008) “Thermoelectric Power Generation using Waste-Heat Energy as an alternative Green Technology”, Recent Patents on Electrical Engineering 2, 27-39. </w:t>
      </w:r>
    </w:p>
    <w:p>
      <w:pPr>
        <w:keepNext w:val="0"/>
        <w:keepLines w:val="0"/>
        <w:widowControl/>
        <w:numPr>
          <w:ilvl w:val="0"/>
          <w:numId w:val="3"/>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Jo. S.E., Kim. M.S. and Kim. Y.J. (2013) “Heat Energy Management scheme of thermoelectric generator using phase change material”, MEMS, Taipei, Taiwan. </w:t>
      </w:r>
    </w:p>
    <w:p>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Killander. </w:t>
      </w:r>
    </w:p>
    <w:p>
      <w:pPr>
        <w:keepNext w:val="0"/>
        <w:keepLines w:val="0"/>
        <w:widowControl/>
        <w:numPr>
          <w:ilvl w:val="0"/>
          <w:numId w:val="3"/>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A. and Bass. J.C. (1966) “A stove-top generator for Cold areas”, XIV International Conferences on Thermoelectrics, Pasadena, California. </w:t>
      </w:r>
    </w:p>
    <w:p>
      <w:pPr>
        <w:keepNext w:val="0"/>
        <w:keepLines w:val="0"/>
        <w:widowControl/>
        <w:numPr>
          <w:ilvl w:val="0"/>
          <w:numId w:val="3"/>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Kinsella. C.E., O’Shaugnessy. S.M., Deasy. M.J., Duffy. M. and Robinson. A.J. (2014) “Battery charging considerations in small scale electricity generation from a thermoelectric module”, Applied Energy 114, 80-90. </w:t>
      </w:r>
    </w:p>
    <w:p>
      <w:pPr>
        <w:keepNext w:val="0"/>
        <w:keepLines w:val="0"/>
        <w:widowControl/>
        <w:numPr>
          <w:ilvl w:val="0"/>
          <w:numId w:val="3"/>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Kraemer. D., McEnaney. K., Chiesa. M. and Chen. G. (2012) “Modeling and optimization of solar thermoelectric generators for terrestrial applications” Solar Energy 86 (5), 1338-1350. </w:t>
      </w:r>
    </w:p>
    <w:p>
      <w:pPr>
        <w:keepNext w:val="0"/>
        <w:keepLines w:val="0"/>
        <w:widowControl/>
        <w:numPr>
          <w:ilvl w:val="0"/>
          <w:numId w:val="3"/>
        </w:numPr>
        <w:suppressLineNumbers w:val="0"/>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Lee. H.S. (2010) “Thermal Design: Heat Sinks, Thermoelectrics, Heat Pipes, Compact Heat Exchangers, and Solar Cells”, John Wiley &amp; Sons, Inc., New Jersey. </w:t>
      </w:r>
    </w:p>
    <w:p>
      <w:pPr>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Lertsatitthanakorn. C. (2007) “Electrical performance analysis and economic evaluation of combined biomass cook stove thermoelectric (BITE) generator”</w:t>
      </w:r>
    </w:p>
    <w:sectPr>
      <w:type w:val="continuous"/>
      <w:pgSz w:w="11907" w:h="16840"/>
      <w:pgMar w:top="720" w:right="720" w:bottom="720" w:left="720" w:header="144" w:footer="288" w:gutter="0"/>
      <w:cols w:space="432"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A00002BF" w:usb1="68C7FCFB" w:usb2="00000010"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86"/>
    <w:family w:val="swiss"/>
    <w:pitch w:val="default"/>
    <w:sig w:usb0="E4002EFF" w:usb1="C000247B" w:usb2="00000009" w:usb3="00000000" w:csb0="200001FF" w:csb1="00000000"/>
  </w:font>
  <w:font w:name="Gautam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single" w:color="auto" w:sz="8" w:space="1"/>
      </w:pBdr>
      <w:tabs>
        <w:tab w:val="right" w:pos="10467"/>
      </w:tabs>
      <w:rPr>
        <w:rFonts w:ascii="Cambria" w:hAnsi="Cambria"/>
        <w:b/>
        <w:bCs/>
      </w:rPr>
    </w:pPr>
    <w:r>
      <w:rPr>
        <w:rFonts w:ascii="Cambria" w:hAnsi="Cambria" w:cs="Cambria"/>
        <w:b/>
        <w:bCs/>
        <w:color w:val="585858"/>
      </w:rPr>
      <w:t>©</w:t>
    </w:r>
    <w:r>
      <w:rPr>
        <w:rFonts w:ascii="Cambria" w:hAnsi="Cambria" w:cs="Cambria"/>
        <w:b/>
        <w:bCs/>
        <w:color w:val="585858"/>
        <w:spacing w:val="1"/>
      </w:rPr>
      <w:t xml:space="preserve"> 20</w:t>
    </w:r>
    <w:r>
      <w:rPr>
        <w:rFonts w:ascii="Cambria" w:hAnsi="Cambria" w:cs="Cambria"/>
        <w:b/>
        <w:bCs/>
        <w:color w:val="585858"/>
        <w:spacing w:val="-4"/>
      </w:rPr>
      <w:t>24</w:t>
    </w:r>
    <w:r>
      <w:rPr>
        <w:rFonts w:ascii="Cambria" w:hAnsi="Cambria" w:cs="Cambria"/>
        <w:b/>
        <w:bCs/>
        <w:color w:val="585858"/>
      </w:rPr>
      <w:t>,</w:t>
    </w:r>
    <w:r>
      <w:rPr>
        <w:rFonts w:ascii="Cambria" w:hAnsi="Cambria" w:cs="Cambria"/>
        <w:b/>
        <w:bCs/>
        <w:color w:val="585858"/>
        <w:spacing w:val="1"/>
      </w:rPr>
      <w:t xml:space="preserve"> I</w:t>
    </w:r>
    <w:r>
      <w:rPr>
        <w:rFonts w:ascii="Cambria" w:hAnsi="Cambria" w:cs="Cambria"/>
        <w:b/>
        <w:bCs/>
        <w:color w:val="585858"/>
        <w:spacing w:val="-1"/>
      </w:rPr>
      <w:t>SJEM (All Rights Reserved)     |</w:t>
    </w:r>
    <w:r>
      <w:rPr>
        <w:rStyle w:val="14"/>
        <w:b w:val="0"/>
        <w:bCs w:val="0"/>
      </w:rPr>
      <w:t xml:space="preserve"> </w:t>
    </w:r>
    <w:r>
      <w:rPr>
        <w:rFonts w:ascii="Cambria" w:hAnsi="Cambria"/>
        <w:b/>
        <w:bCs/>
      </w:rPr>
      <w:t>www.isjem.com</w:t>
    </w:r>
    <w:r>
      <w:rPr>
        <w:rFonts w:ascii="Cambria" w:hAnsi="Cambria" w:cs="Cambria"/>
        <w:b/>
        <w:bCs/>
        <w:color w:val="585858"/>
        <w:spacing w:val="-1"/>
        <w:lang w:val="en-IN"/>
      </w:rPr>
      <w:t xml:space="preserve">  </w:t>
    </w:r>
    <w:r>
      <w:rPr>
        <w:rFonts w:ascii="Cambria" w:hAnsi="Cambria" w:cs="Cambria"/>
        <w:b/>
        <w:bCs/>
        <w:color w:val="585858"/>
        <w:spacing w:val="-1"/>
      </w:rPr>
      <w:t xml:space="preserve"> </w:t>
    </w:r>
    <w:r>
      <w:rPr>
        <w:rFonts w:ascii="Cambria" w:hAnsi="Cambria" w:cs="Cambria"/>
        <w:b/>
        <w:bCs/>
        <w:color w:val="585858"/>
        <w:spacing w:val="-1"/>
        <w:lang w:val="en-IN"/>
      </w:rPr>
      <w:t xml:space="preserve">                                                                                              </w:t>
    </w:r>
    <w:r>
      <w:rPr>
        <w:rFonts w:ascii="Cambria" w:hAnsi="Cambria"/>
        <w:b/>
        <w:bCs/>
      </w:rPr>
      <w:t xml:space="preserve">|        Page </w:t>
    </w:r>
    <w:r>
      <w:rPr>
        <w:b/>
        <w:bCs/>
      </w:rPr>
      <w:fldChar w:fldCharType="begin"/>
    </w:r>
    <w:r>
      <w:rPr>
        <w:b/>
        <w:bCs/>
      </w:rPr>
      <w:instrText xml:space="preserve"> PAGE   \* MERGEFORMAT </w:instrText>
    </w:r>
    <w:r>
      <w:rPr>
        <w:b/>
        <w:bCs/>
      </w:rPr>
      <w:fldChar w:fldCharType="separate"/>
    </w:r>
    <w:r>
      <w:rPr>
        <w:rFonts w:ascii="Cambria" w:hAnsi="Cambria"/>
        <w:b/>
        <w:bCs/>
      </w:rPr>
      <w:t>1</w:t>
    </w:r>
    <w:r>
      <w:rPr>
        <w:rFonts w:ascii="Cambria" w:hAnsi="Cambria"/>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rPr>
        <w:rStyle w:val="14"/>
        <w:rFonts w:asciiTheme="majorHAnsi" w:hAnsiTheme="majorHAnsi"/>
        <w:b w:val="0"/>
        <w:bCs w:val="0"/>
        <w:sz w:val="16"/>
        <w:szCs w:val="16"/>
      </w:rPr>
    </w:pPr>
    <w:bookmarkStart w:id="0" w:name="_Hlk124759170"/>
    <w:bookmarkStart w:id="1" w:name="_Hlk124759171"/>
    <w:bookmarkStart w:id="2" w:name="_Hlk124759328"/>
    <w:bookmarkStart w:id="3" w:name="_Hlk124759329"/>
    <w:r>
      <w:rPr>
        <w:rFonts w:asciiTheme="majorHAnsi" w:hAnsiTheme="majorHAnsi"/>
        <w:sz w:val="16"/>
        <w:szCs w:val="16"/>
      </w:rPr>
      <w:drawing>
        <wp:anchor distT="0" distB="0" distL="114300" distR="114300" simplePos="0" relativeHeight="251660288" behindDoc="0" locked="0" layoutInCell="1" allowOverlap="1">
          <wp:simplePos x="0" y="0"/>
          <wp:positionH relativeFrom="column">
            <wp:posOffset>26670</wp:posOffset>
          </wp:positionH>
          <wp:positionV relativeFrom="paragraph">
            <wp:posOffset>-97790</wp:posOffset>
          </wp:positionV>
          <wp:extent cx="683895" cy="76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anchor>
      </w:drawing>
    </w:r>
    <w:r>
      <w:rPr>
        <w:rFonts w:asciiTheme="majorHAnsi" w:hAnsiTheme="majorHAnsi"/>
        <w:sz w:val="16"/>
        <w:szCs w:val="16"/>
      </w:rPr>
      <w:t xml:space="preserve">                    </w:t>
    </w:r>
    <w:r>
      <w:rPr>
        <w:rFonts w:asciiTheme="majorHAnsi" w:hAnsiTheme="majorHAnsi"/>
        <w:sz w:val="16"/>
        <w:szCs w:val="16"/>
      </w:rPr>
      <w:tab/>
    </w:r>
    <w:r>
      <w:rPr>
        <w:rFonts w:asciiTheme="majorHAnsi" w:hAnsiTheme="majorHAnsi"/>
        <w:sz w:val="20"/>
        <w:szCs w:val="20"/>
      </w:rPr>
      <w:t xml:space="preserve">           International Scientific Journal of Engineering and Management                                                 </w:t>
    </w:r>
    <w:r>
      <w:rPr>
        <w:rFonts w:asciiTheme="majorHAnsi" w:hAnsiTheme="majorHAnsi"/>
        <w:sz w:val="16"/>
        <w:szCs w:val="16"/>
      </w:rPr>
      <w:t>ISSN: 2583-6129</w:t>
    </w:r>
  </w:p>
  <w:p>
    <w:pPr>
      <w:pStyle w:val="2"/>
      <w:spacing w:before="0"/>
      <w:rPr>
        <w:rFonts w:asciiTheme="majorHAnsi" w:hAnsiTheme="majorHAnsi"/>
        <w:sz w:val="16"/>
        <w:szCs w:val="16"/>
      </w:rPr>
    </w:pPr>
    <w:r>
      <w:rPr>
        <w:rFonts w:asciiTheme="majorHAnsi" w:hAnsiTheme="majorHAnsi"/>
        <w:sz w:val="16"/>
        <w:szCs w:val="16"/>
      </w:rPr>
      <w:t xml:space="preserve">                                  Volume: 03 Issue: 04 | April – 2024                                                                                                                                     DOI: 10.55041/ISJEM XXXX                    </w:t>
    </w:r>
    <w:r>
      <w:rPr>
        <w:rFonts w:asciiTheme="majorHAnsi" w:hAnsiTheme="majorHAnsi"/>
        <w:sz w:val="16"/>
        <w:szCs w:val="16"/>
      </w:rPr>
      <w:tab/>
    </w:r>
    <w:r>
      <w:rPr>
        <w:rFonts w:asciiTheme="majorHAnsi" w:hAnsiTheme="majorHAnsi"/>
        <w:sz w:val="16"/>
        <w:szCs w:val="16"/>
      </w:rPr>
      <w:t xml:space="preserve">              An International Scholarly || Multidisciplinary || Open Access || Indexing in all major Database &amp; Metadata</w:t>
    </w:r>
  </w:p>
  <w:p>
    <w:pPr>
      <w:pStyle w:val="11"/>
      <w:spacing w:after="120"/>
      <w:rPr>
        <w:rFonts w:asciiTheme="majorHAnsi" w:hAnsiTheme="majorHAnsi"/>
        <w:b/>
        <w:sz w:val="16"/>
        <w:szCs w:val="16"/>
      </w:rPr>
    </w:pPr>
    <w:r>
      <w:rPr>
        <w:rFonts w:asciiTheme="majorHAnsi" w:hAnsiTheme="majorHAnsi"/>
        <w:b/>
        <w:sz w:val="16"/>
        <w:szCs w:val="16"/>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20955</wp:posOffset>
              </wp:positionV>
              <wp:extent cx="6685280" cy="0"/>
              <wp:effectExtent l="0" t="4445" r="0" b="5080"/>
              <wp:wrapNone/>
              <wp:docPr id="8" name="AutoShape 1"/>
              <wp:cNvGraphicFramePr/>
              <a:graphic xmlns:a="http://schemas.openxmlformats.org/drawingml/2006/main">
                <a:graphicData uri="http://schemas.microsoft.com/office/word/2010/wordprocessingShape">
                  <wps:wsp>
                    <wps:cNvCnPr/>
                    <wps:spPr>
                      <a:xfrm>
                        <a:off x="0" y="0"/>
                        <a:ext cx="6685280" cy="0"/>
                      </a:xfrm>
                      <a:prstGeom prst="straightConnector1">
                        <a:avLst/>
                      </a:prstGeom>
                      <a:ln w="9525" cap="flat" cmpd="sng">
                        <a:solidFill>
                          <a:srgbClr val="808080"/>
                        </a:solidFill>
                        <a:prstDash val="solid"/>
                        <a:headEnd type="none" w="med" len="med"/>
                        <a:tailEnd type="none" w="med" len="med"/>
                      </a:ln>
                    </wps:spPr>
                    <wps:bodyPr/>
                  </wps:wsp>
                </a:graphicData>
              </a:graphic>
            </wp:anchor>
          </w:drawing>
        </mc:Choice>
        <mc:Fallback>
          <w:pict>
            <v:shape id="AutoShape 1" o:spid="_x0000_s1026" o:spt="32" type="#_x0000_t32" style="position:absolute;left:0pt;margin-left:-2.25pt;margin-top:1.65pt;height:0pt;width:526.4pt;z-index:251659264;mso-width-relative:page;mso-height-relative:page;" filled="f" stroked="t" coordsize="21600,21600" o:gfxdata="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NmCBrtMAAAAHAQAADwAAAAAA&#10;AAABACAAAAAiAAAAZHJzL2Rvd25yZXYueG1sUEsBAhQAFAAAAAgAh07iQAP6T7rfAQAA4AMAAA4A&#10;AAAAAAAAAQAgAAAAIgEAAGRycy9lMm9Eb2MueG1sUEsFBgAAAAAGAAYAWQEAAHMFAAAAAA==&#10;">
              <v:fill on="f" focussize="0,0"/>
              <v:stroke color="#808080" joinstyle="round"/>
              <v:imagedata o:title=""/>
              <o:lock v:ext="edit" aspectratio="f"/>
            </v:shape>
          </w:pict>
        </mc:Fallback>
      </mc:AlternateContent>
    </w:r>
    <w:bookmarkEnd w:id="0"/>
    <w:bookmarkEnd w:id="1"/>
    <w:bookmarkEnd w:id="2"/>
    <w:bookmarkEnd w:id="3"/>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04641"/>
    <w:multiLevelType w:val="multilevel"/>
    <w:tmpl w:val="3B004641"/>
    <w:lvl w:ilvl="0" w:tentative="0">
      <w:start w:val="2"/>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4FC5D880"/>
    <w:multiLevelType w:val="singleLevel"/>
    <w:tmpl w:val="4FC5D880"/>
    <w:lvl w:ilvl="0" w:tentative="0">
      <w:start w:val="1"/>
      <w:numFmt w:val="decimal"/>
      <w:suff w:val="space"/>
      <w:lvlText w:val="%1."/>
      <w:lvlJc w:val="left"/>
    </w:lvl>
  </w:abstractNum>
  <w:abstractNum w:abstractNumId="2">
    <w:nsid w:val="74664A87"/>
    <w:multiLevelType w:val="singleLevel"/>
    <w:tmpl w:val="74664A87"/>
    <w:lvl w:ilvl="0" w:tentative="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3CF"/>
    <w:rsid w:val="00004E4B"/>
    <w:rsid w:val="000110C5"/>
    <w:rsid w:val="00021F60"/>
    <w:rsid w:val="000247DD"/>
    <w:rsid w:val="00027AA3"/>
    <w:rsid w:val="00036151"/>
    <w:rsid w:val="000407A4"/>
    <w:rsid w:val="00045844"/>
    <w:rsid w:val="000529F2"/>
    <w:rsid w:val="00052F95"/>
    <w:rsid w:val="0005584A"/>
    <w:rsid w:val="0007109D"/>
    <w:rsid w:val="00073800"/>
    <w:rsid w:val="00090016"/>
    <w:rsid w:val="00093FCC"/>
    <w:rsid w:val="000A0414"/>
    <w:rsid w:val="000A150E"/>
    <w:rsid w:val="000B0280"/>
    <w:rsid w:val="000D0178"/>
    <w:rsid w:val="000D6784"/>
    <w:rsid w:val="000E1E6A"/>
    <w:rsid w:val="000E26D2"/>
    <w:rsid w:val="000E2D52"/>
    <w:rsid w:val="000E2ED3"/>
    <w:rsid w:val="000F2AEC"/>
    <w:rsid w:val="000F4D9F"/>
    <w:rsid w:val="00102A90"/>
    <w:rsid w:val="001039B4"/>
    <w:rsid w:val="00106C67"/>
    <w:rsid w:val="001125B5"/>
    <w:rsid w:val="00123B0F"/>
    <w:rsid w:val="0012406C"/>
    <w:rsid w:val="001246A7"/>
    <w:rsid w:val="00126823"/>
    <w:rsid w:val="001301F8"/>
    <w:rsid w:val="0013083A"/>
    <w:rsid w:val="0013798E"/>
    <w:rsid w:val="001516D3"/>
    <w:rsid w:val="00152108"/>
    <w:rsid w:val="001563B0"/>
    <w:rsid w:val="00157D50"/>
    <w:rsid w:val="00170101"/>
    <w:rsid w:val="00173ECF"/>
    <w:rsid w:val="00174EFB"/>
    <w:rsid w:val="001818D5"/>
    <w:rsid w:val="0019496E"/>
    <w:rsid w:val="001D1154"/>
    <w:rsid w:val="001D6B3C"/>
    <w:rsid w:val="001E0EAE"/>
    <w:rsid w:val="001E4016"/>
    <w:rsid w:val="001E56D2"/>
    <w:rsid w:val="001E68B8"/>
    <w:rsid w:val="0021180C"/>
    <w:rsid w:val="00211C24"/>
    <w:rsid w:val="00221A19"/>
    <w:rsid w:val="00224B4C"/>
    <w:rsid w:val="0022669E"/>
    <w:rsid w:val="002401E9"/>
    <w:rsid w:val="002407B7"/>
    <w:rsid w:val="0024621A"/>
    <w:rsid w:val="00250403"/>
    <w:rsid w:val="00251A0A"/>
    <w:rsid w:val="002567EB"/>
    <w:rsid w:val="002A197F"/>
    <w:rsid w:val="002A344D"/>
    <w:rsid w:val="002A7F03"/>
    <w:rsid w:val="002C468F"/>
    <w:rsid w:val="002E2566"/>
    <w:rsid w:val="002E6509"/>
    <w:rsid w:val="002F5D6F"/>
    <w:rsid w:val="002F6390"/>
    <w:rsid w:val="002F65F2"/>
    <w:rsid w:val="003051B6"/>
    <w:rsid w:val="00314D84"/>
    <w:rsid w:val="003152E9"/>
    <w:rsid w:val="00316116"/>
    <w:rsid w:val="0032119D"/>
    <w:rsid w:val="003258AF"/>
    <w:rsid w:val="00336FB3"/>
    <w:rsid w:val="00343E0D"/>
    <w:rsid w:val="003458B7"/>
    <w:rsid w:val="00354E3E"/>
    <w:rsid w:val="00361F49"/>
    <w:rsid w:val="003628C4"/>
    <w:rsid w:val="00362DBB"/>
    <w:rsid w:val="003631F3"/>
    <w:rsid w:val="00363552"/>
    <w:rsid w:val="0036672E"/>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5991"/>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51BC"/>
    <w:rsid w:val="00635DFF"/>
    <w:rsid w:val="00641563"/>
    <w:rsid w:val="00643DDF"/>
    <w:rsid w:val="0066236A"/>
    <w:rsid w:val="006633B2"/>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4A7C"/>
    <w:rsid w:val="00735FF7"/>
    <w:rsid w:val="00764CD0"/>
    <w:rsid w:val="007721E4"/>
    <w:rsid w:val="00780BD1"/>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20B"/>
    <w:rsid w:val="008B0ABD"/>
    <w:rsid w:val="008B2A3E"/>
    <w:rsid w:val="008B4609"/>
    <w:rsid w:val="008C2592"/>
    <w:rsid w:val="008C6BCE"/>
    <w:rsid w:val="008D0B42"/>
    <w:rsid w:val="008E2ECE"/>
    <w:rsid w:val="008E43FA"/>
    <w:rsid w:val="008F1D5E"/>
    <w:rsid w:val="00904376"/>
    <w:rsid w:val="00912A19"/>
    <w:rsid w:val="00925CF8"/>
    <w:rsid w:val="00926834"/>
    <w:rsid w:val="00934C2D"/>
    <w:rsid w:val="0094074D"/>
    <w:rsid w:val="009477EE"/>
    <w:rsid w:val="00957923"/>
    <w:rsid w:val="00964332"/>
    <w:rsid w:val="009672ED"/>
    <w:rsid w:val="00984208"/>
    <w:rsid w:val="00991285"/>
    <w:rsid w:val="00992201"/>
    <w:rsid w:val="0099730B"/>
    <w:rsid w:val="009A5B9F"/>
    <w:rsid w:val="009B4922"/>
    <w:rsid w:val="009E5284"/>
    <w:rsid w:val="009F6F31"/>
    <w:rsid w:val="00A00FF8"/>
    <w:rsid w:val="00A041F7"/>
    <w:rsid w:val="00A05A24"/>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B31A1"/>
    <w:rsid w:val="00AC6A5F"/>
    <w:rsid w:val="00AD33CF"/>
    <w:rsid w:val="00AE3053"/>
    <w:rsid w:val="00AE39D1"/>
    <w:rsid w:val="00B007C9"/>
    <w:rsid w:val="00B076F8"/>
    <w:rsid w:val="00B13D1B"/>
    <w:rsid w:val="00B2045E"/>
    <w:rsid w:val="00B338A7"/>
    <w:rsid w:val="00B44C63"/>
    <w:rsid w:val="00B473C4"/>
    <w:rsid w:val="00B51BA1"/>
    <w:rsid w:val="00B567C4"/>
    <w:rsid w:val="00B72163"/>
    <w:rsid w:val="00B838DD"/>
    <w:rsid w:val="00B90EF3"/>
    <w:rsid w:val="00B96CD3"/>
    <w:rsid w:val="00BB33C3"/>
    <w:rsid w:val="00BB4053"/>
    <w:rsid w:val="00BB43BF"/>
    <w:rsid w:val="00BC22CA"/>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E05B7"/>
    <w:rsid w:val="00CE5FF1"/>
    <w:rsid w:val="00CF77BF"/>
    <w:rsid w:val="00D21294"/>
    <w:rsid w:val="00D34280"/>
    <w:rsid w:val="00D505A8"/>
    <w:rsid w:val="00D6033B"/>
    <w:rsid w:val="00D64B96"/>
    <w:rsid w:val="00D74055"/>
    <w:rsid w:val="00D74C7A"/>
    <w:rsid w:val="00D76B9C"/>
    <w:rsid w:val="00D771A0"/>
    <w:rsid w:val="00D874B6"/>
    <w:rsid w:val="00D915E0"/>
    <w:rsid w:val="00D9723E"/>
    <w:rsid w:val="00DB614B"/>
    <w:rsid w:val="00DB682D"/>
    <w:rsid w:val="00DC083C"/>
    <w:rsid w:val="00DE47DF"/>
    <w:rsid w:val="00E03FC8"/>
    <w:rsid w:val="00E0420C"/>
    <w:rsid w:val="00E109BC"/>
    <w:rsid w:val="00E1428D"/>
    <w:rsid w:val="00E14F69"/>
    <w:rsid w:val="00E30FBF"/>
    <w:rsid w:val="00E43104"/>
    <w:rsid w:val="00E43A4B"/>
    <w:rsid w:val="00E43FCD"/>
    <w:rsid w:val="00E47ED2"/>
    <w:rsid w:val="00E55D26"/>
    <w:rsid w:val="00E60C9A"/>
    <w:rsid w:val="00E74448"/>
    <w:rsid w:val="00E808E4"/>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1FB3"/>
    <w:rsid w:val="00FF2958"/>
    <w:rsid w:val="00FF5746"/>
    <w:rsid w:val="33A87E1D"/>
    <w:rsid w:val="3885790D"/>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en-US" w:eastAsia="en-US" w:bidi="ar-SA"/>
    </w:rPr>
  </w:style>
  <w:style w:type="paragraph" w:styleId="2">
    <w:name w:val="heading 1"/>
    <w:basedOn w:val="1"/>
    <w:next w:val="1"/>
    <w:link w:val="19"/>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28"/>
    <w:qFormat/>
    <w:uiPriority w:val="9"/>
    <w:pPr>
      <w:keepNext/>
      <w:keepLines/>
      <w:spacing w:before="200" w:after="0"/>
      <w:outlineLvl w:val="1"/>
    </w:pPr>
    <w:rPr>
      <w:rFonts w:ascii="Cambria" w:hAnsi="Cambria"/>
      <w:b/>
      <w:bCs/>
      <w:color w:val="4F81BD"/>
      <w:sz w:val="26"/>
      <w:szCs w:val="26"/>
    </w:rPr>
  </w:style>
  <w:style w:type="paragraph" w:styleId="4">
    <w:name w:val="heading 3"/>
    <w:basedOn w:val="1"/>
    <w:next w:val="1"/>
    <w:link w:val="22"/>
    <w:qFormat/>
    <w:uiPriority w:val="0"/>
    <w:pPr>
      <w:keepNext/>
      <w:tabs>
        <w:tab w:val="left" w:pos="360"/>
      </w:tabs>
      <w:spacing w:before="240" w:after="60" w:line="240" w:lineRule="auto"/>
      <w:ind w:left="360" w:hanging="360"/>
      <w:outlineLvl w:val="2"/>
    </w:pPr>
    <w:rPr>
      <w:rFonts w:ascii="Arial" w:hAnsi="Arial" w:eastAsia="SimSun"/>
      <w:b/>
      <w:bCs/>
      <w:sz w:val="26"/>
      <w:szCs w:val="26"/>
      <w:lang w:val="en-AU" w:eastAsia="zh-CN"/>
    </w:rPr>
  </w:style>
  <w:style w:type="paragraph" w:styleId="5">
    <w:name w:val="heading 4"/>
    <w:basedOn w:val="1"/>
    <w:next w:val="1"/>
    <w:link w:val="25"/>
    <w:qFormat/>
    <w:uiPriority w:val="9"/>
    <w:pPr>
      <w:keepNext/>
      <w:keepLines/>
      <w:spacing w:before="200" w:after="0"/>
      <w:outlineLvl w:val="3"/>
    </w:pPr>
    <w:rPr>
      <w:rFonts w:ascii="Cambria" w:hAnsi="Cambria"/>
      <w:b/>
      <w:bCs/>
      <w:i/>
      <w:iCs/>
      <w:color w:val="4F81BD"/>
      <w:sz w:val="20"/>
      <w:szCs w:val="20"/>
    </w:rPr>
  </w:style>
  <w:style w:type="character" w:default="1" w:styleId="6">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Balloon Text"/>
    <w:basedOn w:val="1"/>
    <w:link w:val="26"/>
    <w:unhideWhenUsed/>
    <w:qFormat/>
    <w:uiPriority w:val="99"/>
    <w:pPr>
      <w:spacing w:after="0" w:line="240" w:lineRule="auto"/>
    </w:pPr>
    <w:rPr>
      <w:rFonts w:ascii="Tahoma" w:hAnsi="Tahoma"/>
      <w:sz w:val="16"/>
      <w:szCs w:val="16"/>
    </w:rPr>
  </w:style>
  <w:style w:type="paragraph" w:styleId="9">
    <w:name w:val="Body Text"/>
    <w:basedOn w:val="1"/>
    <w:link w:val="27"/>
    <w:qFormat/>
    <w:uiPriority w:val="99"/>
    <w:pPr>
      <w:tabs>
        <w:tab w:val="left" w:pos="288"/>
      </w:tabs>
      <w:spacing w:after="120" w:line="228" w:lineRule="auto"/>
      <w:ind w:firstLine="288"/>
      <w:jc w:val="both"/>
    </w:pPr>
    <w:rPr>
      <w:rFonts w:ascii="Times New Roman" w:hAnsi="Times New Roman" w:eastAsia="MS Mincho"/>
      <w:spacing w:val="-1"/>
      <w:sz w:val="20"/>
      <w:szCs w:val="20"/>
    </w:rPr>
  </w:style>
  <w:style w:type="paragraph" w:styleId="10">
    <w:name w:val="footer"/>
    <w:basedOn w:val="1"/>
    <w:link w:val="24"/>
    <w:unhideWhenUsed/>
    <w:qFormat/>
    <w:uiPriority w:val="99"/>
    <w:pPr>
      <w:tabs>
        <w:tab w:val="center" w:pos="4680"/>
        <w:tab w:val="right" w:pos="9360"/>
      </w:tabs>
      <w:spacing w:after="0" w:line="240" w:lineRule="auto"/>
    </w:pPr>
    <w:rPr>
      <w:rFonts w:eastAsia="Calibri"/>
      <w:sz w:val="20"/>
      <w:szCs w:val="20"/>
    </w:rPr>
  </w:style>
  <w:style w:type="paragraph" w:styleId="11">
    <w:name w:val="header"/>
    <w:basedOn w:val="1"/>
    <w:link w:val="17"/>
    <w:unhideWhenUsed/>
    <w:qFormat/>
    <w:uiPriority w:val="99"/>
    <w:pPr>
      <w:tabs>
        <w:tab w:val="center" w:pos="4680"/>
        <w:tab w:val="right" w:pos="9360"/>
      </w:tabs>
      <w:spacing w:after="0" w:line="240" w:lineRule="auto"/>
    </w:pPr>
    <w:rPr>
      <w:rFonts w:eastAsia="Calibri"/>
      <w:sz w:val="20"/>
      <w:szCs w:val="20"/>
    </w:rPr>
  </w:style>
  <w:style w:type="character" w:styleId="12">
    <w:name w:val="Hyperlink"/>
    <w:unhideWhenUsed/>
    <w:qFormat/>
    <w:uiPriority w:val="99"/>
    <w:rPr>
      <w:color w:val="0000FF"/>
      <w:u w:val="single"/>
    </w:rPr>
  </w:style>
  <w:style w:type="paragraph" w:styleId="13">
    <w:name w:val="Normal (Web)"/>
    <w:basedOn w:val="1"/>
    <w:unhideWhenUsed/>
    <w:qFormat/>
    <w:uiPriority w:val="99"/>
    <w:pPr>
      <w:spacing w:before="100" w:beforeAutospacing="1" w:after="100" w:afterAutospacing="1" w:line="240" w:lineRule="auto"/>
    </w:pPr>
    <w:rPr>
      <w:rFonts w:ascii="Times New Roman" w:hAnsi="Times New Roman"/>
      <w:sz w:val="24"/>
      <w:szCs w:val="24"/>
    </w:rPr>
  </w:style>
  <w:style w:type="character" w:styleId="14">
    <w:name w:val="Strong"/>
    <w:qFormat/>
    <w:uiPriority w:val="22"/>
    <w:rPr>
      <w:b/>
      <w:bCs/>
    </w:rPr>
  </w:style>
  <w:style w:type="paragraph" w:styleId="15">
    <w:name w:val="Subtitle"/>
    <w:basedOn w:val="1"/>
    <w:next w:val="1"/>
    <w:link w:val="18"/>
    <w:qFormat/>
    <w:uiPriority w:val="11"/>
    <w:rPr>
      <w:rFonts w:ascii="Cambria" w:hAnsi="Cambria"/>
      <w:i/>
      <w:iCs/>
      <w:color w:val="4F81BD"/>
      <w:spacing w:val="15"/>
      <w:sz w:val="24"/>
      <w:szCs w:val="24"/>
    </w:rPr>
  </w:style>
  <w:style w:type="table" w:styleId="16">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Header Char"/>
    <w:link w:val="11"/>
    <w:qFormat/>
    <w:uiPriority w:val="99"/>
    <w:rPr>
      <w:rFonts w:ascii="Calibri" w:hAnsi="Calibri" w:eastAsia="Calibri" w:cs="Times New Roman"/>
    </w:rPr>
  </w:style>
  <w:style w:type="character" w:customStyle="1" w:styleId="18">
    <w:name w:val="Subtitle Char"/>
    <w:link w:val="15"/>
    <w:qFormat/>
    <w:uiPriority w:val="11"/>
    <w:rPr>
      <w:rFonts w:ascii="Cambria" w:hAnsi="Cambria" w:eastAsia="Times New Roman" w:cs="Times New Roman"/>
      <w:i/>
      <w:iCs/>
      <w:color w:val="4F81BD"/>
      <w:spacing w:val="15"/>
      <w:sz w:val="24"/>
      <w:szCs w:val="24"/>
    </w:rPr>
  </w:style>
  <w:style w:type="character" w:customStyle="1" w:styleId="19">
    <w:name w:val="Heading 1 Char"/>
    <w:link w:val="2"/>
    <w:qFormat/>
    <w:uiPriority w:val="9"/>
    <w:rPr>
      <w:rFonts w:ascii="Cambria" w:hAnsi="Cambria" w:eastAsia="Times New Roman" w:cs="Times New Roman"/>
      <w:b/>
      <w:bCs/>
      <w:kern w:val="32"/>
      <w:sz w:val="32"/>
      <w:szCs w:val="32"/>
    </w:rPr>
  </w:style>
  <w:style w:type="character" w:customStyle="1" w:styleId="20">
    <w:name w:val="IEEE Paragraph Char"/>
    <w:link w:val="21"/>
    <w:qFormat/>
    <w:uiPriority w:val="0"/>
    <w:rPr>
      <w:rFonts w:ascii="Times New Roman" w:hAnsi="Times New Roman" w:eastAsia="SimSun"/>
      <w:szCs w:val="24"/>
      <w:lang w:val="en-AU" w:eastAsia="zh-CN"/>
    </w:rPr>
  </w:style>
  <w:style w:type="paragraph" w:customStyle="1" w:styleId="21">
    <w:name w:val="IEEE Paragraph"/>
    <w:basedOn w:val="1"/>
    <w:link w:val="20"/>
    <w:qFormat/>
    <w:uiPriority w:val="0"/>
    <w:pPr>
      <w:adjustRightInd w:val="0"/>
      <w:snapToGrid w:val="0"/>
      <w:spacing w:after="0" w:line="240" w:lineRule="auto"/>
      <w:ind w:firstLine="216"/>
      <w:jc w:val="both"/>
    </w:pPr>
    <w:rPr>
      <w:rFonts w:ascii="Times New Roman" w:hAnsi="Times New Roman" w:eastAsia="SimSun"/>
      <w:sz w:val="20"/>
      <w:szCs w:val="24"/>
      <w:lang w:val="en-AU" w:eastAsia="zh-CN"/>
    </w:rPr>
  </w:style>
  <w:style w:type="character" w:customStyle="1" w:styleId="22">
    <w:name w:val="Heading 3 Char"/>
    <w:link w:val="4"/>
    <w:qFormat/>
    <w:uiPriority w:val="0"/>
    <w:rPr>
      <w:rFonts w:ascii="Arial" w:hAnsi="Arial" w:eastAsia="SimSun"/>
      <w:b/>
      <w:bCs/>
      <w:sz w:val="26"/>
      <w:szCs w:val="26"/>
      <w:lang w:val="en-AU" w:eastAsia="zh-CN"/>
    </w:rPr>
  </w:style>
  <w:style w:type="character" w:customStyle="1" w:styleId="23">
    <w:name w:val="Intense Emphasis"/>
    <w:qFormat/>
    <w:uiPriority w:val="21"/>
    <w:rPr>
      <w:b/>
      <w:bCs/>
      <w:i/>
      <w:iCs/>
      <w:color w:val="4F81BD"/>
    </w:rPr>
  </w:style>
  <w:style w:type="character" w:customStyle="1" w:styleId="24">
    <w:name w:val="Footer Char"/>
    <w:link w:val="10"/>
    <w:qFormat/>
    <w:uiPriority w:val="99"/>
    <w:rPr>
      <w:rFonts w:ascii="Calibri" w:hAnsi="Calibri" w:eastAsia="Calibri" w:cs="Times New Roman"/>
    </w:rPr>
  </w:style>
  <w:style w:type="character" w:customStyle="1" w:styleId="25">
    <w:name w:val="Heading 4 Char"/>
    <w:link w:val="5"/>
    <w:qFormat/>
    <w:uiPriority w:val="9"/>
    <w:rPr>
      <w:rFonts w:ascii="Cambria" w:hAnsi="Cambria" w:eastAsia="Times New Roman" w:cs="Times New Roman"/>
      <w:b/>
      <w:bCs/>
      <w:i/>
      <w:iCs/>
      <w:color w:val="4F81BD"/>
    </w:rPr>
  </w:style>
  <w:style w:type="character" w:customStyle="1" w:styleId="26">
    <w:name w:val="Balloon Text Char"/>
    <w:link w:val="8"/>
    <w:semiHidden/>
    <w:qFormat/>
    <w:uiPriority w:val="99"/>
    <w:rPr>
      <w:rFonts w:ascii="Tahoma" w:hAnsi="Tahoma" w:cs="Tahoma"/>
      <w:sz w:val="16"/>
      <w:szCs w:val="16"/>
    </w:rPr>
  </w:style>
  <w:style w:type="character" w:customStyle="1" w:styleId="27">
    <w:name w:val="Body Text Char"/>
    <w:link w:val="9"/>
    <w:qFormat/>
    <w:uiPriority w:val="99"/>
    <w:rPr>
      <w:rFonts w:ascii="Times New Roman" w:hAnsi="Times New Roman" w:eastAsia="MS Mincho"/>
      <w:spacing w:val="-1"/>
    </w:rPr>
  </w:style>
  <w:style w:type="character" w:customStyle="1" w:styleId="28">
    <w:name w:val="Heading 2 Char"/>
    <w:link w:val="3"/>
    <w:qFormat/>
    <w:uiPriority w:val="9"/>
    <w:rPr>
      <w:rFonts w:ascii="Cambria" w:hAnsi="Cambria" w:eastAsia="Times New Roman" w:cs="Times New Roman"/>
      <w:b/>
      <w:bCs/>
      <w:color w:val="4F81BD"/>
      <w:sz w:val="26"/>
      <w:szCs w:val="26"/>
    </w:rPr>
  </w:style>
  <w:style w:type="character" w:customStyle="1" w:styleId="29">
    <w:name w:val="Style IJARCS Abstract + Italic Char"/>
    <w:link w:val="30"/>
    <w:qFormat/>
    <w:uiPriority w:val="0"/>
    <w:rPr>
      <w:rFonts w:ascii="Times New Roman" w:hAnsi="Times New Roman" w:eastAsia="SimSun"/>
      <w:b/>
      <w:bCs/>
      <w:i/>
      <w:iCs/>
      <w:color w:val="333333"/>
      <w:sz w:val="18"/>
      <w:szCs w:val="24"/>
      <w:lang w:val="en-GB" w:eastAsia="en-GB"/>
    </w:rPr>
  </w:style>
  <w:style w:type="paragraph" w:customStyle="1" w:styleId="30">
    <w:name w:val="Style IJARCS Abstract + Italic"/>
    <w:basedOn w:val="1"/>
    <w:link w:val="29"/>
    <w:qFormat/>
    <w:uiPriority w:val="0"/>
    <w:pPr>
      <w:pBdr>
        <w:top w:val="single" w:color="333333" w:sz="4" w:space="1"/>
        <w:bottom w:val="single" w:color="333333" w:sz="4" w:space="1"/>
      </w:pBdr>
      <w:adjustRightInd w:val="0"/>
      <w:snapToGrid w:val="0"/>
      <w:spacing w:after="0" w:line="240" w:lineRule="auto"/>
      <w:jc w:val="both"/>
    </w:pPr>
    <w:rPr>
      <w:rFonts w:ascii="Times New Roman" w:hAnsi="Times New Roman" w:eastAsia="SimSun"/>
      <w:b/>
      <w:bCs/>
      <w:i/>
      <w:iCs/>
      <w:color w:val="333333"/>
      <w:sz w:val="18"/>
      <w:szCs w:val="24"/>
      <w:lang w:val="en-GB" w:eastAsia="en-GB"/>
    </w:rPr>
  </w:style>
  <w:style w:type="paragraph" w:customStyle="1" w:styleId="31">
    <w:name w:val="references"/>
    <w:qFormat/>
    <w:uiPriority w:val="0"/>
    <w:pPr>
      <w:tabs>
        <w:tab w:val="left" w:pos="360"/>
      </w:tabs>
      <w:spacing w:after="60" w:line="200" w:lineRule="exact"/>
      <w:ind w:left="360" w:hanging="360"/>
      <w:jc w:val="both"/>
    </w:pPr>
    <w:rPr>
      <w:rFonts w:ascii="Times New Roman" w:hAnsi="Times New Roman" w:eastAsia="MS Mincho" w:cs="Times New Roman"/>
      <w:szCs w:val="16"/>
      <w:lang w:val="en-US" w:eastAsia="en-US" w:bidi="ar-SA"/>
    </w:rPr>
  </w:style>
  <w:style w:type="paragraph" w:styleId="32">
    <w:name w:val="No Spacing"/>
    <w:qFormat/>
    <w:uiPriority w:val="1"/>
    <w:rPr>
      <w:rFonts w:ascii="Calibri" w:hAnsi="Calibri" w:eastAsia="Calibri" w:cs="Times New Roman"/>
      <w:sz w:val="22"/>
      <w:szCs w:val="22"/>
      <w:lang w:val="en-US" w:eastAsia="en-US" w:bidi="ar-SA"/>
    </w:rPr>
  </w:style>
  <w:style w:type="paragraph" w:customStyle="1" w:styleId="33">
    <w:name w:val="IEEE Reference Item"/>
    <w:basedOn w:val="1"/>
    <w:qFormat/>
    <w:uiPriority w:val="0"/>
    <w:pPr>
      <w:tabs>
        <w:tab w:val="left" w:pos="432"/>
      </w:tabs>
      <w:adjustRightInd w:val="0"/>
      <w:snapToGrid w:val="0"/>
      <w:spacing w:after="0" w:line="240" w:lineRule="auto"/>
      <w:ind w:left="432" w:hanging="432"/>
      <w:jc w:val="both"/>
    </w:pPr>
    <w:rPr>
      <w:rFonts w:ascii="Times New Roman" w:hAnsi="Times New Roman" w:eastAsia="SimSun"/>
      <w:sz w:val="16"/>
      <w:szCs w:val="24"/>
      <w:lang w:eastAsia="zh-CN"/>
    </w:rPr>
  </w:style>
  <w:style w:type="paragraph" w:customStyle="1" w:styleId="34">
    <w:name w:val="Abstract"/>
    <w:qFormat/>
    <w:uiPriority w:val="0"/>
    <w:pPr>
      <w:spacing w:after="454"/>
      <w:ind w:left="1418"/>
      <w:jc w:val="both"/>
    </w:pPr>
    <w:rPr>
      <w:rFonts w:ascii="Times" w:hAnsi="Times" w:eastAsia="Times New Roman" w:cs="Times New Roman"/>
      <w:color w:val="000000"/>
      <w:lang w:val="en-GB" w:eastAsia="en-US" w:bidi="ar-SA"/>
    </w:rPr>
  </w:style>
  <w:style w:type="paragraph" w:customStyle="1" w:styleId="35">
    <w:name w:val="IEEE Author Affiliation"/>
    <w:basedOn w:val="1"/>
    <w:next w:val="1"/>
    <w:qFormat/>
    <w:uiPriority w:val="0"/>
    <w:pPr>
      <w:spacing w:after="60" w:line="240" w:lineRule="auto"/>
      <w:jc w:val="center"/>
    </w:pPr>
    <w:rPr>
      <w:rFonts w:ascii="Times New Roman" w:hAnsi="Times New Roman"/>
      <w:i/>
      <w:sz w:val="20"/>
      <w:szCs w:val="24"/>
      <w:lang w:val="en-GB" w:eastAsia="en-GB"/>
    </w:rPr>
  </w:style>
  <w:style w:type="paragraph" w:customStyle="1" w:styleId="36">
    <w:name w:val="Body Text Indented"/>
    <w:basedOn w:val="1"/>
    <w:link w:val="37"/>
    <w:qFormat/>
    <w:uiPriority w:val="0"/>
    <w:pPr>
      <w:spacing w:after="0" w:line="480" w:lineRule="auto"/>
      <w:ind w:firstLine="360"/>
      <w:jc w:val="both"/>
    </w:pPr>
    <w:rPr>
      <w:rFonts w:ascii="Times New Roman" w:hAnsi="Times New Roman"/>
      <w:sz w:val="24"/>
      <w:szCs w:val="24"/>
    </w:rPr>
  </w:style>
  <w:style w:type="character" w:customStyle="1" w:styleId="37">
    <w:name w:val="Body Text Indented Char"/>
    <w:link w:val="36"/>
    <w:qFormat/>
    <w:uiPriority w:val="0"/>
    <w:rPr>
      <w:rFonts w:ascii="Times New Roman" w:hAnsi="Times New Roman"/>
      <w:sz w:val="24"/>
      <w:szCs w:val="24"/>
    </w:rPr>
  </w:style>
  <w:style w:type="paragraph" w:customStyle="1" w:styleId="38">
    <w:name w:val="p1a"/>
    <w:basedOn w:val="1"/>
    <w:next w:val="1"/>
    <w:link w:val="39"/>
    <w:qFormat/>
    <w:uiPriority w:val="0"/>
    <w:pPr>
      <w:spacing w:after="0" w:line="240" w:lineRule="auto"/>
      <w:jc w:val="both"/>
    </w:pPr>
    <w:rPr>
      <w:rFonts w:ascii="Times" w:hAnsi="Times"/>
      <w:sz w:val="20"/>
      <w:szCs w:val="20"/>
      <w:lang w:eastAsia="de-DE"/>
    </w:rPr>
  </w:style>
  <w:style w:type="character" w:customStyle="1" w:styleId="39">
    <w:name w:val="p1a Zchn"/>
    <w:basedOn w:val="6"/>
    <w:link w:val="38"/>
    <w:qFormat/>
    <w:uiPriority w:val="0"/>
    <w:rPr>
      <w:rFonts w:ascii="Times" w:hAnsi="Times"/>
      <w:lang w:eastAsia="de-DE"/>
    </w:rPr>
  </w:style>
  <w:style w:type="paragraph" w:customStyle="1" w:styleId="40">
    <w:name w:val="reference"/>
    <w:basedOn w:val="1"/>
    <w:uiPriority w:val="0"/>
    <w:pPr>
      <w:spacing w:after="0" w:line="240" w:lineRule="auto"/>
      <w:ind w:left="227" w:hanging="227"/>
      <w:jc w:val="both"/>
    </w:pPr>
    <w:rPr>
      <w:rFonts w:ascii="Times" w:hAnsi="Times"/>
      <w:sz w:val="18"/>
      <w:szCs w:val="20"/>
      <w:lang w:eastAsia="de-DE"/>
    </w:rPr>
  </w:style>
  <w:style w:type="character" w:customStyle="1" w:styleId="41">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9DFE54-79F1-48F7-AD6D-9B3060EBCED0}">
  <ds:schemaRefs/>
</ds:datastoreItem>
</file>

<file path=docProps/app.xml><?xml version="1.0" encoding="utf-8"?>
<Properties xmlns="http://schemas.openxmlformats.org/officeDocument/2006/extended-properties" xmlns:vt="http://schemas.openxmlformats.org/officeDocument/2006/docPropsVTypes">
  <Template>Normal</Template>
  <Company>Windows User</Company>
  <Pages>7</Pages>
  <Words>587</Words>
  <Characters>3348</Characters>
  <Lines>27</Lines>
  <Paragraphs>7</Paragraphs>
  <TotalTime>7</TotalTime>
  <ScaleCrop>false</ScaleCrop>
  <LinksUpToDate>false</LinksUpToDate>
  <CharactersWithSpaces>3928</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2017-10-24T06:02:00Z</dcterms:created>
  <dc:creator>lalit</dc:creator>
  <cp:lastModifiedBy>rone somadder</cp:lastModifiedBy>
  <cp:lastPrinted>2023-01-16T05:19:00Z</cp:lastPrinted>
  <dcterms:modified xsi:type="dcterms:W3CDTF">2024-05-01T15:35:13Z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2057-12.2.0.16909</vt:lpwstr>
  </property>
  <property fmtid="{D5CDD505-2E9C-101B-9397-08002B2CF9AE}" pid="3" name="ICV">
    <vt:lpwstr>D14600B286874F2F9F1FF8C93BC3B8A7_13</vt:lpwstr>
  </property>
</Properties>
</file>