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4328" w14:textId="01363DA7" w:rsidR="00E6721C" w:rsidRDefault="00E6721C" w:rsidP="00E6721C">
      <w:pPr>
        <w:spacing w:after="104" w:line="276" w:lineRule="auto"/>
        <w:ind w:left="20" w:right="5"/>
        <w:jc w:val="center"/>
        <w:rPr>
          <w:rFonts w:asciiTheme="minorHAnsi" w:hAnsiTheme="minorHAnsi" w:cstheme="minorHAnsi"/>
          <w:b/>
          <w:sz w:val="28"/>
          <w:szCs w:val="28"/>
        </w:rPr>
        <w:sectPr w:rsidR="00E6721C" w:rsidSect="00E6721C">
          <w:pgSz w:w="11906" w:h="16838"/>
          <w:pgMar w:top="1440" w:right="1440" w:bottom="1440" w:left="1440" w:header="708" w:footer="708" w:gutter="0"/>
          <w:cols w:space="708"/>
          <w:docGrid w:linePitch="360"/>
        </w:sectPr>
      </w:pPr>
      <w:r w:rsidRPr="00E6721C">
        <w:rPr>
          <w:rFonts w:asciiTheme="minorHAnsi" w:hAnsiTheme="minorHAnsi" w:cstheme="minorHAnsi"/>
          <w:b/>
          <w:sz w:val="28"/>
          <w:szCs w:val="28"/>
        </w:rPr>
        <w:t>A STUDY ON SALES FORCE INCENTIVES IN ACHIEVING SALES TARGET WITH REFERENCE TO ARA</w:t>
      </w:r>
      <w:r>
        <w:rPr>
          <w:rFonts w:asciiTheme="minorHAnsi" w:hAnsiTheme="minorHAnsi" w:cstheme="minorHAnsi"/>
          <w:b/>
          <w:sz w:val="28"/>
          <w:szCs w:val="28"/>
        </w:rPr>
        <w:t xml:space="preserve"> TRADERS</w:t>
      </w:r>
    </w:p>
    <w:p w14:paraId="2D73D833" w14:textId="7BA3837E" w:rsidR="00E6721C" w:rsidRDefault="00E6721C" w:rsidP="00E6721C">
      <w:pPr>
        <w:spacing w:after="0" w:line="276" w:lineRule="auto"/>
        <w:ind w:left="0" w:firstLine="0"/>
        <w:rPr>
          <w:b/>
          <w:sz w:val="28"/>
          <w:szCs w:val="28"/>
        </w:rPr>
        <w:sectPr w:rsidR="00E6721C" w:rsidSect="00E6721C">
          <w:type w:val="continuous"/>
          <w:pgSz w:w="11906" w:h="16838"/>
          <w:pgMar w:top="1440" w:right="1440" w:bottom="1440" w:left="1440" w:header="708" w:footer="708" w:gutter="0"/>
          <w:cols w:space="708"/>
          <w:docGrid w:linePitch="360"/>
        </w:sectPr>
      </w:pPr>
    </w:p>
    <w:p w14:paraId="51AACF77" w14:textId="2386E8B4" w:rsidR="00E6721C" w:rsidRPr="00E6721C" w:rsidRDefault="00E6721C" w:rsidP="00E6721C">
      <w:pPr>
        <w:spacing w:line="276" w:lineRule="auto"/>
        <w:ind w:left="0" w:firstLine="0"/>
        <w:jc w:val="center"/>
        <w:rPr>
          <w:rFonts w:asciiTheme="minorHAnsi" w:hAnsiTheme="minorHAnsi" w:cstheme="minorHAnsi"/>
          <w:b/>
          <w:bCs/>
          <w:vertAlign w:val="superscript"/>
        </w:rPr>
      </w:pPr>
      <w:r w:rsidRPr="00E6721C">
        <w:rPr>
          <w:rFonts w:asciiTheme="minorHAnsi" w:hAnsiTheme="minorHAnsi" w:cstheme="minorHAnsi"/>
          <w:b/>
          <w:bCs/>
        </w:rPr>
        <w:t>Dr</w:t>
      </w:r>
      <w:r>
        <w:rPr>
          <w:rFonts w:asciiTheme="minorHAnsi" w:hAnsiTheme="minorHAnsi" w:cstheme="minorHAnsi"/>
          <w:b/>
          <w:bCs/>
        </w:rPr>
        <w:t xml:space="preserve">. P. SHALINI </w:t>
      </w:r>
      <w:r>
        <w:rPr>
          <w:rFonts w:asciiTheme="minorHAnsi" w:hAnsiTheme="minorHAnsi" w:cstheme="minorHAnsi"/>
          <w:b/>
          <w:bCs/>
          <w:vertAlign w:val="superscript"/>
        </w:rPr>
        <w:t>1</w:t>
      </w:r>
      <w:r w:rsidRPr="00E6721C">
        <w:rPr>
          <w:rFonts w:asciiTheme="minorHAnsi" w:hAnsiTheme="minorHAnsi" w:cstheme="minorHAnsi"/>
          <w:b/>
          <w:bCs/>
        </w:rPr>
        <w:t xml:space="preserve">  </w:t>
      </w:r>
      <w:r>
        <w:rPr>
          <w:rFonts w:asciiTheme="minorHAnsi" w:hAnsiTheme="minorHAnsi" w:cstheme="minorHAnsi"/>
          <w:b/>
          <w:bCs/>
        </w:rPr>
        <w:t>KIRTHIKAA. R</w:t>
      </w:r>
      <w:r>
        <w:rPr>
          <w:rFonts w:asciiTheme="minorHAnsi" w:hAnsiTheme="minorHAnsi" w:cstheme="minorHAnsi"/>
          <w:b/>
          <w:bCs/>
          <w:vertAlign w:val="superscript"/>
        </w:rPr>
        <w:t>2</w:t>
      </w:r>
    </w:p>
    <w:p w14:paraId="20E5F39B" w14:textId="7D25DAFF" w:rsidR="00E6721C" w:rsidRPr="00E6721C" w:rsidRDefault="00E6721C" w:rsidP="00E6721C">
      <w:pPr>
        <w:pStyle w:val="ListParagraph"/>
        <w:spacing w:line="276" w:lineRule="auto"/>
        <w:ind w:left="375" w:firstLine="0"/>
        <w:rPr>
          <w:rFonts w:asciiTheme="minorHAnsi" w:hAnsiTheme="minorHAnsi" w:cstheme="minorHAnsi"/>
          <w:b/>
          <w:bCs/>
          <w:i/>
          <w:iCs/>
          <w:color w:val="auto"/>
        </w:rPr>
      </w:pPr>
      <w:r w:rsidRPr="00E6721C">
        <w:rPr>
          <w:rFonts w:asciiTheme="minorHAnsi" w:hAnsiTheme="minorHAnsi" w:cstheme="minorHAnsi"/>
          <w:b/>
          <w:bCs/>
          <w:i/>
          <w:iCs/>
          <w:color w:val="auto"/>
          <w:vertAlign w:val="superscript"/>
        </w:rPr>
        <w:t>1</w:t>
      </w:r>
      <w:r w:rsidRPr="00E6721C">
        <w:rPr>
          <w:rFonts w:asciiTheme="minorHAnsi" w:hAnsiTheme="minorHAnsi" w:cstheme="minorHAnsi"/>
          <w:b/>
          <w:bCs/>
          <w:i/>
          <w:iCs/>
          <w:color w:val="auto"/>
        </w:rPr>
        <w:t xml:space="preserve">Assistant Professor </w:t>
      </w:r>
      <w:proofErr w:type="spellStart"/>
      <w:r w:rsidRPr="00E6721C">
        <w:rPr>
          <w:rFonts w:asciiTheme="minorHAnsi" w:hAnsiTheme="minorHAnsi" w:cstheme="minorHAnsi"/>
          <w:b/>
          <w:bCs/>
          <w:i/>
          <w:iCs/>
          <w:color w:val="auto"/>
        </w:rPr>
        <w:t>Dept.Of</w:t>
      </w:r>
      <w:proofErr w:type="spellEnd"/>
      <w:r w:rsidRPr="00E6721C">
        <w:rPr>
          <w:rFonts w:asciiTheme="minorHAnsi" w:hAnsiTheme="minorHAnsi" w:cstheme="minorHAnsi"/>
          <w:b/>
          <w:bCs/>
          <w:i/>
          <w:iCs/>
          <w:color w:val="auto"/>
        </w:rPr>
        <w:t xml:space="preserve"> Management Studies </w:t>
      </w:r>
      <w:proofErr w:type="spellStart"/>
      <w:r w:rsidRPr="00E6721C">
        <w:rPr>
          <w:rFonts w:asciiTheme="minorHAnsi" w:hAnsiTheme="minorHAnsi" w:cstheme="minorHAnsi"/>
          <w:b/>
          <w:bCs/>
          <w:i/>
          <w:iCs/>
          <w:color w:val="auto"/>
        </w:rPr>
        <w:t>Panimalar</w:t>
      </w:r>
      <w:proofErr w:type="spellEnd"/>
      <w:r w:rsidRPr="00E6721C">
        <w:rPr>
          <w:rFonts w:asciiTheme="minorHAnsi" w:hAnsiTheme="minorHAnsi" w:cstheme="minorHAnsi"/>
          <w:b/>
          <w:bCs/>
          <w:i/>
          <w:iCs/>
          <w:color w:val="auto"/>
        </w:rPr>
        <w:t xml:space="preserve"> Engineering College, Chennai, </w:t>
      </w:r>
      <w:proofErr w:type="spellStart"/>
      <w:r w:rsidRPr="00E6721C">
        <w:rPr>
          <w:rFonts w:asciiTheme="minorHAnsi" w:hAnsiTheme="minorHAnsi" w:cstheme="minorHAnsi"/>
          <w:b/>
          <w:bCs/>
          <w:i/>
          <w:iCs/>
          <w:color w:val="auto"/>
        </w:rPr>
        <w:t>Tamilnadu</w:t>
      </w:r>
      <w:proofErr w:type="spellEnd"/>
      <w:r w:rsidRPr="00E6721C">
        <w:rPr>
          <w:rFonts w:asciiTheme="minorHAnsi" w:hAnsiTheme="minorHAnsi" w:cstheme="minorHAnsi"/>
          <w:b/>
          <w:bCs/>
          <w:i/>
          <w:iCs/>
          <w:color w:val="auto"/>
        </w:rPr>
        <w:t>.</w:t>
      </w:r>
    </w:p>
    <w:p w14:paraId="30BF4B6A" w14:textId="2EDB9C99" w:rsidR="00E6721C" w:rsidRPr="00E6721C" w:rsidRDefault="00E6721C" w:rsidP="00E6721C">
      <w:pPr>
        <w:pStyle w:val="ListParagraph"/>
        <w:spacing w:line="276" w:lineRule="auto"/>
        <w:ind w:left="375" w:firstLine="0"/>
        <w:rPr>
          <w:rFonts w:asciiTheme="minorHAnsi" w:hAnsiTheme="minorHAnsi" w:cstheme="minorHAnsi"/>
          <w:b/>
          <w:bCs/>
          <w:i/>
          <w:iCs/>
          <w:color w:val="auto"/>
        </w:rPr>
      </w:pPr>
      <w:r w:rsidRPr="00E6721C">
        <w:rPr>
          <w:rFonts w:asciiTheme="minorHAnsi" w:hAnsiTheme="minorHAnsi" w:cstheme="minorHAnsi"/>
          <w:b/>
          <w:bCs/>
          <w:i/>
          <w:iCs/>
          <w:color w:val="auto"/>
          <w:vertAlign w:val="superscript"/>
        </w:rPr>
        <w:t>2</w:t>
      </w:r>
      <w:r w:rsidRPr="00E6721C">
        <w:rPr>
          <w:rFonts w:asciiTheme="minorHAnsi" w:hAnsiTheme="minorHAnsi" w:cstheme="minorHAnsi"/>
          <w:b/>
          <w:bCs/>
          <w:i/>
          <w:iCs/>
          <w:color w:val="auto"/>
        </w:rPr>
        <w:t xml:space="preserve">Student </w:t>
      </w:r>
      <w:proofErr w:type="spellStart"/>
      <w:r w:rsidRPr="00E6721C">
        <w:rPr>
          <w:rFonts w:asciiTheme="minorHAnsi" w:hAnsiTheme="minorHAnsi" w:cstheme="minorHAnsi"/>
          <w:b/>
          <w:bCs/>
          <w:i/>
          <w:iCs/>
          <w:color w:val="auto"/>
        </w:rPr>
        <w:t>Dept.Of</w:t>
      </w:r>
      <w:proofErr w:type="spellEnd"/>
      <w:r w:rsidRPr="00E6721C">
        <w:rPr>
          <w:rFonts w:asciiTheme="minorHAnsi" w:hAnsiTheme="minorHAnsi" w:cstheme="minorHAnsi"/>
          <w:b/>
          <w:bCs/>
          <w:i/>
          <w:iCs/>
          <w:color w:val="auto"/>
        </w:rPr>
        <w:t xml:space="preserve"> Management Studies, </w:t>
      </w:r>
      <w:proofErr w:type="spellStart"/>
      <w:r w:rsidRPr="00E6721C">
        <w:rPr>
          <w:rFonts w:asciiTheme="minorHAnsi" w:hAnsiTheme="minorHAnsi" w:cstheme="minorHAnsi"/>
          <w:b/>
          <w:bCs/>
          <w:i/>
          <w:iCs/>
          <w:color w:val="auto"/>
        </w:rPr>
        <w:t>Panimalar</w:t>
      </w:r>
      <w:proofErr w:type="spellEnd"/>
      <w:r w:rsidRPr="00E6721C">
        <w:rPr>
          <w:rFonts w:asciiTheme="minorHAnsi" w:hAnsiTheme="minorHAnsi" w:cstheme="minorHAnsi"/>
          <w:b/>
          <w:bCs/>
          <w:i/>
          <w:iCs/>
          <w:color w:val="auto"/>
        </w:rPr>
        <w:t xml:space="preserve"> Engineering College, Chennai, </w:t>
      </w:r>
      <w:proofErr w:type="spellStart"/>
      <w:r w:rsidRPr="00E6721C">
        <w:rPr>
          <w:rFonts w:asciiTheme="minorHAnsi" w:hAnsiTheme="minorHAnsi" w:cstheme="minorHAnsi"/>
          <w:b/>
          <w:bCs/>
          <w:i/>
          <w:iCs/>
          <w:color w:val="auto"/>
        </w:rPr>
        <w:t>Tamailnadu</w:t>
      </w:r>
      <w:proofErr w:type="spellEnd"/>
    </w:p>
    <w:p w14:paraId="36EC3212" w14:textId="77777777" w:rsidR="00E6721C" w:rsidRDefault="00E6721C" w:rsidP="00E6721C">
      <w:pPr>
        <w:spacing w:line="276" w:lineRule="auto"/>
        <w:ind w:left="15" w:firstLine="0"/>
        <w:rPr>
          <w:rFonts w:asciiTheme="minorHAnsi" w:hAnsiTheme="minorHAnsi" w:cstheme="minorHAnsi"/>
          <w:b/>
          <w:bCs/>
        </w:rPr>
        <w:sectPr w:rsidR="00E6721C" w:rsidSect="00E6721C">
          <w:type w:val="continuous"/>
          <w:pgSz w:w="11906" w:h="16838"/>
          <w:pgMar w:top="1440" w:right="1440" w:bottom="1440" w:left="1440" w:header="708" w:footer="708" w:gutter="0"/>
          <w:cols w:space="708"/>
          <w:docGrid w:linePitch="360"/>
        </w:sectPr>
      </w:pPr>
    </w:p>
    <w:p w14:paraId="6ADCBA0E" w14:textId="77777777" w:rsidR="00E6721C" w:rsidRDefault="00E6721C" w:rsidP="00E6721C">
      <w:pPr>
        <w:ind w:left="0" w:firstLine="0"/>
      </w:pPr>
    </w:p>
    <w:p w14:paraId="698F5B0A" w14:textId="2F7485DD" w:rsidR="00EC3684" w:rsidRDefault="00E6721C" w:rsidP="00E6721C">
      <w:pPr>
        <w:rPr>
          <w:rFonts w:asciiTheme="minorHAnsi" w:hAnsiTheme="minorHAnsi" w:cstheme="minorHAnsi"/>
          <w:i/>
          <w:iCs/>
        </w:rPr>
      </w:pPr>
      <w:r w:rsidRPr="00EC3684">
        <w:rPr>
          <w:rFonts w:asciiTheme="minorHAnsi" w:hAnsiTheme="minorHAnsi" w:cstheme="minorHAnsi"/>
          <w:b/>
          <w:bCs/>
          <w:i/>
          <w:iCs/>
        </w:rPr>
        <w:t>Abstract</w:t>
      </w:r>
      <w:r w:rsidRPr="00E6721C">
        <w:rPr>
          <w:rFonts w:asciiTheme="minorHAnsi" w:hAnsiTheme="minorHAnsi" w:cstheme="minorHAnsi"/>
          <w:i/>
          <w:iCs/>
        </w:rPr>
        <w:t xml:space="preserve">: </w:t>
      </w:r>
      <w:r w:rsidR="009D1C0D" w:rsidRPr="00E6721C">
        <w:rPr>
          <w:rFonts w:asciiTheme="minorHAnsi" w:hAnsiTheme="minorHAnsi" w:cstheme="minorHAnsi"/>
          <w:i/>
          <w:iCs/>
        </w:rPr>
        <w:t xml:space="preserve">In the study on sales force incentives in achieving sales target with reference to ARA Traders, it was found that there is a critical relationship between sales force incentive structures and the attainment of sales targets within the organizations. Through a multi-dimensional analysis, encompassing factors such as motivation, engagement, and target setting, the research aims to uncover the nuanced effects of different incentive structures on sales team behaviour and outcomes. Drawing upon internal data and industry benchmarks, the study offers a comparative analysis to identify best practices and areas for improvement in incentive design. </w:t>
      </w:r>
      <w:r w:rsidR="00EC3684">
        <w:rPr>
          <w:rFonts w:asciiTheme="minorHAnsi" w:hAnsiTheme="minorHAnsi" w:cstheme="minorHAnsi"/>
          <w:i/>
          <w:iCs/>
        </w:rPr>
        <w:t xml:space="preserve"> </w:t>
      </w:r>
      <w:r w:rsidR="009D1C0D" w:rsidRPr="00E6721C">
        <w:rPr>
          <w:rFonts w:asciiTheme="minorHAnsi" w:hAnsiTheme="minorHAnsi" w:cstheme="minorHAnsi"/>
          <w:i/>
          <w:iCs/>
        </w:rPr>
        <w:t xml:space="preserve">  </w:t>
      </w:r>
    </w:p>
    <w:p w14:paraId="5C4ACEF4" w14:textId="2FCDFC99" w:rsidR="00F7358C" w:rsidRDefault="00EC3684" w:rsidP="00E6721C">
      <w:pPr>
        <w:rPr>
          <w:rFonts w:asciiTheme="minorHAnsi" w:hAnsiTheme="minorHAnsi" w:cstheme="minorHAnsi"/>
          <w:i/>
          <w:iCs/>
        </w:rPr>
      </w:pPr>
      <w:r>
        <w:rPr>
          <w:rFonts w:asciiTheme="minorHAnsi" w:hAnsiTheme="minorHAnsi" w:cstheme="minorHAnsi"/>
          <w:b/>
          <w:bCs/>
          <w:i/>
          <w:iCs/>
        </w:rPr>
        <w:t>Key words</w:t>
      </w:r>
      <w:r w:rsidRPr="00EC3684">
        <w:rPr>
          <w:rFonts w:asciiTheme="minorHAnsi" w:hAnsiTheme="minorHAnsi" w:cstheme="minorHAnsi"/>
          <w:i/>
          <w:iCs/>
        </w:rPr>
        <w:t>:</w:t>
      </w:r>
      <w:r>
        <w:rPr>
          <w:rFonts w:asciiTheme="minorHAnsi" w:hAnsiTheme="minorHAnsi" w:cstheme="minorHAnsi"/>
          <w:i/>
          <w:iCs/>
        </w:rPr>
        <w:t xml:space="preserve"> sales force incentives, sales target, sales objectives and market dynamics.</w:t>
      </w:r>
    </w:p>
    <w:p w14:paraId="24E8FCAA" w14:textId="3F0D5C37" w:rsidR="00866642" w:rsidRPr="00EC3684" w:rsidRDefault="00866642" w:rsidP="00866642">
      <w:pPr>
        <w:pStyle w:val="ListParagraph"/>
        <w:ind w:left="735" w:firstLine="0"/>
        <w:jc w:val="center"/>
        <w:rPr>
          <w:rFonts w:asciiTheme="minorHAnsi" w:hAnsiTheme="minorHAnsi" w:cstheme="minorHAnsi"/>
          <w:b/>
          <w:bCs/>
        </w:rPr>
      </w:pPr>
      <w:r w:rsidRPr="00EC3684">
        <w:rPr>
          <w:rFonts w:asciiTheme="minorHAnsi" w:hAnsiTheme="minorHAnsi" w:cstheme="minorHAnsi"/>
          <w:b/>
          <w:bCs/>
        </w:rPr>
        <w:t>I.INTRODUCTION</w:t>
      </w:r>
    </w:p>
    <w:p w14:paraId="2A61E99C" w14:textId="77777777" w:rsidR="00866642" w:rsidRPr="00866642" w:rsidRDefault="00866642" w:rsidP="00866642">
      <w:pPr>
        <w:spacing w:after="24" w:line="276" w:lineRule="auto"/>
        <w:ind w:right="5"/>
        <w:rPr>
          <w:rFonts w:asciiTheme="minorHAnsi" w:hAnsiTheme="minorHAnsi" w:cstheme="minorHAnsi"/>
        </w:rPr>
      </w:pPr>
      <w:r w:rsidRPr="00866642">
        <w:rPr>
          <w:rFonts w:asciiTheme="minorHAnsi" w:hAnsiTheme="minorHAnsi" w:cstheme="minorHAnsi"/>
        </w:rPr>
        <w:t xml:space="preserve">Introducing a sales incentive program is an opportunity to invigorate and align your sales team towards achieving collective success. By highlighting the purpose behind the program, emphasizing its benefits to individual team members, and illustrating its direct alignment with the broader goals of the company, you can foster a sense of purpose and motivation among your sales force. Transparently </w:t>
      </w:r>
      <w:r w:rsidRPr="00866642">
        <w:rPr>
          <w:rFonts w:asciiTheme="minorHAnsi" w:hAnsiTheme="minorHAnsi" w:cstheme="minorHAnsi"/>
        </w:rPr>
        <w:t xml:space="preserve">explaining the incentive structure, including criteria for earning rewards and how performance will be measured, reinforces fairness and encourages active participation. Setting clear expectations, providing a timeline for the program and soliciting feedback demonstrates a commitment to collaboration and continual improvement. Ultimately, by offering support and resources to facilitate success within the program, you can empower your sales team to exceed targets, drive growth, and reap the rewards of their hard work and dedication. Sales force incentives are crucial levers in a company's strategy to motivate its sales team and drive organizational success. These incentives, ranging from monetary rewards to recognition and career development opportunities, aim to align the sales team's efforts with the company's goals, particularly in meeting or exceeding sales targets. The effectiveness of such incentives in motivating sales personnel and influencing their performance has been the subject of considerable interest within both academic research and practical management discussions. Understanding how different incentives impact sales outcomes is vital for designing strategies that not only boost sales performance but </w:t>
      </w:r>
      <w:r w:rsidRPr="00866642">
        <w:rPr>
          <w:rFonts w:asciiTheme="minorHAnsi" w:hAnsiTheme="minorHAnsi" w:cstheme="minorHAnsi"/>
        </w:rPr>
        <w:lastRenderedPageBreak/>
        <w:t xml:space="preserve">also enhance job satisfaction and retain top talent within the sales force. Given the diverse nature of sales roles and the varying motivations of sales personnel, identifying the most effective incentive structures poses a significant challenge for organizations. This study seeks to explore the dynamics between sales force incentives and the achievement of sales targets. By examining various types of incentives, their implementation, and their perceived value among sales professionals, the research aims to shed light on the mechanisms through which incentives can lead to improved sales performance. Moreover, it will investigate how the design and communication of incentive programs influence their effectiveness, with the goal of offering actionable insights for businesses striving to optimize their sales force motivation strategies.   </w:t>
      </w:r>
    </w:p>
    <w:p w14:paraId="094BC909" w14:textId="77777777" w:rsidR="00866642" w:rsidRPr="00866642" w:rsidRDefault="00866642" w:rsidP="00866642">
      <w:pPr>
        <w:spacing w:after="0" w:line="276" w:lineRule="auto"/>
        <w:ind w:left="15" w:firstLine="0"/>
        <w:jc w:val="left"/>
        <w:rPr>
          <w:rFonts w:asciiTheme="minorHAnsi" w:hAnsiTheme="minorHAnsi" w:cstheme="minorHAnsi"/>
        </w:rPr>
      </w:pPr>
      <w:r w:rsidRPr="00866642">
        <w:rPr>
          <w:rFonts w:asciiTheme="minorHAnsi" w:hAnsiTheme="minorHAnsi" w:cstheme="minorHAnsi"/>
        </w:rPr>
        <w:t xml:space="preserve">  </w:t>
      </w:r>
    </w:p>
    <w:p w14:paraId="3877992D" w14:textId="1E914888" w:rsidR="00866642" w:rsidRDefault="00866642" w:rsidP="00866642">
      <w:pPr>
        <w:spacing w:line="276" w:lineRule="auto"/>
        <w:jc w:val="center"/>
        <w:rPr>
          <w:rFonts w:asciiTheme="minorHAnsi" w:hAnsiTheme="minorHAnsi" w:cstheme="minorHAnsi"/>
          <w:b/>
          <w:bCs/>
        </w:rPr>
      </w:pPr>
      <w:r w:rsidRPr="00866642">
        <w:rPr>
          <w:rFonts w:asciiTheme="minorHAnsi" w:hAnsiTheme="minorHAnsi" w:cstheme="minorHAnsi"/>
          <w:b/>
          <w:bCs/>
        </w:rPr>
        <w:t>II.REVIEW OF LITERATURE</w:t>
      </w:r>
    </w:p>
    <w:p w14:paraId="5A45F47B" w14:textId="426399CC" w:rsidR="00866642" w:rsidRP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b/>
        </w:rPr>
        <w:t xml:space="preserve">N </w:t>
      </w:r>
      <w:proofErr w:type="spellStart"/>
      <w:r w:rsidRPr="00866642">
        <w:rPr>
          <w:rFonts w:asciiTheme="minorHAnsi" w:hAnsiTheme="minorHAnsi" w:cstheme="minorHAnsi"/>
          <w:b/>
        </w:rPr>
        <w:t>Ketsirisophon</w:t>
      </w:r>
      <w:proofErr w:type="spellEnd"/>
      <w:r w:rsidRPr="00866642">
        <w:rPr>
          <w:rFonts w:asciiTheme="minorHAnsi" w:hAnsiTheme="minorHAnsi" w:cstheme="minorHAnsi"/>
        </w:rPr>
        <w:t xml:space="preserve">, (2003) has conducted research on, </w:t>
      </w:r>
      <w:r w:rsidRPr="00866642">
        <w:rPr>
          <w:rFonts w:asciiTheme="minorHAnsi" w:hAnsiTheme="minorHAnsi" w:cstheme="minorHAnsi"/>
          <w:b/>
        </w:rPr>
        <w:t xml:space="preserve">The impact of non-financial incentives on sales-force performance: a case of MSMS Company. </w:t>
      </w:r>
      <w:r w:rsidRPr="00866642">
        <w:rPr>
          <w:rFonts w:asciiTheme="minorHAnsi" w:hAnsiTheme="minorHAnsi" w:cstheme="minorHAnsi"/>
        </w:rPr>
        <w:t xml:space="preserve">Money receives the most attention as reinforcer or motivator and is even equated with reward systems by practicing managers, somehow, there is increasing evidence that contingently administered non-financial incentive can be a powerful reinforcer to increase employee's performance as well. The purpose of this research is to study the impact of non-financial incentive on salesforce performances. Also to identify the preferred non-financial incentive factor that has the greatest impact on salesforce performance in order to help the management level emphasizing on the </w:t>
      </w:r>
      <w:r w:rsidRPr="00866642">
        <w:rPr>
          <w:rFonts w:asciiTheme="minorHAnsi" w:hAnsiTheme="minorHAnsi" w:cstheme="minorHAnsi"/>
        </w:rPr>
        <w:t xml:space="preserve">compensation program and identifying which aspect of non-financial incentive can improve salesforce performances. Salesforce performance is link to the organization performance, which all the factors are the dependent variables. While the non-financial incentive factors have been emphasized as the motivation factors based on the idea of Hygiene Theory. The researcher selected the total number of 121 salespeople working m MSMS Company. The population of this research is the sales representatives, sales supervisors, and sales managers who work in the sales function of all product lines. Data collected in this research were gathered through distributing questionnaires with salespeople while asking question as a face-to-face was used for sales managers following the topic in the questionnaire.  </w:t>
      </w:r>
    </w:p>
    <w:p w14:paraId="614D0CAB" w14:textId="303D9312" w:rsidR="00866642" w:rsidRP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b/>
        </w:rPr>
        <w:t xml:space="preserve">António MJ Ribeiro </w:t>
      </w:r>
      <w:r w:rsidRPr="00866642">
        <w:rPr>
          <w:rFonts w:asciiTheme="minorHAnsi" w:hAnsiTheme="minorHAnsi" w:cstheme="minorHAnsi"/>
        </w:rPr>
        <w:t xml:space="preserve">has conducted research on, </w:t>
      </w:r>
      <w:r w:rsidRPr="00866642">
        <w:rPr>
          <w:rFonts w:asciiTheme="minorHAnsi" w:hAnsiTheme="minorHAnsi" w:cstheme="minorHAnsi"/>
          <w:b/>
        </w:rPr>
        <w:t xml:space="preserve">Sales incentives the role of culture. </w:t>
      </w:r>
      <w:r w:rsidRPr="00866642">
        <w:rPr>
          <w:rFonts w:asciiTheme="minorHAnsi" w:hAnsiTheme="minorHAnsi" w:cstheme="minorHAnsi"/>
        </w:rPr>
        <w:t xml:space="preserve">Globalization had become a common word in our daily lives. As the world becomes “smaller”, new challenges are constantly presented to companies. Suppliers are nowadays, global. This fact, per SI, generates new global buying models from customers, which inevitably demand new selling models, which in turn require new sales incentives models. Why do companies pay incentives to salespeople? The answer to this question may be obvious. The most common answer is to keep the sales force motivated in pursuing the company objectives. However, what may not be that obvious is the deployment of “Sales Incentive Plans” (SIP) considering the national culture of the salespeople. Several studies have been conducted </w:t>
      </w:r>
      <w:r w:rsidRPr="00866642">
        <w:rPr>
          <w:rFonts w:asciiTheme="minorHAnsi" w:hAnsiTheme="minorHAnsi" w:cstheme="minorHAnsi"/>
        </w:rPr>
        <w:lastRenderedPageBreak/>
        <w:t xml:space="preserve">about the different methods of compensate an employee for the work that he/she provides to an organization. </w:t>
      </w:r>
      <w:r w:rsidRPr="00866642">
        <w:rPr>
          <w:rFonts w:asciiTheme="minorHAnsi" w:hAnsiTheme="minorHAnsi" w:cstheme="minorHAnsi"/>
          <w:b/>
        </w:rPr>
        <w:t xml:space="preserve"> </w:t>
      </w:r>
    </w:p>
    <w:p w14:paraId="63EBE0AC" w14:textId="77777777" w:rsidR="00866642" w:rsidRP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b/>
        </w:rPr>
        <w:t>Arif Iqbal Rana</w:t>
      </w:r>
      <w:r w:rsidRPr="00866642">
        <w:rPr>
          <w:rFonts w:asciiTheme="minorHAnsi" w:hAnsiTheme="minorHAnsi" w:cstheme="minorHAnsi"/>
        </w:rPr>
        <w:t xml:space="preserve">, </w:t>
      </w:r>
      <w:r w:rsidRPr="00866642">
        <w:rPr>
          <w:rFonts w:asciiTheme="minorHAnsi" w:hAnsiTheme="minorHAnsi" w:cstheme="minorHAnsi"/>
          <w:b/>
        </w:rPr>
        <w:t xml:space="preserve">Mohammad Kamran Mumtaz, </w:t>
      </w:r>
      <w:r w:rsidRPr="00866642">
        <w:rPr>
          <w:rFonts w:asciiTheme="minorHAnsi" w:hAnsiTheme="minorHAnsi" w:cstheme="minorHAnsi"/>
        </w:rPr>
        <w:t xml:space="preserve">(2017) has conducted research on, </w:t>
      </w:r>
      <w:r w:rsidRPr="00866642">
        <w:rPr>
          <w:rFonts w:asciiTheme="minorHAnsi" w:hAnsiTheme="minorHAnsi" w:cstheme="minorHAnsi"/>
          <w:b/>
        </w:rPr>
        <w:t>Sales force  incentives at service sales corporation</w:t>
      </w:r>
      <w:r w:rsidRPr="00866642">
        <w:rPr>
          <w:rFonts w:asciiTheme="minorHAnsi" w:hAnsiTheme="minorHAnsi" w:cstheme="minorHAnsi"/>
        </w:rPr>
        <w:t xml:space="preserve">. The case is about restructuring of the sales force compensation system at Service Sales Corporation (SSC), a large shoe retailer in Pakistan. The organization went through many changes in its supply chain management starting in 2001, when a new COO, Omer Saeed, took over. There was a major increase in sales and the number of shops, and a decrease in the number of salesmen per shop with the net effect that some salesmen were drawing a compensation of ₹25,000–30,000 per month (standard salesmen salary in smaller shops was ₹8,000 per month). When the new COO Amer Mohsin joined in 2009, he was faced with the challenge of designing a salesmen compensation system that was in line with the growth of the organization. The case provides an opportunity to understand how different compensation systems are required as company dynamics change.  </w:t>
      </w:r>
    </w:p>
    <w:p w14:paraId="42536667" w14:textId="68D8F0D8" w:rsidR="00866642" w:rsidRPr="00866642" w:rsidRDefault="00866642" w:rsidP="00EC3684">
      <w:pPr>
        <w:spacing w:after="112" w:line="276" w:lineRule="auto"/>
        <w:ind w:left="0" w:firstLine="0"/>
        <w:rPr>
          <w:rFonts w:asciiTheme="minorHAnsi" w:hAnsiTheme="minorHAnsi" w:cstheme="minorHAnsi"/>
        </w:rPr>
      </w:pPr>
      <w:r w:rsidRPr="00866642">
        <w:rPr>
          <w:rFonts w:asciiTheme="minorHAnsi" w:hAnsiTheme="minorHAnsi" w:cstheme="minorHAnsi"/>
          <w:b/>
        </w:rPr>
        <w:t xml:space="preserve"> Asad Ali </w:t>
      </w:r>
      <w:r w:rsidRPr="00866642">
        <w:rPr>
          <w:rFonts w:asciiTheme="minorHAnsi" w:hAnsiTheme="minorHAnsi" w:cstheme="minorHAnsi"/>
        </w:rPr>
        <w:t xml:space="preserve">(2024) has conducted research on </w:t>
      </w:r>
      <w:r w:rsidRPr="00866642">
        <w:rPr>
          <w:rFonts w:asciiTheme="minorHAnsi" w:hAnsiTheme="minorHAnsi" w:cstheme="minorHAnsi"/>
          <w:b/>
        </w:rPr>
        <w:t xml:space="preserve">Enhancing Sales Performance: the Impact of Personal Selling Techniques, Incentives, and Motivational Strategies. </w:t>
      </w:r>
      <w:r w:rsidRPr="00866642">
        <w:rPr>
          <w:rFonts w:asciiTheme="minorHAnsi" w:hAnsiTheme="minorHAnsi" w:cstheme="minorHAnsi"/>
        </w:rPr>
        <w:t xml:space="preserve">This study explores the influence of personal selling techniques, incentives, and motivational strategies on sales performance within the context of contemporary business environments. Personal selling remains a pivotal aspect of marketing strategies, particularly in industries where complex or high-value products/services are involved. </w:t>
      </w:r>
      <w:r w:rsidRPr="00866642">
        <w:rPr>
          <w:rFonts w:asciiTheme="minorHAnsi" w:hAnsiTheme="minorHAnsi" w:cstheme="minorHAnsi"/>
        </w:rPr>
        <w:t xml:space="preserve">By employing various personal selling techniques, such as consultative selling and relationship building, sales professionals aim to engage customers effectively and secure sales. Additionally, incentives and motivational strategies play crucial roles in driving sales performance by encouraging sales representatives to achieve targets and exceed expectations. Through a comprehensive review of existing literature and empirical analysis, this paper aims to provide insights into the interplay between personal selling techniques, incentives, and motivational strategies in enhancing sales performance.  </w:t>
      </w:r>
    </w:p>
    <w:p w14:paraId="6427F13D" w14:textId="752E53FC" w:rsidR="00866642" w:rsidRPr="00866642" w:rsidRDefault="00866642" w:rsidP="006E2CE1">
      <w:pPr>
        <w:spacing w:after="0" w:line="276" w:lineRule="auto"/>
        <w:ind w:left="10" w:right="5"/>
        <w:rPr>
          <w:rFonts w:asciiTheme="minorHAnsi" w:hAnsiTheme="minorHAnsi" w:cstheme="minorHAnsi"/>
        </w:rPr>
      </w:pPr>
      <w:r w:rsidRPr="00866642">
        <w:rPr>
          <w:rFonts w:asciiTheme="minorHAnsi" w:hAnsiTheme="minorHAnsi" w:cstheme="minorHAnsi"/>
          <w:b/>
        </w:rPr>
        <w:t xml:space="preserve">George John, Barton Weitz </w:t>
      </w:r>
      <w:r w:rsidRPr="00866642">
        <w:rPr>
          <w:rFonts w:asciiTheme="minorHAnsi" w:hAnsiTheme="minorHAnsi" w:cstheme="minorHAnsi"/>
        </w:rPr>
        <w:t>(1989) has conducted research on</w:t>
      </w:r>
      <w:r w:rsidRPr="00866642">
        <w:rPr>
          <w:rFonts w:asciiTheme="minorHAnsi" w:hAnsiTheme="minorHAnsi" w:cstheme="minorHAnsi"/>
          <w:b/>
        </w:rPr>
        <w:t xml:space="preserve"> Salesforce compensation: An empirical investigation of factors related to use of salary versus incentive compensation. </w:t>
      </w:r>
      <w:r w:rsidRPr="00866642">
        <w:rPr>
          <w:rFonts w:asciiTheme="minorHAnsi" w:hAnsiTheme="minorHAnsi" w:cstheme="minorHAnsi"/>
        </w:rPr>
        <w:t xml:space="preserve">The transaction cost analysis framework is integrated with prescriptions from the sales management literature to develop a model that indicates the role of salary in a sales compensation plan for industrial firms. The descriptive power of the model is examined by surveying compensation practices in 161 firms. The results indicate that the transaction cost framework is somewhat useful in describing the use of salary, but the framework does not consider some important aspects guiding salary versus incentive compensation decisions.  </w:t>
      </w:r>
    </w:p>
    <w:p w14:paraId="255D8CCB" w14:textId="3FD58848" w:rsidR="00866642" w:rsidRP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b/>
        </w:rPr>
        <w:t xml:space="preserve">Pankaj M Madhani </w:t>
      </w:r>
      <w:r w:rsidRPr="00866642">
        <w:rPr>
          <w:rFonts w:asciiTheme="minorHAnsi" w:hAnsiTheme="minorHAnsi" w:cstheme="minorHAnsi"/>
        </w:rPr>
        <w:t>(2012) has conducted research on</w:t>
      </w:r>
      <w:r w:rsidRPr="00866642">
        <w:rPr>
          <w:rFonts w:asciiTheme="minorHAnsi" w:hAnsiTheme="minorHAnsi" w:cstheme="minorHAnsi"/>
          <w:b/>
        </w:rPr>
        <w:t xml:space="preserve"> Managing sales force compensation: A life cycle perspective. </w:t>
      </w:r>
      <w:r w:rsidRPr="00866642">
        <w:rPr>
          <w:rFonts w:asciiTheme="minorHAnsi" w:hAnsiTheme="minorHAnsi" w:cstheme="minorHAnsi"/>
        </w:rPr>
        <w:t xml:space="preserve">Sales force compensation is influenced by various factors of development and change occurring at the individual, product, organizational and environmental levels. Companies that adapt to changing </w:t>
      </w:r>
      <w:r w:rsidRPr="00866642">
        <w:rPr>
          <w:rFonts w:asciiTheme="minorHAnsi" w:hAnsiTheme="minorHAnsi" w:cstheme="minorHAnsi"/>
        </w:rPr>
        <w:lastRenderedPageBreak/>
        <w:t>circumstances are likely to be more successful. The sales compensation strategy should be realigned according to changes in those factors. When they are viewed from the life cycle perspective, it gives rise to career life cycle of sales employees, product life cycle, organizational life cycle and business life cycle. Compensation practices are being increasingly planned and managed in response to changing circumstances. Whereas in the past researchers focused almost exclusively on how changes in compensation practices affect employee performance or satisfaction, researchers are now beginnings to ask how organizational as well as environmental conditions shape compensation practices. This article discusses several factors affecting the design of sales compensation systems and proposes a life cycle and a business value– added framework for strategic compensation planning.</w:t>
      </w:r>
      <w:r w:rsidRPr="00866642">
        <w:rPr>
          <w:rFonts w:asciiTheme="minorHAnsi" w:hAnsiTheme="minorHAnsi" w:cstheme="minorHAnsi"/>
          <w:b/>
        </w:rPr>
        <w:t xml:space="preserve"> </w:t>
      </w:r>
    </w:p>
    <w:p w14:paraId="10EF1899" w14:textId="77777777" w:rsid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b/>
        </w:rPr>
        <w:t xml:space="preserve">Erik Jan </w:t>
      </w:r>
      <w:proofErr w:type="spellStart"/>
      <w:r w:rsidRPr="00866642">
        <w:rPr>
          <w:rFonts w:asciiTheme="minorHAnsi" w:hAnsiTheme="minorHAnsi" w:cstheme="minorHAnsi"/>
          <w:b/>
        </w:rPr>
        <w:t>Hultink</w:t>
      </w:r>
      <w:proofErr w:type="spellEnd"/>
      <w:r w:rsidRPr="00866642">
        <w:rPr>
          <w:rFonts w:asciiTheme="minorHAnsi" w:hAnsiTheme="minorHAnsi" w:cstheme="minorHAnsi"/>
          <w:b/>
        </w:rPr>
        <w:t xml:space="preserve">, </w:t>
      </w:r>
      <w:proofErr w:type="spellStart"/>
      <w:r w:rsidRPr="00866642">
        <w:rPr>
          <w:rFonts w:asciiTheme="minorHAnsi" w:hAnsiTheme="minorHAnsi" w:cstheme="minorHAnsi"/>
          <w:b/>
        </w:rPr>
        <w:t>Kwaku</w:t>
      </w:r>
      <w:proofErr w:type="spellEnd"/>
      <w:r w:rsidRPr="00866642">
        <w:rPr>
          <w:rFonts w:asciiTheme="minorHAnsi" w:hAnsiTheme="minorHAnsi" w:cstheme="minorHAnsi"/>
          <w:b/>
        </w:rPr>
        <w:t xml:space="preserve"> </w:t>
      </w:r>
      <w:proofErr w:type="spellStart"/>
      <w:r w:rsidRPr="00866642">
        <w:rPr>
          <w:rFonts w:asciiTheme="minorHAnsi" w:hAnsiTheme="minorHAnsi" w:cstheme="minorHAnsi"/>
          <w:b/>
        </w:rPr>
        <w:t>Atuahene-Gima</w:t>
      </w:r>
      <w:proofErr w:type="spellEnd"/>
      <w:r w:rsidRPr="00866642">
        <w:rPr>
          <w:rFonts w:asciiTheme="minorHAnsi" w:hAnsiTheme="minorHAnsi" w:cstheme="minorHAnsi"/>
          <w:b/>
        </w:rPr>
        <w:t xml:space="preserve"> </w:t>
      </w:r>
      <w:r w:rsidRPr="00866642">
        <w:rPr>
          <w:rFonts w:asciiTheme="minorHAnsi" w:hAnsiTheme="minorHAnsi" w:cstheme="minorHAnsi"/>
        </w:rPr>
        <w:t xml:space="preserve">(2003) has conducted research on </w:t>
      </w:r>
      <w:r w:rsidRPr="00866642">
        <w:rPr>
          <w:rFonts w:asciiTheme="minorHAnsi" w:hAnsiTheme="minorHAnsi" w:cstheme="minorHAnsi"/>
          <w:b/>
        </w:rPr>
        <w:t xml:space="preserve">The Effect of Sales Force Adoption on New Product Selling Performance. </w:t>
      </w:r>
      <w:r w:rsidRPr="00866642">
        <w:rPr>
          <w:rFonts w:asciiTheme="minorHAnsi" w:hAnsiTheme="minorHAnsi" w:cstheme="minorHAnsi"/>
        </w:rPr>
        <w:t xml:space="preserve">Although several studies have suggested that the sales force is a major contributing factor to new product success, few studies have focused on new product adoption by the sales force, particularly with respect to its relationship with selling performance. The present article presents empirical evidence on the impact of sales force adoption on selling performance. We defined sales force adoption as the combination of the degree to which salespeople accept and internalize the goals of the new product (i.e., commitment) and the extent to which they work hard to achieve those goals (i.e., </w:t>
      </w:r>
      <w:r w:rsidRPr="00866642">
        <w:rPr>
          <w:rFonts w:asciiTheme="minorHAnsi" w:hAnsiTheme="minorHAnsi" w:cstheme="minorHAnsi"/>
        </w:rPr>
        <w:t xml:space="preserve">effort). It was hypothesized that the impact of sales force adoption on selling performance will be contingent on supervisory factors (sales controls, internal marketing of the new product, training, trust, and supervisor's field attention), and market volatility. Therefore, this article also provides evidence of the conditions under which sales force adoption of a new product is more or less effective in engendering successful selling performance. The hypothesized relationships were tested with data provided by 97 high technology firms from The Netherlands.  </w:t>
      </w:r>
    </w:p>
    <w:p w14:paraId="2F3F1C01" w14:textId="0D65CC4A" w:rsidR="00866642" w:rsidRDefault="00866642" w:rsidP="00866642">
      <w:pPr>
        <w:spacing w:after="0" w:line="276" w:lineRule="auto"/>
        <w:ind w:left="10" w:right="5"/>
        <w:jc w:val="center"/>
        <w:rPr>
          <w:rFonts w:asciiTheme="minorHAnsi" w:hAnsiTheme="minorHAnsi" w:cstheme="minorHAnsi"/>
          <w:b/>
        </w:rPr>
      </w:pPr>
      <w:r>
        <w:rPr>
          <w:rFonts w:asciiTheme="minorHAnsi" w:hAnsiTheme="minorHAnsi" w:cstheme="minorHAnsi"/>
          <w:b/>
        </w:rPr>
        <w:t>III.NEED OF THE STUDY</w:t>
      </w:r>
    </w:p>
    <w:p w14:paraId="7F303AAE" w14:textId="77777777" w:rsidR="00866642" w:rsidRPr="00866642" w:rsidRDefault="00866642" w:rsidP="00866642">
      <w:pPr>
        <w:spacing w:after="104" w:line="276" w:lineRule="auto"/>
        <w:ind w:left="10" w:right="5"/>
        <w:rPr>
          <w:rFonts w:asciiTheme="minorHAnsi" w:hAnsiTheme="minorHAnsi" w:cstheme="minorHAnsi"/>
        </w:rPr>
      </w:pPr>
      <w:r w:rsidRPr="00866642">
        <w:rPr>
          <w:rFonts w:asciiTheme="minorHAnsi" w:hAnsiTheme="minorHAnsi" w:cstheme="minorHAnsi"/>
        </w:rPr>
        <w:t xml:space="preserve">To understand how the sales force incentives motivate the employee to achieve sales targets. </w:t>
      </w:r>
    </w:p>
    <w:p w14:paraId="2383C3EB" w14:textId="77777777" w:rsidR="006E2CE1"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rPr>
        <w:t xml:space="preserve">Identify the most effective type of incentive program that is most motivational and cost-effective. </w:t>
      </w:r>
      <w:proofErr w:type="spellStart"/>
      <w:r w:rsidRPr="00866642">
        <w:rPr>
          <w:rFonts w:asciiTheme="minorHAnsi" w:hAnsiTheme="minorHAnsi" w:cstheme="minorHAnsi"/>
        </w:rPr>
        <w:t>Analysing</w:t>
      </w:r>
      <w:proofErr w:type="spellEnd"/>
      <w:r w:rsidRPr="00866642">
        <w:rPr>
          <w:rFonts w:asciiTheme="minorHAnsi" w:hAnsiTheme="minorHAnsi" w:cstheme="minorHAnsi"/>
        </w:rPr>
        <w:t xml:space="preserve"> the relationship between incentives and sales targets in ensuring that sales goals are aligned with the overall objectives of the company. Providing insights for designing incentive structures that align with sales goals and drive performance. Explore the dynamics between incentives, competition, and sales outcomes. To identify trends, best practices, and areas for improvement, thus helping organizations optimize their incentive strategies. Additionally, to </w:t>
      </w:r>
      <w:proofErr w:type="spellStart"/>
      <w:r w:rsidRPr="00866642">
        <w:rPr>
          <w:rFonts w:asciiTheme="minorHAnsi" w:hAnsiTheme="minorHAnsi" w:cstheme="minorHAnsi"/>
        </w:rPr>
        <w:t>analyse</w:t>
      </w:r>
      <w:proofErr w:type="spellEnd"/>
      <w:r w:rsidRPr="00866642">
        <w:rPr>
          <w:rFonts w:asciiTheme="minorHAnsi" w:hAnsiTheme="minorHAnsi" w:cstheme="minorHAnsi"/>
        </w:rPr>
        <w:t xml:space="preserve"> opportunities for interdisciplinary collaboration, drawing on theories and methodologies from fields such as economics, psychology, and sociology. </w:t>
      </w:r>
    </w:p>
    <w:p w14:paraId="410F78BC" w14:textId="77777777" w:rsidR="006E2CE1" w:rsidRDefault="006E2CE1" w:rsidP="00866642">
      <w:pPr>
        <w:spacing w:after="0" w:line="276" w:lineRule="auto"/>
        <w:ind w:left="10" w:right="5"/>
        <w:rPr>
          <w:rFonts w:asciiTheme="minorHAnsi" w:hAnsiTheme="minorHAnsi" w:cstheme="minorHAnsi"/>
        </w:rPr>
      </w:pPr>
    </w:p>
    <w:p w14:paraId="78481CDE" w14:textId="10FFD15C" w:rsidR="00866642" w:rsidRDefault="00866642" w:rsidP="00866642">
      <w:pPr>
        <w:spacing w:after="0" w:line="276" w:lineRule="auto"/>
        <w:ind w:left="10" w:right="5"/>
        <w:rPr>
          <w:rFonts w:asciiTheme="minorHAnsi" w:hAnsiTheme="minorHAnsi" w:cstheme="minorHAnsi"/>
        </w:rPr>
      </w:pPr>
      <w:r w:rsidRPr="00866642">
        <w:rPr>
          <w:rFonts w:asciiTheme="minorHAnsi" w:hAnsiTheme="minorHAnsi" w:cstheme="minorHAnsi"/>
        </w:rPr>
        <w:t xml:space="preserve"> </w:t>
      </w:r>
    </w:p>
    <w:p w14:paraId="57A65E1B" w14:textId="77777777" w:rsidR="00866642" w:rsidRPr="00866642" w:rsidRDefault="00866642" w:rsidP="00866642">
      <w:pPr>
        <w:spacing w:after="0" w:line="276" w:lineRule="auto"/>
        <w:ind w:left="10" w:right="5"/>
        <w:rPr>
          <w:rFonts w:asciiTheme="minorHAnsi" w:hAnsiTheme="minorHAnsi" w:cstheme="minorHAnsi"/>
        </w:rPr>
      </w:pPr>
    </w:p>
    <w:p w14:paraId="59DCD942" w14:textId="528E6138" w:rsidR="00866642" w:rsidRPr="00866642" w:rsidRDefault="00866642" w:rsidP="00866642">
      <w:pPr>
        <w:spacing w:after="0" w:line="276" w:lineRule="auto"/>
        <w:ind w:left="10" w:right="5"/>
        <w:jc w:val="center"/>
        <w:rPr>
          <w:rFonts w:asciiTheme="minorHAnsi" w:hAnsiTheme="minorHAnsi" w:cstheme="minorHAnsi"/>
          <w:b/>
          <w:bCs/>
        </w:rPr>
      </w:pPr>
      <w:r w:rsidRPr="00866642">
        <w:rPr>
          <w:rFonts w:asciiTheme="minorHAnsi" w:hAnsiTheme="minorHAnsi" w:cstheme="minorHAnsi"/>
          <w:b/>
          <w:bCs/>
        </w:rPr>
        <w:lastRenderedPageBreak/>
        <w:t>IV.OBJECTIVES OF THE STUDY</w:t>
      </w:r>
    </w:p>
    <w:p w14:paraId="0C1FA457" w14:textId="276CC1B2" w:rsidR="00866642" w:rsidRPr="00866642" w:rsidRDefault="00866642" w:rsidP="00866642">
      <w:pPr>
        <w:pStyle w:val="ListParagraph"/>
        <w:numPr>
          <w:ilvl w:val="0"/>
          <w:numId w:val="4"/>
        </w:numPr>
        <w:spacing w:after="19" w:line="276" w:lineRule="auto"/>
        <w:ind w:right="5"/>
        <w:rPr>
          <w:rFonts w:asciiTheme="minorHAnsi" w:hAnsiTheme="minorHAnsi" w:cstheme="minorHAnsi"/>
        </w:rPr>
      </w:pPr>
      <w:r w:rsidRPr="00866642">
        <w:rPr>
          <w:rFonts w:asciiTheme="minorHAnsi" w:hAnsiTheme="minorHAnsi" w:cstheme="minorHAnsi"/>
        </w:rPr>
        <w:t xml:space="preserve">To identify the impact of different sales force incentive structures on achieving sales targets in ARA Traders.  </w:t>
      </w:r>
    </w:p>
    <w:p w14:paraId="34F04F95" w14:textId="476593D2" w:rsidR="00866642" w:rsidRPr="00866642" w:rsidRDefault="00866642" w:rsidP="00866642">
      <w:pPr>
        <w:pStyle w:val="ListParagraph"/>
        <w:numPr>
          <w:ilvl w:val="0"/>
          <w:numId w:val="4"/>
        </w:numPr>
        <w:spacing w:after="19" w:line="276" w:lineRule="auto"/>
        <w:ind w:right="5"/>
        <w:rPr>
          <w:rFonts w:asciiTheme="minorHAnsi" w:hAnsiTheme="minorHAnsi" w:cstheme="minorHAnsi"/>
        </w:rPr>
      </w:pPr>
      <w:r w:rsidRPr="00866642">
        <w:rPr>
          <w:rFonts w:asciiTheme="minorHAnsi" w:hAnsiTheme="minorHAnsi" w:cstheme="minorHAnsi"/>
        </w:rPr>
        <w:t xml:space="preserve">To examine the relationship between competition among sales teams and the attainment of sales objectives in ARA Traders.  </w:t>
      </w:r>
    </w:p>
    <w:p w14:paraId="0229E6E4" w14:textId="5E949282" w:rsidR="00866642" w:rsidRPr="00866642" w:rsidRDefault="00866642" w:rsidP="00866642">
      <w:pPr>
        <w:pStyle w:val="ListParagraph"/>
        <w:numPr>
          <w:ilvl w:val="0"/>
          <w:numId w:val="4"/>
        </w:numPr>
        <w:spacing w:after="19" w:line="276" w:lineRule="auto"/>
        <w:ind w:right="5"/>
        <w:rPr>
          <w:rFonts w:asciiTheme="minorHAnsi" w:hAnsiTheme="minorHAnsi" w:cstheme="minorHAnsi"/>
        </w:rPr>
      </w:pPr>
      <w:r w:rsidRPr="00866642">
        <w:rPr>
          <w:rFonts w:asciiTheme="minorHAnsi" w:hAnsiTheme="minorHAnsi" w:cstheme="minorHAnsi"/>
        </w:rPr>
        <w:t xml:space="preserve">To identify the most effective types of sales force incentives in driving sales performance in ARA Traders.  </w:t>
      </w:r>
    </w:p>
    <w:p w14:paraId="1C8B718D" w14:textId="564BE62C" w:rsidR="00866642" w:rsidRPr="00866642" w:rsidRDefault="00866642" w:rsidP="00866642">
      <w:pPr>
        <w:pStyle w:val="ListParagraph"/>
        <w:numPr>
          <w:ilvl w:val="0"/>
          <w:numId w:val="4"/>
        </w:numPr>
        <w:spacing w:after="18" w:line="276" w:lineRule="auto"/>
        <w:ind w:right="5"/>
        <w:rPr>
          <w:rFonts w:asciiTheme="minorHAnsi" w:hAnsiTheme="minorHAnsi" w:cstheme="minorHAnsi"/>
        </w:rPr>
      </w:pPr>
      <w:r w:rsidRPr="00866642">
        <w:rPr>
          <w:rFonts w:asciiTheme="minorHAnsi" w:hAnsiTheme="minorHAnsi" w:cstheme="minorHAnsi"/>
        </w:rPr>
        <w:t xml:space="preserve">To identify the influence of market dynamics and consumer </w:t>
      </w:r>
      <w:proofErr w:type="spellStart"/>
      <w:r w:rsidRPr="00866642">
        <w:rPr>
          <w:rFonts w:asciiTheme="minorHAnsi" w:hAnsiTheme="minorHAnsi" w:cstheme="minorHAnsi"/>
        </w:rPr>
        <w:t>behaviour</w:t>
      </w:r>
      <w:proofErr w:type="spellEnd"/>
      <w:r w:rsidRPr="00866642">
        <w:rPr>
          <w:rFonts w:asciiTheme="minorHAnsi" w:hAnsiTheme="minorHAnsi" w:cstheme="minorHAnsi"/>
        </w:rPr>
        <w:t xml:space="preserve"> on the effectiveness of sales force incentives in ARA Traders.  </w:t>
      </w:r>
    </w:p>
    <w:p w14:paraId="2C8FF4F5" w14:textId="62B01051" w:rsidR="00866642" w:rsidRPr="00866642" w:rsidRDefault="00866642" w:rsidP="00866642">
      <w:pPr>
        <w:pStyle w:val="ListParagraph"/>
        <w:numPr>
          <w:ilvl w:val="0"/>
          <w:numId w:val="4"/>
        </w:numPr>
        <w:spacing w:after="0" w:line="276" w:lineRule="auto"/>
        <w:ind w:right="5"/>
        <w:rPr>
          <w:rFonts w:asciiTheme="minorHAnsi" w:hAnsiTheme="minorHAnsi" w:cstheme="minorHAnsi"/>
        </w:rPr>
      </w:pPr>
      <w:r w:rsidRPr="00866642">
        <w:rPr>
          <w:rFonts w:asciiTheme="minorHAnsi" w:hAnsiTheme="minorHAnsi" w:cstheme="minorHAnsi"/>
        </w:rPr>
        <w:t xml:space="preserve">To find out the </w:t>
      </w:r>
      <w:proofErr w:type="spellStart"/>
      <w:r w:rsidRPr="00866642">
        <w:rPr>
          <w:rFonts w:asciiTheme="minorHAnsi" w:hAnsiTheme="minorHAnsi" w:cstheme="minorHAnsi"/>
        </w:rPr>
        <w:t>optimisation</w:t>
      </w:r>
      <w:proofErr w:type="spellEnd"/>
      <w:r w:rsidRPr="00866642">
        <w:rPr>
          <w:rFonts w:asciiTheme="minorHAnsi" w:hAnsiTheme="minorHAnsi" w:cstheme="minorHAnsi"/>
        </w:rPr>
        <w:t xml:space="preserve"> of sales strategies and incentive structures to improve sales performance and competitive advantage in ARA Traders.  </w:t>
      </w:r>
    </w:p>
    <w:p w14:paraId="665E17A4" w14:textId="77777777" w:rsidR="00866642" w:rsidRPr="00866642" w:rsidRDefault="00866642" w:rsidP="00866642">
      <w:pPr>
        <w:spacing w:after="0" w:line="276" w:lineRule="auto"/>
        <w:ind w:left="10" w:right="5"/>
        <w:rPr>
          <w:rFonts w:asciiTheme="minorHAnsi" w:hAnsiTheme="minorHAnsi" w:cstheme="minorHAnsi"/>
        </w:rPr>
      </w:pPr>
    </w:p>
    <w:p w14:paraId="0980B52C" w14:textId="56255595" w:rsidR="00866642" w:rsidRPr="00866642" w:rsidRDefault="00866642" w:rsidP="00850015">
      <w:pPr>
        <w:spacing w:line="276" w:lineRule="auto"/>
        <w:jc w:val="center"/>
        <w:rPr>
          <w:rFonts w:asciiTheme="minorHAnsi" w:hAnsiTheme="minorHAnsi" w:cstheme="minorHAnsi"/>
          <w:b/>
          <w:bCs/>
        </w:rPr>
      </w:pPr>
      <w:r w:rsidRPr="00866642">
        <w:rPr>
          <w:rFonts w:asciiTheme="minorHAnsi" w:hAnsiTheme="minorHAnsi" w:cstheme="minorHAnsi"/>
          <w:b/>
          <w:bCs/>
        </w:rPr>
        <w:t>V.RESEARCH METHODOLOGY</w:t>
      </w:r>
    </w:p>
    <w:p w14:paraId="4D6409A0" w14:textId="77777777" w:rsidR="00866642" w:rsidRPr="00866642" w:rsidRDefault="00866642" w:rsidP="00866642">
      <w:pPr>
        <w:pStyle w:val="Heading4"/>
        <w:spacing w:line="276" w:lineRule="auto"/>
        <w:ind w:right="0"/>
        <w:rPr>
          <w:rFonts w:asciiTheme="minorHAnsi" w:hAnsiTheme="minorHAnsi" w:cstheme="minorHAnsi"/>
        </w:rPr>
      </w:pPr>
      <w:r w:rsidRPr="00866642">
        <w:rPr>
          <w:rFonts w:asciiTheme="minorHAnsi" w:hAnsiTheme="minorHAnsi" w:cstheme="minorHAnsi"/>
        </w:rPr>
        <w:t xml:space="preserve">RESEARCH DESIGN  </w:t>
      </w:r>
    </w:p>
    <w:p w14:paraId="4C64E107" w14:textId="11D219A4" w:rsidR="00866642" w:rsidRPr="00866642" w:rsidRDefault="00866642" w:rsidP="00866642">
      <w:pPr>
        <w:spacing w:line="276" w:lineRule="auto"/>
        <w:rPr>
          <w:rFonts w:asciiTheme="minorHAnsi" w:hAnsiTheme="minorHAnsi" w:cstheme="minorHAnsi"/>
        </w:rPr>
      </w:pPr>
      <w:r w:rsidRPr="00866642">
        <w:rPr>
          <w:rFonts w:asciiTheme="minorHAnsi" w:hAnsiTheme="minorHAnsi" w:cstheme="minorHAnsi"/>
        </w:rPr>
        <w:t xml:space="preserve">Research design refers to the overall strategy utilized to carry out research. The research design used for this study is descriptive study. Descriptive study is a fact-finding investigation with an adequate interpretation. It is a scientific research method used to describe and </w:t>
      </w:r>
      <w:proofErr w:type="spellStart"/>
      <w:r w:rsidRPr="00866642">
        <w:rPr>
          <w:rFonts w:asciiTheme="minorHAnsi" w:hAnsiTheme="minorHAnsi" w:cstheme="minorHAnsi"/>
        </w:rPr>
        <w:t>analyse</w:t>
      </w:r>
      <w:proofErr w:type="spellEnd"/>
      <w:r w:rsidRPr="00866642">
        <w:rPr>
          <w:rFonts w:asciiTheme="minorHAnsi" w:hAnsiTheme="minorHAnsi" w:cstheme="minorHAnsi"/>
        </w:rPr>
        <w:t xml:space="preserve"> the characteristics, </w:t>
      </w:r>
      <w:proofErr w:type="spellStart"/>
      <w:r w:rsidRPr="00866642">
        <w:rPr>
          <w:rFonts w:asciiTheme="minorHAnsi" w:hAnsiTheme="minorHAnsi" w:cstheme="minorHAnsi"/>
        </w:rPr>
        <w:t>behaviours</w:t>
      </w:r>
      <w:proofErr w:type="spellEnd"/>
      <w:r w:rsidRPr="00866642">
        <w:rPr>
          <w:rFonts w:asciiTheme="minorHAnsi" w:hAnsiTheme="minorHAnsi" w:cstheme="minorHAnsi"/>
        </w:rPr>
        <w:t>, and attributes of a particular phenomenon. Descriptive research, also known as statistical research, is the simplest type of research and is more specific. Mainly designed to gather descriptive information and provides information for formulating more sophisticated studies.</w:t>
      </w:r>
    </w:p>
    <w:p w14:paraId="1B463719" w14:textId="77777777" w:rsidR="00866642" w:rsidRPr="00866642" w:rsidRDefault="00866642" w:rsidP="00866642">
      <w:pPr>
        <w:pStyle w:val="Heading4"/>
        <w:spacing w:line="276" w:lineRule="auto"/>
        <w:ind w:right="0"/>
        <w:rPr>
          <w:rFonts w:asciiTheme="minorHAnsi" w:hAnsiTheme="minorHAnsi" w:cstheme="minorHAnsi"/>
        </w:rPr>
      </w:pPr>
      <w:r w:rsidRPr="00866642">
        <w:rPr>
          <w:rFonts w:asciiTheme="minorHAnsi" w:hAnsiTheme="minorHAnsi" w:cstheme="minorHAnsi"/>
        </w:rPr>
        <w:t xml:space="preserve">SAMPLING TECHNIQUE </w:t>
      </w:r>
    </w:p>
    <w:p w14:paraId="238AB4C9" w14:textId="6FBC76C5" w:rsidR="00866642" w:rsidRPr="00866642" w:rsidRDefault="00866642" w:rsidP="00866642">
      <w:pPr>
        <w:spacing w:line="276" w:lineRule="auto"/>
        <w:rPr>
          <w:rFonts w:asciiTheme="minorHAnsi" w:hAnsiTheme="minorHAnsi" w:cstheme="minorHAnsi"/>
        </w:rPr>
      </w:pPr>
      <w:r w:rsidRPr="00866642">
        <w:rPr>
          <w:rFonts w:asciiTheme="minorHAnsi" w:hAnsiTheme="minorHAnsi" w:cstheme="minorHAnsi"/>
        </w:rPr>
        <w:t xml:space="preserve">Simple random sampling is used for this study. The population size is 100. The </w:t>
      </w:r>
      <w:r w:rsidRPr="00866642">
        <w:rPr>
          <w:rFonts w:asciiTheme="minorHAnsi" w:hAnsiTheme="minorHAnsi" w:cstheme="minorHAnsi"/>
        </w:rPr>
        <w:t>responses are collected by circulating the questionnaire through email and WhatsApp.</w:t>
      </w:r>
    </w:p>
    <w:p w14:paraId="58C5F086" w14:textId="77777777" w:rsidR="00866642" w:rsidRPr="00866642" w:rsidRDefault="00866642" w:rsidP="00866642">
      <w:pPr>
        <w:spacing w:after="177" w:line="276" w:lineRule="auto"/>
        <w:ind w:left="10"/>
        <w:jc w:val="left"/>
        <w:rPr>
          <w:rFonts w:asciiTheme="minorHAnsi" w:hAnsiTheme="minorHAnsi" w:cstheme="minorHAnsi"/>
        </w:rPr>
      </w:pPr>
      <w:r w:rsidRPr="00866642">
        <w:rPr>
          <w:rFonts w:asciiTheme="minorHAnsi" w:hAnsiTheme="minorHAnsi" w:cstheme="minorHAnsi"/>
          <w:b/>
        </w:rPr>
        <w:t xml:space="preserve">SOFTWARE USED:  </w:t>
      </w:r>
    </w:p>
    <w:p w14:paraId="3CA92CC1" w14:textId="77777777" w:rsidR="00866642" w:rsidRPr="00866642" w:rsidRDefault="00866642" w:rsidP="00866642">
      <w:pPr>
        <w:pStyle w:val="Heading4"/>
        <w:spacing w:after="169" w:line="276" w:lineRule="auto"/>
        <w:ind w:left="371" w:right="0"/>
        <w:rPr>
          <w:rFonts w:asciiTheme="minorHAnsi" w:hAnsiTheme="minorHAnsi" w:cstheme="minorHAnsi"/>
        </w:rPr>
      </w:pPr>
      <w:r w:rsidRPr="00866642">
        <w:rPr>
          <w:rFonts w:asciiTheme="minorHAnsi" w:hAnsiTheme="minorHAnsi" w:cstheme="minorHAnsi"/>
          <w:b w:val="0"/>
        </w:rPr>
        <w:t>●</w:t>
      </w:r>
      <w:r w:rsidRPr="00866642">
        <w:rPr>
          <w:rFonts w:asciiTheme="minorHAnsi" w:eastAsia="Arial" w:hAnsiTheme="minorHAnsi" w:cstheme="minorHAnsi"/>
          <w:b w:val="0"/>
        </w:rPr>
        <w:t xml:space="preserve"> </w:t>
      </w:r>
      <w:r w:rsidRPr="00866642">
        <w:rPr>
          <w:rFonts w:asciiTheme="minorHAnsi" w:hAnsiTheme="minorHAnsi" w:cstheme="minorHAnsi"/>
        </w:rPr>
        <w:t>SPSS 16.0</w:t>
      </w:r>
      <w:r w:rsidRPr="00866642">
        <w:rPr>
          <w:rFonts w:asciiTheme="minorHAnsi" w:hAnsiTheme="minorHAnsi" w:cstheme="minorHAnsi"/>
          <w:b w:val="0"/>
        </w:rPr>
        <w:t xml:space="preserve">  </w:t>
      </w:r>
    </w:p>
    <w:p w14:paraId="77A28A6E" w14:textId="1175276A" w:rsidR="00866642" w:rsidRPr="00866642" w:rsidRDefault="00866642" w:rsidP="00866642">
      <w:pPr>
        <w:spacing w:line="276" w:lineRule="auto"/>
        <w:ind w:left="731" w:right="5"/>
        <w:rPr>
          <w:rFonts w:asciiTheme="minorHAnsi" w:hAnsiTheme="minorHAnsi" w:cstheme="minorHAnsi"/>
        </w:rPr>
      </w:pPr>
      <w:r w:rsidRPr="00866642">
        <w:rPr>
          <w:rFonts w:asciiTheme="minorHAnsi" w:hAnsiTheme="minorHAnsi" w:cstheme="minorHAnsi"/>
        </w:rPr>
        <w:t xml:space="preserve">SPSS (Statistical Package for Social Sciences) 16.0 is a comprehensive system for </w:t>
      </w:r>
      <w:proofErr w:type="spellStart"/>
      <w:r w:rsidRPr="00866642">
        <w:rPr>
          <w:rFonts w:asciiTheme="minorHAnsi" w:hAnsiTheme="minorHAnsi" w:cstheme="minorHAnsi"/>
        </w:rPr>
        <w:t>analysing</w:t>
      </w:r>
      <w:proofErr w:type="spellEnd"/>
      <w:r w:rsidRPr="00866642">
        <w:rPr>
          <w:rFonts w:asciiTheme="minorHAnsi" w:hAnsiTheme="minorHAnsi" w:cstheme="minorHAnsi"/>
        </w:rPr>
        <w:t xml:space="preserve"> data.  </w:t>
      </w:r>
    </w:p>
    <w:p w14:paraId="31A59074" w14:textId="77777777" w:rsidR="00866642" w:rsidRPr="00866642" w:rsidRDefault="00866642" w:rsidP="00866642">
      <w:pPr>
        <w:spacing w:after="169" w:line="276" w:lineRule="auto"/>
        <w:ind w:left="10"/>
        <w:jc w:val="left"/>
        <w:rPr>
          <w:rFonts w:asciiTheme="minorHAnsi" w:hAnsiTheme="minorHAnsi" w:cstheme="minorHAnsi"/>
        </w:rPr>
      </w:pPr>
      <w:r w:rsidRPr="00866642">
        <w:rPr>
          <w:rFonts w:asciiTheme="minorHAnsi" w:hAnsiTheme="minorHAnsi" w:cstheme="minorHAnsi"/>
          <w:b/>
        </w:rPr>
        <w:t>STATISTICAL TOOLS USED:</w:t>
      </w:r>
      <w:r w:rsidRPr="00866642">
        <w:rPr>
          <w:rFonts w:asciiTheme="minorHAnsi" w:hAnsiTheme="minorHAnsi" w:cstheme="minorHAnsi"/>
        </w:rPr>
        <w:t xml:space="preserve">  </w:t>
      </w:r>
    </w:p>
    <w:p w14:paraId="15A30BDD" w14:textId="5675B871" w:rsidR="00866642" w:rsidRPr="00866642" w:rsidRDefault="00866642" w:rsidP="00866642">
      <w:pPr>
        <w:spacing w:after="139" w:line="276" w:lineRule="auto"/>
        <w:ind w:left="10" w:right="5"/>
        <w:rPr>
          <w:rFonts w:asciiTheme="minorHAnsi" w:hAnsiTheme="minorHAnsi" w:cstheme="minorHAnsi"/>
        </w:rPr>
      </w:pPr>
      <w:r w:rsidRPr="00866642">
        <w:rPr>
          <w:rFonts w:asciiTheme="minorHAnsi" w:hAnsiTheme="minorHAnsi" w:cstheme="minorHAnsi"/>
        </w:rPr>
        <w:t xml:space="preserve">The research employed a variety of statistical tools, including </w:t>
      </w:r>
      <w:r w:rsidRPr="00866642">
        <w:rPr>
          <w:rFonts w:asciiTheme="minorHAnsi" w:hAnsiTheme="minorHAnsi" w:cstheme="minorHAnsi"/>
          <w:b/>
        </w:rPr>
        <w:t>Mann Whitney U-test, Kruskal Wallis H-test, Spearman’s rank correlation, run test and chi - square</w:t>
      </w:r>
      <w:r w:rsidRPr="00866642">
        <w:rPr>
          <w:rFonts w:asciiTheme="minorHAnsi" w:hAnsiTheme="minorHAnsi" w:cstheme="minorHAnsi"/>
        </w:rPr>
        <w:t xml:space="preserve"> to analyze and draw meaningful conclusions from the collected data among employees.  </w:t>
      </w:r>
    </w:p>
    <w:p w14:paraId="5A902177" w14:textId="4BF93FC5" w:rsidR="00850015" w:rsidRPr="00850015" w:rsidRDefault="00850015" w:rsidP="00850015">
      <w:pPr>
        <w:pStyle w:val="Heading3"/>
        <w:spacing w:after="95"/>
        <w:ind w:left="10"/>
        <w:jc w:val="center"/>
        <w:rPr>
          <w:rFonts w:asciiTheme="minorHAnsi" w:hAnsiTheme="minorHAnsi" w:cstheme="minorHAnsi"/>
          <w:b/>
          <w:bCs/>
          <w:color w:val="auto"/>
        </w:rPr>
      </w:pPr>
      <w:r w:rsidRPr="00850015">
        <w:rPr>
          <w:rFonts w:asciiTheme="minorHAnsi" w:hAnsiTheme="minorHAnsi" w:cstheme="minorHAnsi"/>
          <w:b/>
          <w:bCs/>
          <w:color w:val="auto"/>
        </w:rPr>
        <w:t>TEST OF NORMALITY</w:t>
      </w:r>
    </w:p>
    <w:p w14:paraId="6660AA0B" w14:textId="77777777" w:rsidR="00850015" w:rsidRPr="00850015" w:rsidRDefault="00850015" w:rsidP="00850015">
      <w:pPr>
        <w:spacing w:after="109" w:line="276" w:lineRule="auto"/>
        <w:ind w:left="10" w:right="5"/>
        <w:rPr>
          <w:rFonts w:asciiTheme="minorHAnsi" w:hAnsiTheme="minorHAnsi" w:cstheme="minorHAnsi"/>
        </w:rPr>
      </w:pPr>
      <w:r w:rsidRPr="00850015">
        <w:rPr>
          <w:rFonts w:asciiTheme="minorHAnsi" w:hAnsiTheme="minorHAnsi" w:cstheme="minorHAnsi"/>
          <w:b/>
        </w:rPr>
        <w:t>Null Hypothesis H0:</w:t>
      </w:r>
      <w:r w:rsidRPr="00850015">
        <w:rPr>
          <w:rFonts w:asciiTheme="minorHAnsi" w:hAnsiTheme="minorHAnsi" w:cstheme="minorHAnsi"/>
        </w:rPr>
        <w:t xml:space="preserve"> The data follows normal distribution.  </w:t>
      </w:r>
    </w:p>
    <w:p w14:paraId="256863B4" w14:textId="77777777" w:rsidR="00850015" w:rsidRPr="00850015" w:rsidRDefault="00850015" w:rsidP="00850015">
      <w:pPr>
        <w:spacing w:after="104" w:line="276" w:lineRule="auto"/>
        <w:ind w:left="10" w:right="5"/>
        <w:rPr>
          <w:rFonts w:asciiTheme="minorHAnsi" w:hAnsiTheme="minorHAnsi" w:cstheme="minorHAnsi"/>
        </w:rPr>
      </w:pPr>
      <w:r w:rsidRPr="00850015">
        <w:rPr>
          <w:rFonts w:asciiTheme="minorHAnsi" w:hAnsiTheme="minorHAnsi" w:cstheme="minorHAnsi"/>
          <w:b/>
        </w:rPr>
        <w:t>Alternative Hypothesis H1:</w:t>
      </w:r>
      <w:r w:rsidRPr="00850015">
        <w:rPr>
          <w:rFonts w:asciiTheme="minorHAnsi" w:hAnsiTheme="minorHAnsi" w:cstheme="minorHAnsi"/>
        </w:rPr>
        <w:t xml:space="preserve"> The data significantly deviates from normal distribution.  </w:t>
      </w:r>
    </w:p>
    <w:p w14:paraId="2E48327A" w14:textId="7A29133D" w:rsidR="00850015" w:rsidRDefault="00850015" w:rsidP="00850015">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 </w:t>
      </w:r>
    </w:p>
    <w:p w14:paraId="229D04F3" w14:textId="77777777" w:rsidR="00850015" w:rsidRDefault="00850015" w:rsidP="00850015">
      <w:pPr>
        <w:spacing w:after="115" w:line="276" w:lineRule="auto"/>
        <w:ind w:left="0" w:firstLine="0"/>
        <w:jc w:val="left"/>
        <w:rPr>
          <w:rFonts w:asciiTheme="minorHAnsi" w:hAnsiTheme="minorHAnsi" w:cstheme="minorHAnsi"/>
        </w:rPr>
      </w:pPr>
    </w:p>
    <w:p w14:paraId="5EA1E738" w14:textId="77777777" w:rsidR="00850015" w:rsidRDefault="00850015" w:rsidP="00850015">
      <w:pPr>
        <w:spacing w:after="115" w:line="276" w:lineRule="auto"/>
        <w:ind w:left="0" w:firstLine="0"/>
        <w:jc w:val="left"/>
        <w:rPr>
          <w:rFonts w:asciiTheme="minorHAnsi" w:hAnsiTheme="minorHAnsi" w:cstheme="minorHAnsi"/>
        </w:rPr>
      </w:pPr>
    </w:p>
    <w:p w14:paraId="493DE400" w14:textId="77777777" w:rsidR="00850015" w:rsidRDefault="00850015" w:rsidP="00850015">
      <w:pPr>
        <w:spacing w:after="115" w:line="276" w:lineRule="auto"/>
        <w:ind w:left="0" w:firstLine="0"/>
        <w:jc w:val="left"/>
        <w:rPr>
          <w:rFonts w:asciiTheme="minorHAnsi" w:hAnsiTheme="minorHAnsi" w:cstheme="minorHAnsi"/>
        </w:rPr>
      </w:pPr>
    </w:p>
    <w:p w14:paraId="2797D028" w14:textId="77777777" w:rsidR="00850015" w:rsidRDefault="00850015" w:rsidP="00850015">
      <w:pPr>
        <w:spacing w:after="115" w:line="276" w:lineRule="auto"/>
        <w:ind w:left="0" w:firstLine="0"/>
        <w:jc w:val="left"/>
        <w:rPr>
          <w:rFonts w:asciiTheme="minorHAnsi" w:hAnsiTheme="minorHAnsi" w:cstheme="minorHAnsi"/>
        </w:rPr>
      </w:pPr>
    </w:p>
    <w:p w14:paraId="1502B600" w14:textId="77777777" w:rsidR="00850015" w:rsidRDefault="00850015" w:rsidP="00850015">
      <w:pPr>
        <w:spacing w:after="115" w:line="276" w:lineRule="auto"/>
        <w:ind w:left="0" w:firstLine="0"/>
        <w:jc w:val="left"/>
        <w:rPr>
          <w:rFonts w:asciiTheme="minorHAnsi" w:hAnsiTheme="minorHAnsi" w:cstheme="minorHAnsi"/>
        </w:rPr>
      </w:pPr>
    </w:p>
    <w:p w14:paraId="1D2E6B94" w14:textId="77777777" w:rsidR="00850015" w:rsidRDefault="00850015" w:rsidP="00850015">
      <w:pPr>
        <w:spacing w:after="115" w:line="276" w:lineRule="auto"/>
        <w:ind w:left="0" w:firstLine="0"/>
        <w:jc w:val="left"/>
        <w:rPr>
          <w:rFonts w:asciiTheme="minorHAnsi" w:hAnsiTheme="minorHAnsi" w:cstheme="minorHAnsi"/>
        </w:rPr>
      </w:pPr>
    </w:p>
    <w:p w14:paraId="172D66D0" w14:textId="77777777" w:rsidR="006E2CE1" w:rsidRDefault="006E2CE1" w:rsidP="00850015">
      <w:pPr>
        <w:spacing w:after="115" w:line="276" w:lineRule="auto"/>
        <w:ind w:left="0" w:firstLine="0"/>
        <w:jc w:val="left"/>
        <w:rPr>
          <w:rFonts w:asciiTheme="minorHAnsi" w:hAnsiTheme="minorHAnsi" w:cstheme="minorHAnsi"/>
        </w:rPr>
      </w:pPr>
    </w:p>
    <w:p w14:paraId="28D50DF9" w14:textId="77777777" w:rsidR="00850015" w:rsidRPr="00850015" w:rsidRDefault="00850015" w:rsidP="00850015">
      <w:pPr>
        <w:spacing w:after="115" w:line="276" w:lineRule="auto"/>
        <w:ind w:left="0" w:firstLine="0"/>
        <w:jc w:val="left"/>
        <w:rPr>
          <w:rFonts w:asciiTheme="minorHAnsi" w:hAnsiTheme="minorHAnsi" w:cstheme="minorHAnsi"/>
        </w:rPr>
      </w:pPr>
    </w:p>
    <w:p w14:paraId="72FC9AC9" w14:textId="77777777" w:rsidR="00850015" w:rsidRDefault="00850015" w:rsidP="00850015">
      <w:pPr>
        <w:spacing w:after="0" w:line="276" w:lineRule="auto"/>
        <w:ind w:left="0" w:firstLine="0"/>
        <w:jc w:val="left"/>
        <w:rPr>
          <w:rFonts w:asciiTheme="minorHAnsi" w:hAnsiTheme="minorHAnsi" w:cstheme="minorHAnsi"/>
        </w:rPr>
        <w:sectPr w:rsidR="00850015" w:rsidSect="00E6721C">
          <w:type w:val="continuous"/>
          <w:pgSz w:w="11906" w:h="16838"/>
          <w:pgMar w:top="1440" w:right="1440" w:bottom="1440" w:left="1440" w:header="708" w:footer="708" w:gutter="0"/>
          <w:cols w:num="2" w:space="708"/>
          <w:docGrid w:linePitch="360"/>
        </w:sectPr>
      </w:pPr>
    </w:p>
    <w:tbl>
      <w:tblPr>
        <w:tblStyle w:val="TableGrid"/>
        <w:tblW w:w="9481" w:type="dxa"/>
        <w:tblInd w:w="345" w:type="dxa"/>
        <w:tblLayout w:type="fixed"/>
        <w:tblCellMar>
          <w:top w:w="16" w:type="dxa"/>
          <w:right w:w="33" w:type="dxa"/>
        </w:tblCellMar>
        <w:tblLook w:val="04A0" w:firstRow="1" w:lastRow="0" w:firstColumn="1" w:lastColumn="0" w:noHBand="0" w:noVBand="1"/>
      </w:tblPr>
      <w:tblGrid>
        <w:gridCol w:w="2438"/>
        <w:gridCol w:w="1249"/>
        <w:gridCol w:w="1333"/>
        <w:gridCol w:w="1117"/>
        <w:gridCol w:w="1114"/>
        <w:gridCol w:w="887"/>
        <w:gridCol w:w="1343"/>
      </w:tblGrid>
      <w:tr w:rsidR="00850015" w:rsidRPr="00850015" w14:paraId="15509BF6" w14:textId="77777777" w:rsidTr="00E62706">
        <w:trPr>
          <w:trHeight w:val="62"/>
        </w:trPr>
        <w:tc>
          <w:tcPr>
            <w:tcW w:w="2438" w:type="dxa"/>
            <w:tcBorders>
              <w:top w:val="single" w:sz="4" w:space="0" w:color="000000"/>
              <w:left w:val="single" w:sz="4" w:space="0" w:color="000000"/>
              <w:bottom w:val="single" w:sz="4" w:space="0" w:color="000000"/>
              <w:right w:val="single" w:sz="4" w:space="0" w:color="000000"/>
            </w:tcBorders>
          </w:tcPr>
          <w:p w14:paraId="22C5506F"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lastRenderedPageBreak/>
              <w:t xml:space="preserve"> </w:t>
            </w:r>
          </w:p>
        </w:tc>
        <w:tc>
          <w:tcPr>
            <w:tcW w:w="3699" w:type="dxa"/>
            <w:gridSpan w:val="3"/>
            <w:tcBorders>
              <w:top w:val="single" w:sz="4" w:space="0" w:color="000000"/>
              <w:left w:val="single" w:sz="4" w:space="0" w:color="000000"/>
              <w:bottom w:val="single" w:sz="4" w:space="0" w:color="000000"/>
              <w:right w:val="single" w:sz="4" w:space="0" w:color="000000"/>
            </w:tcBorders>
          </w:tcPr>
          <w:p w14:paraId="06AB6B33" w14:textId="77777777" w:rsidR="00850015" w:rsidRPr="00850015" w:rsidRDefault="00850015" w:rsidP="00850015">
            <w:pPr>
              <w:spacing w:after="0" w:line="276" w:lineRule="auto"/>
              <w:ind w:left="0" w:firstLine="0"/>
              <w:jc w:val="center"/>
              <w:rPr>
                <w:rFonts w:asciiTheme="minorHAnsi" w:hAnsiTheme="minorHAnsi" w:cstheme="minorHAnsi"/>
              </w:rPr>
            </w:pPr>
            <w:r w:rsidRPr="00850015">
              <w:rPr>
                <w:rFonts w:asciiTheme="minorHAnsi" w:hAnsiTheme="minorHAnsi" w:cstheme="minorHAnsi"/>
              </w:rPr>
              <w:t xml:space="preserve">Kolmogorov-Smirnov </w:t>
            </w:r>
          </w:p>
        </w:tc>
        <w:tc>
          <w:tcPr>
            <w:tcW w:w="3344" w:type="dxa"/>
            <w:gridSpan w:val="3"/>
            <w:tcBorders>
              <w:top w:val="single" w:sz="4" w:space="0" w:color="000000"/>
              <w:left w:val="single" w:sz="4" w:space="0" w:color="000000"/>
              <w:bottom w:val="single" w:sz="4" w:space="0" w:color="000000"/>
              <w:right w:val="single" w:sz="4" w:space="0" w:color="000000"/>
            </w:tcBorders>
          </w:tcPr>
          <w:p w14:paraId="793C31D4" w14:textId="77777777" w:rsidR="00850015" w:rsidRPr="00850015" w:rsidRDefault="00850015" w:rsidP="00850015">
            <w:pPr>
              <w:spacing w:after="0" w:line="276" w:lineRule="auto"/>
              <w:ind w:left="0" w:firstLine="0"/>
              <w:jc w:val="center"/>
              <w:rPr>
                <w:rFonts w:asciiTheme="minorHAnsi" w:hAnsiTheme="minorHAnsi" w:cstheme="minorHAnsi"/>
              </w:rPr>
            </w:pPr>
            <w:r w:rsidRPr="00850015">
              <w:rPr>
                <w:rFonts w:asciiTheme="minorHAnsi" w:hAnsiTheme="minorHAnsi" w:cstheme="minorHAnsi"/>
              </w:rPr>
              <w:t xml:space="preserve">Shapiro-Wilk </w:t>
            </w:r>
          </w:p>
        </w:tc>
      </w:tr>
      <w:tr w:rsidR="00E62706" w:rsidRPr="00850015" w14:paraId="0DA96295" w14:textId="77777777" w:rsidTr="00E62706">
        <w:trPr>
          <w:trHeight w:val="106"/>
        </w:trPr>
        <w:tc>
          <w:tcPr>
            <w:tcW w:w="2438" w:type="dxa"/>
            <w:tcBorders>
              <w:top w:val="single" w:sz="4" w:space="0" w:color="000000"/>
              <w:left w:val="single" w:sz="4" w:space="0" w:color="000000"/>
              <w:bottom w:val="single" w:sz="4" w:space="0" w:color="000000"/>
              <w:right w:val="single" w:sz="4" w:space="0" w:color="000000"/>
            </w:tcBorders>
          </w:tcPr>
          <w:p w14:paraId="507BEF47" w14:textId="77777777" w:rsidR="00850015" w:rsidRPr="00850015" w:rsidRDefault="00850015" w:rsidP="00850015">
            <w:pPr>
              <w:spacing w:after="160" w:line="276" w:lineRule="auto"/>
              <w:ind w:left="0" w:firstLine="0"/>
              <w:jc w:val="left"/>
              <w:rPr>
                <w:rFonts w:asciiTheme="minorHAnsi" w:hAnsiTheme="minorHAnsi" w:cstheme="minorHAnsi"/>
              </w:rPr>
            </w:pPr>
          </w:p>
        </w:tc>
        <w:tc>
          <w:tcPr>
            <w:tcW w:w="1249" w:type="dxa"/>
            <w:tcBorders>
              <w:top w:val="single" w:sz="4" w:space="0" w:color="000000"/>
              <w:left w:val="single" w:sz="4" w:space="0" w:color="000000"/>
              <w:bottom w:val="single" w:sz="4" w:space="0" w:color="000000"/>
              <w:right w:val="single" w:sz="4" w:space="0" w:color="000000"/>
            </w:tcBorders>
          </w:tcPr>
          <w:p w14:paraId="3D975880" w14:textId="77777777" w:rsidR="00850015" w:rsidRPr="00850015" w:rsidRDefault="00850015" w:rsidP="00850015">
            <w:pPr>
              <w:spacing w:after="0" w:line="276" w:lineRule="auto"/>
              <w:ind w:left="0" w:right="108" w:firstLine="0"/>
              <w:jc w:val="center"/>
              <w:rPr>
                <w:rFonts w:asciiTheme="minorHAnsi" w:hAnsiTheme="minorHAnsi" w:cstheme="minorHAnsi"/>
              </w:rPr>
            </w:pPr>
            <w:r w:rsidRPr="00850015">
              <w:rPr>
                <w:rFonts w:asciiTheme="minorHAnsi" w:hAnsiTheme="minorHAnsi" w:cstheme="minorHAnsi"/>
              </w:rPr>
              <w:t xml:space="preserve">Statistic </w:t>
            </w:r>
          </w:p>
        </w:tc>
        <w:tc>
          <w:tcPr>
            <w:tcW w:w="1333" w:type="dxa"/>
            <w:tcBorders>
              <w:top w:val="single" w:sz="4" w:space="0" w:color="000000"/>
              <w:left w:val="single" w:sz="4" w:space="0" w:color="000000"/>
              <w:bottom w:val="single" w:sz="4" w:space="0" w:color="000000"/>
              <w:right w:val="single" w:sz="4" w:space="0" w:color="000000"/>
            </w:tcBorders>
          </w:tcPr>
          <w:p w14:paraId="722AFAF1" w14:textId="29341604" w:rsidR="00850015" w:rsidRPr="00850015" w:rsidRDefault="00850015" w:rsidP="00850015">
            <w:pPr>
              <w:spacing w:after="0" w:line="276" w:lineRule="auto"/>
              <w:ind w:left="0" w:firstLine="0"/>
              <w:rPr>
                <w:rFonts w:asciiTheme="minorHAnsi" w:hAnsiTheme="minorHAnsi" w:cstheme="minorHAnsi"/>
              </w:rPr>
            </w:pPr>
            <w:r>
              <w:rPr>
                <w:rFonts w:asciiTheme="minorHAnsi" w:hAnsiTheme="minorHAnsi" w:cstheme="minorHAnsi"/>
              </w:rPr>
              <w:t xml:space="preserve">        </w:t>
            </w:r>
            <w:proofErr w:type="spellStart"/>
            <w:r w:rsidRPr="00850015">
              <w:rPr>
                <w:rFonts w:asciiTheme="minorHAnsi" w:hAnsiTheme="minorHAnsi" w:cstheme="minorHAnsi"/>
              </w:rPr>
              <w:t>df</w:t>
            </w:r>
            <w:proofErr w:type="spellEnd"/>
          </w:p>
        </w:tc>
        <w:tc>
          <w:tcPr>
            <w:tcW w:w="1116" w:type="dxa"/>
            <w:tcBorders>
              <w:top w:val="single" w:sz="4" w:space="0" w:color="000000"/>
              <w:left w:val="single" w:sz="4" w:space="0" w:color="000000"/>
              <w:bottom w:val="single" w:sz="4" w:space="0" w:color="000000"/>
              <w:right w:val="single" w:sz="4" w:space="0" w:color="000000"/>
            </w:tcBorders>
          </w:tcPr>
          <w:p w14:paraId="75E9E496"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Sig. </w:t>
            </w:r>
          </w:p>
        </w:tc>
        <w:tc>
          <w:tcPr>
            <w:tcW w:w="1114" w:type="dxa"/>
            <w:tcBorders>
              <w:top w:val="single" w:sz="4" w:space="0" w:color="000000"/>
              <w:left w:val="single" w:sz="4" w:space="0" w:color="000000"/>
              <w:bottom w:val="single" w:sz="4" w:space="0" w:color="000000"/>
              <w:right w:val="single" w:sz="4" w:space="0" w:color="000000"/>
            </w:tcBorders>
          </w:tcPr>
          <w:p w14:paraId="28F34435" w14:textId="77777777" w:rsidR="00850015" w:rsidRPr="00850015" w:rsidRDefault="00850015" w:rsidP="00850015">
            <w:pPr>
              <w:spacing w:after="0" w:line="276" w:lineRule="auto"/>
              <w:ind w:left="0" w:right="103" w:firstLine="0"/>
              <w:rPr>
                <w:rFonts w:asciiTheme="minorHAnsi" w:hAnsiTheme="minorHAnsi" w:cstheme="minorHAnsi"/>
              </w:rPr>
            </w:pPr>
            <w:r w:rsidRPr="00850015">
              <w:rPr>
                <w:rFonts w:asciiTheme="minorHAnsi" w:hAnsiTheme="minorHAnsi" w:cstheme="minorHAnsi"/>
              </w:rPr>
              <w:t xml:space="preserve">Statistic </w:t>
            </w:r>
          </w:p>
        </w:tc>
        <w:tc>
          <w:tcPr>
            <w:tcW w:w="887" w:type="dxa"/>
            <w:tcBorders>
              <w:top w:val="single" w:sz="4" w:space="0" w:color="000000"/>
              <w:left w:val="single" w:sz="4" w:space="0" w:color="000000"/>
              <w:bottom w:val="single" w:sz="4" w:space="0" w:color="000000"/>
              <w:right w:val="single" w:sz="4" w:space="0" w:color="000000"/>
            </w:tcBorders>
          </w:tcPr>
          <w:p w14:paraId="178C6685" w14:textId="77777777" w:rsidR="00850015" w:rsidRPr="00850015" w:rsidRDefault="00850015" w:rsidP="00850015">
            <w:pPr>
              <w:spacing w:after="0" w:line="276" w:lineRule="auto"/>
              <w:ind w:left="0" w:firstLine="0"/>
              <w:rPr>
                <w:rFonts w:asciiTheme="minorHAnsi" w:hAnsiTheme="minorHAnsi" w:cstheme="minorHAnsi"/>
              </w:rPr>
            </w:pPr>
            <w:proofErr w:type="spellStart"/>
            <w:r w:rsidRPr="00850015">
              <w:rPr>
                <w:rFonts w:asciiTheme="minorHAnsi" w:hAnsiTheme="minorHAnsi" w:cstheme="minorHAnsi"/>
              </w:rPr>
              <w:t>df</w:t>
            </w:r>
            <w:proofErr w:type="spellEnd"/>
            <w:r w:rsidRPr="00850015">
              <w:rPr>
                <w:rFonts w:asciiTheme="minorHAnsi" w:hAnsiTheme="minorHAnsi" w:cstheme="minorHAnsi"/>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0045B7D0"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Sig. </w:t>
            </w:r>
          </w:p>
        </w:tc>
      </w:tr>
      <w:tr w:rsidR="00E62706" w:rsidRPr="00850015" w14:paraId="76D74B4B" w14:textId="77777777" w:rsidTr="00E62706">
        <w:trPr>
          <w:trHeight w:val="106"/>
        </w:trPr>
        <w:tc>
          <w:tcPr>
            <w:tcW w:w="2438" w:type="dxa"/>
            <w:tcBorders>
              <w:top w:val="single" w:sz="4" w:space="0" w:color="000000"/>
              <w:left w:val="single" w:sz="4" w:space="0" w:color="000000"/>
              <w:bottom w:val="single" w:sz="4" w:space="0" w:color="000000"/>
              <w:right w:val="single" w:sz="4" w:space="0" w:color="000000"/>
            </w:tcBorders>
          </w:tcPr>
          <w:p w14:paraId="3637B490" w14:textId="77777777" w:rsidR="00850015" w:rsidRPr="00850015" w:rsidRDefault="00850015" w:rsidP="00850015">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Sales Incentive </w:t>
            </w:r>
          </w:p>
          <w:p w14:paraId="1216D6A2"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Evaluation </w:t>
            </w:r>
          </w:p>
        </w:tc>
        <w:tc>
          <w:tcPr>
            <w:tcW w:w="1249" w:type="dxa"/>
            <w:tcBorders>
              <w:top w:val="single" w:sz="4" w:space="0" w:color="000000"/>
              <w:left w:val="single" w:sz="4" w:space="0" w:color="000000"/>
              <w:bottom w:val="single" w:sz="4" w:space="0" w:color="000000"/>
              <w:right w:val="single" w:sz="4" w:space="0" w:color="000000"/>
            </w:tcBorders>
          </w:tcPr>
          <w:p w14:paraId="1134B422"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.248 </w:t>
            </w:r>
          </w:p>
        </w:tc>
        <w:tc>
          <w:tcPr>
            <w:tcW w:w="1333" w:type="dxa"/>
            <w:tcBorders>
              <w:top w:val="single" w:sz="4" w:space="0" w:color="000000"/>
              <w:left w:val="single" w:sz="4" w:space="0" w:color="000000"/>
              <w:bottom w:val="single" w:sz="4" w:space="0" w:color="000000"/>
              <w:right w:val="single" w:sz="4" w:space="0" w:color="000000"/>
            </w:tcBorders>
          </w:tcPr>
          <w:p w14:paraId="2DEF476E" w14:textId="19049773" w:rsidR="00850015" w:rsidRPr="00850015" w:rsidRDefault="00850015" w:rsidP="00850015">
            <w:pPr>
              <w:spacing w:after="0" w:line="276" w:lineRule="auto"/>
              <w:ind w:left="0"/>
              <w:rPr>
                <w:rFonts w:asciiTheme="minorHAnsi" w:hAnsiTheme="minorHAnsi" w:cstheme="minorHAnsi"/>
              </w:rPr>
            </w:pPr>
            <w:r w:rsidRPr="00850015">
              <w:rPr>
                <w:rFonts w:asciiTheme="minorHAnsi" w:hAnsiTheme="minorHAnsi" w:cstheme="minorHAnsi"/>
              </w:rPr>
              <w:t>170</w:t>
            </w:r>
          </w:p>
        </w:tc>
        <w:tc>
          <w:tcPr>
            <w:tcW w:w="1116" w:type="dxa"/>
            <w:tcBorders>
              <w:top w:val="single" w:sz="4" w:space="0" w:color="000000"/>
              <w:left w:val="single" w:sz="4" w:space="0" w:color="000000"/>
              <w:bottom w:val="single" w:sz="4" w:space="0" w:color="000000"/>
              <w:right w:val="single" w:sz="4" w:space="0" w:color="000000"/>
            </w:tcBorders>
          </w:tcPr>
          <w:p w14:paraId="4F9420F3"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&lt;.001 </w:t>
            </w:r>
          </w:p>
        </w:tc>
        <w:tc>
          <w:tcPr>
            <w:tcW w:w="1114" w:type="dxa"/>
            <w:tcBorders>
              <w:top w:val="single" w:sz="4" w:space="0" w:color="000000"/>
              <w:left w:val="single" w:sz="4" w:space="0" w:color="000000"/>
              <w:bottom w:val="single" w:sz="4" w:space="0" w:color="000000"/>
              <w:right w:val="single" w:sz="4" w:space="0" w:color="000000"/>
            </w:tcBorders>
          </w:tcPr>
          <w:p w14:paraId="00C0E9E4"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.871 </w:t>
            </w:r>
          </w:p>
        </w:tc>
        <w:tc>
          <w:tcPr>
            <w:tcW w:w="887" w:type="dxa"/>
            <w:tcBorders>
              <w:top w:val="single" w:sz="4" w:space="0" w:color="000000"/>
              <w:left w:val="single" w:sz="4" w:space="0" w:color="000000"/>
              <w:bottom w:val="single" w:sz="4" w:space="0" w:color="000000"/>
              <w:right w:val="single" w:sz="4" w:space="0" w:color="000000"/>
            </w:tcBorders>
          </w:tcPr>
          <w:p w14:paraId="03D97A9E"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170 </w:t>
            </w:r>
          </w:p>
        </w:tc>
        <w:tc>
          <w:tcPr>
            <w:tcW w:w="1342" w:type="dxa"/>
            <w:tcBorders>
              <w:top w:val="single" w:sz="4" w:space="0" w:color="000000"/>
              <w:left w:val="single" w:sz="4" w:space="0" w:color="000000"/>
              <w:bottom w:val="single" w:sz="4" w:space="0" w:color="000000"/>
              <w:right w:val="single" w:sz="4" w:space="0" w:color="000000"/>
            </w:tcBorders>
          </w:tcPr>
          <w:p w14:paraId="4941A803"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&lt;.001 </w:t>
            </w:r>
          </w:p>
        </w:tc>
      </w:tr>
      <w:tr w:rsidR="00E62706" w:rsidRPr="00850015" w14:paraId="485B0891" w14:textId="77777777" w:rsidTr="00E62706">
        <w:trPr>
          <w:trHeight w:val="105"/>
        </w:trPr>
        <w:tc>
          <w:tcPr>
            <w:tcW w:w="2438" w:type="dxa"/>
            <w:tcBorders>
              <w:top w:val="single" w:sz="4" w:space="0" w:color="000000"/>
              <w:left w:val="single" w:sz="4" w:space="0" w:color="000000"/>
              <w:bottom w:val="single" w:sz="4" w:space="0" w:color="000000"/>
              <w:right w:val="single" w:sz="4" w:space="0" w:color="000000"/>
            </w:tcBorders>
          </w:tcPr>
          <w:p w14:paraId="3C7072C9" w14:textId="77777777" w:rsidR="00850015" w:rsidRPr="00850015" w:rsidRDefault="00850015" w:rsidP="00850015">
            <w:pPr>
              <w:spacing w:after="110" w:line="276" w:lineRule="auto"/>
              <w:ind w:left="0" w:firstLine="0"/>
              <w:jc w:val="left"/>
              <w:rPr>
                <w:rFonts w:asciiTheme="minorHAnsi" w:hAnsiTheme="minorHAnsi" w:cstheme="minorHAnsi"/>
              </w:rPr>
            </w:pPr>
            <w:r w:rsidRPr="00850015">
              <w:rPr>
                <w:rFonts w:asciiTheme="minorHAnsi" w:hAnsiTheme="minorHAnsi" w:cstheme="minorHAnsi"/>
              </w:rPr>
              <w:t xml:space="preserve">Sales Team </w:t>
            </w:r>
          </w:p>
          <w:p w14:paraId="40F04A48"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Competition Impact </w:t>
            </w:r>
          </w:p>
        </w:tc>
        <w:tc>
          <w:tcPr>
            <w:tcW w:w="1249" w:type="dxa"/>
            <w:tcBorders>
              <w:top w:val="single" w:sz="4" w:space="0" w:color="000000"/>
              <w:left w:val="single" w:sz="4" w:space="0" w:color="000000"/>
              <w:bottom w:val="single" w:sz="4" w:space="0" w:color="000000"/>
              <w:right w:val="single" w:sz="4" w:space="0" w:color="000000"/>
            </w:tcBorders>
          </w:tcPr>
          <w:p w14:paraId="5D5E8E03"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.218 </w:t>
            </w:r>
          </w:p>
        </w:tc>
        <w:tc>
          <w:tcPr>
            <w:tcW w:w="1333" w:type="dxa"/>
            <w:tcBorders>
              <w:top w:val="single" w:sz="4" w:space="0" w:color="000000"/>
              <w:left w:val="single" w:sz="4" w:space="0" w:color="000000"/>
              <w:bottom w:val="single" w:sz="4" w:space="0" w:color="000000"/>
              <w:right w:val="single" w:sz="4" w:space="0" w:color="000000"/>
            </w:tcBorders>
          </w:tcPr>
          <w:p w14:paraId="0F7AEB79" w14:textId="6032DE36" w:rsidR="00850015" w:rsidRPr="00850015" w:rsidRDefault="00850015" w:rsidP="00850015">
            <w:pPr>
              <w:spacing w:after="0" w:line="276" w:lineRule="auto"/>
              <w:ind w:left="0"/>
              <w:rPr>
                <w:rFonts w:asciiTheme="minorHAnsi" w:hAnsiTheme="minorHAnsi" w:cstheme="minorHAnsi"/>
              </w:rPr>
            </w:pPr>
            <w:r w:rsidRPr="00850015">
              <w:rPr>
                <w:rFonts w:asciiTheme="minorHAnsi" w:hAnsiTheme="minorHAnsi" w:cstheme="minorHAnsi"/>
              </w:rPr>
              <w:t>170</w:t>
            </w:r>
          </w:p>
        </w:tc>
        <w:tc>
          <w:tcPr>
            <w:tcW w:w="1116" w:type="dxa"/>
            <w:tcBorders>
              <w:top w:val="single" w:sz="4" w:space="0" w:color="000000"/>
              <w:left w:val="single" w:sz="4" w:space="0" w:color="000000"/>
              <w:bottom w:val="single" w:sz="4" w:space="0" w:color="000000"/>
              <w:right w:val="single" w:sz="4" w:space="0" w:color="000000"/>
            </w:tcBorders>
          </w:tcPr>
          <w:p w14:paraId="79A84763"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&lt;.001 </w:t>
            </w:r>
          </w:p>
        </w:tc>
        <w:tc>
          <w:tcPr>
            <w:tcW w:w="1114" w:type="dxa"/>
            <w:tcBorders>
              <w:top w:val="single" w:sz="4" w:space="0" w:color="000000"/>
              <w:left w:val="single" w:sz="4" w:space="0" w:color="000000"/>
              <w:bottom w:val="single" w:sz="4" w:space="0" w:color="000000"/>
              <w:right w:val="single" w:sz="4" w:space="0" w:color="000000"/>
            </w:tcBorders>
          </w:tcPr>
          <w:p w14:paraId="47C7974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.858 </w:t>
            </w:r>
          </w:p>
        </w:tc>
        <w:tc>
          <w:tcPr>
            <w:tcW w:w="887" w:type="dxa"/>
            <w:tcBorders>
              <w:top w:val="single" w:sz="4" w:space="0" w:color="000000"/>
              <w:left w:val="single" w:sz="4" w:space="0" w:color="000000"/>
              <w:bottom w:val="single" w:sz="4" w:space="0" w:color="000000"/>
              <w:right w:val="single" w:sz="4" w:space="0" w:color="000000"/>
            </w:tcBorders>
          </w:tcPr>
          <w:p w14:paraId="4F035170"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170 </w:t>
            </w:r>
          </w:p>
        </w:tc>
        <w:tc>
          <w:tcPr>
            <w:tcW w:w="1342" w:type="dxa"/>
            <w:tcBorders>
              <w:top w:val="single" w:sz="4" w:space="0" w:color="000000"/>
              <w:left w:val="single" w:sz="4" w:space="0" w:color="000000"/>
              <w:bottom w:val="single" w:sz="4" w:space="0" w:color="000000"/>
              <w:right w:val="single" w:sz="4" w:space="0" w:color="000000"/>
            </w:tcBorders>
          </w:tcPr>
          <w:p w14:paraId="4D581CF0"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&lt;.001 </w:t>
            </w:r>
          </w:p>
        </w:tc>
      </w:tr>
      <w:tr w:rsidR="00E62706" w:rsidRPr="00850015" w14:paraId="3CD47433" w14:textId="77777777" w:rsidTr="00E62706">
        <w:trPr>
          <w:trHeight w:val="106"/>
        </w:trPr>
        <w:tc>
          <w:tcPr>
            <w:tcW w:w="2438" w:type="dxa"/>
            <w:tcBorders>
              <w:top w:val="single" w:sz="4" w:space="0" w:color="000000"/>
              <w:left w:val="single" w:sz="4" w:space="0" w:color="000000"/>
              <w:bottom w:val="single" w:sz="4" w:space="0" w:color="000000"/>
              <w:right w:val="single" w:sz="4" w:space="0" w:color="000000"/>
            </w:tcBorders>
          </w:tcPr>
          <w:p w14:paraId="6764734C" w14:textId="77777777" w:rsidR="00850015" w:rsidRPr="00850015" w:rsidRDefault="00850015" w:rsidP="00850015">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Performance Driven </w:t>
            </w:r>
          </w:p>
          <w:p w14:paraId="13A81589"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Incentive Evaluation </w:t>
            </w:r>
          </w:p>
        </w:tc>
        <w:tc>
          <w:tcPr>
            <w:tcW w:w="1249" w:type="dxa"/>
            <w:tcBorders>
              <w:top w:val="single" w:sz="4" w:space="0" w:color="000000"/>
              <w:left w:val="single" w:sz="4" w:space="0" w:color="000000"/>
              <w:bottom w:val="single" w:sz="4" w:space="0" w:color="000000"/>
              <w:right w:val="single" w:sz="4" w:space="0" w:color="000000"/>
            </w:tcBorders>
          </w:tcPr>
          <w:p w14:paraId="324EE3F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.157 </w:t>
            </w:r>
          </w:p>
        </w:tc>
        <w:tc>
          <w:tcPr>
            <w:tcW w:w="1333" w:type="dxa"/>
            <w:tcBorders>
              <w:top w:val="single" w:sz="4" w:space="0" w:color="000000"/>
              <w:left w:val="single" w:sz="4" w:space="0" w:color="000000"/>
              <w:bottom w:val="single" w:sz="4" w:space="0" w:color="000000"/>
              <w:right w:val="single" w:sz="4" w:space="0" w:color="000000"/>
            </w:tcBorders>
          </w:tcPr>
          <w:p w14:paraId="178C413E" w14:textId="1A83B9D5" w:rsidR="00850015" w:rsidRPr="00850015" w:rsidRDefault="00850015" w:rsidP="00850015">
            <w:pPr>
              <w:spacing w:after="0" w:line="276" w:lineRule="auto"/>
              <w:ind w:left="0"/>
              <w:rPr>
                <w:rFonts w:asciiTheme="minorHAnsi" w:hAnsiTheme="minorHAnsi" w:cstheme="minorHAnsi"/>
              </w:rPr>
            </w:pPr>
            <w:r w:rsidRPr="00850015">
              <w:rPr>
                <w:rFonts w:asciiTheme="minorHAnsi" w:hAnsiTheme="minorHAnsi" w:cstheme="minorHAnsi"/>
              </w:rPr>
              <w:t>170</w:t>
            </w:r>
          </w:p>
        </w:tc>
        <w:tc>
          <w:tcPr>
            <w:tcW w:w="1116" w:type="dxa"/>
            <w:tcBorders>
              <w:top w:val="single" w:sz="4" w:space="0" w:color="000000"/>
              <w:left w:val="single" w:sz="4" w:space="0" w:color="000000"/>
              <w:bottom w:val="single" w:sz="4" w:space="0" w:color="000000"/>
              <w:right w:val="single" w:sz="4" w:space="0" w:color="000000"/>
            </w:tcBorders>
          </w:tcPr>
          <w:p w14:paraId="7AAF9813"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&lt;.001 </w:t>
            </w:r>
          </w:p>
        </w:tc>
        <w:tc>
          <w:tcPr>
            <w:tcW w:w="1114" w:type="dxa"/>
            <w:tcBorders>
              <w:top w:val="single" w:sz="4" w:space="0" w:color="000000"/>
              <w:left w:val="single" w:sz="4" w:space="0" w:color="000000"/>
              <w:bottom w:val="single" w:sz="4" w:space="0" w:color="000000"/>
              <w:right w:val="single" w:sz="4" w:space="0" w:color="000000"/>
            </w:tcBorders>
          </w:tcPr>
          <w:p w14:paraId="3D6A05B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.879 </w:t>
            </w:r>
          </w:p>
        </w:tc>
        <w:tc>
          <w:tcPr>
            <w:tcW w:w="887" w:type="dxa"/>
            <w:tcBorders>
              <w:top w:val="single" w:sz="4" w:space="0" w:color="000000"/>
              <w:left w:val="single" w:sz="4" w:space="0" w:color="000000"/>
              <w:bottom w:val="single" w:sz="4" w:space="0" w:color="000000"/>
              <w:right w:val="single" w:sz="4" w:space="0" w:color="000000"/>
            </w:tcBorders>
          </w:tcPr>
          <w:p w14:paraId="276A1E3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170 </w:t>
            </w:r>
          </w:p>
        </w:tc>
        <w:tc>
          <w:tcPr>
            <w:tcW w:w="1342" w:type="dxa"/>
            <w:tcBorders>
              <w:top w:val="single" w:sz="4" w:space="0" w:color="000000"/>
              <w:left w:val="single" w:sz="4" w:space="0" w:color="000000"/>
              <w:bottom w:val="single" w:sz="4" w:space="0" w:color="000000"/>
              <w:right w:val="single" w:sz="4" w:space="0" w:color="000000"/>
            </w:tcBorders>
          </w:tcPr>
          <w:p w14:paraId="2D15EA90"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&lt;.001 </w:t>
            </w:r>
          </w:p>
        </w:tc>
      </w:tr>
      <w:tr w:rsidR="00E62706" w:rsidRPr="00850015" w14:paraId="395B38E9" w14:textId="77777777" w:rsidTr="00E62706">
        <w:trPr>
          <w:trHeight w:val="105"/>
        </w:trPr>
        <w:tc>
          <w:tcPr>
            <w:tcW w:w="2438" w:type="dxa"/>
            <w:tcBorders>
              <w:top w:val="single" w:sz="4" w:space="0" w:color="000000"/>
              <w:left w:val="single" w:sz="4" w:space="0" w:color="000000"/>
              <w:bottom w:val="single" w:sz="4" w:space="0" w:color="000000"/>
              <w:right w:val="single" w:sz="4" w:space="0" w:color="000000"/>
            </w:tcBorders>
          </w:tcPr>
          <w:p w14:paraId="3D7A92DB" w14:textId="77777777" w:rsidR="00850015" w:rsidRPr="00850015" w:rsidRDefault="00850015" w:rsidP="00850015">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Market Influence On </w:t>
            </w:r>
          </w:p>
          <w:p w14:paraId="2260BC98"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Sales Incentives </w:t>
            </w:r>
          </w:p>
        </w:tc>
        <w:tc>
          <w:tcPr>
            <w:tcW w:w="1249" w:type="dxa"/>
            <w:tcBorders>
              <w:top w:val="single" w:sz="4" w:space="0" w:color="000000"/>
              <w:left w:val="single" w:sz="4" w:space="0" w:color="000000"/>
              <w:bottom w:val="single" w:sz="4" w:space="0" w:color="000000"/>
              <w:right w:val="single" w:sz="4" w:space="0" w:color="000000"/>
            </w:tcBorders>
          </w:tcPr>
          <w:p w14:paraId="742FCF4F"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.211 </w:t>
            </w:r>
          </w:p>
        </w:tc>
        <w:tc>
          <w:tcPr>
            <w:tcW w:w="1333" w:type="dxa"/>
            <w:tcBorders>
              <w:top w:val="single" w:sz="4" w:space="0" w:color="000000"/>
              <w:left w:val="single" w:sz="4" w:space="0" w:color="000000"/>
              <w:bottom w:val="single" w:sz="4" w:space="0" w:color="000000"/>
              <w:right w:val="single" w:sz="4" w:space="0" w:color="000000"/>
            </w:tcBorders>
          </w:tcPr>
          <w:p w14:paraId="6930FD76" w14:textId="4A7CE1DE" w:rsidR="00850015" w:rsidRPr="00850015" w:rsidRDefault="00850015" w:rsidP="00850015">
            <w:pPr>
              <w:spacing w:after="0" w:line="276" w:lineRule="auto"/>
              <w:ind w:left="0"/>
              <w:rPr>
                <w:rFonts w:asciiTheme="minorHAnsi" w:hAnsiTheme="minorHAnsi" w:cstheme="minorHAnsi"/>
              </w:rPr>
            </w:pPr>
            <w:r w:rsidRPr="00850015">
              <w:rPr>
                <w:rFonts w:asciiTheme="minorHAnsi" w:hAnsiTheme="minorHAnsi" w:cstheme="minorHAnsi"/>
              </w:rPr>
              <w:t>170</w:t>
            </w:r>
          </w:p>
        </w:tc>
        <w:tc>
          <w:tcPr>
            <w:tcW w:w="1116" w:type="dxa"/>
            <w:tcBorders>
              <w:top w:val="single" w:sz="4" w:space="0" w:color="000000"/>
              <w:left w:val="single" w:sz="4" w:space="0" w:color="000000"/>
              <w:bottom w:val="single" w:sz="4" w:space="0" w:color="000000"/>
              <w:right w:val="single" w:sz="4" w:space="0" w:color="000000"/>
            </w:tcBorders>
          </w:tcPr>
          <w:p w14:paraId="17788A23"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&lt;.001 </w:t>
            </w:r>
          </w:p>
        </w:tc>
        <w:tc>
          <w:tcPr>
            <w:tcW w:w="1114" w:type="dxa"/>
            <w:tcBorders>
              <w:top w:val="single" w:sz="4" w:space="0" w:color="000000"/>
              <w:left w:val="single" w:sz="4" w:space="0" w:color="000000"/>
              <w:bottom w:val="single" w:sz="4" w:space="0" w:color="000000"/>
              <w:right w:val="single" w:sz="4" w:space="0" w:color="000000"/>
            </w:tcBorders>
          </w:tcPr>
          <w:p w14:paraId="06581445"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.846 </w:t>
            </w:r>
          </w:p>
        </w:tc>
        <w:tc>
          <w:tcPr>
            <w:tcW w:w="887" w:type="dxa"/>
            <w:tcBorders>
              <w:top w:val="single" w:sz="4" w:space="0" w:color="000000"/>
              <w:left w:val="single" w:sz="4" w:space="0" w:color="000000"/>
              <w:bottom w:val="single" w:sz="4" w:space="0" w:color="000000"/>
              <w:right w:val="single" w:sz="4" w:space="0" w:color="000000"/>
            </w:tcBorders>
          </w:tcPr>
          <w:p w14:paraId="7C0E4D5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170 </w:t>
            </w:r>
          </w:p>
        </w:tc>
        <w:tc>
          <w:tcPr>
            <w:tcW w:w="1342" w:type="dxa"/>
            <w:tcBorders>
              <w:top w:val="single" w:sz="4" w:space="0" w:color="000000"/>
              <w:left w:val="single" w:sz="4" w:space="0" w:color="000000"/>
              <w:bottom w:val="single" w:sz="4" w:space="0" w:color="000000"/>
              <w:right w:val="single" w:sz="4" w:space="0" w:color="000000"/>
            </w:tcBorders>
          </w:tcPr>
          <w:p w14:paraId="4BB9FE3D"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&lt;.001 </w:t>
            </w:r>
          </w:p>
        </w:tc>
      </w:tr>
      <w:tr w:rsidR="00E62706" w:rsidRPr="00850015" w14:paraId="0C111279" w14:textId="77777777" w:rsidTr="00E62706">
        <w:trPr>
          <w:trHeight w:val="106"/>
        </w:trPr>
        <w:tc>
          <w:tcPr>
            <w:tcW w:w="2438" w:type="dxa"/>
            <w:tcBorders>
              <w:top w:val="single" w:sz="4" w:space="0" w:color="000000"/>
              <w:left w:val="single" w:sz="4" w:space="0" w:color="000000"/>
              <w:bottom w:val="single" w:sz="4" w:space="0" w:color="000000"/>
              <w:right w:val="single" w:sz="4" w:space="0" w:color="000000"/>
            </w:tcBorders>
          </w:tcPr>
          <w:p w14:paraId="7BA318CF" w14:textId="77777777" w:rsidR="00850015" w:rsidRPr="00850015" w:rsidRDefault="00850015" w:rsidP="00850015">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Sales Strategy </w:t>
            </w:r>
          </w:p>
          <w:p w14:paraId="3AFBB90E"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Enhancement </w:t>
            </w:r>
          </w:p>
        </w:tc>
        <w:tc>
          <w:tcPr>
            <w:tcW w:w="1249" w:type="dxa"/>
            <w:tcBorders>
              <w:top w:val="single" w:sz="4" w:space="0" w:color="000000"/>
              <w:left w:val="single" w:sz="4" w:space="0" w:color="000000"/>
              <w:bottom w:val="single" w:sz="4" w:space="0" w:color="000000"/>
              <w:right w:val="single" w:sz="4" w:space="0" w:color="000000"/>
            </w:tcBorders>
          </w:tcPr>
          <w:p w14:paraId="65F731AA"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.202 </w:t>
            </w:r>
          </w:p>
        </w:tc>
        <w:tc>
          <w:tcPr>
            <w:tcW w:w="1333" w:type="dxa"/>
            <w:tcBorders>
              <w:top w:val="single" w:sz="4" w:space="0" w:color="000000"/>
              <w:left w:val="single" w:sz="4" w:space="0" w:color="000000"/>
              <w:bottom w:val="single" w:sz="4" w:space="0" w:color="000000"/>
              <w:right w:val="single" w:sz="4" w:space="0" w:color="000000"/>
            </w:tcBorders>
          </w:tcPr>
          <w:p w14:paraId="57392FF5" w14:textId="33F1D20C" w:rsidR="00850015" w:rsidRPr="00850015" w:rsidRDefault="00850015" w:rsidP="00850015">
            <w:pPr>
              <w:spacing w:after="0" w:line="276" w:lineRule="auto"/>
              <w:ind w:left="0"/>
              <w:rPr>
                <w:rFonts w:asciiTheme="minorHAnsi" w:hAnsiTheme="minorHAnsi" w:cstheme="minorHAnsi"/>
              </w:rPr>
            </w:pPr>
            <w:r w:rsidRPr="00850015">
              <w:rPr>
                <w:rFonts w:asciiTheme="minorHAnsi" w:hAnsiTheme="minorHAnsi" w:cstheme="minorHAnsi"/>
              </w:rPr>
              <w:t>170</w:t>
            </w:r>
          </w:p>
        </w:tc>
        <w:tc>
          <w:tcPr>
            <w:tcW w:w="1116" w:type="dxa"/>
            <w:tcBorders>
              <w:top w:val="single" w:sz="4" w:space="0" w:color="000000"/>
              <w:left w:val="single" w:sz="4" w:space="0" w:color="000000"/>
              <w:bottom w:val="single" w:sz="4" w:space="0" w:color="000000"/>
              <w:right w:val="single" w:sz="4" w:space="0" w:color="000000"/>
            </w:tcBorders>
          </w:tcPr>
          <w:p w14:paraId="47F1A4BE"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&lt;.001 </w:t>
            </w:r>
          </w:p>
        </w:tc>
        <w:tc>
          <w:tcPr>
            <w:tcW w:w="1114" w:type="dxa"/>
            <w:tcBorders>
              <w:top w:val="single" w:sz="4" w:space="0" w:color="000000"/>
              <w:left w:val="single" w:sz="4" w:space="0" w:color="000000"/>
              <w:bottom w:val="single" w:sz="4" w:space="0" w:color="000000"/>
              <w:right w:val="single" w:sz="4" w:space="0" w:color="000000"/>
            </w:tcBorders>
          </w:tcPr>
          <w:p w14:paraId="1C49E59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.870 </w:t>
            </w:r>
          </w:p>
        </w:tc>
        <w:tc>
          <w:tcPr>
            <w:tcW w:w="887" w:type="dxa"/>
            <w:tcBorders>
              <w:top w:val="single" w:sz="4" w:space="0" w:color="000000"/>
              <w:left w:val="single" w:sz="4" w:space="0" w:color="000000"/>
              <w:bottom w:val="single" w:sz="4" w:space="0" w:color="000000"/>
              <w:right w:val="single" w:sz="4" w:space="0" w:color="000000"/>
            </w:tcBorders>
          </w:tcPr>
          <w:p w14:paraId="59F9A027" w14:textId="77777777" w:rsidR="00850015" w:rsidRPr="00850015" w:rsidRDefault="00850015" w:rsidP="00850015">
            <w:pPr>
              <w:spacing w:after="0" w:line="276" w:lineRule="auto"/>
              <w:ind w:left="0"/>
              <w:jc w:val="left"/>
              <w:rPr>
                <w:rFonts w:asciiTheme="minorHAnsi" w:hAnsiTheme="minorHAnsi" w:cstheme="minorHAnsi"/>
              </w:rPr>
            </w:pPr>
            <w:r w:rsidRPr="00850015">
              <w:rPr>
                <w:rFonts w:asciiTheme="minorHAnsi" w:hAnsiTheme="minorHAnsi" w:cstheme="minorHAnsi"/>
              </w:rPr>
              <w:t xml:space="preserve">170 </w:t>
            </w:r>
          </w:p>
        </w:tc>
        <w:tc>
          <w:tcPr>
            <w:tcW w:w="1342" w:type="dxa"/>
            <w:tcBorders>
              <w:top w:val="single" w:sz="4" w:space="0" w:color="000000"/>
              <w:left w:val="single" w:sz="4" w:space="0" w:color="000000"/>
              <w:bottom w:val="single" w:sz="4" w:space="0" w:color="000000"/>
              <w:right w:val="single" w:sz="4" w:space="0" w:color="000000"/>
            </w:tcBorders>
          </w:tcPr>
          <w:p w14:paraId="5881F140" w14:textId="77777777" w:rsidR="00850015" w:rsidRPr="00850015" w:rsidRDefault="00850015" w:rsidP="00850015">
            <w:pPr>
              <w:spacing w:after="0" w:line="276" w:lineRule="auto"/>
              <w:ind w:left="0" w:firstLine="0"/>
              <w:rPr>
                <w:rFonts w:asciiTheme="minorHAnsi" w:hAnsiTheme="minorHAnsi" w:cstheme="minorHAnsi"/>
              </w:rPr>
            </w:pPr>
            <w:r w:rsidRPr="00850015">
              <w:rPr>
                <w:rFonts w:asciiTheme="minorHAnsi" w:hAnsiTheme="minorHAnsi" w:cstheme="minorHAnsi"/>
              </w:rPr>
              <w:t xml:space="preserve">&lt;.001 </w:t>
            </w:r>
          </w:p>
        </w:tc>
      </w:tr>
      <w:tr w:rsidR="00850015" w:rsidRPr="00850015" w14:paraId="10E5D974" w14:textId="77777777" w:rsidTr="00E62706">
        <w:trPr>
          <w:trHeight w:val="63"/>
        </w:trPr>
        <w:tc>
          <w:tcPr>
            <w:tcW w:w="3687" w:type="dxa"/>
            <w:gridSpan w:val="2"/>
            <w:tcBorders>
              <w:top w:val="single" w:sz="4" w:space="0" w:color="000000"/>
              <w:left w:val="single" w:sz="4" w:space="0" w:color="000000"/>
              <w:bottom w:val="single" w:sz="4" w:space="0" w:color="000000"/>
              <w:right w:val="nil"/>
            </w:tcBorders>
          </w:tcPr>
          <w:p w14:paraId="05FE66DB"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a. Lilliefors Significance Correctio</w:t>
            </w:r>
          </w:p>
        </w:tc>
        <w:tc>
          <w:tcPr>
            <w:tcW w:w="1333" w:type="dxa"/>
            <w:tcBorders>
              <w:top w:val="single" w:sz="4" w:space="0" w:color="000000"/>
              <w:left w:val="nil"/>
              <w:bottom w:val="single" w:sz="4" w:space="0" w:color="000000"/>
              <w:right w:val="nil"/>
            </w:tcBorders>
          </w:tcPr>
          <w:p w14:paraId="0BBC8A32" w14:textId="77777777" w:rsidR="00850015" w:rsidRPr="00850015" w:rsidRDefault="00850015" w:rsidP="00850015">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n </w:t>
            </w:r>
          </w:p>
        </w:tc>
        <w:tc>
          <w:tcPr>
            <w:tcW w:w="1116" w:type="dxa"/>
            <w:tcBorders>
              <w:top w:val="single" w:sz="4" w:space="0" w:color="000000"/>
              <w:left w:val="nil"/>
              <w:bottom w:val="single" w:sz="4" w:space="0" w:color="000000"/>
              <w:right w:val="nil"/>
            </w:tcBorders>
          </w:tcPr>
          <w:p w14:paraId="5B0E6133" w14:textId="77777777" w:rsidR="00850015" w:rsidRPr="00850015" w:rsidRDefault="00850015" w:rsidP="00850015">
            <w:pPr>
              <w:spacing w:after="160" w:line="276" w:lineRule="auto"/>
              <w:ind w:left="0" w:firstLine="0"/>
              <w:jc w:val="left"/>
              <w:rPr>
                <w:rFonts w:asciiTheme="minorHAnsi" w:hAnsiTheme="minorHAnsi" w:cstheme="minorHAnsi"/>
              </w:rPr>
            </w:pPr>
          </w:p>
        </w:tc>
        <w:tc>
          <w:tcPr>
            <w:tcW w:w="1114" w:type="dxa"/>
            <w:tcBorders>
              <w:top w:val="single" w:sz="4" w:space="0" w:color="000000"/>
              <w:left w:val="nil"/>
              <w:bottom w:val="single" w:sz="4" w:space="0" w:color="000000"/>
              <w:right w:val="nil"/>
            </w:tcBorders>
          </w:tcPr>
          <w:p w14:paraId="51B3D4D7" w14:textId="77777777" w:rsidR="00850015" w:rsidRPr="00850015" w:rsidRDefault="00850015" w:rsidP="00850015">
            <w:pPr>
              <w:spacing w:after="160" w:line="276" w:lineRule="auto"/>
              <w:ind w:left="0" w:firstLine="0"/>
              <w:jc w:val="left"/>
              <w:rPr>
                <w:rFonts w:asciiTheme="minorHAnsi" w:hAnsiTheme="minorHAnsi" w:cstheme="minorHAnsi"/>
              </w:rPr>
            </w:pPr>
          </w:p>
        </w:tc>
        <w:tc>
          <w:tcPr>
            <w:tcW w:w="887" w:type="dxa"/>
            <w:tcBorders>
              <w:top w:val="single" w:sz="4" w:space="0" w:color="000000"/>
              <w:left w:val="nil"/>
              <w:bottom w:val="single" w:sz="4" w:space="0" w:color="000000"/>
              <w:right w:val="nil"/>
            </w:tcBorders>
          </w:tcPr>
          <w:p w14:paraId="7AF92AD9" w14:textId="77777777" w:rsidR="00850015" w:rsidRPr="00850015" w:rsidRDefault="00850015" w:rsidP="00850015">
            <w:pPr>
              <w:spacing w:after="160" w:line="276" w:lineRule="auto"/>
              <w:ind w:left="0" w:firstLine="0"/>
              <w:jc w:val="left"/>
              <w:rPr>
                <w:rFonts w:asciiTheme="minorHAnsi" w:hAnsiTheme="minorHAnsi" w:cstheme="minorHAnsi"/>
              </w:rPr>
            </w:pPr>
          </w:p>
        </w:tc>
        <w:tc>
          <w:tcPr>
            <w:tcW w:w="1342" w:type="dxa"/>
            <w:tcBorders>
              <w:top w:val="single" w:sz="4" w:space="0" w:color="000000"/>
              <w:left w:val="nil"/>
              <w:bottom w:val="single" w:sz="4" w:space="0" w:color="000000"/>
              <w:right w:val="single" w:sz="4" w:space="0" w:color="000000"/>
            </w:tcBorders>
          </w:tcPr>
          <w:p w14:paraId="43EDB281" w14:textId="77777777" w:rsidR="00850015" w:rsidRPr="00850015" w:rsidRDefault="00850015" w:rsidP="00850015">
            <w:pPr>
              <w:spacing w:after="160" w:line="276" w:lineRule="auto"/>
              <w:ind w:left="0" w:firstLine="0"/>
              <w:jc w:val="left"/>
              <w:rPr>
                <w:rFonts w:asciiTheme="minorHAnsi" w:hAnsiTheme="minorHAnsi" w:cstheme="minorHAnsi"/>
              </w:rPr>
            </w:pPr>
          </w:p>
        </w:tc>
      </w:tr>
    </w:tbl>
    <w:p w14:paraId="5FCB0CE0" w14:textId="77777777" w:rsidR="00850015" w:rsidRDefault="00850015" w:rsidP="00850015">
      <w:pPr>
        <w:spacing w:after="115" w:line="276" w:lineRule="auto"/>
        <w:ind w:left="0" w:firstLine="0"/>
        <w:jc w:val="left"/>
        <w:rPr>
          <w:rFonts w:asciiTheme="minorHAnsi" w:hAnsiTheme="minorHAnsi" w:cstheme="minorHAnsi"/>
          <w:b/>
        </w:rPr>
        <w:sectPr w:rsidR="00850015" w:rsidSect="00850015">
          <w:type w:val="continuous"/>
          <w:pgSz w:w="11906" w:h="16838"/>
          <w:pgMar w:top="1440" w:right="1440" w:bottom="1440" w:left="1440" w:header="708" w:footer="708" w:gutter="0"/>
          <w:cols w:space="708"/>
          <w:docGrid w:linePitch="360"/>
        </w:sectPr>
      </w:pPr>
    </w:p>
    <w:p w14:paraId="4C54B91C" w14:textId="77777777" w:rsidR="00850015" w:rsidRPr="00850015" w:rsidRDefault="00850015" w:rsidP="00E62706">
      <w:pPr>
        <w:spacing w:after="107" w:line="276" w:lineRule="auto"/>
        <w:ind w:left="0" w:firstLine="0"/>
        <w:jc w:val="left"/>
        <w:rPr>
          <w:rFonts w:asciiTheme="minorHAnsi" w:hAnsiTheme="minorHAnsi" w:cstheme="minorHAnsi"/>
        </w:rPr>
      </w:pPr>
      <w:r w:rsidRPr="00850015">
        <w:rPr>
          <w:rFonts w:asciiTheme="minorHAnsi" w:hAnsiTheme="minorHAnsi" w:cstheme="minorHAnsi"/>
          <w:b/>
        </w:rPr>
        <w:t xml:space="preserve">INTERPRETATION:  </w:t>
      </w:r>
    </w:p>
    <w:p w14:paraId="5082A7D4" w14:textId="13345277" w:rsidR="00850015" w:rsidRDefault="00850015" w:rsidP="00E62706">
      <w:pPr>
        <w:spacing w:line="276" w:lineRule="auto"/>
        <w:rPr>
          <w:rFonts w:asciiTheme="minorHAnsi" w:hAnsiTheme="minorHAnsi" w:cstheme="minorHAnsi"/>
        </w:rPr>
      </w:pPr>
      <w:r w:rsidRPr="00850015">
        <w:rPr>
          <w:rFonts w:asciiTheme="minorHAnsi" w:hAnsiTheme="minorHAnsi" w:cstheme="minorHAnsi"/>
        </w:rPr>
        <w:t xml:space="preserve">From the above table P (sig.) value (0.001) and (0.001) is less than 0.05 </w:t>
      </w:r>
      <w:r>
        <w:rPr>
          <w:rFonts w:asciiTheme="minorHAnsi" w:hAnsiTheme="minorHAnsi" w:cstheme="minorHAnsi"/>
        </w:rPr>
        <w:t>.</w:t>
      </w:r>
      <w:r w:rsidRPr="00850015">
        <w:rPr>
          <w:rFonts w:asciiTheme="minorHAnsi" w:hAnsiTheme="minorHAnsi" w:cstheme="minorHAnsi"/>
        </w:rPr>
        <w:t xml:space="preserve">Hence, Null Hypothesis is rejected. Hence the data deviates from normal distribution. </w:t>
      </w:r>
      <w:r>
        <w:rPr>
          <w:rFonts w:asciiTheme="minorHAnsi" w:hAnsiTheme="minorHAnsi" w:cstheme="minorHAnsi"/>
        </w:rPr>
        <w:t xml:space="preserve">So, </w:t>
      </w:r>
      <w:r w:rsidRPr="00850015">
        <w:rPr>
          <w:rFonts w:asciiTheme="minorHAnsi" w:hAnsiTheme="minorHAnsi" w:cstheme="minorHAnsi"/>
        </w:rPr>
        <w:t>non-parametric tools are applied. (U-Test, H-Test, Correlation, Chi-Square, Run Test</w:t>
      </w:r>
      <w:r w:rsidR="00E62706">
        <w:rPr>
          <w:rFonts w:asciiTheme="minorHAnsi" w:hAnsiTheme="minorHAnsi" w:cstheme="minorHAnsi"/>
        </w:rPr>
        <w:t>.</w:t>
      </w:r>
    </w:p>
    <w:p w14:paraId="0BE90CA8" w14:textId="284515FD" w:rsidR="00850015" w:rsidRPr="00FC22DD" w:rsidRDefault="00E62706" w:rsidP="0070729C">
      <w:pPr>
        <w:spacing w:line="276" w:lineRule="auto"/>
        <w:jc w:val="center"/>
        <w:rPr>
          <w:rFonts w:asciiTheme="minorHAnsi" w:hAnsiTheme="minorHAnsi" w:cstheme="minorHAnsi"/>
          <w:b/>
          <w:bCs/>
        </w:rPr>
      </w:pPr>
      <w:r w:rsidRPr="00FC22DD">
        <w:rPr>
          <w:rFonts w:asciiTheme="minorHAnsi" w:hAnsiTheme="minorHAnsi" w:cstheme="minorHAnsi"/>
          <w:b/>
          <w:bCs/>
        </w:rPr>
        <w:t>MANN WHITNEY U - TEST</w:t>
      </w:r>
    </w:p>
    <w:p w14:paraId="06973AA3" w14:textId="6D66E72F" w:rsidR="00850015" w:rsidRPr="00850015" w:rsidRDefault="00850015" w:rsidP="00850015">
      <w:pPr>
        <w:spacing w:line="276" w:lineRule="auto"/>
        <w:ind w:left="10" w:right="5"/>
        <w:rPr>
          <w:rFonts w:asciiTheme="minorHAnsi" w:hAnsiTheme="minorHAnsi" w:cstheme="minorHAnsi"/>
        </w:rPr>
      </w:pPr>
      <w:r w:rsidRPr="00850015">
        <w:rPr>
          <w:rFonts w:asciiTheme="minorHAnsi" w:hAnsiTheme="minorHAnsi" w:cstheme="minorHAnsi"/>
          <w:b/>
        </w:rPr>
        <w:t xml:space="preserve">Null hypothesis Ho: </w:t>
      </w:r>
      <w:r w:rsidRPr="00850015">
        <w:rPr>
          <w:rFonts w:asciiTheme="minorHAnsi" w:hAnsiTheme="minorHAnsi" w:cstheme="minorHAnsi"/>
        </w:rPr>
        <w:t xml:space="preserve">There is no significant difference between the mean rank of male and female with respect to sales incentive evaluation, sales team competition impact, performance driven incentive evaluation, market influence on sales incentives, and sales strategy enhancement.  </w:t>
      </w:r>
    </w:p>
    <w:p w14:paraId="2062A2BA" w14:textId="77777777" w:rsidR="00E62706" w:rsidRDefault="00850015" w:rsidP="00E62706">
      <w:pPr>
        <w:spacing w:line="240" w:lineRule="auto"/>
        <w:ind w:left="10" w:right="5"/>
        <w:rPr>
          <w:rFonts w:asciiTheme="minorHAnsi" w:hAnsiTheme="minorHAnsi" w:cstheme="minorHAnsi"/>
        </w:rPr>
      </w:pPr>
      <w:r w:rsidRPr="00850015">
        <w:rPr>
          <w:rFonts w:asciiTheme="minorHAnsi" w:hAnsiTheme="minorHAnsi" w:cstheme="minorHAnsi"/>
          <w:b/>
        </w:rPr>
        <w:t>Alternative Hypothesis H1:</w:t>
      </w:r>
      <w:r w:rsidRPr="00850015">
        <w:rPr>
          <w:rFonts w:asciiTheme="minorHAnsi" w:hAnsiTheme="minorHAnsi" w:cstheme="minorHAnsi"/>
        </w:rPr>
        <w:t xml:space="preserve"> There is significant difference between the mean rank of male and female with respect to sales incentive evaluation, sales team </w:t>
      </w:r>
      <w:r w:rsidR="00E62706" w:rsidRPr="00850015">
        <w:rPr>
          <w:rFonts w:asciiTheme="minorHAnsi" w:hAnsiTheme="minorHAnsi" w:cstheme="minorHAnsi"/>
        </w:rPr>
        <w:t>competition impact, performance driven incentive evaluation, market influence on</w:t>
      </w:r>
    </w:p>
    <w:p w14:paraId="03098939" w14:textId="77777777" w:rsidR="00E62706" w:rsidRDefault="00E62706" w:rsidP="00E62706">
      <w:pPr>
        <w:spacing w:line="240" w:lineRule="auto"/>
        <w:ind w:left="10" w:right="5"/>
      </w:pPr>
      <w:r>
        <w:t xml:space="preserve">on sales incentives, and sales strategy enhancement.  </w:t>
      </w:r>
    </w:p>
    <w:p w14:paraId="60354B9F" w14:textId="77777777" w:rsidR="0070729C" w:rsidRDefault="00E62706" w:rsidP="0070729C">
      <w:pPr>
        <w:spacing w:line="276" w:lineRule="auto"/>
        <w:ind w:left="10" w:right="5"/>
        <w:rPr>
          <w:rFonts w:asciiTheme="minorHAnsi" w:hAnsiTheme="minorHAnsi" w:cstheme="minorHAnsi"/>
        </w:rPr>
      </w:pPr>
      <w:r w:rsidRPr="00850015">
        <w:rPr>
          <w:rFonts w:asciiTheme="minorHAnsi" w:hAnsiTheme="minorHAnsi" w:cstheme="minorHAnsi"/>
        </w:rPr>
        <w:t xml:space="preserve"> </w:t>
      </w:r>
    </w:p>
    <w:tbl>
      <w:tblPr>
        <w:tblStyle w:val="TableGrid"/>
        <w:tblW w:w="4141" w:type="dxa"/>
        <w:tblInd w:w="145" w:type="dxa"/>
        <w:tblCellMar>
          <w:top w:w="16" w:type="dxa"/>
          <w:left w:w="115" w:type="dxa"/>
          <w:right w:w="75" w:type="dxa"/>
        </w:tblCellMar>
        <w:tblLook w:val="04A0" w:firstRow="1" w:lastRow="0" w:firstColumn="1" w:lastColumn="0" w:noHBand="0" w:noVBand="1"/>
      </w:tblPr>
      <w:tblGrid>
        <w:gridCol w:w="1740"/>
        <w:gridCol w:w="917"/>
        <w:gridCol w:w="615"/>
        <w:gridCol w:w="827"/>
        <w:gridCol w:w="1158"/>
      </w:tblGrid>
      <w:tr w:rsidR="0070729C" w:rsidRPr="00850015" w14:paraId="42E26485" w14:textId="77777777" w:rsidTr="00C2215E">
        <w:trPr>
          <w:trHeight w:val="174"/>
        </w:trPr>
        <w:tc>
          <w:tcPr>
            <w:tcW w:w="4141" w:type="dxa"/>
            <w:gridSpan w:val="5"/>
            <w:tcBorders>
              <w:top w:val="single" w:sz="4" w:space="0" w:color="000000"/>
              <w:left w:val="single" w:sz="4" w:space="0" w:color="000000"/>
              <w:bottom w:val="single" w:sz="4" w:space="0" w:color="000000"/>
              <w:right w:val="single" w:sz="4" w:space="0" w:color="000000"/>
            </w:tcBorders>
          </w:tcPr>
          <w:p w14:paraId="77A2FD75" w14:textId="77777777" w:rsidR="0070729C" w:rsidRPr="00850015" w:rsidRDefault="0070729C" w:rsidP="00C2215E">
            <w:pPr>
              <w:spacing w:after="0" w:line="276" w:lineRule="auto"/>
              <w:ind w:left="0" w:right="62" w:firstLine="0"/>
              <w:jc w:val="center"/>
              <w:rPr>
                <w:rFonts w:asciiTheme="minorHAnsi" w:hAnsiTheme="minorHAnsi" w:cstheme="minorHAnsi"/>
              </w:rPr>
            </w:pPr>
            <w:r w:rsidRPr="00850015">
              <w:rPr>
                <w:rFonts w:asciiTheme="minorHAnsi" w:hAnsiTheme="minorHAnsi" w:cstheme="minorHAnsi"/>
                <w:b/>
              </w:rPr>
              <w:t>Ranks</w:t>
            </w:r>
            <w:r w:rsidRPr="00850015">
              <w:rPr>
                <w:rFonts w:asciiTheme="minorHAnsi" w:hAnsiTheme="minorHAnsi" w:cstheme="minorHAnsi"/>
              </w:rPr>
              <w:t xml:space="preserve"> </w:t>
            </w:r>
          </w:p>
        </w:tc>
      </w:tr>
      <w:tr w:rsidR="0070729C" w:rsidRPr="00850015" w14:paraId="67F236F2" w14:textId="77777777" w:rsidTr="00C2215E">
        <w:trPr>
          <w:trHeight w:val="383"/>
        </w:trPr>
        <w:tc>
          <w:tcPr>
            <w:tcW w:w="1370" w:type="dxa"/>
            <w:tcBorders>
              <w:top w:val="single" w:sz="4" w:space="0" w:color="000000"/>
              <w:left w:val="single" w:sz="4" w:space="0" w:color="000000"/>
              <w:bottom w:val="single" w:sz="4" w:space="0" w:color="000000"/>
              <w:right w:val="single" w:sz="4" w:space="0" w:color="000000"/>
            </w:tcBorders>
          </w:tcPr>
          <w:p w14:paraId="02371544" w14:textId="77777777" w:rsidR="0070729C" w:rsidRPr="00850015" w:rsidRDefault="0070729C" w:rsidP="00C2215E">
            <w:pPr>
              <w:spacing w:after="0" w:line="276" w:lineRule="auto"/>
              <w:ind w:left="0" w:right="9" w:firstLine="0"/>
              <w:jc w:val="center"/>
              <w:rPr>
                <w:rFonts w:asciiTheme="minorHAnsi" w:hAnsiTheme="minorHAnsi" w:cstheme="minorHAnsi"/>
              </w:rPr>
            </w:pPr>
            <w:r w:rsidRPr="00850015">
              <w:rPr>
                <w:rFonts w:asciiTheme="minorHAnsi" w:hAnsiTheme="minorHAnsi" w:cstheme="minorHAnsi"/>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37881B" w14:textId="77777777" w:rsidR="0070729C" w:rsidRPr="00850015" w:rsidRDefault="0070729C" w:rsidP="00C2215E">
            <w:pPr>
              <w:spacing w:after="0" w:line="276" w:lineRule="auto"/>
              <w:ind w:left="0" w:firstLine="0"/>
              <w:jc w:val="left"/>
              <w:rPr>
                <w:rFonts w:asciiTheme="minorHAnsi" w:hAnsiTheme="minorHAnsi" w:cstheme="minorHAnsi"/>
              </w:rPr>
            </w:pPr>
            <w:r w:rsidRPr="00850015">
              <w:rPr>
                <w:rFonts w:asciiTheme="minorHAnsi" w:hAnsiTheme="minorHAnsi" w:cstheme="minorHAnsi"/>
              </w:rPr>
              <w:t xml:space="preserve">Gender </w:t>
            </w:r>
          </w:p>
        </w:tc>
        <w:tc>
          <w:tcPr>
            <w:tcW w:w="484" w:type="dxa"/>
            <w:tcBorders>
              <w:top w:val="single" w:sz="4" w:space="0" w:color="000000"/>
              <w:left w:val="single" w:sz="4" w:space="0" w:color="000000"/>
              <w:bottom w:val="single" w:sz="4" w:space="0" w:color="000000"/>
              <w:right w:val="single" w:sz="4" w:space="0" w:color="000000"/>
            </w:tcBorders>
          </w:tcPr>
          <w:p w14:paraId="6B6D2257" w14:textId="77777777" w:rsidR="0070729C" w:rsidRPr="00850015" w:rsidRDefault="0070729C" w:rsidP="00C2215E">
            <w:pPr>
              <w:spacing w:after="0" w:line="276" w:lineRule="auto"/>
              <w:ind w:left="0" w:right="67" w:firstLine="0"/>
              <w:jc w:val="center"/>
              <w:rPr>
                <w:rFonts w:asciiTheme="minorHAnsi" w:hAnsiTheme="minorHAnsi" w:cstheme="minorHAnsi"/>
              </w:rPr>
            </w:pPr>
            <w:r w:rsidRPr="00850015">
              <w:rPr>
                <w:rFonts w:asciiTheme="minorHAnsi" w:hAnsiTheme="minorHAnsi" w:cstheme="minorHAnsi"/>
              </w:rPr>
              <w:t xml:space="preserve">N </w:t>
            </w:r>
          </w:p>
        </w:tc>
        <w:tc>
          <w:tcPr>
            <w:tcW w:w="651" w:type="dxa"/>
            <w:tcBorders>
              <w:top w:val="single" w:sz="4" w:space="0" w:color="000000"/>
              <w:left w:val="single" w:sz="4" w:space="0" w:color="000000"/>
              <w:bottom w:val="single" w:sz="4" w:space="0" w:color="000000"/>
              <w:right w:val="single" w:sz="4" w:space="0" w:color="000000"/>
            </w:tcBorders>
          </w:tcPr>
          <w:p w14:paraId="54CB4CBB" w14:textId="77777777" w:rsidR="0070729C" w:rsidRPr="00850015" w:rsidRDefault="0070729C" w:rsidP="00C2215E">
            <w:pPr>
              <w:spacing w:after="0" w:line="276" w:lineRule="auto"/>
              <w:ind w:left="0" w:right="71" w:firstLine="0"/>
              <w:jc w:val="center"/>
              <w:rPr>
                <w:rFonts w:asciiTheme="minorHAnsi" w:hAnsiTheme="minorHAnsi" w:cstheme="minorHAnsi"/>
              </w:rPr>
            </w:pPr>
            <w:r w:rsidRPr="00850015">
              <w:rPr>
                <w:rFonts w:asciiTheme="minorHAnsi" w:hAnsiTheme="minorHAnsi" w:cstheme="minorHAnsi"/>
              </w:rPr>
              <w:t xml:space="preserve">Mean Rank </w:t>
            </w:r>
          </w:p>
        </w:tc>
        <w:tc>
          <w:tcPr>
            <w:tcW w:w="912" w:type="dxa"/>
            <w:tcBorders>
              <w:top w:val="single" w:sz="4" w:space="0" w:color="000000"/>
              <w:left w:val="single" w:sz="4" w:space="0" w:color="000000"/>
              <w:bottom w:val="single" w:sz="4" w:space="0" w:color="000000"/>
              <w:right w:val="single" w:sz="4" w:space="0" w:color="000000"/>
            </w:tcBorders>
          </w:tcPr>
          <w:p w14:paraId="164B75C8" w14:textId="77777777" w:rsidR="0070729C" w:rsidRPr="00850015" w:rsidRDefault="0070729C" w:rsidP="00C2215E">
            <w:pPr>
              <w:spacing w:after="0" w:line="276" w:lineRule="auto"/>
              <w:ind w:left="0" w:right="57" w:firstLine="0"/>
              <w:jc w:val="center"/>
              <w:rPr>
                <w:rFonts w:asciiTheme="minorHAnsi" w:hAnsiTheme="minorHAnsi" w:cstheme="minorHAnsi"/>
              </w:rPr>
            </w:pPr>
            <w:r w:rsidRPr="00850015">
              <w:rPr>
                <w:rFonts w:asciiTheme="minorHAnsi" w:hAnsiTheme="minorHAnsi" w:cstheme="minorHAnsi"/>
              </w:rPr>
              <w:t xml:space="preserve">Sum of Ranks </w:t>
            </w:r>
          </w:p>
        </w:tc>
      </w:tr>
      <w:tr w:rsidR="0070729C" w:rsidRPr="00850015" w14:paraId="20DF8116" w14:textId="77777777" w:rsidTr="00C2215E">
        <w:trPr>
          <w:trHeight w:val="234"/>
        </w:trPr>
        <w:tc>
          <w:tcPr>
            <w:tcW w:w="1370" w:type="dxa"/>
            <w:vMerge w:val="restart"/>
            <w:tcBorders>
              <w:top w:val="single" w:sz="4" w:space="0" w:color="000000"/>
              <w:left w:val="single" w:sz="4" w:space="0" w:color="000000"/>
              <w:bottom w:val="single" w:sz="4" w:space="0" w:color="000000"/>
              <w:right w:val="single" w:sz="4" w:space="0" w:color="000000"/>
            </w:tcBorders>
          </w:tcPr>
          <w:p w14:paraId="5232D215" w14:textId="77777777" w:rsidR="0070729C" w:rsidRPr="00850015" w:rsidRDefault="0070729C" w:rsidP="00C2215E">
            <w:pPr>
              <w:spacing w:after="0" w:line="276" w:lineRule="auto"/>
              <w:ind w:left="0" w:right="76" w:firstLine="0"/>
              <w:jc w:val="center"/>
              <w:rPr>
                <w:rFonts w:asciiTheme="minorHAnsi" w:hAnsiTheme="minorHAnsi" w:cstheme="minorHAnsi"/>
              </w:rPr>
            </w:pPr>
            <w:r w:rsidRPr="00850015">
              <w:rPr>
                <w:rFonts w:asciiTheme="minorHAnsi" w:hAnsiTheme="minorHAnsi" w:cstheme="minorHAnsi"/>
              </w:rPr>
              <w:t xml:space="preserve">Sales Incentive Evaluation </w:t>
            </w:r>
          </w:p>
        </w:tc>
        <w:tc>
          <w:tcPr>
            <w:tcW w:w="722" w:type="dxa"/>
            <w:tcBorders>
              <w:top w:val="single" w:sz="4" w:space="0" w:color="000000"/>
              <w:left w:val="single" w:sz="4" w:space="0" w:color="000000"/>
              <w:bottom w:val="single" w:sz="4" w:space="0" w:color="000000"/>
              <w:right w:val="single" w:sz="4" w:space="0" w:color="000000"/>
            </w:tcBorders>
          </w:tcPr>
          <w:p w14:paraId="02B24640"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1 </w:t>
            </w:r>
          </w:p>
        </w:tc>
        <w:tc>
          <w:tcPr>
            <w:tcW w:w="484" w:type="dxa"/>
            <w:tcBorders>
              <w:top w:val="single" w:sz="4" w:space="0" w:color="000000"/>
              <w:left w:val="single" w:sz="4" w:space="0" w:color="000000"/>
              <w:bottom w:val="single" w:sz="4" w:space="0" w:color="000000"/>
              <w:right w:val="single" w:sz="4" w:space="0" w:color="000000"/>
            </w:tcBorders>
          </w:tcPr>
          <w:p w14:paraId="0C3DB7D5"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120 </w:t>
            </w:r>
          </w:p>
        </w:tc>
        <w:tc>
          <w:tcPr>
            <w:tcW w:w="651" w:type="dxa"/>
            <w:tcBorders>
              <w:top w:val="single" w:sz="4" w:space="0" w:color="000000"/>
              <w:left w:val="single" w:sz="4" w:space="0" w:color="000000"/>
              <w:bottom w:val="single" w:sz="4" w:space="0" w:color="000000"/>
              <w:right w:val="single" w:sz="4" w:space="0" w:color="000000"/>
            </w:tcBorders>
          </w:tcPr>
          <w:p w14:paraId="36C20ACC"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87.83 </w:t>
            </w:r>
          </w:p>
        </w:tc>
        <w:tc>
          <w:tcPr>
            <w:tcW w:w="912" w:type="dxa"/>
            <w:tcBorders>
              <w:top w:val="single" w:sz="4" w:space="0" w:color="000000"/>
              <w:left w:val="single" w:sz="4" w:space="0" w:color="000000"/>
              <w:bottom w:val="single" w:sz="4" w:space="0" w:color="000000"/>
              <w:right w:val="single" w:sz="4" w:space="0" w:color="000000"/>
            </w:tcBorders>
          </w:tcPr>
          <w:p w14:paraId="4D250938"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10540.00 </w:t>
            </w:r>
          </w:p>
        </w:tc>
      </w:tr>
      <w:tr w:rsidR="0070729C" w:rsidRPr="00850015" w14:paraId="21630383" w14:textId="77777777" w:rsidTr="00C2215E">
        <w:trPr>
          <w:trHeight w:val="311"/>
        </w:trPr>
        <w:tc>
          <w:tcPr>
            <w:tcW w:w="1370" w:type="dxa"/>
            <w:vMerge/>
            <w:tcBorders>
              <w:top w:val="nil"/>
              <w:left w:val="single" w:sz="4" w:space="0" w:color="000000"/>
              <w:bottom w:val="nil"/>
              <w:right w:val="single" w:sz="4" w:space="0" w:color="000000"/>
            </w:tcBorders>
          </w:tcPr>
          <w:p w14:paraId="3967F75E" w14:textId="77777777" w:rsidR="0070729C" w:rsidRPr="00850015" w:rsidRDefault="0070729C" w:rsidP="00C2215E">
            <w:pPr>
              <w:spacing w:after="160" w:line="276" w:lineRule="auto"/>
              <w:ind w:left="0" w:firstLine="0"/>
              <w:jc w:val="left"/>
              <w:rPr>
                <w:rFonts w:asciiTheme="minorHAnsi" w:hAnsiTheme="minorHAnsi" w:cstheme="minorHAnsi"/>
              </w:rPr>
            </w:pPr>
          </w:p>
        </w:tc>
        <w:tc>
          <w:tcPr>
            <w:tcW w:w="722" w:type="dxa"/>
            <w:tcBorders>
              <w:top w:val="single" w:sz="4" w:space="0" w:color="000000"/>
              <w:left w:val="single" w:sz="4" w:space="0" w:color="000000"/>
              <w:bottom w:val="single" w:sz="4" w:space="0" w:color="000000"/>
              <w:right w:val="single" w:sz="4" w:space="0" w:color="000000"/>
            </w:tcBorders>
          </w:tcPr>
          <w:p w14:paraId="6489AAD6"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2 </w:t>
            </w:r>
          </w:p>
        </w:tc>
        <w:tc>
          <w:tcPr>
            <w:tcW w:w="484" w:type="dxa"/>
            <w:tcBorders>
              <w:top w:val="single" w:sz="4" w:space="0" w:color="000000"/>
              <w:left w:val="single" w:sz="4" w:space="0" w:color="000000"/>
              <w:bottom w:val="single" w:sz="4" w:space="0" w:color="000000"/>
              <w:right w:val="single" w:sz="4" w:space="0" w:color="000000"/>
            </w:tcBorders>
          </w:tcPr>
          <w:p w14:paraId="106BBDD8"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50 </w:t>
            </w:r>
          </w:p>
        </w:tc>
        <w:tc>
          <w:tcPr>
            <w:tcW w:w="651" w:type="dxa"/>
            <w:tcBorders>
              <w:top w:val="single" w:sz="4" w:space="0" w:color="000000"/>
              <w:left w:val="single" w:sz="4" w:space="0" w:color="000000"/>
              <w:bottom w:val="single" w:sz="4" w:space="0" w:color="000000"/>
              <w:right w:val="single" w:sz="4" w:space="0" w:color="000000"/>
            </w:tcBorders>
          </w:tcPr>
          <w:p w14:paraId="105EC2BE"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79.90 </w:t>
            </w:r>
          </w:p>
        </w:tc>
        <w:tc>
          <w:tcPr>
            <w:tcW w:w="912" w:type="dxa"/>
            <w:tcBorders>
              <w:top w:val="single" w:sz="4" w:space="0" w:color="000000"/>
              <w:left w:val="single" w:sz="4" w:space="0" w:color="000000"/>
              <w:bottom w:val="single" w:sz="4" w:space="0" w:color="000000"/>
              <w:right w:val="single" w:sz="4" w:space="0" w:color="000000"/>
            </w:tcBorders>
          </w:tcPr>
          <w:p w14:paraId="1E619A23"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3995.00 </w:t>
            </w:r>
          </w:p>
        </w:tc>
      </w:tr>
      <w:tr w:rsidR="0070729C" w:rsidRPr="00850015" w14:paraId="5C8648CC" w14:textId="77777777" w:rsidTr="00C2215E">
        <w:trPr>
          <w:trHeight w:val="230"/>
        </w:trPr>
        <w:tc>
          <w:tcPr>
            <w:tcW w:w="1370" w:type="dxa"/>
            <w:vMerge w:val="restart"/>
            <w:tcBorders>
              <w:top w:val="single" w:sz="4" w:space="0" w:color="000000"/>
              <w:left w:val="single" w:sz="4" w:space="0" w:color="000000"/>
              <w:bottom w:val="single" w:sz="4" w:space="0" w:color="000000"/>
              <w:right w:val="single" w:sz="4" w:space="0" w:color="000000"/>
            </w:tcBorders>
          </w:tcPr>
          <w:p w14:paraId="6E8A8769" w14:textId="77777777" w:rsidR="0070729C" w:rsidRPr="00850015" w:rsidRDefault="0070729C" w:rsidP="00C2215E">
            <w:pPr>
              <w:spacing w:after="115" w:line="276" w:lineRule="auto"/>
              <w:ind w:left="0" w:right="72" w:firstLine="0"/>
              <w:rPr>
                <w:rFonts w:asciiTheme="minorHAnsi" w:hAnsiTheme="minorHAnsi" w:cstheme="minorHAnsi"/>
              </w:rPr>
            </w:pPr>
            <w:r w:rsidRPr="00850015">
              <w:rPr>
                <w:rFonts w:asciiTheme="minorHAnsi" w:hAnsiTheme="minorHAnsi" w:cstheme="minorHAnsi"/>
              </w:rPr>
              <w:t>Sales</w:t>
            </w:r>
            <w:r>
              <w:rPr>
                <w:rFonts w:asciiTheme="minorHAnsi" w:hAnsiTheme="minorHAnsi" w:cstheme="minorHAnsi"/>
              </w:rPr>
              <w:t xml:space="preserve"> </w:t>
            </w:r>
            <w:r w:rsidRPr="00850015">
              <w:rPr>
                <w:rFonts w:asciiTheme="minorHAnsi" w:hAnsiTheme="minorHAnsi" w:cstheme="minorHAnsi"/>
              </w:rPr>
              <w:t xml:space="preserve">Team Competition Impact </w:t>
            </w:r>
          </w:p>
        </w:tc>
        <w:tc>
          <w:tcPr>
            <w:tcW w:w="722" w:type="dxa"/>
            <w:tcBorders>
              <w:top w:val="single" w:sz="4" w:space="0" w:color="000000"/>
              <w:left w:val="single" w:sz="4" w:space="0" w:color="000000"/>
              <w:bottom w:val="single" w:sz="4" w:space="0" w:color="000000"/>
              <w:right w:val="single" w:sz="4" w:space="0" w:color="000000"/>
            </w:tcBorders>
          </w:tcPr>
          <w:p w14:paraId="5379CAA5"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1 </w:t>
            </w:r>
          </w:p>
        </w:tc>
        <w:tc>
          <w:tcPr>
            <w:tcW w:w="484" w:type="dxa"/>
            <w:tcBorders>
              <w:top w:val="single" w:sz="4" w:space="0" w:color="000000"/>
              <w:left w:val="single" w:sz="4" w:space="0" w:color="000000"/>
              <w:bottom w:val="single" w:sz="4" w:space="0" w:color="000000"/>
              <w:right w:val="single" w:sz="4" w:space="0" w:color="000000"/>
            </w:tcBorders>
          </w:tcPr>
          <w:p w14:paraId="025FED64"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120 </w:t>
            </w:r>
          </w:p>
        </w:tc>
        <w:tc>
          <w:tcPr>
            <w:tcW w:w="651" w:type="dxa"/>
            <w:tcBorders>
              <w:top w:val="single" w:sz="4" w:space="0" w:color="000000"/>
              <w:left w:val="single" w:sz="4" w:space="0" w:color="000000"/>
              <w:bottom w:val="single" w:sz="4" w:space="0" w:color="000000"/>
              <w:right w:val="single" w:sz="4" w:space="0" w:color="000000"/>
            </w:tcBorders>
          </w:tcPr>
          <w:p w14:paraId="3522D9D0"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86.46 </w:t>
            </w:r>
          </w:p>
        </w:tc>
        <w:tc>
          <w:tcPr>
            <w:tcW w:w="912" w:type="dxa"/>
            <w:tcBorders>
              <w:top w:val="single" w:sz="4" w:space="0" w:color="000000"/>
              <w:left w:val="single" w:sz="4" w:space="0" w:color="000000"/>
              <w:bottom w:val="single" w:sz="4" w:space="0" w:color="000000"/>
              <w:right w:val="single" w:sz="4" w:space="0" w:color="000000"/>
            </w:tcBorders>
          </w:tcPr>
          <w:p w14:paraId="150ADB28"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10375.00 </w:t>
            </w:r>
          </w:p>
        </w:tc>
      </w:tr>
      <w:tr w:rsidR="0070729C" w:rsidRPr="00850015" w14:paraId="28391182" w14:textId="77777777" w:rsidTr="00C2215E">
        <w:trPr>
          <w:trHeight w:val="293"/>
        </w:trPr>
        <w:tc>
          <w:tcPr>
            <w:tcW w:w="1370" w:type="dxa"/>
            <w:vMerge/>
            <w:tcBorders>
              <w:top w:val="nil"/>
              <w:left w:val="single" w:sz="4" w:space="0" w:color="000000"/>
              <w:bottom w:val="nil"/>
              <w:right w:val="single" w:sz="4" w:space="0" w:color="000000"/>
            </w:tcBorders>
          </w:tcPr>
          <w:p w14:paraId="26A3ADF3" w14:textId="77777777" w:rsidR="0070729C" w:rsidRPr="00850015" w:rsidRDefault="0070729C" w:rsidP="00C2215E">
            <w:pPr>
              <w:spacing w:after="160" w:line="276" w:lineRule="auto"/>
              <w:ind w:left="0" w:firstLine="0"/>
              <w:jc w:val="left"/>
              <w:rPr>
                <w:rFonts w:asciiTheme="minorHAnsi" w:hAnsiTheme="minorHAnsi" w:cstheme="minorHAnsi"/>
              </w:rPr>
            </w:pPr>
          </w:p>
        </w:tc>
        <w:tc>
          <w:tcPr>
            <w:tcW w:w="722" w:type="dxa"/>
            <w:tcBorders>
              <w:top w:val="single" w:sz="4" w:space="0" w:color="000000"/>
              <w:left w:val="single" w:sz="4" w:space="0" w:color="000000"/>
              <w:bottom w:val="single" w:sz="4" w:space="0" w:color="000000"/>
              <w:right w:val="single" w:sz="4" w:space="0" w:color="000000"/>
            </w:tcBorders>
          </w:tcPr>
          <w:p w14:paraId="70551612"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2 </w:t>
            </w:r>
          </w:p>
        </w:tc>
        <w:tc>
          <w:tcPr>
            <w:tcW w:w="484" w:type="dxa"/>
            <w:tcBorders>
              <w:top w:val="single" w:sz="4" w:space="0" w:color="000000"/>
              <w:left w:val="single" w:sz="4" w:space="0" w:color="000000"/>
              <w:bottom w:val="single" w:sz="4" w:space="0" w:color="000000"/>
              <w:right w:val="single" w:sz="4" w:space="0" w:color="000000"/>
            </w:tcBorders>
          </w:tcPr>
          <w:p w14:paraId="0B3CA5BB"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50 </w:t>
            </w:r>
          </w:p>
        </w:tc>
        <w:tc>
          <w:tcPr>
            <w:tcW w:w="651" w:type="dxa"/>
            <w:tcBorders>
              <w:top w:val="single" w:sz="4" w:space="0" w:color="000000"/>
              <w:left w:val="single" w:sz="4" w:space="0" w:color="000000"/>
              <w:bottom w:val="single" w:sz="4" w:space="0" w:color="000000"/>
              <w:right w:val="single" w:sz="4" w:space="0" w:color="000000"/>
            </w:tcBorders>
          </w:tcPr>
          <w:p w14:paraId="30AEADB5"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83.20 </w:t>
            </w:r>
          </w:p>
        </w:tc>
        <w:tc>
          <w:tcPr>
            <w:tcW w:w="912" w:type="dxa"/>
            <w:tcBorders>
              <w:top w:val="single" w:sz="4" w:space="0" w:color="000000"/>
              <w:left w:val="single" w:sz="4" w:space="0" w:color="000000"/>
              <w:bottom w:val="single" w:sz="4" w:space="0" w:color="000000"/>
              <w:right w:val="single" w:sz="4" w:space="0" w:color="000000"/>
            </w:tcBorders>
          </w:tcPr>
          <w:p w14:paraId="384ACA20"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4160.00 </w:t>
            </w:r>
          </w:p>
        </w:tc>
      </w:tr>
      <w:tr w:rsidR="0070729C" w:rsidRPr="00850015" w14:paraId="11250791" w14:textId="77777777" w:rsidTr="00C2215E">
        <w:trPr>
          <w:trHeight w:val="348"/>
        </w:trPr>
        <w:tc>
          <w:tcPr>
            <w:tcW w:w="1370" w:type="dxa"/>
            <w:vMerge w:val="restart"/>
            <w:tcBorders>
              <w:top w:val="single" w:sz="4" w:space="0" w:color="000000"/>
              <w:left w:val="single" w:sz="4" w:space="0" w:color="000000"/>
              <w:bottom w:val="single" w:sz="4" w:space="0" w:color="000000"/>
              <w:right w:val="single" w:sz="4" w:space="0" w:color="000000"/>
            </w:tcBorders>
          </w:tcPr>
          <w:p w14:paraId="30616093" w14:textId="77777777" w:rsidR="0070729C" w:rsidRPr="00850015" w:rsidRDefault="0070729C" w:rsidP="00C2215E">
            <w:pPr>
              <w:spacing w:after="115" w:line="276" w:lineRule="auto"/>
              <w:ind w:left="0" w:firstLine="0"/>
              <w:jc w:val="left"/>
              <w:rPr>
                <w:rFonts w:asciiTheme="minorHAnsi" w:hAnsiTheme="minorHAnsi" w:cstheme="minorHAnsi"/>
              </w:rPr>
            </w:pPr>
            <w:r w:rsidRPr="00850015">
              <w:rPr>
                <w:rFonts w:asciiTheme="minorHAnsi" w:hAnsiTheme="minorHAnsi" w:cstheme="minorHAnsi"/>
              </w:rPr>
              <w:t xml:space="preserve">Performance Driven Incentive Evaluation </w:t>
            </w:r>
          </w:p>
        </w:tc>
        <w:tc>
          <w:tcPr>
            <w:tcW w:w="722" w:type="dxa"/>
            <w:tcBorders>
              <w:top w:val="single" w:sz="4" w:space="0" w:color="000000"/>
              <w:left w:val="single" w:sz="4" w:space="0" w:color="000000"/>
              <w:bottom w:val="single" w:sz="4" w:space="0" w:color="000000"/>
              <w:right w:val="single" w:sz="4" w:space="0" w:color="000000"/>
            </w:tcBorders>
          </w:tcPr>
          <w:p w14:paraId="22C2B1A9"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1 </w:t>
            </w:r>
          </w:p>
        </w:tc>
        <w:tc>
          <w:tcPr>
            <w:tcW w:w="484" w:type="dxa"/>
            <w:tcBorders>
              <w:top w:val="single" w:sz="4" w:space="0" w:color="000000"/>
              <w:left w:val="single" w:sz="4" w:space="0" w:color="000000"/>
              <w:bottom w:val="single" w:sz="4" w:space="0" w:color="000000"/>
              <w:right w:val="single" w:sz="4" w:space="0" w:color="000000"/>
            </w:tcBorders>
          </w:tcPr>
          <w:p w14:paraId="22265419"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120 </w:t>
            </w:r>
          </w:p>
        </w:tc>
        <w:tc>
          <w:tcPr>
            <w:tcW w:w="651" w:type="dxa"/>
            <w:tcBorders>
              <w:top w:val="single" w:sz="4" w:space="0" w:color="000000"/>
              <w:left w:val="single" w:sz="4" w:space="0" w:color="000000"/>
              <w:bottom w:val="single" w:sz="4" w:space="0" w:color="000000"/>
              <w:right w:val="single" w:sz="4" w:space="0" w:color="000000"/>
            </w:tcBorders>
          </w:tcPr>
          <w:p w14:paraId="3375034C"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85.17 </w:t>
            </w:r>
          </w:p>
        </w:tc>
        <w:tc>
          <w:tcPr>
            <w:tcW w:w="912" w:type="dxa"/>
            <w:tcBorders>
              <w:top w:val="single" w:sz="4" w:space="0" w:color="000000"/>
              <w:left w:val="single" w:sz="4" w:space="0" w:color="000000"/>
              <w:bottom w:val="single" w:sz="4" w:space="0" w:color="000000"/>
              <w:right w:val="single" w:sz="4" w:space="0" w:color="000000"/>
            </w:tcBorders>
          </w:tcPr>
          <w:p w14:paraId="2B0C47A3"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10220.00 </w:t>
            </w:r>
          </w:p>
        </w:tc>
      </w:tr>
      <w:tr w:rsidR="0070729C" w:rsidRPr="00850015" w14:paraId="310A15FE" w14:textId="77777777" w:rsidTr="00C2215E">
        <w:trPr>
          <w:trHeight w:val="608"/>
        </w:trPr>
        <w:tc>
          <w:tcPr>
            <w:tcW w:w="1370" w:type="dxa"/>
            <w:vMerge/>
            <w:tcBorders>
              <w:top w:val="nil"/>
              <w:left w:val="single" w:sz="4" w:space="0" w:color="000000"/>
              <w:bottom w:val="nil"/>
              <w:right w:val="single" w:sz="4" w:space="0" w:color="000000"/>
            </w:tcBorders>
          </w:tcPr>
          <w:p w14:paraId="54A006DD" w14:textId="77777777" w:rsidR="0070729C" w:rsidRPr="00850015" w:rsidRDefault="0070729C" w:rsidP="00C2215E">
            <w:pPr>
              <w:spacing w:after="160" w:line="276" w:lineRule="auto"/>
              <w:ind w:left="0" w:firstLine="0"/>
              <w:jc w:val="left"/>
              <w:rPr>
                <w:rFonts w:asciiTheme="minorHAnsi" w:hAnsiTheme="minorHAnsi" w:cstheme="minorHAnsi"/>
              </w:rPr>
            </w:pPr>
          </w:p>
        </w:tc>
        <w:tc>
          <w:tcPr>
            <w:tcW w:w="722" w:type="dxa"/>
            <w:tcBorders>
              <w:top w:val="single" w:sz="4" w:space="0" w:color="000000"/>
              <w:left w:val="single" w:sz="4" w:space="0" w:color="000000"/>
              <w:bottom w:val="single" w:sz="4" w:space="0" w:color="000000"/>
              <w:right w:val="single" w:sz="4" w:space="0" w:color="000000"/>
            </w:tcBorders>
          </w:tcPr>
          <w:p w14:paraId="1A34272D"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2 </w:t>
            </w:r>
          </w:p>
        </w:tc>
        <w:tc>
          <w:tcPr>
            <w:tcW w:w="484" w:type="dxa"/>
            <w:tcBorders>
              <w:top w:val="single" w:sz="4" w:space="0" w:color="000000"/>
              <w:left w:val="single" w:sz="4" w:space="0" w:color="000000"/>
              <w:bottom w:val="single" w:sz="4" w:space="0" w:color="000000"/>
              <w:right w:val="single" w:sz="4" w:space="0" w:color="000000"/>
            </w:tcBorders>
          </w:tcPr>
          <w:p w14:paraId="5DCFA97C"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50 </w:t>
            </w:r>
          </w:p>
        </w:tc>
        <w:tc>
          <w:tcPr>
            <w:tcW w:w="651" w:type="dxa"/>
            <w:tcBorders>
              <w:top w:val="single" w:sz="4" w:space="0" w:color="000000"/>
              <w:left w:val="single" w:sz="4" w:space="0" w:color="000000"/>
              <w:bottom w:val="single" w:sz="4" w:space="0" w:color="000000"/>
              <w:right w:val="single" w:sz="4" w:space="0" w:color="000000"/>
            </w:tcBorders>
          </w:tcPr>
          <w:p w14:paraId="02A5E679"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86.30 </w:t>
            </w:r>
          </w:p>
        </w:tc>
        <w:tc>
          <w:tcPr>
            <w:tcW w:w="912" w:type="dxa"/>
            <w:tcBorders>
              <w:top w:val="single" w:sz="4" w:space="0" w:color="000000"/>
              <w:left w:val="single" w:sz="4" w:space="0" w:color="000000"/>
              <w:bottom w:val="single" w:sz="4" w:space="0" w:color="000000"/>
              <w:right w:val="single" w:sz="4" w:space="0" w:color="000000"/>
            </w:tcBorders>
          </w:tcPr>
          <w:p w14:paraId="31875D11"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4315.00 </w:t>
            </w:r>
          </w:p>
        </w:tc>
      </w:tr>
      <w:tr w:rsidR="0070729C" w:rsidRPr="00850015" w14:paraId="1D4108BC" w14:textId="77777777" w:rsidTr="00C2215E">
        <w:trPr>
          <w:trHeight w:val="282"/>
        </w:trPr>
        <w:tc>
          <w:tcPr>
            <w:tcW w:w="1370" w:type="dxa"/>
            <w:vMerge w:val="restart"/>
            <w:tcBorders>
              <w:top w:val="single" w:sz="4" w:space="0" w:color="000000"/>
              <w:left w:val="single" w:sz="4" w:space="0" w:color="000000"/>
              <w:bottom w:val="single" w:sz="4" w:space="0" w:color="000000"/>
              <w:right w:val="single" w:sz="4" w:space="0" w:color="000000"/>
            </w:tcBorders>
          </w:tcPr>
          <w:p w14:paraId="6AFA8052" w14:textId="77777777" w:rsidR="0070729C" w:rsidRPr="00850015" w:rsidRDefault="0070729C" w:rsidP="00C2215E">
            <w:pPr>
              <w:spacing w:after="115" w:line="276" w:lineRule="auto"/>
              <w:ind w:left="0" w:right="72" w:firstLine="0"/>
              <w:rPr>
                <w:rFonts w:asciiTheme="minorHAnsi" w:hAnsiTheme="minorHAnsi" w:cstheme="minorHAnsi"/>
              </w:rPr>
            </w:pPr>
            <w:r w:rsidRPr="00850015">
              <w:rPr>
                <w:rFonts w:asciiTheme="minorHAnsi" w:hAnsiTheme="minorHAnsi" w:cstheme="minorHAnsi"/>
              </w:rPr>
              <w:t>Market Influence</w:t>
            </w:r>
            <w:r>
              <w:rPr>
                <w:rFonts w:asciiTheme="minorHAnsi" w:hAnsiTheme="minorHAnsi" w:cstheme="minorHAnsi"/>
              </w:rPr>
              <w:t xml:space="preserve"> </w:t>
            </w:r>
            <w:r w:rsidRPr="00850015">
              <w:rPr>
                <w:rFonts w:asciiTheme="minorHAnsi" w:hAnsiTheme="minorHAnsi" w:cstheme="minorHAnsi"/>
              </w:rPr>
              <w:t xml:space="preserve">on </w:t>
            </w:r>
            <w:proofErr w:type="spellStart"/>
            <w:r w:rsidRPr="00850015">
              <w:rPr>
                <w:rFonts w:asciiTheme="minorHAnsi" w:hAnsiTheme="minorHAnsi" w:cstheme="minorHAnsi"/>
              </w:rPr>
              <w:t>SalesIncentives</w:t>
            </w:r>
            <w:proofErr w:type="spellEnd"/>
            <w:r w:rsidRPr="00850015">
              <w:rPr>
                <w:rFonts w:asciiTheme="minorHAnsi" w:hAnsiTheme="minorHAnsi" w:cstheme="minorHAnsi"/>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719BBD5"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1 </w:t>
            </w:r>
          </w:p>
        </w:tc>
        <w:tc>
          <w:tcPr>
            <w:tcW w:w="484" w:type="dxa"/>
            <w:tcBorders>
              <w:top w:val="single" w:sz="4" w:space="0" w:color="000000"/>
              <w:left w:val="single" w:sz="4" w:space="0" w:color="000000"/>
              <w:bottom w:val="single" w:sz="4" w:space="0" w:color="000000"/>
              <w:right w:val="single" w:sz="4" w:space="0" w:color="000000"/>
            </w:tcBorders>
          </w:tcPr>
          <w:p w14:paraId="21479F8A"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120 </w:t>
            </w:r>
          </w:p>
        </w:tc>
        <w:tc>
          <w:tcPr>
            <w:tcW w:w="651" w:type="dxa"/>
            <w:tcBorders>
              <w:top w:val="single" w:sz="4" w:space="0" w:color="000000"/>
              <w:left w:val="single" w:sz="4" w:space="0" w:color="000000"/>
              <w:bottom w:val="single" w:sz="4" w:space="0" w:color="000000"/>
              <w:right w:val="single" w:sz="4" w:space="0" w:color="000000"/>
            </w:tcBorders>
          </w:tcPr>
          <w:p w14:paraId="53C03DB5"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83.17 </w:t>
            </w:r>
          </w:p>
        </w:tc>
        <w:tc>
          <w:tcPr>
            <w:tcW w:w="912" w:type="dxa"/>
            <w:tcBorders>
              <w:top w:val="single" w:sz="4" w:space="0" w:color="000000"/>
              <w:left w:val="single" w:sz="4" w:space="0" w:color="000000"/>
              <w:bottom w:val="single" w:sz="4" w:space="0" w:color="000000"/>
              <w:right w:val="single" w:sz="4" w:space="0" w:color="000000"/>
            </w:tcBorders>
          </w:tcPr>
          <w:p w14:paraId="110C3B06"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9980.00 </w:t>
            </w:r>
          </w:p>
        </w:tc>
      </w:tr>
      <w:tr w:rsidR="0070729C" w:rsidRPr="00850015" w14:paraId="26D88AB3" w14:textId="77777777" w:rsidTr="00C2215E">
        <w:trPr>
          <w:trHeight w:val="491"/>
        </w:trPr>
        <w:tc>
          <w:tcPr>
            <w:tcW w:w="1370" w:type="dxa"/>
            <w:vMerge/>
            <w:tcBorders>
              <w:top w:val="nil"/>
              <w:left w:val="single" w:sz="4" w:space="0" w:color="000000"/>
              <w:bottom w:val="nil"/>
              <w:right w:val="single" w:sz="4" w:space="0" w:color="000000"/>
            </w:tcBorders>
          </w:tcPr>
          <w:p w14:paraId="62F8C692" w14:textId="77777777" w:rsidR="0070729C" w:rsidRPr="00850015" w:rsidRDefault="0070729C" w:rsidP="00C2215E">
            <w:pPr>
              <w:spacing w:after="160" w:line="276" w:lineRule="auto"/>
              <w:ind w:left="0" w:firstLine="0"/>
              <w:jc w:val="left"/>
              <w:rPr>
                <w:rFonts w:asciiTheme="minorHAnsi" w:hAnsiTheme="minorHAnsi" w:cstheme="minorHAnsi"/>
              </w:rPr>
            </w:pPr>
          </w:p>
        </w:tc>
        <w:tc>
          <w:tcPr>
            <w:tcW w:w="722" w:type="dxa"/>
            <w:tcBorders>
              <w:top w:val="single" w:sz="4" w:space="0" w:color="000000"/>
              <w:left w:val="single" w:sz="4" w:space="0" w:color="000000"/>
              <w:bottom w:val="single" w:sz="4" w:space="0" w:color="000000"/>
              <w:right w:val="single" w:sz="4" w:space="0" w:color="000000"/>
            </w:tcBorders>
          </w:tcPr>
          <w:p w14:paraId="7CE6CAAB"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2 </w:t>
            </w:r>
          </w:p>
        </w:tc>
        <w:tc>
          <w:tcPr>
            <w:tcW w:w="484" w:type="dxa"/>
            <w:tcBorders>
              <w:top w:val="single" w:sz="4" w:space="0" w:color="000000"/>
              <w:left w:val="single" w:sz="4" w:space="0" w:color="000000"/>
              <w:bottom w:val="single" w:sz="4" w:space="0" w:color="000000"/>
              <w:right w:val="single" w:sz="4" w:space="0" w:color="000000"/>
            </w:tcBorders>
          </w:tcPr>
          <w:p w14:paraId="3CF9F716"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50 </w:t>
            </w:r>
          </w:p>
        </w:tc>
        <w:tc>
          <w:tcPr>
            <w:tcW w:w="651" w:type="dxa"/>
            <w:tcBorders>
              <w:top w:val="single" w:sz="4" w:space="0" w:color="000000"/>
              <w:left w:val="single" w:sz="4" w:space="0" w:color="000000"/>
              <w:bottom w:val="single" w:sz="4" w:space="0" w:color="000000"/>
              <w:right w:val="single" w:sz="4" w:space="0" w:color="000000"/>
            </w:tcBorders>
          </w:tcPr>
          <w:p w14:paraId="5C88CF4C"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91.10 </w:t>
            </w:r>
          </w:p>
        </w:tc>
        <w:tc>
          <w:tcPr>
            <w:tcW w:w="912" w:type="dxa"/>
            <w:tcBorders>
              <w:top w:val="single" w:sz="4" w:space="0" w:color="000000"/>
              <w:left w:val="single" w:sz="4" w:space="0" w:color="000000"/>
              <w:bottom w:val="single" w:sz="4" w:space="0" w:color="000000"/>
              <w:right w:val="single" w:sz="4" w:space="0" w:color="000000"/>
            </w:tcBorders>
          </w:tcPr>
          <w:p w14:paraId="07857B51"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4555.00 </w:t>
            </w:r>
          </w:p>
        </w:tc>
      </w:tr>
      <w:tr w:rsidR="0070729C" w:rsidRPr="00850015" w14:paraId="4DF6D5D7" w14:textId="77777777" w:rsidTr="00C2215E">
        <w:trPr>
          <w:trHeight w:val="256"/>
        </w:trPr>
        <w:tc>
          <w:tcPr>
            <w:tcW w:w="1370" w:type="dxa"/>
            <w:vMerge w:val="restart"/>
            <w:tcBorders>
              <w:top w:val="single" w:sz="4" w:space="0" w:color="000000"/>
              <w:left w:val="single" w:sz="4" w:space="0" w:color="000000"/>
              <w:bottom w:val="single" w:sz="4" w:space="0" w:color="000000"/>
              <w:right w:val="single" w:sz="4" w:space="0" w:color="000000"/>
            </w:tcBorders>
          </w:tcPr>
          <w:p w14:paraId="5C4DB850" w14:textId="77777777" w:rsidR="0070729C" w:rsidRPr="00850015" w:rsidRDefault="0070729C" w:rsidP="00C2215E">
            <w:pPr>
              <w:spacing w:after="0" w:line="276" w:lineRule="auto"/>
              <w:ind w:left="0" w:right="75" w:firstLine="0"/>
              <w:jc w:val="center"/>
              <w:rPr>
                <w:rFonts w:asciiTheme="minorHAnsi" w:hAnsiTheme="minorHAnsi" w:cstheme="minorHAnsi"/>
              </w:rPr>
            </w:pPr>
            <w:r w:rsidRPr="00850015">
              <w:rPr>
                <w:rFonts w:asciiTheme="minorHAnsi" w:hAnsiTheme="minorHAnsi" w:cstheme="minorHAnsi"/>
              </w:rPr>
              <w:t xml:space="preserve">Sales Strategy Enhancement </w:t>
            </w:r>
          </w:p>
        </w:tc>
        <w:tc>
          <w:tcPr>
            <w:tcW w:w="722" w:type="dxa"/>
            <w:tcBorders>
              <w:top w:val="single" w:sz="4" w:space="0" w:color="000000"/>
              <w:left w:val="single" w:sz="4" w:space="0" w:color="000000"/>
              <w:bottom w:val="single" w:sz="4" w:space="0" w:color="000000"/>
              <w:right w:val="single" w:sz="4" w:space="0" w:color="000000"/>
            </w:tcBorders>
          </w:tcPr>
          <w:p w14:paraId="2CA4B340"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1 </w:t>
            </w:r>
          </w:p>
        </w:tc>
        <w:tc>
          <w:tcPr>
            <w:tcW w:w="484" w:type="dxa"/>
            <w:tcBorders>
              <w:top w:val="single" w:sz="4" w:space="0" w:color="000000"/>
              <w:left w:val="single" w:sz="4" w:space="0" w:color="000000"/>
              <w:bottom w:val="single" w:sz="4" w:space="0" w:color="000000"/>
              <w:right w:val="single" w:sz="4" w:space="0" w:color="000000"/>
            </w:tcBorders>
          </w:tcPr>
          <w:p w14:paraId="457D5E17"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120 </w:t>
            </w:r>
          </w:p>
        </w:tc>
        <w:tc>
          <w:tcPr>
            <w:tcW w:w="651" w:type="dxa"/>
            <w:tcBorders>
              <w:top w:val="single" w:sz="4" w:space="0" w:color="000000"/>
              <w:left w:val="single" w:sz="4" w:space="0" w:color="000000"/>
              <w:bottom w:val="single" w:sz="4" w:space="0" w:color="000000"/>
              <w:right w:val="single" w:sz="4" w:space="0" w:color="000000"/>
            </w:tcBorders>
          </w:tcPr>
          <w:p w14:paraId="758F68E7"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84.83 </w:t>
            </w:r>
          </w:p>
        </w:tc>
        <w:tc>
          <w:tcPr>
            <w:tcW w:w="912" w:type="dxa"/>
            <w:tcBorders>
              <w:top w:val="single" w:sz="4" w:space="0" w:color="000000"/>
              <w:left w:val="single" w:sz="4" w:space="0" w:color="000000"/>
              <w:bottom w:val="single" w:sz="4" w:space="0" w:color="000000"/>
              <w:right w:val="single" w:sz="4" w:space="0" w:color="000000"/>
            </w:tcBorders>
          </w:tcPr>
          <w:p w14:paraId="19B849E0"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10180.00 </w:t>
            </w:r>
          </w:p>
        </w:tc>
      </w:tr>
      <w:tr w:rsidR="0070729C" w:rsidRPr="00850015" w14:paraId="5027F73F" w14:textId="77777777" w:rsidTr="00C2215E">
        <w:trPr>
          <w:trHeight w:val="352"/>
        </w:trPr>
        <w:tc>
          <w:tcPr>
            <w:tcW w:w="1370" w:type="dxa"/>
            <w:vMerge/>
            <w:tcBorders>
              <w:top w:val="nil"/>
              <w:left w:val="single" w:sz="4" w:space="0" w:color="000000"/>
              <w:bottom w:val="single" w:sz="4" w:space="0" w:color="000000"/>
              <w:right w:val="single" w:sz="4" w:space="0" w:color="000000"/>
            </w:tcBorders>
          </w:tcPr>
          <w:p w14:paraId="11766D2E" w14:textId="77777777" w:rsidR="0070729C" w:rsidRPr="00850015" w:rsidRDefault="0070729C" w:rsidP="00C2215E">
            <w:pPr>
              <w:spacing w:after="160" w:line="276" w:lineRule="auto"/>
              <w:ind w:left="0" w:firstLine="0"/>
              <w:jc w:val="left"/>
              <w:rPr>
                <w:rFonts w:asciiTheme="minorHAnsi" w:hAnsiTheme="minorHAnsi" w:cstheme="minorHAnsi"/>
              </w:rPr>
            </w:pPr>
          </w:p>
        </w:tc>
        <w:tc>
          <w:tcPr>
            <w:tcW w:w="722" w:type="dxa"/>
            <w:tcBorders>
              <w:top w:val="single" w:sz="4" w:space="0" w:color="000000"/>
              <w:left w:val="single" w:sz="4" w:space="0" w:color="000000"/>
              <w:bottom w:val="single" w:sz="4" w:space="0" w:color="000000"/>
              <w:right w:val="single" w:sz="4" w:space="0" w:color="000000"/>
            </w:tcBorders>
          </w:tcPr>
          <w:p w14:paraId="0747298C" w14:textId="77777777" w:rsidR="0070729C" w:rsidRPr="00850015" w:rsidRDefault="0070729C" w:rsidP="00C2215E">
            <w:pPr>
              <w:spacing w:after="0" w:line="276" w:lineRule="auto"/>
              <w:ind w:left="0" w:right="66" w:firstLine="0"/>
              <w:jc w:val="center"/>
              <w:rPr>
                <w:rFonts w:asciiTheme="minorHAnsi" w:hAnsiTheme="minorHAnsi" w:cstheme="minorHAnsi"/>
              </w:rPr>
            </w:pPr>
            <w:r w:rsidRPr="00850015">
              <w:rPr>
                <w:rFonts w:asciiTheme="minorHAnsi" w:hAnsiTheme="minorHAnsi" w:cstheme="minorHAnsi"/>
              </w:rPr>
              <w:t xml:space="preserve">2 </w:t>
            </w:r>
          </w:p>
        </w:tc>
        <w:tc>
          <w:tcPr>
            <w:tcW w:w="484" w:type="dxa"/>
            <w:tcBorders>
              <w:top w:val="single" w:sz="4" w:space="0" w:color="000000"/>
              <w:left w:val="single" w:sz="4" w:space="0" w:color="000000"/>
              <w:bottom w:val="single" w:sz="4" w:space="0" w:color="000000"/>
              <w:right w:val="single" w:sz="4" w:space="0" w:color="000000"/>
            </w:tcBorders>
          </w:tcPr>
          <w:p w14:paraId="50119D4D" w14:textId="77777777" w:rsidR="0070729C" w:rsidRPr="00850015" w:rsidRDefault="0070729C" w:rsidP="00C2215E">
            <w:pPr>
              <w:spacing w:after="0" w:line="276" w:lineRule="auto"/>
              <w:ind w:left="0" w:right="60" w:firstLine="0"/>
              <w:jc w:val="center"/>
              <w:rPr>
                <w:rFonts w:asciiTheme="minorHAnsi" w:hAnsiTheme="minorHAnsi" w:cstheme="minorHAnsi"/>
              </w:rPr>
            </w:pPr>
            <w:r w:rsidRPr="00850015">
              <w:rPr>
                <w:rFonts w:asciiTheme="minorHAnsi" w:hAnsiTheme="minorHAnsi" w:cstheme="minorHAnsi"/>
              </w:rPr>
              <w:t xml:space="preserve">50 </w:t>
            </w:r>
          </w:p>
        </w:tc>
        <w:tc>
          <w:tcPr>
            <w:tcW w:w="651" w:type="dxa"/>
            <w:tcBorders>
              <w:top w:val="single" w:sz="4" w:space="0" w:color="000000"/>
              <w:left w:val="single" w:sz="4" w:space="0" w:color="000000"/>
              <w:bottom w:val="single" w:sz="4" w:space="0" w:color="000000"/>
              <w:right w:val="single" w:sz="4" w:space="0" w:color="000000"/>
            </w:tcBorders>
          </w:tcPr>
          <w:p w14:paraId="4ECC6AB7" w14:textId="77777777" w:rsidR="0070729C" w:rsidRPr="00850015" w:rsidRDefault="0070729C" w:rsidP="00C2215E">
            <w:pPr>
              <w:spacing w:after="0" w:line="276" w:lineRule="auto"/>
              <w:ind w:left="0" w:right="61" w:firstLine="0"/>
              <w:jc w:val="center"/>
              <w:rPr>
                <w:rFonts w:asciiTheme="minorHAnsi" w:hAnsiTheme="minorHAnsi" w:cstheme="minorHAnsi"/>
              </w:rPr>
            </w:pPr>
            <w:r w:rsidRPr="00850015">
              <w:rPr>
                <w:rFonts w:asciiTheme="minorHAnsi" w:hAnsiTheme="minorHAnsi" w:cstheme="minorHAnsi"/>
              </w:rPr>
              <w:t xml:space="preserve">87.10 </w:t>
            </w:r>
          </w:p>
        </w:tc>
        <w:tc>
          <w:tcPr>
            <w:tcW w:w="912" w:type="dxa"/>
            <w:tcBorders>
              <w:top w:val="single" w:sz="4" w:space="0" w:color="000000"/>
              <w:left w:val="single" w:sz="4" w:space="0" w:color="000000"/>
              <w:bottom w:val="single" w:sz="4" w:space="0" w:color="000000"/>
              <w:right w:val="single" w:sz="4" w:space="0" w:color="000000"/>
            </w:tcBorders>
          </w:tcPr>
          <w:p w14:paraId="1326BCDC" w14:textId="77777777" w:rsidR="0070729C" w:rsidRPr="00850015" w:rsidRDefault="0070729C" w:rsidP="00C2215E">
            <w:pPr>
              <w:spacing w:after="0" w:line="276" w:lineRule="auto"/>
              <w:ind w:left="0" w:right="55" w:firstLine="0"/>
              <w:jc w:val="center"/>
              <w:rPr>
                <w:rFonts w:asciiTheme="minorHAnsi" w:hAnsiTheme="minorHAnsi" w:cstheme="minorHAnsi"/>
              </w:rPr>
            </w:pPr>
            <w:r w:rsidRPr="00850015">
              <w:rPr>
                <w:rFonts w:asciiTheme="minorHAnsi" w:hAnsiTheme="minorHAnsi" w:cstheme="minorHAnsi"/>
              </w:rPr>
              <w:t xml:space="preserve">4355.00 </w:t>
            </w:r>
          </w:p>
        </w:tc>
      </w:tr>
    </w:tbl>
    <w:p w14:paraId="3AFC7F95" w14:textId="536EE433" w:rsidR="00850015" w:rsidRDefault="00850015" w:rsidP="0070729C">
      <w:pPr>
        <w:spacing w:line="276" w:lineRule="auto"/>
        <w:ind w:left="10" w:right="5"/>
        <w:rPr>
          <w:rFonts w:asciiTheme="minorHAnsi" w:hAnsiTheme="minorHAnsi" w:cstheme="minorHAnsi"/>
        </w:rPr>
      </w:pPr>
    </w:p>
    <w:p w14:paraId="278B06B9" w14:textId="77777777" w:rsidR="00850015" w:rsidRDefault="00850015" w:rsidP="00E62706">
      <w:pPr>
        <w:spacing w:line="276" w:lineRule="auto"/>
        <w:ind w:left="-330" w:right="5"/>
        <w:rPr>
          <w:rFonts w:asciiTheme="minorHAnsi" w:hAnsiTheme="minorHAnsi" w:cstheme="minorHAnsi"/>
        </w:rPr>
      </w:pPr>
    </w:p>
    <w:p w14:paraId="41EDA8E4" w14:textId="77777777" w:rsidR="00850015" w:rsidRDefault="00850015" w:rsidP="0070729C">
      <w:pPr>
        <w:spacing w:line="276" w:lineRule="auto"/>
        <w:ind w:left="0" w:right="5" w:firstLine="0"/>
        <w:rPr>
          <w:rFonts w:asciiTheme="minorHAnsi" w:hAnsiTheme="minorHAnsi" w:cstheme="minorHAnsi"/>
        </w:rPr>
      </w:pPr>
    </w:p>
    <w:p w14:paraId="7CC5888F" w14:textId="77777777" w:rsidR="0070729C" w:rsidRDefault="0070729C" w:rsidP="00C2215E">
      <w:pPr>
        <w:spacing w:after="160" w:line="240" w:lineRule="auto"/>
        <w:ind w:left="0" w:firstLine="0"/>
        <w:jc w:val="left"/>
        <w:sectPr w:rsidR="0070729C" w:rsidSect="00E6721C">
          <w:type w:val="continuous"/>
          <w:pgSz w:w="11906" w:h="16838"/>
          <w:pgMar w:top="1440" w:right="1440" w:bottom="1440" w:left="1440" w:header="708" w:footer="708" w:gutter="0"/>
          <w:cols w:num="2" w:space="708"/>
          <w:docGrid w:linePitch="360"/>
        </w:sectPr>
      </w:pPr>
    </w:p>
    <w:tbl>
      <w:tblPr>
        <w:tblStyle w:val="TableGrid"/>
        <w:tblW w:w="7987" w:type="dxa"/>
        <w:tblInd w:w="5" w:type="dxa"/>
        <w:tblCellMar>
          <w:top w:w="16" w:type="dxa"/>
          <w:left w:w="115" w:type="dxa"/>
          <w:right w:w="50" w:type="dxa"/>
        </w:tblCellMar>
        <w:tblLook w:val="04A0" w:firstRow="1" w:lastRow="0" w:firstColumn="1" w:lastColumn="0" w:noHBand="0" w:noVBand="1"/>
      </w:tblPr>
      <w:tblGrid>
        <w:gridCol w:w="1166"/>
        <w:gridCol w:w="1276"/>
        <w:gridCol w:w="1420"/>
        <w:gridCol w:w="1432"/>
        <w:gridCol w:w="1221"/>
        <w:gridCol w:w="1472"/>
      </w:tblGrid>
      <w:tr w:rsidR="0070729C" w14:paraId="31E515D2" w14:textId="77777777" w:rsidTr="0070729C">
        <w:trPr>
          <w:trHeight w:val="139"/>
        </w:trPr>
        <w:tc>
          <w:tcPr>
            <w:tcW w:w="2442" w:type="dxa"/>
            <w:gridSpan w:val="2"/>
            <w:tcBorders>
              <w:top w:val="single" w:sz="4" w:space="0" w:color="000000"/>
              <w:left w:val="single" w:sz="4" w:space="0" w:color="000000"/>
              <w:bottom w:val="single" w:sz="4" w:space="0" w:color="000000"/>
              <w:right w:val="nil"/>
            </w:tcBorders>
          </w:tcPr>
          <w:p w14:paraId="10B8E503" w14:textId="77777777" w:rsidR="0070729C" w:rsidRDefault="0070729C" w:rsidP="00C2215E">
            <w:pPr>
              <w:spacing w:after="160" w:line="240" w:lineRule="auto"/>
              <w:ind w:left="0" w:firstLine="0"/>
              <w:jc w:val="left"/>
            </w:pPr>
          </w:p>
        </w:tc>
        <w:tc>
          <w:tcPr>
            <w:tcW w:w="2852" w:type="dxa"/>
            <w:gridSpan w:val="2"/>
            <w:tcBorders>
              <w:top w:val="single" w:sz="4" w:space="0" w:color="000000"/>
              <w:left w:val="nil"/>
              <w:bottom w:val="single" w:sz="4" w:space="0" w:color="000000"/>
              <w:right w:val="nil"/>
            </w:tcBorders>
          </w:tcPr>
          <w:p w14:paraId="2036620F" w14:textId="77777777" w:rsidR="0070729C" w:rsidRDefault="0070729C" w:rsidP="00C2215E">
            <w:pPr>
              <w:spacing w:after="0" w:line="240" w:lineRule="auto"/>
              <w:ind w:left="401" w:firstLine="0"/>
              <w:jc w:val="left"/>
            </w:pPr>
            <w:r>
              <w:rPr>
                <w:b/>
              </w:rPr>
              <w:t>Test Statistics</w:t>
            </w:r>
            <w:r>
              <w:t xml:space="preserve"> </w:t>
            </w:r>
          </w:p>
        </w:tc>
        <w:tc>
          <w:tcPr>
            <w:tcW w:w="1221" w:type="dxa"/>
            <w:tcBorders>
              <w:top w:val="single" w:sz="4" w:space="0" w:color="000000"/>
              <w:left w:val="nil"/>
              <w:bottom w:val="single" w:sz="4" w:space="0" w:color="000000"/>
              <w:right w:val="nil"/>
            </w:tcBorders>
          </w:tcPr>
          <w:p w14:paraId="615C953E" w14:textId="77777777" w:rsidR="0070729C" w:rsidRDefault="0070729C" w:rsidP="00C2215E">
            <w:pPr>
              <w:spacing w:after="160" w:line="240" w:lineRule="auto"/>
              <w:ind w:left="0" w:firstLine="0"/>
              <w:jc w:val="left"/>
            </w:pPr>
          </w:p>
        </w:tc>
        <w:tc>
          <w:tcPr>
            <w:tcW w:w="1472" w:type="dxa"/>
            <w:tcBorders>
              <w:top w:val="single" w:sz="4" w:space="0" w:color="000000"/>
              <w:left w:val="nil"/>
              <w:bottom w:val="single" w:sz="4" w:space="0" w:color="000000"/>
              <w:right w:val="single" w:sz="4" w:space="0" w:color="000000"/>
            </w:tcBorders>
          </w:tcPr>
          <w:p w14:paraId="37D6436A" w14:textId="77777777" w:rsidR="0070729C" w:rsidRDefault="0070729C" w:rsidP="00C2215E">
            <w:pPr>
              <w:spacing w:after="160" w:line="240" w:lineRule="auto"/>
              <w:ind w:left="0" w:firstLine="0"/>
              <w:jc w:val="left"/>
            </w:pPr>
          </w:p>
        </w:tc>
      </w:tr>
      <w:tr w:rsidR="0070729C" w14:paraId="3AF31455" w14:textId="77777777" w:rsidTr="0070729C">
        <w:trPr>
          <w:trHeight w:val="1068"/>
        </w:trPr>
        <w:tc>
          <w:tcPr>
            <w:tcW w:w="1166" w:type="dxa"/>
            <w:tcBorders>
              <w:top w:val="single" w:sz="4" w:space="0" w:color="000000"/>
              <w:left w:val="single" w:sz="4" w:space="0" w:color="000000"/>
              <w:bottom w:val="single" w:sz="4" w:space="0" w:color="000000"/>
              <w:right w:val="single" w:sz="4" w:space="0" w:color="000000"/>
            </w:tcBorders>
          </w:tcPr>
          <w:p w14:paraId="3C82EABD" w14:textId="77777777" w:rsidR="0070729C" w:rsidRDefault="0070729C" w:rsidP="00C2215E">
            <w:pPr>
              <w:spacing w:after="0" w:line="240" w:lineRule="auto"/>
              <w:ind w:left="0" w:right="5" w:firstLine="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5741926" w14:textId="77777777" w:rsidR="0070729C" w:rsidRDefault="0070729C" w:rsidP="00C2215E">
            <w:pPr>
              <w:spacing w:after="115" w:line="240" w:lineRule="auto"/>
              <w:ind w:left="0" w:right="62" w:firstLine="0"/>
            </w:pPr>
            <w:r>
              <w:t xml:space="preserve">Sales </w:t>
            </w:r>
          </w:p>
          <w:p w14:paraId="51F57B07" w14:textId="77777777" w:rsidR="0070729C" w:rsidRDefault="0070729C" w:rsidP="00C2215E">
            <w:pPr>
              <w:spacing w:after="115" w:line="240" w:lineRule="auto"/>
              <w:ind w:left="0" w:right="64" w:firstLine="0"/>
            </w:pPr>
            <w:r>
              <w:t xml:space="preserve">Incentive </w:t>
            </w:r>
          </w:p>
          <w:p w14:paraId="517DAC89" w14:textId="77777777" w:rsidR="0070729C" w:rsidRDefault="0070729C" w:rsidP="00C2215E">
            <w:pPr>
              <w:spacing w:after="0" w:line="240" w:lineRule="auto"/>
              <w:ind w:left="0" w:right="71" w:firstLine="0"/>
            </w:pPr>
            <w:r>
              <w:t xml:space="preserve">Evaluation </w:t>
            </w:r>
          </w:p>
        </w:tc>
        <w:tc>
          <w:tcPr>
            <w:tcW w:w="1420" w:type="dxa"/>
            <w:tcBorders>
              <w:top w:val="single" w:sz="4" w:space="0" w:color="000000"/>
              <w:left w:val="single" w:sz="4" w:space="0" w:color="000000"/>
              <w:bottom w:val="single" w:sz="4" w:space="0" w:color="000000"/>
              <w:right w:val="single" w:sz="4" w:space="0" w:color="000000"/>
            </w:tcBorders>
          </w:tcPr>
          <w:p w14:paraId="5D50DA4F" w14:textId="77777777" w:rsidR="0070729C" w:rsidRDefault="0070729C" w:rsidP="00C2215E">
            <w:pPr>
              <w:spacing w:after="115" w:line="240" w:lineRule="auto"/>
              <w:ind w:left="95" w:firstLine="0"/>
              <w:jc w:val="left"/>
            </w:pPr>
            <w:r>
              <w:t xml:space="preserve">Sales Team </w:t>
            </w:r>
          </w:p>
          <w:p w14:paraId="01D4010A" w14:textId="77777777" w:rsidR="0070729C" w:rsidRDefault="0070729C" w:rsidP="00C2215E">
            <w:pPr>
              <w:spacing w:after="115" w:line="240" w:lineRule="auto"/>
              <w:ind w:left="55" w:firstLine="0"/>
              <w:jc w:val="left"/>
            </w:pPr>
            <w:r>
              <w:t xml:space="preserve">Competition </w:t>
            </w:r>
          </w:p>
          <w:p w14:paraId="3D38852B" w14:textId="77777777" w:rsidR="0070729C" w:rsidRDefault="0070729C" w:rsidP="00C2215E">
            <w:pPr>
              <w:spacing w:after="0" w:line="240" w:lineRule="auto"/>
              <w:ind w:left="0" w:right="63" w:firstLine="0"/>
              <w:jc w:val="center"/>
            </w:pPr>
            <w:r>
              <w:t xml:space="preserve">Impact </w:t>
            </w:r>
          </w:p>
        </w:tc>
        <w:tc>
          <w:tcPr>
            <w:tcW w:w="1432" w:type="dxa"/>
            <w:tcBorders>
              <w:top w:val="single" w:sz="4" w:space="0" w:color="000000"/>
              <w:left w:val="single" w:sz="4" w:space="0" w:color="000000"/>
              <w:bottom w:val="single" w:sz="4" w:space="0" w:color="000000"/>
              <w:right w:val="single" w:sz="4" w:space="0" w:color="000000"/>
            </w:tcBorders>
          </w:tcPr>
          <w:p w14:paraId="3C59A6BA" w14:textId="77777777" w:rsidR="0070729C" w:rsidRDefault="0070729C" w:rsidP="00C2215E">
            <w:pPr>
              <w:spacing w:after="115" w:line="240" w:lineRule="auto"/>
              <w:ind w:left="40" w:firstLine="0"/>
              <w:jc w:val="left"/>
            </w:pPr>
            <w:r>
              <w:t xml:space="preserve">Performance </w:t>
            </w:r>
          </w:p>
          <w:p w14:paraId="565E11D3" w14:textId="77777777" w:rsidR="0070729C" w:rsidRDefault="0070729C" w:rsidP="00C2215E">
            <w:pPr>
              <w:spacing w:after="115" w:line="240" w:lineRule="auto"/>
              <w:ind w:left="0" w:right="61" w:firstLine="0"/>
            </w:pPr>
            <w:r>
              <w:t xml:space="preserve">Driven </w:t>
            </w:r>
          </w:p>
          <w:p w14:paraId="71DEA6D6" w14:textId="77777777" w:rsidR="0070729C" w:rsidRDefault="0070729C" w:rsidP="00C2215E">
            <w:pPr>
              <w:spacing w:after="110" w:line="240" w:lineRule="auto"/>
              <w:ind w:left="0" w:right="64" w:firstLine="0"/>
            </w:pPr>
            <w:r>
              <w:t xml:space="preserve">Incentive </w:t>
            </w:r>
          </w:p>
          <w:p w14:paraId="05B3621F" w14:textId="77777777" w:rsidR="0070729C" w:rsidRDefault="0070729C" w:rsidP="00C2215E">
            <w:pPr>
              <w:spacing w:after="0" w:line="240" w:lineRule="auto"/>
              <w:ind w:left="0" w:right="71" w:firstLine="0"/>
            </w:pPr>
            <w:r>
              <w:t xml:space="preserve">Evaluation </w:t>
            </w:r>
          </w:p>
        </w:tc>
        <w:tc>
          <w:tcPr>
            <w:tcW w:w="1221" w:type="dxa"/>
            <w:tcBorders>
              <w:top w:val="single" w:sz="4" w:space="0" w:color="000000"/>
              <w:left w:val="single" w:sz="4" w:space="0" w:color="000000"/>
              <w:bottom w:val="single" w:sz="4" w:space="0" w:color="000000"/>
              <w:right w:val="single" w:sz="4" w:space="0" w:color="000000"/>
            </w:tcBorders>
          </w:tcPr>
          <w:p w14:paraId="4DC7F4D6" w14:textId="77777777" w:rsidR="0070729C" w:rsidRDefault="0070729C" w:rsidP="00C2215E">
            <w:pPr>
              <w:spacing w:after="115" w:line="240" w:lineRule="auto"/>
              <w:ind w:left="0" w:right="69" w:firstLine="0"/>
            </w:pPr>
            <w:r>
              <w:t xml:space="preserve">Market Influence On Sales Incentives </w:t>
            </w:r>
          </w:p>
        </w:tc>
        <w:tc>
          <w:tcPr>
            <w:tcW w:w="1472" w:type="dxa"/>
            <w:tcBorders>
              <w:top w:val="single" w:sz="4" w:space="0" w:color="000000"/>
              <w:left w:val="single" w:sz="4" w:space="0" w:color="000000"/>
              <w:bottom w:val="single" w:sz="4" w:space="0" w:color="000000"/>
              <w:right w:val="single" w:sz="4" w:space="0" w:color="000000"/>
            </w:tcBorders>
          </w:tcPr>
          <w:p w14:paraId="0B088AB7" w14:textId="77777777" w:rsidR="0070729C" w:rsidRDefault="0070729C" w:rsidP="00C2215E">
            <w:pPr>
              <w:spacing w:after="115" w:line="240" w:lineRule="auto"/>
              <w:ind w:left="0" w:right="61" w:firstLine="0"/>
            </w:pPr>
            <w:r>
              <w:t xml:space="preserve">Sales </w:t>
            </w:r>
          </w:p>
          <w:p w14:paraId="61BE4135" w14:textId="77777777" w:rsidR="0070729C" w:rsidRDefault="0070729C" w:rsidP="00C2215E">
            <w:pPr>
              <w:spacing w:after="115" w:line="240" w:lineRule="auto"/>
              <w:ind w:left="0" w:right="61" w:firstLine="0"/>
            </w:pPr>
            <w:r>
              <w:t xml:space="preserve">Strategy </w:t>
            </w:r>
          </w:p>
          <w:p w14:paraId="5AD866F8" w14:textId="77777777" w:rsidR="0070729C" w:rsidRDefault="0070729C" w:rsidP="00C2215E">
            <w:pPr>
              <w:spacing w:after="0" w:line="240" w:lineRule="auto"/>
              <w:ind w:left="0" w:firstLine="0"/>
              <w:jc w:val="left"/>
            </w:pPr>
            <w:r>
              <w:t xml:space="preserve">Enhancement </w:t>
            </w:r>
          </w:p>
        </w:tc>
      </w:tr>
      <w:tr w:rsidR="0070729C" w14:paraId="52E4C44B" w14:textId="77777777" w:rsidTr="0070729C">
        <w:trPr>
          <w:trHeight w:val="628"/>
        </w:trPr>
        <w:tc>
          <w:tcPr>
            <w:tcW w:w="1166" w:type="dxa"/>
            <w:tcBorders>
              <w:top w:val="single" w:sz="4" w:space="0" w:color="000000"/>
              <w:left w:val="single" w:sz="4" w:space="0" w:color="000000"/>
              <w:bottom w:val="single" w:sz="4" w:space="0" w:color="000000"/>
              <w:right w:val="single" w:sz="4" w:space="0" w:color="000000"/>
            </w:tcBorders>
          </w:tcPr>
          <w:p w14:paraId="1A5FCB5C" w14:textId="77777777" w:rsidR="0070729C" w:rsidRDefault="0070729C" w:rsidP="00C2215E">
            <w:pPr>
              <w:spacing w:after="0" w:line="240" w:lineRule="auto"/>
              <w:ind w:left="110" w:firstLine="0"/>
              <w:jc w:val="left"/>
            </w:pPr>
            <w:r>
              <w:t xml:space="preserve">Mann-Whitney U </w:t>
            </w:r>
          </w:p>
        </w:tc>
        <w:tc>
          <w:tcPr>
            <w:tcW w:w="1276" w:type="dxa"/>
            <w:tcBorders>
              <w:top w:val="single" w:sz="4" w:space="0" w:color="000000"/>
              <w:left w:val="single" w:sz="4" w:space="0" w:color="000000"/>
              <w:bottom w:val="single" w:sz="4" w:space="0" w:color="000000"/>
              <w:right w:val="single" w:sz="4" w:space="0" w:color="000000"/>
            </w:tcBorders>
          </w:tcPr>
          <w:p w14:paraId="68095106" w14:textId="77777777" w:rsidR="0070729C" w:rsidRDefault="0070729C" w:rsidP="00C2215E">
            <w:pPr>
              <w:spacing w:after="0" w:line="240" w:lineRule="auto"/>
              <w:ind w:left="0" w:right="65" w:firstLine="0"/>
            </w:pPr>
            <w:r>
              <w:t xml:space="preserve">2720.000 </w:t>
            </w:r>
          </w:p>
        </w:tc>
        <w:tc>
          <w:tcPr>
            <w:tcW w:w="1420" w:type="dxa"/>
            <w:tcBorders>
              <w:top w:val="single" w:sz="4" w:space="0" w:color="000000"/>
              <w:left w:val="single" w:sz="4" w:space="0" w:color="000000"/>
              <w:bottom w:val="single" w:sz="4" w:space="0" w:color="000000"/>
              <w:right w:val="single" w:sz="4" w:space="0" w:color="000000"/>
            </w:tcBorders>
          </w:tcPr>
          <w:p w14:paraId="487653C2" w14:textId="77777777" w:rsidR="0070729C" w:rsidRDefault="0070729C" w:rsidP="00C2215E">
            <w:pPr>
              <w:spacing w:after="0" w:line="240" w:lineRule="auto"/>
              <w:ind w:left="0" w:right="65" w:firstLine="0"/>
              <w:jc w:val="center"/>
            </w:pPr>
            <w:r>
              <w:t xml:space="preserve">2885.000 </w:t>
            </w:r>
          </w:p>
        </w:tc>
        <w:tc>
          <w:tcPr>
            <w:tcW w:w="1432" w:type="dxa"/>
            <w:tcBorders>
              <w:top w:val="single" w:sz="4" w:space="0" w:color="000000"/>
              <w:left w:val="single" w:sz="4" w:space="0" w:color="000000"/>
              <w:bottom w:val="single" w:sz="4" w:space="0" w:color="000000"/>
              <w:right w:val="single" w:sz="4" w:space="0" w:color="000000"/>
            </w:tcBorders>
          </w:tcPr>
          <w:p w14:paraId="7E7807A0" w14:textId="77777777" w:rsidR="0070729C" w:rsidRDefault="0070729C" w:rsidP="00C2215E">
            <w:pPr>
              <w:spacing w:after="0" w:line="240" w:lineRule="auto"/>
              <w:ind w:left="0" w:right="66" w:firstLine="0"/>
            </w:pPr>
            <w:r>
              <w:t xml:space="preserve">2960.000 </w:t>
            </w:r>
          </w:p>
        </w:tc>
        <w:tc>
          <w:tcPr>
            <w:tcW w:w="1221" w:type="dxa"/>
            <w:tcBorders>
              <w:top w:val="single" w:sz="4" w:space="0" w:color="000000"/>
              <w:left w:val="single" w:sz="4" w:space="0" w:color="000000"/>
              <w:bottom w:val="single" w:sz="4" w:space="0" w:color="000000"/>
              <w:right w:val="single" w:sz="4" w:space="0" w:color="000000"/>
            </w:tcBorders>
          </w:tcPr>
          <w:p w14:paraId="5DC97045" w14:textId="77777777" w:rsidR="0070729C" w:rsidRDefault="0070729C" w:rsidP="00C2215E">
            <w:pPr>
              <w:spacing w:after="0" w:line="240" w:lineRule="auto"/>
              <w:ind w:left="0" w:right="70" w:firstLine="0"/>
            </w:pPr>
            <w:r>
              <w:t xml:space="preserve">2720.000 </w:t>
            </w:r>
          </w:p>
        </w:tc>
        <w:tc>
          <w:tcPr>
            <w:tcW w:w="1472" w:type="dxa"/>
            <w:tcBorders>
              <w:top w:val="single" w:sz="4" w:space="0" w:color="000000"/>
              <w:left w:val="single" w:sz="4" w:space="0" w:color="000000"/>
              <w:bottom w:val="single" w:sz="4" w:space="0" w:color="000000"/>
              <w:right w:val="single" w:sz="4" w:space="0" w:color="000000"/>
            </w:tcBorders>
          </w:tcPr>
          <w:p w14:paraId="13E4FDAE" w14:textId="77777777" w:rsidR="0070729C" w:rsidRDefault="0070729C" w:rsidP="00C2215E">
            <w:pPr>
              <w:spacing w:after="0" w:line="240" w:lineRule="auto"/>
              <w:ind w:left="0" w:right="66" w:firstLine="0"/>
            </w:pPr>
            <w:r>
              <w:t xml:space="preserve">2920.000 </w:t>
            </w:r>
          </w:p>
        </w:tc>
      </w:tr>
      <w:tr w:rsidR="0070729C" w14:paraId="62C0A8B2" w14:textId="77777777" w:rsidTr="0070729C">
        <w:trPr>
          <w:trHeight w:val="628"/>
        </w:trPr>
        <w:tc>
          <w:tcPr>
            <w:tcW w:w="1166" w:type="dxa"/>
            <w:tcBorders>
              <w:top w:val="single" w:sz="4" w:space="0" w:color="000000"/>
              <w:left w:val="single" w:sz="4" w:space="0" w:color="000000"/>
              <w:bottom w:val="single" w:sz="4" w:space="0" w:color="000000"/>
              <w:right w:val="single" w:sz="4" w:space="0" w:color="000000"/>
            </w:tcBorders>
          </w:tcPr>
          <w:p w14:paraId="2D4B410C" w14:textId="77777777" w:rsidR="0070729C" w:rsidRDefault="0070729C" w:rsidP="00C2215E">
            <w:pPr>
              <w:spacing w:after="0" w:line="240" w:lineRule="auto"/>
              <w:ind w:left="0" w:right="64" w:firstLine="0"/>
              <w:jc w:val="center"/>
            </w:pPr>
            <w:r>
              <w:t xml:space="preserve">Wilcoxon W </w:t>
            </w:r>
          </w:p>
        </w:tc>
        <w:tc>
          <w:tcPr>
            <w:tcW w:w="1276" w:type="dxa"/>
            <w:tcBorders>
              <w:top w:val="single" w:sz="4" w:space="0" w:color="000000"/>
              <w:left w:val="single" w:sz="4" w:space="0" w:color="000000"/>
              <w:bottom w:val="single" w:sz="4" w:space="0" w:color="000000"/>
              <w:right w:val="single" w:sz="4" w:space="0" w:color="000000"/>
            </w:tcBorders>
          </w:tcPr>
          <w:p w14:paraId="3B0B2DFF" w14:textId="77777777" w:rsidR="0070729C" w:rsidRDefault="0070729C" w:rsidP="00C2215E">
            <w:pPr>
              <w:spacing w:after="0" w:line="240" w:lineRule="auto"/>
              <w:ind w:left="0" w:right="65" w:firstLine="0"/>
            </w:pPr>
            <w:r>
              <w:t xml:space="preserve">3995.000 </w:t>
            </w:r>
          </w:p>
        </w:tc>
        <w:tc>
          <w:tcPr>
            <w:tcW w:w="1420" w:type="dxa"/>
            <w:tcBorders>
              <w:top w:val="single" w:sz="4" w:space="0" w:color="000000"/>
              <w:left w:val="single" w:sz="4" w:space="0" w:color="000000"/>
              <w:bottom w:val="single" w:sz="4" w:space="0" w:color="000000"/>
              <w:right w:val="single" w:sz="4" w:space="0" w:color="000000"/>
            </w:tcBorders>
          </w:tcPr>
          <w:p w14:paraId="36F051CD" w14:textId="77777777" w:rsidR="0070729C" w:rsidRDefault="0070729C" w:rsidP="00C2215E">
            <w:pPr>
              <w:spacing w:after="0" w:line="240" w:lineRule="auto"/>
              <w:ind w:left="0" w:right="65" w:firstLine="0"/>
              <w:jc w:val="center"/>
            </w:pPr>
            <w:r>
              <w:t xml:space="preserve">4160.000 </w:t>
            </w:r>
          </w:p>
        </w:tc>
        <w:tc>
          <w:tcPr>
            <w:tcW w:w="1432" w:type="dxa"/>
            <w:tcBorders>
              <w:top w:val="single" w:sz="4" w:space="0" w:color="000000"/>
              <w:left w:val="single" w:sz="4" w:space="0" w:color="000000"/>
              <w:bottom w:val="single" w:sz="4" w:space="0" w:color="000000"/>
              <w:right w:val="single" w:sz="4" w:space="0" w:color="000000"/>
            </w:tcBorders>
          </w:tcPr>
          <w:p w14:paraId="3C7EE7DC" w14:textId="77777777" w:rsidR="0070729C" w:rsidRDefault="0070729C" w:rsidP="00C2215E">
            <w:pPr>
              <w:spacing w:after="0" w:line="240" w:lineRule="auto"/>
              <w:ind w:left="0" w:right="66" w:firstLine="0"/>
            </w:pPr>
            <w:r>
              <w:t xml:space="preserve">10220.000 </w:t>
            </w:r>
          </w:p>
        </w:tc>
        <w:tc>
          <w:tcPr>
            <w:tcW w:w="1221" w:type="dxa"/>
            <w:tcBorders>
              <w:top w:val="single" w:sz="4" w:space="0" w:color="000000"/>
              <w:left w:val="single" w:sz="4" w:space="0" w:color="000000"/>
              <w:bottom w:val="single" w:sz="4" w:space="0" w:color="000000"/>
              <w:right w:val="single" w:sz="4" w:space="0" w:color="000000"/>
            </w:tcBorders>
          </w:tcPr>
          <w:p w14:paraId="6B91BA36" w14:textId="77777777" w:rsidR="0070729C" w:rsidRDefault="0070729C" w:rsidP="00C2215E">
            <w:pPr>
              <w:spacing w:after="0" w:line="240" w:lineRule="auto"/>
              <w:ind w:left="0" w:right="70" w:firstLine="0"/>
            </w:pPr>
            <w:r>
              <w:t xml:space="preserve">9980.000 </w:t>
            </w:r>
          </w:p>
        </w:tc>
        <w:tc>
          <w:tcPr>
            <w:tcW w:w="1472" w:type="dxa"/>
            <w:tcBorders>
              <w:top w:val="single" w:sz="4" w:space="0" w:color="000000"/>
              <w:left w:val="single" w:sz="4" w:space="0" w:color="000000"/>
              <w:bottom w:val="single" w:sz="4" w:space="0" w:color="000000"/>
              <w:right w:val="single" w:sz="4" w:space="0" w:color="000000"/>
            </w:tcBorders>
          </w:tcPr>
          <w:p w14:paraId="50A19AE8" w14:textId="77777777" w:rsidR="0070729C" w:rsidRDefault="0070729C" w:rsidP="00C2215E">
            <w:pPr>
              <w:spacing w:after="0" w:line="240" w:lineRule="auto"/>
              <w:ind w:left="0" w:right="66" w:firstLine="0"/>
            </w:pPr>
            <w:r>
              <w:t xml:space="preserve">10180.000 </w:t>
            </w:r>
          </w:p>
        </w:tc>
      </w:tr>
      <w:tr w:rsidR="0070729C" w14:paraId="12CB1FBB" w14:textId="77777777" w:rsidTr="0070729C">
        <w:trPr>
          <w:trHeight w:val="628"/>
        </w:trPr>
        <w:tc>
          <w:tcPr>
            <w:tcW w:w="1166" w:type="dxa"/>
            <w:tcBorders>
              <w:top w:val="single" w:sz="4" w:space="0" w:color="000000"/>
              <w:left w:val="single" w:sz="4" w:space="0" w:color="000000"/>
              <w:bottom w:val="single" w:sz="4" w:space="0" w:color="000000"/>
              <w:right w:val="single" w:sz="4" w:space="0" w:color="000000"/>
            </w:tcBorders>
          </w:tcPr>
          <w:p w14:paraId="14149C85" w14:textId="77777777" w:rsidR="0070729C" w:rsidRDefault="0070729C" w:rsidP="00C2215E">
            <w:pPr>
              <w:spacing w:after="0" w:line="240" w:lineRule="auto"/>
              <w:ind w:left="0" w:right="58" w:firstLine="0"/>
              <w:jc w:val="center"/>
            </w:pPr>
            <w:r>
              <w:t xml:space="preserve">Z </w:t>
            </w:r>
          </w:p>
        </w:tc>
        <w:tc>
          <w:tcPr>
            <w:tcW w:w="1276" w:type="dxa"/>
            <w:tcBorders>
              <w:top w:val="single" w:sz="4" w:space="0" w:color="000000"/>
              <w:left w:val="single" w:sz="4" w:space="0" w:color="000000"/>
              <w:bottom w:val="single" w:sz="4" w:space="0" w:color="000000"/>
              <w:right w:val="single" w:sz="4" w:space="0" w:color="000000"/>
            </w:tcBorders>
          </w:tcPr>
          <w:p w14:paraId="75C54459" w14:textId="77777777" w:rsidR="0070729C" w:rsidRDefault="0070729C" w:rsidP="00C2215E">
            <w:pPr>
              <w:spacing w:after="0" w:line="240" w:lineRule="auto"/>
              <w:ind w:left="0" w:right="65" w:firstLine="0"/>
            </w:pPr>
            <w:r>
              <w:t xml:space="preserve">-.990 </w:t>
            </w:r>
          </w:p>
        </w:tc>
        <w:tc>
          <w:tcPr>
            <w:tcW w:w="1420" w:type="dxa"/>
            <w:tcBorders>
              <w:top w:val="single" w:sz="4" w:space="0" w:color="000000"/>
              <w:left w:val="single" w:sz="4" w:space="0" w:color="000000"/>
              <w:bottom w:val="single" w:sz="4" w:space="0" w:color="000000"/>
              <w:right w:val="single" w:sz="4" w:space="0" w:color="000000"/>
            </w:tcBorders>
          </w:tcPr>
          <w:p w14:paraId="2BDC06B7" w14:textId="77777777" w:rsidR="0070729C" w:rsidRDefault="0070729C" w:rsidP="00C2215E">
            <w:pPr>
              <w:spacing w:after="0" w:line="240" w:lineRule="auto"/>
              <w:ind w:left="0" w:right="65" w:firstLine="0"/>
              <w:jc w:val="center"/>
            </w:pPr>
            <w:r>
              <w:t xml:space="preserve">-.401 </w:t>
            </w:r>
          </w:p>
        </w:tc>
        <w:tc>
          <w:tcPr>
            <w:tcW w:w="1432" w:type="dxa"/>
            <w:tcBorders>
              <w:top w:val="single" w:sz="4" w:space="0" w:color="000000"/>
              <w:left w:val="single" w:sz="4" w:space="0" w:color="000000"/>
              <w:bottom w:val="single" w:sz="4" w:space="0" w:color="000000"/>
              <w:right w:val="single" w:sz="4" w:space="0" w:color="000000"/>
            </w:tcBorders>
          </w:tcPr>
          <w:p w14:paraId="32FA620A" w14:textId="77777777" w:rsidR="0070729C" w:rsidRDefault="0070729C" w:rsidP="00C2215E">
            <w:pPr>
              <w:spacing w:after="0" w:line="240" w:lineRule="auto"/>
              <w:ind w:left="0" w:right="66" w:firstLine="0"/>
            </w:pPr>
            <w:r>
              <w:t xml:space="preserve">-.139 </w:t>
            </w:r>
          </w:p>
        </w:tc>
        <w:tc>
          <w:tcPr>
            <w:tcW w:w="1221" w:type="dxa"/>
            <w:tcBorders>
              <w:top w:val="single" w:sz="4" w:space="0" w:color="000000"/>
              <w:left w:val="single" w:sz="4" w:space="0" w:color="000000"/>
              <w:bottom w:val="single" w:sz="4" w:space="0" w:color="000000"/>
              <w:right w:val="single" w:sz="4" w:space="0" w:color="000000"/>
            </w:tcBorders>
          </w:tcPr>
          <w:p w14:paraId="4A8FDF04" w14:textId="77777777" w:rsidR="0070729C" w:rsidRDefault="0070729C" w:rsidP="00C2215E">
            <w:pPr>
              <w:spacing w:after="0" w:line="240" w:lineRule="auto"/>
              <w:ind w:left="0" w:right="71" w:firstLine="0"/>
            </w:pPr>
            <w:r>
              <w:t xml:space="preserve">-.980 </w:t>
            </w:r>
          </w:p>
        </w:tc>
        <w:tc>
          <w:tcPr>
            <w:tcW w:w="1472" w:type="dxa"/>
            <w:tcBorders>
              <w:top w:val="single" w:sz="4" w:space="0" w:color="000000"/>
              <w:left w:val="single" w:sz="4" w:space="0" w:color="000000"/>
              <w:bottom w:val="single" w:sz="4" w:space="0" w:color="000000"/>
              <w:right w:val="single" w:sz="4" w:space="0" w:color="000000"/>
            </w:tcBorders>
          </w:tcPr>
          <w:p w14:paraId="0C6B7DF0" w14:textId="77777777" w:rsidR="0070729C" w:rsidRDefault="0070729C" w:rsidP="00C2215E">
            <w:pPr>
              <w:spacing w:after="0" w:line="240" w:lineRule="auto"/>
              <w:ind w:left="0" w:right="65" w:firstLine="0"/>
            </w:pPr>
            <w:r>
              <w:t xml:space="preserve">-.280 </w:t>
            </w:r>
          </w:p>
        </w:tc>
      </w:tr>
      <w:tr w:rsidR="0070729C" w14:paraId="5386011F" w14:textId="77777777" w:rsidTr="0070729C">
        <w:trPr>
          <w:trHeight w:val="515"/>
        </w:trPr>
        <w:tc>
          <w:tcPr>
            <w:tcW w:w="1166" w:type="dxa"/>
            <w:tcBorders>
              <w:top w:val="single" w:sz="4" w:space="0" w:color="000000"/>
              <w:left w:val="single" w:sz="4" w:space="0" w:color="000000"/>
              <w:bottom w:val="single" w:sz="4" w:space="0" w:color="000000"/>
              <w:right w:val="single" w:sz="4" w:space="0" w:color="000000"/>
            </w:tcBorders>
          </w:tcPr>
          <w:p w14:paraId="158CFD9C" w14:textId="77777777" w:rsidR="0070729C" w:rsidRDefault="0070729C" w:rsidP="00C2215E">
            <w:pPr>
              <w:spacing w:after="310" w:line="240" w:lineRule="auto"/>
              <w:ind w:left="0" w:right="61" w:firstLine="0"/>
              <w:jc w:val="center"/>
            </w:pPr>
            <w:proofErr w:type="spellStart"/>
            <w:r>
              <w:t>Asymp</w:t>
            </w:r>
            <w:proofErr w:type="spellEnd"/>
            <w:r>
              <w:t xml:space="preserve">. Sig.  (2-tailed) </w:t>
            </w:r>
          </w:p>
        </w:tc>
        <w:tc>
          <w:tcPr>
            <w:tcW w:w="1276" w:type="dxa"/>
            <w:tcBorders>
              <w:top w:val="single" w:sz="4" w:space="0" w:color="000000"/>
              <w:left w:val="single" w:sz="4" w:space="0" w:color="000000"/>
              <w:bottom w:val="single" w:sz="4" w:space="0" w:color="000000"/>
              <w:right w:val="single" w:sz="4" w:space="0" w:color="000000"/>
            </w:tcBorders>
          </w:tcPr>
          <w:p w14:paraId="5CEA17BF" w14:textId="77777777" w:rsidR="0070729C" w:rsidRDefault="0070729C" w:rsidP="00C2215E">
            <w:pPr>
              <w:spacing w:after="0" w:line="240" w:lineRule="auto"/>
              <w:ind w:left="0" w:right="65" w:firstLine="0"/>
            </w:pPr>
            <w:r>
              <w:t xml:space="preserve">.322 </w:t>
            </w:r>
          </w:p>
        </w:tc>
        <w:tc>
          <w:tcPr>
            <w:tcW w:w="1420" w:type="dxa"/>
            <w:tcBorders>
              <w:top w:val="single" w:sz="4" w:space="0" w:color="000000"/>
              <w:left w:val="single" w:sz="4" w:space="0" w:color="000000"/>
              <w:bottom w:val="single" w:sz="4" w:space="0" w:color="000000"/>
              <w:right w:val="single" w:sz="4" w:space="0" w:color="000000"/>
            </w:tcBorders>
          </w:tcPr>
          <w:p w14:paraId="1B9DDE92" w14:textId="77777777" w:rsidR="0070729C" w:rsidRDefault="0070729C" w:rsidP="00C2215E">
            <w:pPr>
              <w:spacing w:after="0" w:line="240" w:lineRule="auto"/>
              <w:ind w:left="0" w:right="65" w:firstLine="0"/>
              <w:jc w:val="center"/>
            </w:pPr>
            <w:r>
              <w:t xml:space="preserve">.688 </w:t>
            </w:r>
          </w:p>
        </w:tc>
        <w:tc>
          <w:tcPr>
            <w:tcW w:w="1432" w:type="dxa"/>
            <w:tcBorders>
              <w:top w:val="single" w:sz="4" w:space="0" w:color="000000"/>
              <w:left w:val="single" w:sz="4" w:space="0" w:color="000000"/>
              <w:bottom w:val="single" w:sz="4" w:space="0" w:color="000000"/>
              <w:right w:val="single" w:sz="4" w:space="0" w:color="000000"/>
            </w:tcBorders>
          </w:tcPr>
          <w:p w14:paraId="127034E6" w14:textId="77777777" w:rsidR="0070729C" w:rsidRDefault="0070729C" w:rsidP="00C2215E">
            <w:pPr>
              <w:spacing w:after="0" w:line="240" w:lineRule="auto"/>
              <w:ind w:left="0" w:right="66" w:firstLine="0"/>
            </w:pPr>
            <w:r>
              <w:t xml:space="preserve">.890 </w:t>
            </w:r>
          </w:p>
        </w:tc>
        <w:tc>
          <w:tcPr>
            <w:tcW w:w="1221" w:type="dxa"/>
            <w:tcBorders>
              <w:top w:val="single" w:sz="4" w:space="0" w:color="000000"/>
              <w:left w:val="single" w:sz="4" w:space="0" w:color="000000"/>
              <w:bottom w:val="single" w:sz="4" w:space="0" w:color="000000"/>
              <w:right w:val="single" w:sz="4" w:space="0" w:color="000000"/>
            </w:tcBorders>
          </w:tcPr>
          <w:p w14:paraId="75AA1552" w14:textId="77777777" w:rsidR="0070729C" w:rsidRDefault="0070729C" w:rsidP="00C2215E">
            <w:pPr>
              <w:spacing w:after="0" w:line="240" w:lineRule="auto"/>
              <w:ind w:left="0" w:right="71" w:firstLine="0"/>
            </w:pPr>
            <w:r>
              <w:t xml:space="preserve">.327 </w:t>
            </w:r>
          </w:p>
        </w:tc>
        <w:tc>
          <w:tcPr>
            <w:tcW w:w="1472" w:type="dxa"/>
            <w:tcBorders>
              <w:top w:val="single" w:sz="4" w:space="0" w:color="000000"/>
              <w:left w:val="single" w:sz="4" w:space="0" w:color="000000"/>
              <w:bottom w:val="single" w:sz="4" w:space="0" w:color="000000"/>
              <w:right w:val="single" w:sz="4" w:space="0" w:color="000000"/>
            </w:tcBorders>
          </w:tcPr>
          <w:p w14:paraId="1900ECB8" w14:textId="77777777" w:rsidR="0070729C" w:rsidRDefault="0070729C" w:rsidP="00C2215E">
            <w:pPr>
              <w:spacing w:after="0" w:line="240" w:lineRule="auto"/>
              <w:ind w:left="0" w:right="65" w:firstLine="0"/>
            </w:pPr>
            <w:r>
              <w:t xml:space="preserve">.780 </w:t>
            </w:r>
          </w:p>
        </w:tc>
      </w:tr>
      <w:tr w:rsidR="0070729C" w14:paraId="1119DFEF" w14:textId="77777777" w:rsidTr="0070729C">
        <w:trPr>
          <w:trHeight w:val="629"/>
        </w:trPr>
        <w:tc>
          <w:tcPr>
            <w:tcW w:w="2442" w:type="dxa"/>
            <w:gridSpan w:val="2"/>
            <w:tcBorders>
              <w:top w:val="single" w:sz="4" w:space="0" w:color="000000"/>
              <w:left w:val="single" w:sz="4" w:space="0" w:color="000000"/>
              <w:bottom w:val="single" w:sz="4" w:space="0" w:color="000000"/>
              <w:right w:val="single" w:sz="4" w:space="0" w:color="000000"/>
            </w:tcBorders>
          </w:tcPr>
          <w:p w14:paraId="56E5D787" w14:textId="77777777" w:rsidR="0070729C" w:rsidRDefault="0070729C" w:rsidP="00C2215E">
            <w:pPr>
              <w:spacing w:after="0" w:line="240" w:lineRule="auto"/>
              <w:ind w:left="0" w:right="67" w:firstLine="0"/>
              <w:jc w:val="center"/>
            </w:pPr>
            <w:r>
              <w:t xml:space="preserve">a. Grouping Variable: Gender </w:t>
            </w:r>
          </w:p>
        </w:tc>
        <w:tc>
          <w:tcPr>
            <w:tcW w:w="1420" w:type="dxa"/>
            <w:tcBorders>
              <w:top w:val="single" w:sz="4" w:space="0" w:color="000000"/>
              <w:left w:val="single" w:sz="4" w:space="0" w:color="000000"/>
              <w:bottom w:val="single" w:sz="4" w:space="0" w:color="000000"/>
              <w:right w:val="single" w:sz="4" w:space="0" w:color="000000"/>
            </w:tcBorders>
          </w:tcPr>
          <w:p w14:paraId="4A8A4B01" w14:textId="77777777" w:rsidR="0070729C" w:rsidRDefault="0070729C" w:rsidP="00C2215E">
            <w:pPr>
              <w:spacing w:after="0" w:line="240" w:lineRule="auto"/>
              <w:ind w:left="0" w:right="5" w:firstLine="0"/>
              <w:jc w:val="center"/>
            </w:pP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366C53F5" w14:textId="77777777" w:rsidR="0070729C" w:rsidRDefault="0070729C" w:rsidP="00C2215E">
            <w:pPr>
              <w:spacing w:after="0" w:line="240" w:lineRule="auto"/>
              <w:ind w:left="0" w:right="6" w:firstLine="0"/>
              <w:jc w:val="center"/>
            </w:pPr>
            <w:r>
              <w:t xml:space="preserve"> </w:t>
            </w:r>
          </w:p>
        </w:tc>
        <w:tc>
          <w:tcPr>
            <w:tcW w:w="1221" w:type="dxa"/>
            <w:tcBorders>
              <w:top w:val="single" w:sz="4" w:space="0" w:color="000000"/>
              <w:left w:val="single" w:sz="4" w:space="0" w:color="000000"/>
              <w:bottom w:val="single" w:sz="4" w:space="0" w:color="000000"/>
              <w:right w:val="single" w:sz="4" w:space="0" w:color="000000"/>
            </w:tcBorders>
          </w:tcPr>
          <w:p w14:paraId="74DDBBBC" w14:textId="77777777" w:rsidR="0070729C" w:rsidRDefault="0070729C" w:rsidP="00C2215E">
            <w:pPr>
              <w:spacing w:after="0" w:line="240" w:lineRule="auto"/>
              <w:ind w:left="0" w:right="10" w:firstLine="0"/>
              <w:jc w:val="center"/>
            </w:pPr>
            <w:r>
              <w:t xml:space="preserve"> </w:t>
            </w:r>
          </w:p>
        </w:tc>
        <w:tc>
          <w:tcPr>
            <w:tcW w:w="1472" w:type="dxa"/>
            <w:tcBorders>
              <w:top w:val="single" w:sz="4" w:space="0" w:color="000000"/>
              <w:left w:val="single" w:sz="4" w:space="0" w:color="000000"/>
              <w:bottom w:val="single" w:sz="4" w:space="0" w:color="000000"/>
              <w:right w:val="single" w:sz="4" w:space="0" w:color="000000"/>
            </w:tcBorders>
          </w:tcPr>
          <w:p w14:paraId="7978246A" w14:textId="77777777" w:rsidR="0070729C" w:rsidRDefault="0070729C" w:rsidP="00C2215E">
            <w:pPr>
              <w:spacing w:after="0" w:line="240" w:lineRule="auto"/>
              <w:ind w:left="0" w:right="4" w:firstLine="0"/>
              <w:jc w:val="center"/>
            </w:pPr>
            <w:r>
              <w:t xml:space="preserve"> </w:t>
            </w:r>
          </w:p>
        </w:tc>
      </w:tr>
    </w:tbl>
    <w:p w14:paraId="4DA36CD4" w14:textId="77777777" w:rsidR="003607C5" w:rsidRDefault="003607C5" w:rsidP="0070729C">
      <w:pPr>
        <w:spacing w:after="0" w:line="276" w:lineRule="auto"/>
        <w:ind w:left="0" w:right="62" w:firstLine="0"/>
        <w:sectPr w:rsidR="003607C5" w:rsidSect="003607C5">
          <w:type w:val="continuous"/>
          <w:pgSz w:w="11906" w:h="16838"/>
          <w:pgMar w:top="1440" w:right="1440" w:bottom="1440" w:left="1440" w:header="708" w:footer="708" w:gutter="0"/>
          <w:cols w:space="708"/>
          <w:docGrid w:linePitch="360"/>
        </w:sectPr>
      </w:pPr>
    </w:p>
    <w:p w14:paraId="7DACB1FB" w14:textId="77777777" w:rsidR="003607C5" w:rsidRPr="00FC22DD" w:rsidRDefault="003607C5" w:rsidP="00FC22DD">
      <w:pPr>
        <w:spacing w:after="0" w:line="276" w:lineRule="auto"/>
        <w:ind w:left="0" w:right="62" w:firstLine="0"/>
        <w:rPr>
          <w:rFonts w:asciiTheme="minorHAnsi" w:hAnsiTheme="minorHAnsi" w:cstheme="minorHAnsi"/>
        </w:rPr>
      </w:pPr>
      <w:r w:rsidRPr="00FC22DD">
        <w:rPr>
          <w:rFonts w:asciiTheme="minorHAnsi" w:hAnsiTheme="minorHAnsi" w:cstheme="minorHAnsi"/>
          <w:b/>
          <w:bCs/>
        </w:rPr>
        <w:t>INTERPRETATION</w:t>
      </w:r>
      <w:r w:rsidRPr="00FC22DD">
        <w:rPr>
          <w:rFonts w:asciiTheme="minorHAnsi" w:hAnsiTheme="minorHAnsi" w:cstheme="minorHAnsi"/>
        </w:rPr>
        <w:t>: From the results of Mann-Whitney U-Test, since all the p-value is greater than 0.05, hence accept Null Hypothesis H0. There is no significant difference between the mean rank of male and female with respect to sales incentive evaluation, sales team competition impact, performance driven incentive evaluation, market influence on sales incentives, and sales strategy enhancement.</w:t>
      </w:r>
    </w:p>
    <w:p w14:paraId="37AC6555" w14:textId="77777777" w:rsidR="003607C5" w:rsidRPr="00FC22DD" w:rsidRDefault="003607C5" w:rsidP="00FC22DD">
      <w:pPr>
        <w:spacing w:after="0" w:line="276" w:lineRule="auto"/>
        <w:ind w:left="0" w:right="62" w:firstLine="0"/>
        <w:rPr>
          <w:rFonts w:asciiTheme="minorHAnsi" w:hAnsiTheme="minorHAnsi" w:cstheme="minorHAnsi"/>
        </w:rPr>
      </w:pPr>
    </w:p>
    <w:p w14:paraId="5359CE48" w14:textId="77777777" w:rsidR="003607C5" w:rsidRPr="00FC22DD" w:rsidRDefault="003607C5" w:rsidP="00FC22DD">
      <w:pPr>
        <w:spacing w:after="0" w:line="276" w:lineRule="auto"/>
        <w:ind w:left="0" w:right="62" w:firstLine="0"/>
        <w:jc w:val="center"/>
        <w:rPr>
          <w:rFonts w:asciiTheme="minorHAnsi" w:hAnsiTheme="minorHAnsi" w:cstheme="minorHAnsi"/>
          <w:b/>
        </w:rPr>
      </w:pPr>
      <w:r w:rsidRPr="00FC22DD">
        <w:rPr>
          <w:rFonts w:asciiTheme="minorHAnsi" w:hAnsiTheme="minorHAnsi" w:cstheme="minorHAnsi"/>
          <w:b/>
        </w:rPr>
        <w:t>KRUSKAL WALLIS (H-TEST):</w:t>
      </w:r>
    </w:p>
    <w:p w14:paraId="69683135" w14:textId="77777777" w:rsidR="003607C5" w:rsidRPr="00FC22DD" w:rsidRDefault="003607C5" w:rsidP="00FC22DD">
      <w:pPr>
        <w:spacing w:after="0" w:line="276" w:lineRule="auto"/>
        <w:ind w:left="0" w:right="62" w:firstLine="0"/>
        <w:rPr>
          <w:rFonts w:asciiTheme="minorHAnsi" w:hAnsiTheme="minorHAnsi" w:cstheme="minorHAnsi"/>
          <w:b/>
        </w:rPr>
      </w:pPr>
    </w:p>
    <w:p w14:paraId="5D34A5CE" w14:textId="77777777" w:rsidR="003607C5" w:rsidRPr="00FC22DD" w:rsidRDefault="003607C5" w:rsidP="00FC22DD">
      <w:pPr>
        <w:spacing w:after="200" w:line="276" w:lineRule="auto"/>
        <w:ind w:left="10" w:right="5"/>
        <w:rPr>
          <w:rFonts w:asciiTheme="minorHAnsi" w:hAnsiTheme="minorHAnsi" w:cstheme="minorHAnsi"/>
        </w:rPr>
      </w:pPr>
      <w:r w:rsidRPr="00FC22DD">
        <w:rPr>
          <w:rFonts w:asciiTheme="minorHAnsi" w:hAnsiTheme="minorHAnsi" w:cstheme="minorHAnsi"/>
          <w:b/>
        </w:rPr>
        <w:t xml:space="preserve">Null Hypothesis H0: </w:t>
      </w:r>
      <w:r w:rsidRPr="00FC22DD">
        <w:rPr>
          <w:rFonts w:asciiTheme="minorHAnsi" w:hAnsiTheme="minorHAnsi" w:cstheme="minorHAnsi"/>
        </w:rPr>
        <w:t xml:space="preserve">There is no significant difference between the mean rank of age with respect to sales incentive evaluation, sales team competition impact, performance driven incentive evaluation, market influence on sales incentives, and sales strategy enhancement.  </w:t>
      </w:r>
    </w:p>
    <w:p w14:paraId="194C7503" w14:textId="1C5BA9FA" w:rsidR="00FC22DD" w:rsidRDefault="003607C5" w:rsidP="00FC22DD">
      <w:pPr>
        <w:spacing w:after="0" w:line="276" w:lineRule="auto"/>
        <w:ind w:left="0" w:right="62" w:firstLine="0"/>
        <w:rPr>
          <w:rFonts w:asciiTheme="minorHAnsi" w:hAnsiTheme="minorHAnsi" w:cstheme="minorHAnsi"/>
        </w:rPr>
      </w:pPr>
      <w:r w:rsidRPr="00FC22DD">
        <w:rPr>
          <w:rFonts w:asciiTheme="minorHAnsi" w:hAnsiTheme="minorHAnsi" w:cstheme="minorHAnsi"/>
          <w:b/>
        </w:rPr>
        <w:t xml:space="preserve">Alternative Hypothesis H1: </w:t>
      </w:r>
      <w:r w:rsidRPr="00FC22DD">
        <w:rPr>
          <w:rFonts w:asciiTheme="minorHAnsi" w:hAnsiTheme="minorHAnsi" w:cstheme="minorHAnsi"/>
        </w:rPr>
        <w:t>There is significant difference between the mean rank of age with respect to sales incentive evaluation, sales team competition impact, performance driven incentive evaluation, market influence on sales incentives, and sales strategy enhancemen</w:t>
      </w:r>
      <w:r w:rsidR="00FC22DD">
        <w:rPr>
          <w:rFonts w:asciiTheme="minorHAnsi" w:hAnsiTheme="minorHAnsi" w:cstheme="minorHAnsi"/>
        </w:rPr>
        <w:t>t.</w:t>
      </w:r>
    </w:p>
    <w:p w14:paraId="74CBADF8" w14:textId="77777777" w:rsidR="00FC22DD" w:rsidRDefault="00FC22DD" w:rsidP="00FC22DD">
      <w:pPr>
        <w:spacing w:after="0" w:line="276" w:lineRule="auto"/>
        <w:ind w:left="0" w:right="62" w:firstLine="0"/>
        <w:rPr>
          <w:rFonts w:asciiTheme="minorHAnsi" w:hAnsiTheme="minorHAnsi" w:cstheme="minorHAnsi"/>
        </w:rPr>
      </w:pPr>
    </w:p>
    <w:p w14:paraId="128D9F3E" w14:textId="77777777" w:rsidR="00FC22DD" w:rsidRDefault="00FC22DD" w:rsidP="00FC22DD">
      <w:pPr>
        <w:spacing w:after="0" w:line="276" w:lineRule="auto"/>
        <w:ind w:left="0" w:right="62" w:firstLine="0"/>
        <w:rPr>
          <w:rFonts w:asciiTheme="minorHAnsi" w:hAnsiTheme="minorHAnsi" w:cstheme="minorHAnsi"/>
        </w:rPr>
      </w:pPr>
    </w:p>
    <w:p w14:paraId="757B585E" w14:textId="77777777" w:rsidR="00FC22DD" w:rsidRDefault="00FC22DD" w:rsidP="00FC22DD">
      <w:pPr>
        <w:spacing w:after="0" w:line="276" w:lineRule="auto"/>
        <w:ind w:left="0" w:right="62" w:firstLine="0"/>
        <w:rPr>
          <w:rFonts w:asciiTheme="minorHAnsi" w:hAnsiTheme="minorHAnsi" w:cstheme="minorHAnsi"/>
        </w:rPr>
      </w:pPr>
    </w:p>
    <w:p w14:paraId="6F47818A" w14:textId="77777777" w:rsidR="00FC22DD" w:rsidRDefault="00FC22DD" w:rsidP="00FC22DD">
      <w:pPr>
        <w:spacing w:after="0" w:line="276" w:lineRule="auto"/>
        <w:ind w:left="0" w:right="62" w:firstLine="0"/>
        <w:rPr>
          <w:rFonts w:asciiTheme="minorHAnsi" w:hAnsiTheme="minorHAnsi" w:cstheme="minorHAnsi"/>
        </w:rPr>
      </w:pPr>
    </w:p>
    <w:p w14:paraId="5DDBDBF4" w14:textId="77777777" w:rsidR="00FC22DD" w:rsidRDefault="00FC22DD" w:rsidP="00FC22DD">
      <w:pPr>
        <w:spacing w:after="0" w:line="276" w:lineRule="auto"/>
        <w:ind w:left="0" w:right="62" w:firstLine="0"/>
        <w:rPr>
          <w:rFonts w:asciiTheme="minorHAnsi" w:hAnsiTheme="minorHAnsi" w:cstheme="minorHAnsi"/>
        </w:rPr>
      </w:pPr>
    </w:p>
    <w:p w14:paraId="388FDBB1" w14:textId="77777777" w:rsidR="00FC22DD" w:rsidRDefault="00FC22DD" w:rsidP="00FC22DD">
      <w:pPr>
        <w:spacing w:after="0" w:line="276" w:lineRule="auto"/>
        <w:ind w:left="0" w:right="62" w:firstLine="0"/>
        <w:rPr>
          <w:rFonts w:asciiTheme="minorHAnsi" w:hAnsiTheme="minorHAnsi" w:cstheme="minorHAnsi"/>
        </w:rPr>
      </w:pPr>
    </w:p>
    <w:p w14:paraId="54B4D911" w14:textId="77777777" w:rsidR="00FC22DD" w:rsidRDefault="00FC22DD" w:rsidP="00FC22DD">
      <w:pPr>
        <w:spacing w:after="0" w:line="276" w:lineRule="auto"/>
        <w:ind w:left="0" w:right="62" w:firstLine="0"/>
        <w:rPr>
          <w:rFonts w:asciiTheme="minorHAnsi" w:hAnsiTheme="minorHAnsi" w:cstheme="minorHAnsi"/>
        </w:rPr>
      </w:pPr>
    </w:p>
    <w:p w14:paraId="26BD8877" w14:textId="77777777" w:rsidR="00FC22DD" w:rsidRDefault="00FC22DD" w:rsidP="00FC22DD">
      <w:pPr>
        <w:spacing w:after="0" w:line="276" w:lineRule="auto"/>
        <w:ind w:left="0" w:right="62" w:firstLine="0"/>
        <w:rPr>
          <w:rFonts w:asciiTheme="minorHAnsi" w:hAnsiTheme="minorHAnsi" w:cstheme="minorHAnsi"/>
        </w:rPr>
      </w:pPr>
    </w:p>
    <w:p w14:paraId="50D77CB2" w14:textId="77777777" w:rsidR="00FC22DD" w:rsidRDefault="00FC22DD" w:rsidP="00FC22DD">
      <w:pPr>
        <w:spacing w:after="0" w:line="276" w:lineRule="auto"/>
        <w:ind w:left="0" w:right="62" w:firstLine="0"/>
        <w:rPr>
          <w:rFonts w:asciiTheme="minorHAnsi" w:hAnsiTheme="minorHAnsi" w:cstheme="minorHAnsi"/>
        </w:rPr>
      </w:pPr>
    </w:p>
    <w:p w14:paraId="6CDF50B8" w14:textId="77777777" w:rsidR="00FC22DD" w:rsidRDefault="00FC22DD" w:rsidP="00FC22DD">
      <w:pPr>
        <w:spacing w:after="0" w:line="276" w:lineRule="auto"/>
        <w:ind w:left="0" w:right="62" w:firstLine="0"/>
        <w:rPr>
          <w:rFonts w:asciiTheme="minorHAnsi" w:hAnsiTheme="minorHAnsi" w:cstheme="minorHAnsi"/>
        </w:rPr>
      </w:pPr>
    </w:p>
    <w:p w14:paraId="00714F43" w14:textId="77777777" w:rsidR="00FC22DD" w:rsidRDefault="00FC22DD" w:rsidP="00FC22DD">
      <w:pPr>
        <w:spacing w:after="0" w:line="259" w:lineRule="auto"/>
        <w:ind w:left="0" w:right="53" w:firstLine="0"/>
        <w:rPr>
          <w:rFonts w:asciiTheme="minorHAnsi" w:hAnsiTheme="minorHAnsi" w:cstheme="minorHAnsi"/>
        </w:rPr>
      </w:pPr>
    </w:p>
    <w:p w14:paraId="41FAE84B" w14:textId="77777777" w:rsidR="00FC22DD" w:rsidRDefault="00FC22DD" w:rsidP="00FC22DD">
      <w:pPr>
        <w:spacing w:after="0" w:line="259" w:lineRule="auto"/>
        <w:ind w:left="0" w:right="53" w:firstLine="0"/>
        <w:rPr>
          <w:rFonts w:asciiTheme="minorHAnsi" w:hAnsiTheme="minorHAnsi" w:cstheme="minorHAnsi"/>
        </w:rPr>
      </w:pPr>
    </w:p>
    <w:p w14:paraId="34B8E94C" w14:textId="77777777" w:rsidR="00FC22DD" w:rsidRDefault="00FC22DD" w:rsidP="00FC22DD">
      <w:pPr>
        <w:spacing w:after="0" w:line="259" w:lineRule="auto"/>
        <w:ind w:left="0" w:right="53" w:firstLine="0"/>
        <w:rPr>
          <w:b/>
        </w:rPr>
        <w:sectPr w:rsidR="00FC22DD" w:rsidSect="003607C5">
          <w:type w:val="continuous"/>
          <w:pgSz w:w="11906" w:h="16838"/>
          <w:pgMar w:top="1440" w:right="1440" w:bottom="1440" w:left="1440" w:header="708" w:footer="708" w:gutter="0"/>
          <w:cols w:num="2" w:space="708"/>
          <w:docGrid w:linePitch="360"/>
        </w:sectPr>
      </w:pPr>
    </w:p>
    <w:tbl>
      <w:tblPr>
        <w:tblStyle w:val="TableGrid"/>
        <w:tblW w:w="3431" w:type="dxa"/>
        <w:jc w:val="center"/>
        <w:tblInd w:w="0" w:type="dxa"/>
        <w:tblLayout w:type="fixed"/>
        <w:tblCellMar>
          <w:top w:w="16" w:type="dxa"/>
          <w:left w:w="146" w:type="dxa"/>
          <w:right w:w="92" w:type="dxa"/>
        </w:tblCellMar>
        <w:tblLook w:val="04A0" w:firstRow="1" w:lastRow="0" w:firstColumn="1" w:lastColumn="0" w:noHBand="0" w:noVBand="1"/>
      </w:tblPr>
      <w:tblGrid>
        <w:gridCol w:w="1215"/>
        <w:gridCol w:w="739"/>
        <w:gridCol w:w="592"/>
        <w:gridCol w:w="885"/>
      </w:tblGrid>
      <w:tr w:rsidR="00FC22DD" w:rsidRPr="00ED35F6" w14:paraId="558430EE" w14:textId="77777777" w:rsidTr="00FC22DD">
        <w:trPr>
          <w:trHeight w:val="619"/>
          <w:jc w:val="center"/>
        </w:trPr>
        <w:tc>
          <w:tcPr>
            <w:tcW w:w="3431" w:type="dxa"/>
            <w:gridSpan w:val="4"/>
            <w:tcBorders>
              <w:top w:val="single" w:sz="4" w:space="0" w:color="000000"/>
              <w:left w:val="single" w:sz="4" w:space="0" w:color="000000"/>
              <w:bottom w:val="single" w:sz="4" w:space="0" w:color="000000"/>
              <w:right w:val="single" w:sz="4" w:space="0" w:color="000000"/>
            </w:tcBorders>
          </w:tcPr>
          <w:p w14:paraId="4D51C876" w14:textId="77777777" w:rsidR="00FC22DD" w:rsidRPr="00ED35F6" w:rsidRDefault="00FC22DD" w:rsidP="00ED35F6">
            <w:pPr>
              <w:spacing w:after="0" w:line="240" w:lineRule="auto"/>
              <w:ind w:left="0" w:right="53" w:firstLine="0"/>
              <w:rPr>
                <w:rFonts w:asciiTheme="minorHAnsi" w:hAnsiTheme="minorHAnsi" w:cstheme="minorHAnsi"/>
              </w:rPr>
            </w:pPr>
            <w:r w:rsidRPr="00ED35F6">
              <w:rPr>
                <w:rFonts w:asciiTheme="minorHAnsi" w:hAnsiTheme="minorHAnsi" w:cstheme="minorHAnsi"/>
                <w:b/>
              </w:rPr>
              <w:lastRenderedPageBreak/>
              <w:t>Ranks</w:t>
            </w:r>
            <w:r w:rsidRPr="00ED35F6">
              <w:rPr>
                <w:rFonts w:asciiTheme="minorHAnsi" w:hAnsiTheme="minorHAnsi" w:cstheme="minorHAnsi"/>
              </w:rPr>
              <w:t xml:space="preserve"> </w:t>
            </w:r>
          </w:p>
        </w:tc>
      </w:tr>
      <w:tr w:rsidR="00FC22DD" w:rsidRPr="00ED35F6" w14:paraId="05BAC172" w14:textId="77777777" w:rsidTr="00FC22DD">
        <w:trPr>
          <w:trHeight w:val="619"/>
          <w:jc w:val="center"/>
        </w:trPr>
        <w:tc>
          <w:tcPr>
            <w:tcW w:w="1215" w:type="dxa"/>
            <w:tcBorders>
              <w:top w:val="single" w:sz="4" w:space="0" w:color="000000"/>
              <w:left w:val="single" w:sz="4" w:space="0" w:color="000000"/>
              <w:bottom w:val="single" w:sz="4" w:space="0" w:color="000000"/>
              <w:right w:val="single" w:sz="4" w:space="0" w:color="000000"/>
            </w:tcBorders>
          </w:tcPr>
          <w:p w14:paraId="4B56010A" w14:textId="77777777" w:rsidR="00FC22DD" w:rsidRPr="00ED35F6" w:rsidRDefault="00FC22DD" w:rsidP="00ED35F6">
            <w:pPr>
              <w:spacing w:after="0" w:line="240" w:lineRule="auto"/>
              <w:ind w:left="-113" w:firstLine="0"/>
              <w:jc w:val="center"/>
              <w:rPr>
                <w:rFonts w:asciiTheme="minorHAnsi" w:hAnsiTheme="minorHAnsi" w:cstheme="minorHAnsi"/>
              </w:rPr>
            </w:pPr>
            <w:r w:rsidRPr="00ED35F6">
              <w:rPr>
                <w:rFonts w:asciiTheme="minorHAnsi" w:hAnsiTheme="minorHAnsi" w:cstheme="minorHAnsi"/>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3D72A9A9" w14:textId="77777777" w:rsidR="00FC22DD" w:rsidRPr="00ED35F6" w:rsidRDefault="00FC22DD" w:rsidP="00ED35F6">
            <w:pPr>
              <w:spacing w:after="0" w:line="240" w:lineRule="auto"/>
              <w:ind w:left="-113" w:firstLine="0"/>
              <w:jc w:val="left"/>
              <w:rPr>
                <w:rFonts w:asciiTheme="minorHAnsi" w:hAnsiTheme="minorHAnsi" w:cstheme="minorHAnsi"/>
              </w:rPr>
            </w:pPr>
            <w:r w:rsidRPr="00ED35F6">
              <w:rPr>
                <w:rFonts w:asciiTheme="minorHAnsi" w:hAnsiTheme="minorHAnsi" w:cstheme="minorHAnsi"/>
              </w:rPr>
              <w:t xml:space="preserve">Age </w:t>
            </w:r>
          </w:p>
        </w:tc>
        <w:tc>
          <w:tcPr>
            <w:tcW w:w="592" w:type="dxa"/>
            <w:tcBorders>
              <w:top w:val="single" w:sz="4" w:space="0" w:color="000000"/>
              <w:left w:val="single" w:sz="4" w:space="0" w:color="000000"/>
              <w:bottom w:val="single" w:sz="4" w:space="0" w:color="000000"/>
              <w:right w:val="single" w:sz="4" w:space="0" w:color="000000"/>
            </w:tcBorders>
          </w:tcPr>
          <w:p w14:paraId="72E387BE" w14:textId="77777777" w:rsidR="00FC22DD" w:rsidRPr="00ED35F6" w:rsidRDefault="00FC22DD" w:rsidP="00ED35F6">
            <w:pPr>
              <w:spacing w:after="0" w:line="240" w:lineRule="auto"/>
              <w:ind w:left="-113" w:right="63" w:firstLine="0"/>
              <w:rPr>
                <w:rFonts w:asciiTheme="minorHAnsi" w:hAnsiTheme="minorHAnsi" w:cstheme="minorHAnsi"/>
              </w:rPr>
            </w:pPr>
            <w:r w:rsidRPr="00ED35F6">
              <w:rPr>
                <w:rFonts w:asciiTheme="minorHAnsi" w:hAnsiTheme="minorHAnsi" w:cstheme="minorHAnsi"/>
              </w:rPr>
              <w:t xml:space="preserve">N </w:t>
            </w:r>
          </w:p>
        </w:tc>
        <w:tc>
          <w:tcPr>
            <w:tcW w:w="885" w:type="dxa"/>
            <w:tcBorders>
              <w:top w:val="single" w:sz="4" w:space="0" w:color="000000"/>
              <w:left w:val="single" w:sz="4" w:space="0" w:color="000000"/>
              <w:bottom w:val="single" w:sz="4" w:space="0" w:color="000000"/>
              <w:right w:val="single" w:sz="4" w:space="0" w:color="000000"/>
            </w:tcBorders>
          </w:tcPr>
          <w:p w14:paraId="1DDB6B94" w14:textId="77777777" w:rsidR="00FC22DD" w:rsidRPr="00ED35F6" w:rsidRDefault="00FC22DD" w:rsidP="00ED35F6">
            <w:pPr>
              <w:spacing w:after="0" w:line="240" w:lineRule="auto"/>
              <w:ind w:left="-113" w:firstLine="0"/>
              <w:jc w:val="left"/>
              <w:rPr>
                <w:rFonts w:asciiTheme="minorHAnsi" w:hAnsiTheme="minorHAnsi" w:cstheme="minorHAnsi"/>
              </w:rPr>
            </w:pPr>
            <w:r w:rsidRPr="00ED35F6">
              <w:rPr>
                <w:rFonts w:asciiTheme="minorHAnsi" w:hAnsiTheme="minorHAnsi" w:cstheme="minorHAnsi"/>
              </w:rPr>
              <w:t xml:space="preserve">Mean Rank </w:t>
            </w:r>
          </w:p>
        </w:tc>
      </w:tr>
      <w:tr w:rsidR="00FC22DD" w:rsidRPr="00ED35F6" w14:paraId="3EF5A4E8" w14:textId="77777777" w:rsidTr="00FC22DD">
        <w:trPr>
          <w:trHeight w:val="612"/>
          <w:jc w:val="center"/>
        </w:trPr>
        <w:tc>
          <w:tcPr>
            <w:tcW w:w="1215" w:type="dxa"/>
            <w:vMerge w:val="restart"/>
            <w:tcBorders>
              <w:top w:val="single" w:sz="4" w:space="0" w:color="000000"/>
              <w:left w:val="single" w:sz="4" w:space="0" w:color="000000"/>
              <w:bottom w:val="single" w:sz="4" w:space="0" w:color="000000"/>
              <w:right w:val="single" w:sz="4" w:space="0" w:color="000000"/>
            </w:tcBorders>
          </w:tcPr>
          <w:p w14:paraId="689BDA20" w14:textId="77777777" w:rsidR="00FC22DD" w:rsidRPr="00ED35F6" w:rsidRDefault="00FC22DD" w:rsidP="00ED35F6">
            <w:pPr>
              <w:spacing w:after="0" w:line="240" w:lineRule="auto"/>
              <w:ind w:left="-113" w:firstLine="0"/>
              <w:jc w:val="left"/>
              <w:rPr>
                <w:rFonts w:asciiTheme="minorHAnsi" w:hAnsiTheme="minorHAnsi" w:cstheme="minorHAnsi"/>
              </w:rPr>
            </w:pPr>
            <w:r w:rsidRPr="00ED35F6">
              <w:rPr>
                <w:rFonts w:asciiTheme="minorHAnsi" w:hAnsiTheme="minorHAnsi" w:cstheme="minorHAnsi"/>
              </w:rPr>
              <w:t xml:space="preserve">Sales Incentive Evaluation </w:t>
            </w:r>
          </w:p>
        </w:tc>
        <w:tc>
          <w:tcPr>
            <w:tcW w:w="739" w:type="dxa"/>
            <w:tcBorders>
              <w:top w:val="single" w:sz="4" w:space="0" w:color="000000"/>
              <w:left w:val="single" w:sz="4" w:space="0" w:color="000000"/>
              <w:bottom w:val="single" w:sz="4" w:space="0" w:color="000000"/>
              <w:right w:val="single" w:sz="4" w:space="0" w:color="000000"/>
            </w:tcBorders>
          </w:tcPr>
          <w:p w14:paraId="3E0BE1CE"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1 </w:t>
            </w:r>
          </w:p>
        </w:tc>
        <w:tc>
          <w:tcPr>
            <w:tcW w:w="592" w:type="dxa"/>
            <w:tcBorders>
              <w:top w:val="single" w:sz="4" w:space="0" w:color="000000"/>
              <w:left w:val="single" w:sz="4" w:space="0" w:color="000000"/>
              <w:bottom w:val="single" w:sz="4" w:space="0" w:color="000000"/>
              <w:right w:val="single" w:sz="4" w:space="0" w:color="000000"/>
            </w:tcBorders>
          </w:tcPr>
          <w:p w14:paraId="68E2700E"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31 </w:t>
            </w:r>
          </w:p>
        </w:tc>
        <w:tc>
          <w:tcPr>
            <w:tcW w:w="885" w:type="dxa"/>
            <w:tcBorders>
              <w:top w:val="single" w:sz="4" w:space="0" w:color="000000"/>
              <w:left w:val="single" w:sz="4" w:space="0" w:color="000000"/>
              <w:bottom w:val="single" w:sz="4" w:space="0" w:color="000000"/>
              <w:right w:val="single" w:sz="4" w:space="0" w:color="000000"/>
            </w:tcBorders>
          </w:tcPr>
          <w:p w14:paraId="51F1A938"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86.47 </w:t>
            </w:r>
          </w:p>
        </w:tc>
      </w:tr>
      <w:tr w:rsidR="00FC22DD" w:rsidRPr="00ED35F6" w14:paraId="64BC8E83" w14:textId="77777777" w:rsidTr="00FC22DD">
        <w:trPr>
          <w:trHeight w:val="619"/>
          <w:jc w:val="center"/>
        </w:trPr>
        <w:tc>
          <w:tcPr>
            <w:tcW w:w="1215" w:type="dxa"/>
            <w:vMerge/>
            <w:tcBorders>
              <w:top w:val="nil"/>
              <w:left w:val="single" w:sz="4" w:space="0" w:color="000000"/>
              <w:bottom w:val="nil"/>
              <w:right w:val="single" w:sz="4" w:space="0" w:color="000000"/>
            </w:tcBorders>
          </w:tcPr>
          <w:p w14:paraId="70C430C5"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318FE343"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2 </w:t>
            </w:r>
          </w:p>
        </w:tc>
        <w:tc>
          <w:tcPr>
            <w:tcW w:w="592" w:type="dxa"/>
            <w:tcBorders>
              <w:top w:val="single" w:sz="4" w:space="0" w:color="000000"/>
              <w:left w:val="single" w:sz="4" w:space="0" w:color="000000"/>
              <w:bottom w:val="single" w:sz="4" w:space="0" w:color="000000"/>
              <w:right w:val="single" w:sz="4" w:space="0" w:color="000000"/>
            </w:tcBorders>
          </w:tcPr>
          <w:p w14:paraId="780E582E"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47 </w:t>
            </w:r>
          </w:p>
        </w:tc>
        <w:tc>
          <w:tcPr>
            <w:tcW w:w="885" w:type="dxa"/>
            <w:tcBorders>
              <w:top w:val="single" w:sz="4" w:space="0" w:color="000000"/>
              <w:left w:val="single" w:sz="4" w:space="0" w:color="000000"/>
              <w:bottom w:val="single" w:sz="4" w:space="0" w:color="000000"/>
              <w:right w:val="single" w:sz="4" w:space="0" w:color="000000"/>
            </w:tcBorders>
          </w:tcPr>
          <w:p w14:paraId="5959CA8E"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91.16 </w:t>
            </w:r>
          </w:p>
        </w:tc>
      </w:tr>
      <w:tr w:rsidR="00FC22DD" w:rsidRPr="00ED35F6" w14:paraId="6C9A5B24" w14:textId="77777777" w:rsidTr="00FC22DD">
        <w:trPr>
          <w:trHeight w:val="619"/>
          <w:jc w:val="center"/>
        </w:trPr>
        <w:tc>
          <w:tcPr>
            <w:tcW w:w="1215" w:type="dxa"/>
            <w:vMerge/>
            <w:tcBorders>
              <w:top w:val="nil"/>
              <w:left w:val="single" w:sz="4" w:space="0" w:color="000000"/>
              <w:bottom w:val="nil"/>
              <w:right w:val="single" w:sz="4" w:space="0" w:color="000000"/>
            </w:tcBorders>
          </w:tcPr>
          <w:p w14:paraId="30B42B21"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0AE76E47"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3 </w:t>
            </w:r>
          </w:p>
        </w:tc>
        <w:tc>
          <w:tcPr>
            <w:tcW w:w="592" w:type="dxa"/>
            <w:tcBorders>
              <w:top w:val="single" w:sz="4" w:space="0" w:color="000000"/>
              <w:left w:val="single" w:sz="4" w:space="0" w:color="000000"/>
              <w:bottom w:val="single" w:sz="4" w:space="0" w:color="000000"/>
              <w:right w:val="single" w:sz="4" w:space="0" w:color="000000"/>
            </w:tcBorders>
          </w:tcPr>
          <w:p w14:paraId="6B7E52BC"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63 </w:t>
            </w:r>
          </w:p>
        </w:tc>
        <w:tc>
          <w:tcPr>
            <w:tcW w:w="885" w:type="dxa"/>
            <w:tcBorders>
              <w:top w:val="single" w:sz="4" w:space="0" w:color="000000"/>
              <w:left w:val="single" w:sz="4" w:space="0" w:color="000000"/>
              <w:bottom w:val="single" w:sz="4" w:space="0" w:color="000000"/>
              <w:right w:val="single" w:sz="4" w:space="0" w:color="000000"/>
            </w:tcBorders>
          </w:tcPr>
          <w:p w14:paraId="6838F84C"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82.42 </w:t>
            </w:r>
          </w:p>
        </w:tc>
      </w:tr>
      <w:tr w:rsidR="00FC22DD" w:rsidRPr="00ED35F6" w14:paraId="79626BA7" w14:textId="77777777" w:rsidTr="00FC22DD">
        <w:trPr>
          <w:trHeight w:val="619"/>
          <w:jc w:val="center"/>
        </w:trPr>
        <w:tc>
          <w:tcPr>
            <w:tcW w:w="1215" w:type="dxa"/>
            <w:vMerge/>
            <w:tcBorders>
              <w:top w:val="nil"/>
              <w:left w:val="single" w:sz="4" w:space="0" w:color="000000"/>
              <w:bottom w:val="nil"/>
              <w:right w:val="single" w:sz="4" w:space="0" w:color="000000"/>
            </w:tcBorders>
          </w:tcPr>
          <w:p w14:paraId="78A7649E"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8CBFB02"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4 </w:t>
            </w:r>
          </w:p>
        </w:tc>
        <w:tc>
          <w:tcPr>
            <w:tcW w:w="592" w:type="dxa"/>
            <w:tcBorders>
              <w:top w:val="single" w:sz="4" w:space="0" w:color="000000"/>
              <w:left w:val="single" w:sz="4" w:space="0" w:color="000000"/>
              <w:bottom w:val="single" w:sz="4" w:space="0" w:color="000000"/>
              <w:right w:val="single" w:sz="4" w:space="0" w:color="000000"/>
            </w:tcBorders>
          </w:tcPr>
          <w:p w14:paraId="54694E12"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15 </w:t>
            </w:r>
          </w:p>
        </w:tc>
        <w:tc>
          <w:tcPr>
            <w:tcW w:w="885" w:type="dxa"/>
            <w:tcBorders>
              <w:top w:val="single" w:sz="4" w:space="0" w:color="000000"/>
              <w:left w:val="single" w:sz="4" w:space="0" w:color="000000"/>
              <w:bottom w:val="single" w:sz="4" w:space="0" w:color="000000"/>
              <w:right w:val="single" w:sz="4" w:space="0" w:color="000000"/>
            </w:tcBorders>
          </w:tcPr>
          <w:p w14:paraId="66E4FA47"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88.43 </w:t>
            </w:r>
          </w:p>
        </w:tc>
      </w:tr>
      <w:tr w:rsidR="00FC22DD" w:rsidRPr="00ED35F6" w14:paraId="775C64FD" w14:textId="77777777" w:rsidTr="00FC22DD">
        <w:trPr>
          <w:trHeight w:val="619"/>
          <w:jc w:val="center"/>
        </w:trPr>
        <w:tc>
          <w:tcPr>
            <w:tcW w:w="1215" w:type="dxa"/>
            <w:vMerge/>
            <w:tcBorders>
              <w:top w:val="nil"/>
              <w:left w:val="single" w:sz="4" w:space="0" w:color="000000"/>
              <w:bottom w:val="nil"/>
              <w:right w:val="single" w:sz="4" w:space="0" w:color="000000"/>
            </w:tcBorders>
          </w:tcPr>
          <w:p w14:paraId="4FC8DB28"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678C602D"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5 </w:t>
            </w:r>
          </w:p>
        </w:tc>
        <w:tc>
          <w:tcPr>
            <w:tcW w:w="592" w:type="dxa"/>
            <w:tcBorders>
              <w:top w:val="single" w:sz="4" w:space="0" w:color="000000"/>
              <w:left w:val="single" w:sz="4" w:space="0" w:color="000000"/>
              <w:bottom w:val="single" w:sz="4" w:space="0" w:color="000000"/>
              <w:right w:val="single" w:sz="4" w:space="0" w:color="000000"/>
            </w:tcBorders>
          </w:tcPr>
          <w:p w14:paraId="0F52859A"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14 </w:t>
            </w:r>
          </w:p>
        </w:tc>
        <w:tc>
          <w:tcPr>
            <w:tcW w:w="885" w:type="dxa"/>
            <w:tcBorders>
              <w:top w:val="single" w:sz="4" w:space="0" w:color="000000"/>
              <w:left w:val="single" w:sz="4" w:space="0" w:color="000000"/>
              <w:bottom w:val="single" w:sz="4" w:space="0" w:color="000000"/>
              <w:right w:val="single" w:sz="4" w:space="0" w:color="000000"/>
            </w:tcBorders>
          </w:tcPr>
          <w:p w14:paraId="6BDC23F5"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75.07 </w:t>
            </w:r>
          </w:p>
        </w:tc>
      </w:tr>
      <w:tr w:rsidR="00FC22DD" w:rsidRPr="00ED35F6" w14:paraId="07ABA43A" w14:textId="77777777" w:rsidTr="00FC22DD">
        <w:trPr>
          <w:trHeight w:val="619"/>
          <w:jc w:val="center"/>
        </w:trPr>
        <w:tc>
          <w:tcPr>
            <w:tcW w:w="1215" w:type="dxa"/>
            <w:vMerge w:val="restart"/>
            <w:tcBorders>
              <w:top w:val="single" w:sz="4" w:space="0" w:color="000000"/>
              <w:left w:val="single" w:sz="4" w:space="0" w:color="000000"/>
              <w:bottom w:val="single" w:sz="4" w:space="0" w:color="000000"/>
              <w:right w:val="single" w:sz="4" w:space="0" w:color="000000"/>
            </w:tcBorders>
          </w:tcPr>
          <w:p w14:paraId="0CCAC930" w14:textId="77777777" w:rsidR="00FC22DD" w:rsidRPr="00ED35F6" w:rsidRDefault="00FC22DD" w:rsidP="00ED35F6">
            <w:pPr>
              <w:spacing w:after="115" w:line="240" w:lineRule="auto"/>
              <w:ind w:left="-113" w:right="62" w:firstLine="0"/>
              <w:rPr>
                <w:rFonts w:asciiTheme="minorHAnsi" w:hAnsiTheme="minorHAnsi" w:cstheme="minorHAnsi"/>
              </w:rPr>
            </w:pPr>
            <w:r w:rsidRPr="00ED35F6">
              <w:rPr>
                <w:rFonts w:asciiTheme="minorHAnsi" w:hAnsiTheme="minorHAnsi" w:cstheme="minorHAnsi"/>
              </w:rPr>
              <w:t>Sales</w:t>
            </w:r>
          </w:p>
          <w:p w14:paraId="4E965FCB" w14:textId="5B70ADDC" w:rsidR="00FC22DD" w:rsidRPr="00ED35F6" w:rsidRDefault="00FC22DD" w:rsidP="00ED35F6">
            <w:pPr>
              <w:spacing w:after="115" w:line="240" w:lineRule="auto"/>
              <w:ind w:left="-113" w:right="62" w:firstLine="0"/>
              <w:rPr>
                <w:rFonts w:asciiTheme="minorHAnsi" w:hAnsiTheme="minorHAnsi" w:cstheme="minorHAnsi"/>
              </w:rPr>
            </w:pPr>
            <w:r w:rsidRPr="00ED35F6">
              <w:rPr>
                <w:rFonts w:asciiTheme="minorHAnsi" w:hAnsiTheme="minorHAnsi" w:cstheme="minorHAnsi"/>
              </w:rPr>
              <w:t xml:space="preserve">Team Competition </w:t>
            </w:r>
          </w:p>
          <w:p w14:paraId="79E5C01D" w14:textId="77777777" w:rsidR="00FC22DD" w:rsidRPr="00ED35F6" w:rsidRDefault="00FC22DD" w:rsidP="00ED35F6">
            <w:pPr>
              <w:spacing w:after="0" w:line="240" w:lineRule="auto"/>
              <w:ind w:left="-113" w:right="70" w:firstLine="0"/>
              <w:rPr>
                <w:rFonts w:asciiTheme="minorHAnsi" w:hAnsiTheme="minorHAnsi" w:cstheme="minorHAnsi"/>
              </w:rPr>
            </w:pPr>
            <w:r w:rsidRPr="00ED35F6">
              <w:rPr>
                <w:rFonts w:asciiTheme="minorHAnsi" w:hAnsiTheme="minorHAnsi" w:cstheme="minorHAnsi"/>
              </w:rPr>
              <w:t xml:space="preserve">Impact </w:t>
            </w:r>
          </w:p>
        </w:tc>
        <w:tc>
          <w:tcPr>
            <w:tcW w:w="739" w:type="dxa"/>
            <w:tcBorders>
              <w:top w:val="single" w:sz="4" w:space="0" w:color="000000"/>
              <w:left w:val="single" w:sz="4" w:space="0" w:color="000000"/>
              <w:bottom w:val="single" w:sz="4" w:space="0" w:color="000000"/>
              <w:right w:val="single" w:sz="4" w:space="0" w:color="000000"/>
            </w:tcBorders>
          </w:tcPr>
          <w:p w14:paraId="7E0822C6"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1 </w:t>
            </w:r>
          </w:p>
        </w:tc>
        <w:tc>
          <w:tcPr>
            <w:tcW w:w="592" w:type="dxa"/>
            <w:tcBorders>
              <w:top w:val="single" w:sz="4" w:space="0" w:color="000000"/>
              <w:left w:val="single" w:sz="4" w:space="0" w:color="000000"/>
              <w:bottom w:val="single" w:sz="4" w:space="0" w:color="000000"/>
              <w:right w:val="single" w:sz="4" w:space="0" w:color="000000"/>
            </w:tcBorders>
          </w:tcPr>
          <w:p w14:paraId="192B0B14"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31 </w:t>
            </w:r>
          </w:p>
        </w:tc>
        <w:tc>
          <w:tcPr>
            <w:tcW w:w="885" w:type="dxa"/>
            <w:tcBorders>
              <w:top w:val="single" w:sz="4" w:space="0" w:color="000000"/>
              <w:left w:val="single" w:sz="4" w:space="0" w:color="000000"/>
              <w:bottom w:val="single" w:sz="4" w:space="0" w:color="000000"/>
              <w:right w:val="single" w:sz="4" w:space="0" w:color="000000"/>
            </w:tcBorders>
          </w:tcPr>
          <w:p w14:paraId="2354CF91"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87.73 </w:t>
            </w:r>
          </w:p>
        </w:tc>
      </w:tr>
      <w:tr w:rsidR="00FC22DD" w:rsidRPr="00ED35F6" w14:paraId="097B8147" w14:textId="77777777" w:rsidTr="00FC22DD">
        <w:trPr>
          <w:trHeight w:val="619"/>
          <w:jc w:val="center"/>
        </w:trPr>
        <w:tc>
          <w:tcPr>
            <w:tcW w:w="1215" w:type="dxa"/>
            <w:vMerge/>
            <w:tcBorders>
              <w:top w:val="nil"/>
              <w:left w:val="single" w:sz="4" w:space="0" w:color="000000"/>
              <w:bottom w:val="nil"/>
              <w:right w:val="single" w:sz="4" w:space="0" w:color="000000"/>
            </w:tcBorders>
          </w:tcPr>
          <w:p w14:paraId="5EC80189"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39EFD503"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2 </w:t>
            </w:r>
          </w:p>
        </w:tc>
        <w:tc>
          <w:tcPr>
            <w:tcW w:w="592" w:type="dxa"/>
            <w:tcBorders>
              <w:top w:val="single" w:sz="4" w:space="0" w:color="000000"/>
              <w:left w:val="single" w:sz="4" w:space="0" w:color="000000"/>
              <w:bottom w:val="single" w:sz="4" w:space="0" w:color="000000"/>
              <w:right w:val="single" w:sz="4" w:space="0" w:color="000000"/>
            </w:tcBorders>
          </w:tcPr>
          <w:p w14:paraId="40CBB1AD"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47 </w:t>
            </w:r>
          </w:p>
        </w:tc>
        <w:tc>
          <w:tcPr>
            <w:tcW w:w="885" w:type="dxa"/>
            <w:tcBorders>
              <w:top w:val="single" w:sz="4" w:space="0" w:color="000000"/>
              <w:left w:val="single" w:sz="4" w:space="0" w:color="000000"/>
              <w:bottom w:val="single" w:sz="4" w:space="0" w:color="000000"/>
              <w:right w:val="single" w:sz="4" w:space="0" w:color="000000"/>
            </w:tcBorders>
          </w:tcPr>
          <w:p w14:paraId="616C0EAA"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87.90 </w:t>
            </w:r>
          </w:p>
        </w:tc>
      </w:tr>
      <w:tr w:rsidR="00FC22DD" w:rsidRPr="00ED35F6" w14:paraId="4361AA16" w14:textId="77777777" w:rsidTr="00FC22DD">
        <w:trPr>
          <w:trHeight w:val="619"/>
          <w:jc w:val="center"/>
        </w:trPr>
        <w:tc>
          <w:tcPr>
            <w:tcW w:w="1215" w:type="dxa"/>
            <w:vMerge/>
            <w:tcBorders>
              <w:top w:val="nil"/>
              <w:left w:val="single" w:sz="4" w:space="0" w:color="000000"/>
              <w:bottom w:val="nil"/>
              <w:right w:val="single" w:sz="4" w:space="0" w:color="000000"/>
            </w:tcBorders>
          </w:tcPr>
          <w:p w14:paraId="621B3B63"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9C22074"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3 </w:t>
            </w:r>
          </w:p>
        </w:tc>
        <w:tc>
          <w:tcPr>
            <w:tcW w:w="592" w:type="dxa"/>
            <w:tcBorders>
              <w:top w:val="single" w:sz="4" w:space="0" w:color="000000"/>
              <w:left w:val="single" w:sz="4" w:space="0" w:color="000000"/>
              <w:bottom w:val="single" w:sz="4" w:space="0" w:color="000000"/>
              <w:right w:val="single" w:sz="4" w:space="0" w:color="000000"/>
            </w:tcBorders>
          </w:tcPr>
          <w:p w14:paraId="3763D3AA"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63 </w:t>
            </w:r>
          </w:p>
        </w:tc>
        <w:tc>
          <w:tcPr>
            <w:tcW w:w="885" w:type="dxa"/>
            <w:tcBorders>
              <w:top w:val="single" w:sz="4" w:space="0" w:color="000000"/>
              <w:left w:val="single" w:sz="4" w:space="0" w:color="000000"/>
              <w:bottom w:val="single" w:sz="4" w:space="0" w:color="000000"/>
              <w:right w:val="single" w:sz="4" w:space="0" w:color="000000"/>
            </w:tcBorders>
          </w:tcPr>
          <w:p w14:paraId="0BBBEC37"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82.82 </w:t>
            </w:r>
          </w:p>
        </w:tc>
      </w:tr>
      <w:tr w:rsidR="00FC22DD" w:rsidRPr="00ED35F6" w14:paraId="5AB7B388" w14:textId="77777777" w:rsidTr="00FC22DD">
        <w:trPr>
          <w:trHeight w:val="613"/>
          <w:jc w:val="center"/>
        </w:trPr>
        <w:tc>
          <w:tcPr>
            <w:tcW w:w="1215" w:type="dxa"/>
            <w:vMerge/>
            <w:tcBorders>
              <w:top w:val="nil"/>
              <w:left w:val="single" w:sz="4" w:space="0" w:color="000000"/>
              <w:bottom w:val="nil"/>
              <w:right w:val="single" w:sz="4" w:space="0" w:color="000000"/>
            </w:tcBorders>
          </w:tcPr>
          <w:p w14:paraId="14C6D900"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2B7F81A9"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4 </w:t>
            </w:r>
          </w:p>
        </w:tc>
        <w:tc>
          <w:tcPr>
            <w:tcW w:w="592" w:type="dxa"/>
            <w:tcBorders>
              <w:top w:val="single" w:sz="4" w:space="0" w:color="000000"/>
              <w:left w:val="single" w:sz="4" w:space="0" w:color="000000"/>
              <w:bottom w:val="single" w:sz="4" w:space="0" w:color="000000"/>
              <w:right w:val="single" w:sz="4" w:space="0" w:color="000000"/>
            </w:tcBorders>
          </w:tcPr>
          <w:p w14:paraId="559DEDC3"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15 </w:t>
            </w:r>
          </w:p>
        </w:tc>
        <w:tc>
          <w:tcPr>
            <w:tcW w:w="885" w:type="dxa"/>
            <w:tcBorders>
              <w:top w:val="single" w:sz="4" w:space="0" w:color="000000"/>
              <w:left w:val="single" w:sz="4" w:space="0" w:color="000000"/>
              <w:bottom w:val="single" w:sz="4" w:space="0" w:color="000000"/>
              <w:right w:val="single" w:sz="4" w:space="0" w:color="000000"/>
            </w:tcBorders>
          </w:tcPr>
          <w:p w14:paraId="26B7229D"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89.83 </w:t>
            </w:r>
          </w:p>
        </w:tc>
      </w:tr>
      <w:tr w:rsidR="00FC22DD" w:rsidRPr="00ED35F6" w14:paraId="73CAD98C" w14:textId="77777777" w:rsidTr="00FC22DD">
        <w:trPr>
          <w:trHeight w:val="619"/>
          <w:jc w:val="center"/>
        </w:trPr>
        <w:tc>
          <w:tcPr>
            <w:tcW w:w="1215" w:type="dxa"/>
            <w:vMerge/>
            <w:tcBorders>
              <w:top w:val="nil"/>
              <w:left w:val="single" w:sz="4" w:space="0" w:color="000000"/>
              <w:bottom w:val="nil"/>
              <w:right w:val="single" w:sz="4" w:space="0" w:color="000000"/>
            </w:tcBorders>
          </w:tcPr>
          <w:p w14:paraId="546F41B8"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B391D77"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5 </w:t>
            </w:r>
          </w:p>
        </w:tc>
        <w:tc>
          <w:tcPr>
            <w:tcW w:w="592" w:type="dxa"/>
            <w:tcBorders>
              <w:top w:val="single" w:sz="4" w:space="0" w:color="000000"/>
              <w:left w:val="single" w:sz="4" w:space="0" w:color="000000"/>
              <w:bottom w:val="single" w:sz="4" w:space="0" w:color="000000"/>
              <w:right w:val="single" w:sz="4" w:space="0" w:color="000000"/>
            </w:tcBorders>
          </w:tcPr>
          <w:p w14:paraId="692C2E1A"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14 </w:t>
            </w:r>
          </w:p>
        </w:tc>
        <w:tc>
          <w:tcPr>
            <w:tcW w:w="885" w:type="dxa"/>
            <w:tcBorders>
              <w:top w:val="single" w:sz="4" w:space="0" w:color="000000"/>
              <w:left w:val="single" w:sz="4" w:space="0" w:color="000000"/>
              <w:bottom w:val="single" w:sz="4" w:space="0" w:color="000000"/>
              <w:right w:val="single" w:sz="4" w:space="0" w:color="000000"/>
            </w:tcBorders>
          </w:tcPr>
          <w:p w14:paraId="5EF18D69"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79.93 </w:t>
            </w:r>
          </w:p>
        </w:tc>
      </w:tr>
      <w:tr w:rsidR="00FC22DD" w:rsidRPr="00ED35F6" w14:paraId="731D23A3" w14:textId="77777777" w:rsidTr="00FC22DD">
        <w:trPr>
          <w:trHeight w:val="619"/>
          <w:jc w:val="center"/>
        </w:trPr>
        <w:tc>
          <w:tcPr>
            <w:tcW w:w="1215" w:type="dxa"/>
            <w:tcBorders>
              <w:top w:val="single" w:sz="4" w:space="0" w:color="000000"/>
              <w:left w:val="single" w:sz="4" w:space="0" w:color="000000"/>
              <w:bottom w:val="single" w:sz="4" w:space="0" w:color="000000"/>
              <w:right w:val="single" w:sz="4" w:space="0" w:color="000000"/>
            </w:tcBorders>
          </w:tcPr>
          <w:p w14:paraId="6CC8AC00"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697B6D24" w14:textId="77777777" w:rsidR="00FC22DD" w:rsidRPr="00ED35F6" w:rsidRDefault="00FC22DD" w:rsidP="00ED35F6">
            <w:pPr>
              <w:spacing w:after="0" w:line="240" w:lineRule="auto"/>
              <w:ind w:left="-113" w:right="66" w:firstLine="0"/>
              <w:rPr>
                <w:rFonts w:asciiTheme="minorHAnsi" w:hAnsiTheme="minorHAnsi" w:cstheme="minorHAnsi"/>
              </w:rPr>
            </w:pPr>
            <w:r w:rsidRPr="00ED35F6">
              <w:rPr>
                <w:rFonts w:asciiTheme="minorHAnsi" w:hAnsiTheme="minorHAnsi" w:cstheme="minorHAnsi"/>
              </w:rPr>
              <w:t xml:space="preserve">1 </w:t>
            </w:r>
          </w:p>
        </w:tc>
        <w:tc>
          <w:tcPr>
            <w:tcW w:w="592" w:type="dxa"/>
            <w:tcBorders>
              <w:top w:val="single" w:sz="4" w:space="0" w:color="000000"/>
              <w:left w:val="single" w:sz="4" w:space="0" w:color="000000"/>
              <w:bottom w:val="single" w:sz="4" w:space="0" w:color="000000"/>
              <w:right w:val="single" w:sz="4" w:space="0" w:color="000000"/>
            </w:tcBorders>
          </w:tcPr>
          <w:p w14:paraId="3F16E2B5" w14:textId="77777777" w:rsidR="00FC22DD" w:rsidRPr="00ED35F6" w:rsidRDefault="00FC22DD" w:rsidP="00ED35F6">
            <w:pPr>
              <w:spacing w:after="0" w:line="240" w:lineRule="auto"/>
              <w:ind w:left="-113" w:right="56" w:firstLine="0"/>
              <w:rPr>
                <w:rFonts w:asciiTheme="minorHAnsi" w:hAnsiTheme="minorHAnsi" w:cstheme="minorHAnsi"/>
              </w:rPr>
            </w:pPr>
            <w:r w:rsidRPr="00ED35F6">
              <w:rPr>
                <w:rFonts w:asciiTheme="minorHAnsi" w:hAnsiTheme="minorHAnsi" w:cstheme="minorHAnsi"/>
              </w:rPr>
              <w:t xml:space="preserve">31 </w:t>
            </w:r>
          </w:p>
        </w:tc>
        <w:tc>
          <w:tcPr>
            <w:tcW w:w="885" w:type="dxa"/>
            <w:tcBorders>
              <w:top w:val="single" w:sz="4" w:space="0" w:color="000000"/>
              <w:left w:val="single" w:sz="4" w:space="0" w:color="000000"/>
              <w:bottom w:val="single" w:sz="4" w:space="0" w:color="000000"/>
              <w:right w:val="single" w:sz="4" w:space="0" w:color="000000"/>
            </w:tcBorders>
          </w:tcPr>
          <w:p w14:paraId="6C04116B" w14:textId="77777777" w:rsidR="00FC22DD" w:rsidRPr="00ED35F6" w:rsidRDefault="00FC22DD" w:rsidP="00ED35F6">
            <w:pPr>
              <w:spacing w:after="0" w:line="240" w:lineRule="auto"/>
              <w:ind w:left="-113" w:right="61" w:firstLine="0"/>
              <w:rPr>
                <w:rFonts w:asciiTheme="minorHAnsi" w:hAnsiTheme="minorHAnsi" w:cstheme="minorHAnsi"/>
              </w:rPr>
            </w:pPr>
            <w:r w:rsidRPr="00ED35F6">
              <w:rPr>
                <w:rFonts w:asciiTheme="minorHAnsi" w:hAnsiTheme="minorHAnsi" w:cstheme="minorHAnsi"/>
              </w:rPr>
              <w:t xml:space="preserve">87.56 </w:t>
            </w:r>
          </w:p>
        </w:tc>
      </w:tr>
      <w:tr w:rsidR="00FC22DD" w:rsidRPr="00ED35F6" w14:paraId="6EAFD52E" w14:textId="77777777" w:rsidTr="00FC22DD">
        <w:trPr>
          <w:trHeight w:val="619"/>
          <w:jc w:val="center"/>
        </w:trPr>
        <w:tc>
          <w:tcPr>
            <w:tcW w:w="1215" w:type="dxa"/>
            <w:vMerge w:val="restart"/>
            <w:tcBorders>
              <w:top w:val="single" w:sz="4" w:space="0" w:color="000000"/>
              <w:left w:val="single" w:sz="4" w:space="0" w:color="000000"/>
              <w:bottom w:val="single" w:sz="4" w:space="0" w:color="000000"/>
              <w:right w:val="single" w:sz="4" w:space="0" w:color="000000"/>
            </w:tcBorders>
          </w:tcPr>
          <w:p w14:paraId="3FED2877" w14:textId="77777777" w:rsidR="00FC22DD" w:rsidRPr="00ED35F6" w:rsidRDefault="00FC22DD" w:rsidP="00ED35F6">
            <w:pPr>
              <w:spacing w:after="0" w:line="240" w:lineRule="auto"/>
              <w:ind w:left="-113" w:firstLine="0"/>
              <w:jc w:val="center"/>
              <w:rPr>
                <w:rFonts w:asciiTheme="minorHAnsi" w:hAnsiTheme="minorHAnsi" w:cstheme="minorHAnsi"/>
              </w:rPr>
            </w:pPr>
            <w:r w:rsidRPr="00ED35F6">
              <w:rPr>
                <w:rFonts w:asciiTheme="minorHAnsi" w:hAnsiTheme="minorHAnsi" w:cstheme="minorHAnsi"/>
              </w:rPr>
              <w:t xml:space="preserve">Performance Driven </w:t>
            </w:r>
            <w:r w:rsidRPr="00ED35F6">
              <w:rPr>
                <w:rFonts w:asciiTheme="minorHAnsi" w:hAnsiTheme="minorHAnsi" w:cstheme="minorHAnsi"/>
              </w:rPr>
              <w:t xml:space="preserve">Incentive Evaluation </w:t>
            </w:r>
          </w:p>
        </w:tc>
        <w:tc>
          <w:tcPr>
            <w:tcW w:w="739" w:type="dxa"/>
            <w:tcBorders>
              <w:top w:val="single" w:sz="4" w:space="0" w:color="000000"/>
              <w:left w:val="single" w:sz="4" w:space="0" w:color="000000"/>
              <w:bottom w:val="single" w:sz="4" w:space="0" w:color="000000"/>
              <w:right w:val="single" w:sz="4" w:space="0" w:color="000000"/>
            </w:tcBorders>
          </w:tcPr>
          <w:p w14:paraId="083627A3"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2 </w:t>
            </w:r>
          </w:p>
        </w:tc>
        <w:tc>
          <w:tcPr>
            <w:tcW w:w="592" w:type="dxa"/>
            <w:tcBorders>
              <w:top w:val="single" w:sz="4" w:space="0" w:color="000000"/>
              <w:left w:val="single" w:sz="4" w:space="0" w:color="000000"/>
              <w:bottom w:val="single" w:sz="4" w:space="0" w:color="000000"/>
              <w:right w:val="single" w:sz="4" w:space="0" w:color="000000"/>
            </w:tcBorders>
          </w:tcPr>
          <w:p w14:paraId="209B59DB" w14:textId="77777777" w:rsidR="00FC22DD" w:rsidRPr="00ED35F6" w:rsidRDefault="00FC22DD" w:rsidP="00ED35F6">
            <w:pPr>
              <w:spacing w:after="0" w:line="240" w:lineRule="auto"/>
              <w:ind w:left="-113" w:right="49" w:firstLine="0"/>
              <w:rPr>
                <w:rFonts w:asciiTheme="minorHAnsi" w:hAnsiTheme="minorHAnsi" w:cstheme="minorHAnsi"/>
              </w:rPr>
            </w:pPr>
            <w:r w:rsidRPr="00ED35F6">
              <w:rPr>
                <w:rFonts w:asciiTheme="minorHAnsi" w:hAnsiTheme="minorHAnsi" w:cstheme="minorHAnsi"/>
              </w:rPr>
              <w:t xml:space="preserve">47 </w:t>
            </w:r>
          </w:p>
        </w:tc>
        <w:tc>
          <w:tcPr>
            <w:tcW w:w="885" w:type="dxa"/>
            <w:tcBorders>
              <w:top w:val="single" w:sz="4" w:space="0" w:color="000000"/>
              <w:left w:val="single" w:sz="4" w:space="0" w:color="000000"/>
              <w:bottom w:val="single" w:sz="4" w:space="0" w:color="000000"/>
              <w:right w:val="single" w:sz="4" w:space="0" w:color="000000"/>
            </w:tcBorders>
          </w:tcPr>
          <w:p w14:paraId="02D2DE89"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87.12 </w:t>
            </w:r>
          </w:p>
        </w:tc>
      </w:tr>
      <w:tr w:rsidR="00FC22DD" w:rsidRPr="00ED35F6" w14:paraId="039FDAB8" w14:textId="77777777" w:rsidTr="00FC22DD">
        <w:trPr>
          <w:trHeight w:val="619"/>
          <w:jc w:val="center"/>
        </w:trPr>
        <w:tc>
          <w:tcPr>
            <w:tcW w:w="1215" w:type="dxa"/>
            <w:vMerge/>
            <w:tcBorders>
              <w:top w:val="nil"/>
              <w:left w:val="single" w:sz="4" w:space="0" w:color="000000"/>
              <w:bottom w:val="nil"/>
              <w:right w:val="single" w:sz="4" w:space="0" w:color="000000"/>
            </w:tcBorders>
          </w:tcPr>
          <w:p w14:paraId="6A923461"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05F068F3"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3 </w:t>
            </w:r>
          </w:p>
        </w:tc>
        <w:tc>
          <w:tcPr>
            <w:tcW w:w="592" w:type="dxa"/>
            <w:tcBorders>
              <w:top w:val="single" w:sz="4" w:space="0" w:color="000000"/>
              <w:left w:val="single" w:sz="4" w:space="0" w:color="000000"/>
              <w:bottom w:val="single" w:sz="4" w:space="0" w:color="000000"/>
              <w:right w:val="single" w:sz="4" w:space="0" w:color="000000"/>
            </w:tcBorders>
          </w:tcPr>
          <w:p w14:paraId="72F6E17B"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63 </w:t>
            </w:r>
          </w:p>
        </w:tc>
        <w:tc>
          <w:tcPr>
            <w:tcW w:w="885" w:type="dxa"/>
            <w:tcBorders>
              <w:top w:val="single" w:sz="4" w:space="0" w:color="000000"/>
              <w:left w:val="single" w:sz="4" w:space="0" w:color="000000"/>
              <w:bottom w:val="single" w:sz="4" w:space="0" w:color="000000"/>
              <w:right w:val="single" w:sz="4" w:space="0" w:color="000000"/>
            </w:tcBorders>
          </w:tcPr>
          <w:p w14:paraId="04351629"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83.33 </w:t>
            </w:r>
          </w:p>
        </w:tc>
      </w:tr>
      <w:tr w:rsidR="00FC22DD" w:rsidRPr="00ED35F6" w14:paraId="54861745" w14:textId="77777777" w:rsidTr="00FC22DD">
        <w:trPr>
          <w:trHeight w:val="619"/>
          <w:jc w:val="center"/>
        </w:trPr>
        <w:tc>
          <w:tcPr>
            <w:tcW w:w="1215" w:type="dxa"/>
            <w:vMerge/>
            <w:tcBorders>
              <w:top w:val="nil"/>
              <w:left w:val="single" w:sz="4" w:space="0" w:color="000000"/>
              <w:bottom w:val="nil"/>
              <w:right w:val="single" w:sz="4" w:space="0" w:color="000000"/>
            </w:tcBorders>
          </w:tcPr>
          <w:p w14:paraId="269684AF"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776CFE1E"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4 </w:t>
            </w:r>
          </w:p>
        </w:tc>
        <w:tc>
          <w:tcPr>
            <w:tcW w:w="592" w:type="dxa"/>
            <w:tcBorders>
              <w:top w:val="single" w:sz="4" w:space="0" w:color="000000"/>
              <w:left w:val="single" w:sz="4" w:space="0" w:color="000000"/>
              <w:bottom w:val="single" w:sz="4" w:space="0" w:color="000000"/>
              <w:right w:val="single" w:sz="4" w:space="0" w:color="000000"/>
            </w:tcBorders>
          </w:tcPr>
          <w:p w14:paraId="2B5DCF38"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15 </w:t>
            </w:r>
          </w:p>
        </w:tc>
        <w:tc>
          <w:tcPr>
            <w:tcW w:w="885" w:type="dxa"/>
            <w:tcBorders>
              <w:top w:val="single" w:sz="4" w:space="0" w:color="000000"/>
              <w:left w:val="single" w:sz="4" w:space="0" w:color="000000"/>
              <w:bottom w:val="single" w:sz="4" w:space="0" w:color="000000"/>
              <w:right w:val="single" w:sz="4" w:space="0" w:color="000000"/>
            </w:tcBorders>
          </w:tcPr>
          <w:p w14:paraId="48E356CF"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96.97 </w:t>
            </w:r>
          </w:p>
        </w:tc>
      </w:tr>
      <w:tr w:rsidR="00FC22DD" w:rsidRPr="00ED35F6" w14:paraId="1AE20F78" w14:textId="77777777" w:rsidTr="00FC22DD">
        <w:trPr>
          <w:trHeight w:val="619"/>
          <w:jc w:val="center"/>
        </w:trPr>
        <w:tc>
          <w:tcPr>
            <w:tcW w:w="1215" w:type="dxa"/>
            <w:vMerge/>
            <w:tcBorders>
              <w:top w:val="nil"/>
              <w:left w:val="single" w:sz="4" w:space="0" w:color="000000"/>
              <w:bottom w:val="nil"/>
              <w:right w:val="single" w:sz="4" w:space="0" w:color="000000"/>
            </w:tcBorders>
          </w:tcPr>
          <w:p w14:paraId="37378443"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67D9E224"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5 </w:t>
            </w:r>
          </w:p>
        </w:tc>
        <w:tc>
          <w:tcPr>
            <w:tcW w:w="592" w:type="dxa"/>
            <w:tcBorders>
              <w:top w:val="single" w:sz="4" w:space="0" w:color="000000"/>
              <w:left w:val="single" w:sz="4" w:space="0" w:color="000000"/>
              <w:bottom w:val="single" w:sz="4" w:space="0" w:color="000000"/>
              <w:right w:val="single" w:sz="4" w:space="0" w:color="000000"/>
            </w:tcBorders>
          </w:tcPr>
          <w:p w14:paraId="2CC57D2F"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14 </w:t>
            </w:r>
          </w:p>
        </w:tc>
        <w:tc>
          <w:tcPr>
            <w:tcW w:w="885" w:type="dxa"/>
            <w:tcBorders>
              <w:top w:val="single" w:sz="4" w:space="0" w:color="000000"/>
              <w:left w:val="single" w:sz="4" w:space="0" w:color="000000"/>
              <w:bottom w:val="single" w:sz="4" w:space="0" w:color="000000"/>
              <w:right w:val="single" w:sz="4" w:space="0" w:color="000000"/>
            </w:tcBorders>
          </w:tcPr>
          <w:p w14:paraId="2F604273"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73.00 </w:t>
            </w:r>
          </w:p>
        </w:tc>
      </w:tr>
      <w:tr w:rsidR="00FC22DD" w:rsidRPr="00ED35F6" w14:paraId="36D3B25A" w14:textId="77777777" w:rsidTr="00FC22DD">
        <w:trPr>
          <w:trHeight w:val="619"/>
          <w:jc w:val="center"/>
        </w:trPr>
        <w:tc>
          <w:tcPr>
            <w:tcW w:w="1215" w:type="dxa"/>
            <w:vMerge w:val="restart"/>
            <w:tcBorders>
              <w:top w:val="single" w:sz="4" w:space="0" w:color="000000"/>
              <w:left w:val="single" w:sz="4" w:space="0" w:color="000000"/>
              <w:bottom w:val="single" w:sz="4" w:space="0" w:color="000000"/>
              <w:right w:val="single" w:sz="4" w:space="0" w:color="000000"/>
            </w:tcBorders>
          </w:tcPr>
          <w:p w14:paraId="0ACFBE93" w14:textId="77777777" w:rsidR="00FC22DD" w:rsidRPr="00ED35F6" w:rsidRDefault="00FC22DD" w:rsidP="00ED35F6">
            <w:pPr>
              <w:spacing w:after="115" w:line="240" w:lineRule="auto"/>
              <w:ind w:left="-113" w:firstLine="0"/>
              <w:jc w:val="left"/>
              <w:rPr>
                <w:rFonts w:asciiTheme="minorHAnsi" w:hAnsiTheme="minorHAnsi" w:cstheme="minorHAnsi"/>
              </w:rPr>
            </w:pPr>
            <w:r w:rsidRPr="00ED35F6">
              <w:rPr>
                <w:rFonts w:asciiTheme="minorHAnsi" w:hAnsiTheme="minorHAnsi" w:cstheme="minorHAnsi"/>
              </w:rPr>
              <w:t xml:space="preserve">Market Influence On Sales </w:t>
            </w:r>
          </w:p>
          <w:p w14:paraId="5ECEB4E3" w14:textId="77777777" w:rsidR="00FC22DD" w:rsidRPr="00ED35F6" w:rsidRDefault="00FC22DD" w:rsidP="00ED35F6">
            <w:pPr>
              <w:spacing w:after="0" w:line="240" w:lineRule="auto"/>
              <w:ind w:left="-113" w:right="60" w:firstLine="0"/>
              <w:jc w:val="center"/>
              <w:rPr>
                <w:rFonts w:asciiTheme="minorHAnsi" w:hAnsiTheme="minorHAnsi" w:cstheme="minorHAnsi"/>
              </w:rPr>
            </w:pPr>
            <w:r w:rsidRPr="00ED35F6">
              <w:rPr>
                <w:rFonts w:asciiTheme="minorHAnsi" w:hAnsiTheme="minorHAnsi" w:cstheme="minorHAnsi"/>
              </w:rPr>
              <w:t xml:space="preserve">Incentives </w:t>
            </w:r>
          </w:p>
        </w:tc>
        <w:tc>
          <w:tcPr>
            <w:tcW w:w="739" w:type="dxa"/>
            <w:tcBorders>
              <w:top w:val="single" w:sz="4" w:space="0" w:color="000000"/>
              <w:left w:val="single" w:sz="4" w:space="0" w:color="000000"/>
              <w:bottom w:val="single" w:sz="4" w:space="0" w:color="000000"/>
              <w:right w:val="single" w:sz="4" w:space="0" w:color="000000"/>
            </w:tcBorders>
          </w:tcPr>
          <w:p w14:paraId="3AFE5E1A"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1 </w:t>
            </w:r>
          </w:p>
        </w:tc>
        <w:tc>
          <w:tcPr>
            <w:tcW w:w="592" w:type="dxa"/>
            <w:tcBorders>
              <w:top w:val="single" w:sz="4" w:space="0" w:color="000000"/>
              <w:left w:val="single" w:sz="4" w:space="0" w:color="000000"/>
              <w:bottom w:val="single" w:sz="4" w:space="0" w:color="000000"/>
              <w:right w:val="single" w:sz="4" w:space="0" w:color="000000"/>
            </w:tcBorders>
          </w:tcPr>
          <w:p w14:paraId="4B6CEC07"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31 </w:t>
            </w:r>
          </w:p>
        </w:tc>
        <w:tc>
          <w:tcPr>
            <w:tcW w:w="885" w:type="dxa"/>
            <w:tcBorders>
              <w:top w:val="single" w:sz="4" w:space="0" w:color="000000"/>
              <w:left w:val="single" w:sz="4" w:space="0" w:color="000000"/>
              <w:bottom w:val="single" w:sz="4" w:space="0" w:color="000000"/>
              <w:right w:val="single" w:sz="4" w:space="0" w:color="000000"/>
            </w:tcBorders>
          </w:tcPr>
          <w:p w14:paraId="2CA7A78E"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88.85 </w:t>
            </w:r>
          </w:p>
        </w:tc>
      </w:tr>
      <w:tr w:rsidR="00FC22DD" w:rsidRPr="00ED35F6" w14:paraId="4BEC984F" w14:textId="77777777" w:rsidTr="00FC22DD">
        <w:trPr>
          <w:trHeight w:val="619"/>
          <w:jc w:val="center"/>
        </w:trPr>
        <w:tc>
          <w:tcPr>
            <w:tcW w:w="1215" w:type="dxa"/>
            <w:vMerge/>
            <w:tcBorders>
              <w:top w:val="nil"/>
              <w:left w:val="single" w:sz="4" w:space="0" w:color="000000"/>
              <w:bottom w:val="nil"/>
              <w:right w:val="single" w:sz="4" w:space="0" w:color="000000"/>
            </w:tcBorders>
          </w:tcPr>
          <w:p w14:paraId="726DF046"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7EA79580"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2 </w:t>
            </w:r>
          </w:p>
        </w:tc>
        <w:tc>
          <w:tcPr>
            <w:tcW w:w="592" w:type="dxa"/>
            <w:tcBorders>
              <w:top w:val="single" w:sz="4" w:space="0" w:color="000000"/>
              <w:left w:val="single" w:sz="4" w:space="0" w:color="000000"/>
              <w:bottom w:val="single" w:sz="4" w:space="0" w:color="000000"/>
              <w:right w:val="single" w:sz="4" w:space="0" w:color="000000"/>
            </w:tcBorders>
          </w:tcPr>
          <w:p w14:paraId="7E1F5B3D"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47 </w:t>
            </w:r>
          </w:p>
        </w:tc>
        <w:tc>
          <w:tcPr>
            <w:tcW w:w="885" w:type="dxa"/>
            <w:tcBorders>
              <w:top w:val="single" w:sz="4" w:space="0" w:color="000000"/>
              <w:left w:val="single" w:sz="4" w:space="0" w:color="000000"/>
              <w:bottom w:val="single" w:sz="4" w:space="0" w:color="000000"/>
              <w:right w:val="single" w:sz="4" w:space="0" w:color="000000"/>
            </w:tcBorders>
          </w:tcPr>
          <w:p w14:paraId="13FC2A39"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87.33 </w:t>
            </w:r>
          </w:p>
        </w:tc>
      </w:tr>
      <w:tr w:rsidR="00FC22DD" w:rsidRPr="00ED35F6" w14:paraId="75034C63" w14:textId="77777777" w:rsidTr="00FC22DD">
        <w:trPr>
          <w:trHeight w:val="619"/>
          <w:jc w:val="center"/>
        </w:trPr>
        <w:tc>
          <w:tcPr>
            <w:tcW w:w="1215" w:type="dxa"/>
            <w:vMerge/>
            <w:tcBorders>
              <w:top w:val="nil"/>
              <w:left w:val="single" w:sz="4" w:space="0" w:color="000000"/>
              <w:bottom w:val="nil"/>
              <w:right w:val="single" w:sz="4" w:space="0" w:color="000000"/>
            </w:tcBorders>
          </w:tcPr>
          <w:p w14:paraId="4E9BF31A"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FCA1592"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3 </w:t>
            </w:r>
          </w:p>
        </w:tc>
        <w:tc>
          <w:tcPr>
            <w:tcW w:w="592" w:type="dxa"/>
            <w:tcBorders>
              <w:top w:val="single" w:sz="4" w:space="0" w:color="000000"/>
              <w:left w:val="single" w:sz="4" w:space="0" w:color="000000"/>
              <w:bottom w:val="single" w:sz="4" w:space="0" w:color="000000"/>
              <w:right w:val="single" w:sz="4" w:space="0" w:color="000000"/>
            </w:tcBorders>
          </w:tcPr>
          <w:p w14:paraId="16AA55D0"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63 </w:t>
            </w:r>
          </w:p>
        </w:tc>
        <w:tc>
          <w:tcPr>
            <w:tcW w:w="885" w:type="dxa"/>
            <w:tcBorders>
              <w:top w:val="single" w:sz="4" w:space="0" w:color="000000"/>
              <w:left w:val="single" w:sz="4" w:space="0" w:color="000000"/>
              <w:bottom w:val="single" w:sz="4" w:space="0" w:color="000000"/>
              <w:right w:val="single" w:sz="4" w:space="0" w:color="000000"/>
            </w:tcBorders>
          </w:tcPr>
          <w:p w14:paraId="1FAAC2E3"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82.79 </w:t>
            </w:r>
          </w:p>
        </w:tc>
      </w:tr>
      <w:tr w:rsidR="00FC22DD" w:rsidRPr="00ED35F6" w14:paraId="051ABF4C" w14:textId="77777777" w:rsidTr="00FC22DD">
        <w:trPr>
          <w:trHeight w:val="619"/>
          <w:jc w:val="center"/>
        </w:trPr>
        <w:tc>
          <w:tcPr>
            <w:tcW w:w="1215" w:type="dxa"/>
            <w:vMerge/>
            <w:tcBorders>
              <w:top w:val="nil"/>
              <w:left w:val="single" w:sz="4" w:space="0" w:color="000000"/>
              <w:bottom w:val="nil"/>
              <w:right w:val="single" w:sz="4" w:space="0" w:color="000000"/>
            </w:tcBorders>
          </w:tcPr>
          <w:p w14:paraId="1A966E93"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181CB394"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4 </w:t>
            </w:r>
          </w:p>
        </w:tc>
        <w:tc>
          <w:tcPr>
            <w:tcW w:w="592" w:type="dxa"/>
            <w:tcBorders>
              <w:top w:val="single" w:sz="4" w:space="0" w:color="000000"/>
              <w:left w:val="single" w:sz="4" w:space="0" w:color="000000"/>
              <w:bottom w:val="single" w:sz="4" w:space="0" w:color="000000"/>
              <w:right w:val="single" w:sz="4" w:space="0" w:color="000000"/>
            </w:tcBorders>
          </w:tcPr>
          <w:p w14:paraId="2021F4C2"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15 </w:t>
            </w:r>
          </w:p>
        </w:tc>
        <w:tc>
          <w:tcPr>
            <w:tcW w:w="885" w:type="dxa"/>
            <w:tcBorders>
              <w:top w:val="single" w:sz="4" w:space="0" w:color="000000"/>
              <w:left w:val="single" w:sz="4" w:space="0" w:color="000000"/>
              <w:bottom w:val="single" w:sz="4" w:space="0" w:color="000000"/>
              <w:right w:val="single" w:sz="4" w:space="0" w:color="000000"/>
            </w:tcBorders>
          </w:tcPr>
          <w:p w14:paraId="51B76E99"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99.30 </w:t>
            </w:r>
          </w:p>
        </w:tc>
      </w:tr>
      <w:tr w:rsidR="00FC22DD" w:rsidRPr="00ED35F6" w14:paraId="5429FE6E" w14:textId="77777777" w:rsidTr="00FC22DD">
        <w:trPr>
          <w:trHeight w:val="612"/>
          <w:jc w:val="center"/>
        </w:trPr>
        <w:tc>
          <w:tcPr>
            <w:tcW w:w="1215" w:type="dxa"/>
            <w:vMerge/>
            <w:tcBorders>
              <w:top w:val="nil"/>
              <w:left w:val="single" w:sz="4" w:space="0" w:color="000000"/>
              <w:bottom w:val="nil"/>
              <w:right w:val="single" w:sz="4" w:space="0" w:color="000000"/>
            </w:tcBorders>
          </w:tcPr>
          <w:p w14:paraId="6E2986AC"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A2059F0"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5 </w:t>
            </w:r>
          </w:p>
        </w:tc>
        <w:tc>
          <w:tcPr>
            <w:tcW w:w="592" w:type="dxa"/>
            <w:tcBorders>
              <w:top w:val="single" w:sz="4" w:space="0" w:color="000000"/>
              <w:left w:val="single" w:sz="4" w:space="0" w:color="000000"/>
              <w:bottom w:val="single" w:sz="4" w:space="0" w:color="000000"/>
              <w:right w:val="single" w:sz="4" w:space="0" w:color="000000"/>
            </w:tcBorders>
          </w:tcPr>
          <w:p w14:paraId="562723ED"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14 </w:t>
            </w:r>
          </w:p>
        </w:tc>
        <w:tc>
          <w:tcPr>
            <w:tcW w:w="885" w:type="dxa"/>
            <w:tcBorders>
              <w:top w:val="single" w:sz="4" w:space="0" w:color="000000"/>
              <w:left w:val="single" w:sz="4" w:space="0" w:color="000000"/>
              <w:bottom w:val="single" w:sz="4" w:space="0" w:color="000000"/>
              <w:right w:val="single" w:sz="4" w:space="0" w:color="000000"/>
            </w:tcBorders>
          </w:tcPr>
          <w:p w14:paraId="369A2FD6"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69.36 </w:t>
            </w:r>
          </w:p>
        </w:tc>
      </w:tr>
      <w:tr w:rsidR="00FC22DD" w:rsidRPr="00ED35F6" w14:paraId="5608129F" w14:textId="77777777" w:rsidTr="00FC22DD">
        <w:trPr>
          <w:trHeight w:val="619"/>
          <w:jc w:val="center"/>
        </w:trPr>
        <w:tc>
          <w:tcPr>
            <w:tcW w:w="1215" w:type="dxa"/>
            <w:vMerge w:val="restart"/>
            <w:tcBorders>
              <w:top w:val="single" w:sz="4" w:space="0" w:color="000000"/>
              <w:left w:val="single" w:sz="4" w:space="0" w:color="000000"/>
              <w:bottom w:val="single" w:sz="4" w:space="0" w:color="000000"/>
              <w:right w:val="single" w:sz="4" w:space="0" w:color="000000"/>
            </w:tcBorders>
          </w:tcPr>
          <w:p w14:paraId="0C05747E" w14:textId="77777777" w:rsidR="00FC22DD" w:rsidRPr="00ED35F6" w:rsidRDefault="00FC22DD" w:rsidP="00ED35F6">
            <w:pPr>
              <w:spacing w:after="115"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Sales Strategy </w:t>
            </w:r>
          </w:p>
          <w:p w14:paraId="4852B0DB" w14:textId="77777777" w:rsidR="00FC22DD" w:rsidRPr="00ED35F6" w:rsidRDefault="00FC22DD" w:rsidP="00ED35F6">
            <w:pPr>
              <w:spacing w:after="0" w:line="240" w:lineRule="auto"/>
              <w:ind w:left="-113" w:right="63" w:firstLine="0"/>
              <w:jc w:val="center"/>
              <w:rPr>
                <w:rFonts w:asciiTheme="minorHAnsi" w:hAnsiTheme="minorHAnsi" w:cstheme="minorHAnsi"/>
              </w:rPr>
            </w:pPr>
            <w:r w:rsidRPr="00ED35F6">
              <w:rPr>
                <w:rFonts w:asciiTheme="minorHAnsi" w:hAnsiTheme="minorHAnsi" w:cstheme="minorHAnsi"/>
              </w:rPr>
              <w:t xml:space="preserve">Enhancement </w:t>
            </w:r>
          </w:p>
        </w:tc>
        <w:tc>
          <w:tcPr>
            <w:tcW w:w="739" w:type="dxa"/>
            <w:tcBorders>
              <w:top w:val="single" w:sz="4" w:space="0" w:color="000000"/>
              <w:left w:val="single" w:sz="4" w:space="0" w:color="000000"/>
              <w:bottom w:val="single" w:sz="4" w:space="0" w:color="000000"/>
              <w:right w:val="single" w:sz="4" w:space="0" w:color="000000"/>
            </w:tcBorders>
          </w:tcPr>
          <w:p w14:paraId="2757AC68"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1 </w:t>
            </w:r>
          </w:p>
        </w:tc>
        <w:tc>
          <w:tcPr>
            <w:tcW w:w="592" w:type="dxa"/>
            <w:tcBorders>
              <w:top w:val="single" w:sz="4" w:space="0" w:color="000000"/>
              <w:left w:val="single" w:sz="4" w:space="0" w:color="000000"/>
              <w:bottom w:val="single" w:sz="4" w:space="0" w:color="000000"/>
              <w:right w:val="single" w:sz="4" w:space="0" w:color="000000"/>
            </w:tcBorders>
          </w:tcPr>
          <w:p w14:paraId="697DEC5E"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31 </w:t>
            </w:r>
          </w:p>
        </w:tc>
        <w:tc>
          <w:tcPr>
            <w:tcW w:w="885" w:type="dxa"/>
            <w:tcBorders>
              <w:top w:val="single" w:sz="4" w:space="0" w:color="000000"/>
              <w:left w:val="single" w:sz="4" w:space="0" w:color="000000"/>
              <w:bottom w:val="single" w:sz="4" w:space="0" w:color="000000"/>
              <w:right w:val="single" w:sz="4" w:space="0" w:color="000000"/>
            </w:tcBorders>
          </w:tcPr>
          <w:p w14:paraId="1EE1C325"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87.21 </w:t>
            </w:r>
          </w:p>
        </w:tc>
      </w:tr>
      <w:tr w:rsidR="00FC22DD" w:rsidRPr="00ED35F6" w14:paraId="121753AF" w14:textId="77777777" w:rsidTr="00FC22DD">
        <w:trPr>
          <w:trHeight w:val="619"/>
          <w:jc w:val="center"/>
        </w:trPr>
        <w:tc>
          <w:tcPr>
            <w:tcW w:w="1215" w:type="dxa"/>
            <w:vMerge/>
            <w:tcBorders>
              <w:top w:val="nil"/>
              <w:left w:val="single" w:sz="4" w:space="0" w:color="000000"/>
              <w:bottom w:val="nil"/>
              <w:right w:val="single" w:sz="4" w:space="0" w:color="000000"/>
            </w:tcBorders>
          </w:tcPr>
          <w:p w14:paraId="0EBF2FBD"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57970E32"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2 </w:t>
            </w:r>
          </w:p>
        </w:tc>
        <w:tc>
          <w:tcPr>
            <w:tcW w:w="592" w:type="dxa"/>
            <w:tcBorders>
              <w:top w:val="single" w:sz="4" w:space="0" w:color="000000"/>
              <w:left w:val="single" w:sz="4" w:space="0" w:color="000000"/>
              <w:bottom w:val="single" w:sz="4" w:space="0" w:color="000000"/>
              <w:right w:val="single" w:sz="4" w:space="0" w:color="000000"/>
            </w:tcBorders>
          </w:tcPr>
          <w:p w14:paraId="59087844"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47 </w:t>
            </w:r>
          </w:p>
        </w:tc>
        <w:tc>
          <w:tcPr>
            <w:tcW w:w="885" w:type="dxa"/>
            <w:tcBorders>
              <w:top w:val="single" w:sz="4" w:space="0" w:color="000000"/>
              <w:left w:val="single" w:sz="4" w:space="0" w:color="000000"/>
              <w:bottom w:val="single" w:sz="4" w:space="0" w:color="000000"/>
              <w:right w:val="single" w:sz="4" w:space="0" w:color="000000"/>
            </w:tcBorders>
          </w:tcPr>
          <w:p w14:paraId="34FABC52"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90.54 </w:t>
            </w:r>
          </w:p>
        </w:tc>
      </w:tr>
      <w:tr w:rsidR="00FC22DD" w:rsidRPr="00ED35F6" w14:paraId="16770CF5" w14:textId="77777777" w:rsidTr="00FC22DD">
        <w:trPr>
          <w:trHeight w:val="619"/>
          <w:jc w:val="center"/>
        </w:trPr>
        <w:tc>
          <w:tcPr>
            <w:tcW w:w="1215" w:type="dxa"/>
            <w:vMerge/>
            <w:tcBorders>
              <w:top w:val="nil"/>
              <w:left w:val="single" w:sz="4" w:space="0" w:color="000000"/>
              <w:bottom w:val="nil"/>
              <w:right w:val="single" w:sz="4" w:space="0" w:color="000000"/>
            </w:tcBorders>
          </w:tcPr>
          <w:p w14:paraId="23F21567"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192BC612"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3 </w:t>
            </w:r>
          </w:p>
        </w:tc>
        <w:tc>
          <w:tcPr>
            <w:tcW w:w="592" w:type="dxa"/>
            <w:tcBorders>
              <w:top w:val="single" w:sz="4" w:space="0" w:color="000000"/>
              <w:left w:val="single" w:sz="4" w:space="0" w:color="000000"/>
              <w:bottom w:val="single" w:sz="4" w:space="0" w:color="000000"/>
              <w:right w:val="single" w:sz="4" w:space="0" w:color="000000"/>
            </w:tcBorders>
          </w:tcPr>
          <w:p w14:paraId="3F5A561D"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63 </w:t>
            </w:r>
          </w:p>
        </w:tc>
        <w:tc>
          <w:tcPr>
            <w:tcW w:w="885" w:type="dxa"/>
            <w:tcBorders>
              <w:top w:val="single" w:sz="4" w:space="0" w:color="000000"/>
              <w:left w:val="single" w:sz="4" w:space="0" w:color="000000"/>
              <w:bottom w:val="single" w:sz="4" w:space="0" w:color="000000"/>
              <w:right w:val="single" w:sz="4" w:space="0" w:color="000000"/>
            </w:tcBorders>
          </w:tcPr>
          <w:p w14:paraId="07A66B82"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81.21 </w:t>
            </w:r>
          </w:p>
        </w:tc>
      </w:tr>
      <w:tr w:rsidR="00FC22DD" w:rsidRPr="00ED35F6" w14:paraId="3643A179" w14:textId="77777777" w:rsidTr="00FC22DD">
        <w:trPr>
          <w:trHeight w:val="612"/>
          <w:jc w:val="center"/>
        </w:trPr>
        <w:tc>
          <w:tcPr>
            <w:tcW w:w="1215" w:type="dxa"/>
            <w:vMerge/>
            <w:tcBorders>
              <w:top w:val="nil"/>
              <w:left w:val="single" w:sz="4" w:space="0" w:color="000000"/>
              <w:bottom w:val="nil"/>
              <w:right w:val="single" w:sz="4" w:space="0" w:color="000000"/>
            </w:tcBorders>
          </w:tcPr>
          <w:p w14:paraId="7038C55A"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4CF8104B"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4 </w:t>
            </w:r>
          </w:p>
        </w:tc>
        <w:tc>
          <w:tcPr>
            <w:tcW w:w="592" w:type="dxa"/>
            <w:tcBorders>
              <w:top w:val="single" w:sz="4" w:space="0" w:color="000000"/>
              <w:left w:val="single" w:sz="4" w:space="0" w:color="000000"/>
              <w:bottom w:val="single" w:sz="4" w:space="0" w:color="000000"/>
              <w:right w:val="single" w:sz="4" w:space="0" w:color="000000"/>
            </w:tcBorders>
          </w:tcPr>
          <w:p w14:paraId="6395FE29"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15 </w:t>
            </w:r>
          </w:p>
        </w:tc>
        <w:tc>
          <w:tcPr>
            <w:tcW w:w="885" w:type="dxa"/>
            <w:tcBorders>
              <w:top w:val="single" w:sz="4" w:space="0" w:color="000000"/>
              <w:left w:val="single" w:sz="4" w:space="0" w:color="000000"/>
              <w:bottom w:val="single" w:sz="4" w:space="0" w:color="000000"/>
              <w:right w:val="single" w:sz="4" w:space="0" w:color="000000"/>
            </w:tcBorders>
          </w:tcPr>
          <w:p w14:paraId="0C4460D6"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97.17 </w:t>
            </w:r>
          </w:p>
        </w:tc>
      </w:tr>
      <w:tr w:rsidR="00FC22DD" w:rsidRPr="00ED35F6" w14:paraId="2767F887" w14:textId="77777777" w:rsidTr="00FC22DD">
        <w:trPr>
          <w:trHeight w:val="619"/>
          <w:jc w:val="center"/>
        </w:trPr>
        <w:tc>
          <w:tcPr>
            <w:tcW w:w="1215" w:type="dxa"/>
            <w:vMerge/>
            <w:tcBorders>
              <w:top w:val="nil"/>
              <w:left w:val="single" w:sz="4" w:space="0" w:color="000000"/>
              <w:bottom w:val="nil"/>
              <w:right w:val="single" w:sz="4" w:space="0" w:color="000000"/>
            </w:tcBorders>
          </w:tcPr>
          <w:p w14:paraId="5B966D7B" w14:textId="77777777" w:rsidR="00FC22DD" w:rsidRPr="00ED35F6" w:rsidRDefault="00FC22DD" w:rsidP="00ED35F6">
            <w:pPr>
              <w:spacing w:after="160" w:line="240" w:lineRule="auto"/>
              <w:ind w:left="-113" w:firstLine="0"/>
              <w:jc w:val="left"/>
              <w:rPr>
                <w:rFonts w:asciiTheme="minorHAnsi" w:hAnsiTheme="minorHAnsi" w:cstheme="minorHAnsi"/>
              </w:rPr>
            </w:pPr>
          </w:p>
        </w:tc>
        <w:tc>
          <w:tcPr>
            <w:tcW w:w="739" w:type="dxa"/>
            <w:tcBorders>
              <w:top w:val="single" w:sz="4" w:space="0" w:color="000000"/>
              <w:left w:val="single" w:sz="4" w:space="0" w:color="000000"/>
              <w:bottom w:val="single" w:sz="4" w:space="0" w:color="000000"/>
              <w:right w:val="single" w:sz="4" w:space="0" w:color="000000"/>
            </w:tcBorders>
          </w:tcPr>
          <w:p w14:paraId="34F2EF4F" w14:textId="77777777" w:rsidR="00FC22DD" w:rsidRPr="00ED35F6" w:rsidRDefault="00FC22DD" w:rsidP="00ED35F6">
            <w:pPr>
              <w:spacing w:after="0" w:line="240" w:lineRule="auto"/>
              <w:ind w:left="-113" w:right="59" w:firstLine="0"/>
              <w:rPr>
                <w:rFonts w:asciiTheme="minorHAnsi" w:hAnsiTheme="minorHAnsi" w:cstheme="minorHAnsi"/>
              </w:rPr>
            </w:pPr>
            <w:r w:rsidRPr="00ED35F6">
              <w:rPr>
                <w:rFonts w:asciiTheme="minorHAnsi" w:hAnsiTheme="minorHAnsi" w:cstheme="minorHAnsi"/>
              </w:rPr>
              <w:t xml:space="preserve">5 </w:t>
            </w:r>
          </w:p>
        </w:tc>
        <w:tc>
          <w:tcPr>
            <w:tcW w:w="592" w:type="dxa"/>
            <w:tcBorders>
              <w:top w:val="single" w:sz="4" w:space="0" w:color="000000"/>
              <w:left w:val="single" w:sz="4" w:space="0" w:color="000000"/>
              <w:bottom w:val="single" w:sz="4" w:space="0" w:color="000000"/>
              <w:right w:val="single" w:sz="4" w:space="0" w:color="000000"/>
            </w:tcBorders>
          </w:tcPr>
          <w:p w14:paraId="66D38B8E" w14:textId="77777777" w:rsidR="00FC22DD" w:rsidRPr="00ED35F6" w:rsidRDefault="00FC22DD" w:rsidP="00ED35F6">
            <w:pPr>
              <w:spacing w:after="0" w:line="240" w:lineRule="auto"/>
              <w:ind w:left="-113" w:right="49" w:firstLine="0"/>
              <w:jc w:val="center"/>
              <w:rPr>
                <w:rFonts w:asciiTheme="minorHAnsi" w:hAnsiTheme="minorHAnsi" w:cstheme="minorHAnsi"/>
              </w:rPr>
            </w:pPr>
            <w:r w:rsidRPr="00ED35F6">
              <w:rPr>
                <w:rFonts w:asciiTheme="minorHAnsi" w:hAnsiTheme="minorHAnsi" w:cstheme="minorHAnsi"/>
              </w:rPr>
              <w:t xml:space="preserve">14 </w:t>
            </w:r>
          </w:p>
        </w:tc>
        <w:tc>
          <w:tcPr>
            <w:tcW w:w="885" w:type="dxa"/>
            <w:tcBorders>
              <w:top w:val="single" w:sz="4" w:space="0" w:color="000000"/>
              <w:left w:val="single" w:sz="4" w:space="0" w:color="000000"/>
              <w:bottom w:val="single" w:sz="4" w:space="0" w:color="000000"/>
              <w:right w:val="single" w:sz="4" w:space="0" w:color="000000"/>
            </w:tcBorders>
          </w:tcPr>
          <w:p w14:paraId="5C9DA8F7" w14:textId="77777777" w:rsidR="00FC22DD" w:rsidRPr="00ED35F6" w:rsidRDefault="00FC22DD" w:rsidP="00ED35F6">
            <w:pPr>
              <w:spacing w:after="0" w:line="240" w:lineRule="auto"/>
              <w:ind w:left="-113" w:right="54" w:firstLine="0"/>
              <w:jc w:val="center"/>
              <w:rPr>
                <w:rFonts w:asciiTheme="minorHAnsi" w:hAnsiTheme="minorHAnsi" w:cstheme="minorHAnsi"/>
              </w:rPr>
            </w:pPr>
            <w:r w:rsidRPr="00ED35F6">
              <w:rPr>
                <w:rFonts w:asciiTheme="minorHAnsi" w:hAnsiTheme="minorHAnsi" w:cstheme="minorHAnsi"/>
              </w:rPr>
              <w:t xml:space="preserve">71.57 </w:t>
            </w:r>
          </w:p>
        </w:tc>
      </w:tr>
    </w:tbl>
    <w:p w14:paraId="34DADEC7" w14:textId="77777777" w:rsidR="00FC22DD" w:rsidRDefault="00FC22DD" w:rsidP="00FC22DD">
      <w:pPr>
        <w:spacing w:after="0" w:line="276" w:lineRule="auto"/>
        <w:ind w:left="0" w:right="62" w:firstLine="0"/>
        <w:rPr>
          <w:rFonts w:asciiTheme="minorHAnsi" w:hAnsiTheme="minorHAnsi" w:cstheme="minorHAnsi"/>
        </w:rPr>
        <w:sectPr w:rsidR="00FC22DD" w:rsidSect="00FC22DD">
          <w:type w:val="continuous"/>
          <w:pgSz w:w="11906" w:h="16838"/>
          <w:pgMar w:top="1440" w:right="1440" w:bottom="1440" w:left="1440" w:header="708" w:footer="708" w:gutter="0"/>
          <w:cols w:num="2" w:space="708"/>
          <w:docGrid w:linePitch="360"/>
        </w:sectPr>
      </w:pPr>
    </w:p>
    <w:p w14:paraId="144037A1" w14:textId="77777777" w:rsidR="00FC22DD" w:rsidRDefault="00FC22DD" w:rsidP="00FC22DD">
      <w:pPr>
        <w:spacing w:after="0" w:line="276" w:lineRule="auto"/>
        <w:ind w:left="0" w:right="62" w:firstLine="0"/>
        <w:rPr>
          <w:rFonts w:asciiTheme="minorHAnsi" w:hAnsiTheme="minorHAnsi" w:cstheme="minorHAnsi"/>
        </w:rPr>
      </w:pPr>
    </w:p>
    <w:p w14:paraId="471009B9" w14:textId="77777777" w:rsidR="00FC22DD" w:rsidRDefault="00FC22DD" w:rsidP="00FC22DD">
      <w:pPr>
        <w:spacing w:after="0" w:line="276" w:lineRule="auto"/>
        <w:ind w:left="0" w:right="62" w:firstLine="0"/>
        <w:rPr>
          <w:rFonts w:asciiTheme="minorHAnsi" w:hAnsiTheme="minorHAnsi" w:cstheme="minorHAnsi"/>
        </w:rPr>
      </w:pPr>
    </w:p>
    <w:p w14:paraId="2B6F6804" w14:textId="06B977FA" w:rsidR="00FC22DD" w:rsidRPr="00FC22DD" w:rsidRDefault="00FC22DD" w:rsidP="00FC22DD">
      <w:pPr>
        <w:spacing w:after="0" w:line="276" w:lineRule="auto"/>
        <w:ind w:left="0" w:right="62" w:firstLine="0"/>
        <w:rPr>
          <w:rFonts w:asciiTheme="minorHAnsi" w:hAnsiTheme="minorHAnsi" w:cstheme="minorHAnsi"/>
          <w:b/>
        </w:rPr>
        <w:sectPr w:rsidR="00FC22DD" w:rsidRPr="00FC22DD" w:rsidSect="003607C5">
          <w:type w:val="continuous"/>
          <w:pgSz w:w="11906" w:h="16838"/>
          <w:pgMar w:top="1440" w:right="1440" w:bottom="1440" w:left="1440" w:header="708" w:footer="708" w:gutter="0"/>
          <w:cols w:num="2" w:space="708"/>
          <w:docGrid w:linePitch="360"/>
        </w:sectPr>
      </w:pPr>
    </w:p>
    <w:tbl>
      <w:tblPr>
        <w:tblStyle w:val="TableGrid"/>
        <w:tblW w:w="6343" w:type="dxa"/>
        <w:tblInd w:w="200" w:type="dxa"/>
        <w:tblCellMar>
          <w:top w:w="16" w:type="dxa"/>
          <w:left w:w="105" w:type="dxa"/>
          <w:right w:w="60" w:type="dxa"/>
        </w:tblCellMar>
        <w:tblLook w:val="04A0" w:firstRow="1" w:lastRow="0" w:firstColumn="1" w:lastColumn="0" w:noHBand="0" w:noVBand="1"/>
      </w:tblPr>
      <w:tblGrid>
        <w:gridCol w:w="1280"/>
        <w:gridCol w:w="1232"/>
        <w:gridCol w:w="1391"/>
        <w:gridCol w:w="1435"/>
        <w:gridCol w:w="1212"/>
        <w:gridCol w:w="1512"/>
      </w:tblGrid>
      <w:tr w:rsidR="00FC22DD" w:rsidRPr="00ED35F6" w14:paraId="4A06EED5" w14:textId="77777777" w:rsidTr="00FC22DD">
        <w:trPr>
          <w:trHeight w:val="107"/>
        </w:trPr>
        <w:tc>
          <w:tcPr>
            <w:tcW w:w="2030" w:type="dxa"/>
            <w:gridSpan w:val="2"/>
            <w:tcBorders>
              <w:top w:val="single" w:sz="4" w:space="0" w:color="000000"/>
              <w:left w:val="single" w:sz="4" w:space="0" w:color="000000"/>
              <w:bottom w:val="single" w:sz="4" w:space="0" w:color="000000"/>
              <w:right w:val="nil"/>
            </w:tcBorders>
          </w:tcPr>
          <w:p w14:paraId="03783F42" w14:textId="77777777" w:rsidR="00FC22DD" w:rsidRPr="00ED35F6" w:rsidRDefault="00FC22DD" w:rsidP="00C2215E">
            <w:pPr>
              <w:spacing w:after="160" w:line="259" w:lineRule="auto"/>
              <w:ind w:left="0" w:firstLine="0"/>
              <w:jc w:val="left"/>
              <w:rPr>
                <w:rFonts w:asciiTheme="minorHAnsi" w:hAnsiTheme="minorHAnsi" w:cstheme="minorHAnsi"/>
              </w:rPr>
            </w:pPr>
          </w:p>
        </w:tc>
        <w:tc>
          <w:tcPr>
            <w:tcW w:w="2157" w:type="dxa"/>
            <w:gridSpan w:val="2"/>
            <w:tcBorders>
              <w:top w:val="single" w:sz="4" w:space="0" w:color="000000"/>
              <w:left w:val="nil"/>
              <w:bottom w:val="single" w:sz="4" w:space="0" w:color="000000"/>
              <w:right w:val="nil"/>
            </w:tcBorders>
          </w:tcPr>
          <w:p w14:paraId="371F7429" w14:textId="77777777" w:rsidR="00FC22DD" w:rsidRPr="00ED35F6" w:rsidRDefault="00FC22DD" w:rsidP="00C2215E">
            <w:pPr>
              <w:spacing w:after="0" w:line="259" w:lineRule="auto"/>
              <w:ind w:left="158" w:firstLine="0"/>
              <w:jc w:val="center"/>
              <w:rPr>
                <w:rFonts w:asciiTheme="minorHAnsi" w:hAnsiTheme="minorHAnsi" w:cstheme="minorHAnsi"/>
              </w:rPr>
            </w:pPr>
            <w:r w:rsidRPr="00ED35F6">
              <w:rPr>
                <w:rFonts w:asciiTheme="minorHAnsi" w:hAnsiTheme="minorHAnsi" w:cstheme="minorHAnsi"/>
                <w:b/>
              </w:rPr>
              <w:t>Test Statistics</w:t>
            </w:r>
            <w:r w:rsidRPr="00ED35F6">
              <w:rPr>
                <w:rFonts w:asciiTheme="minorHAnsi" w:hAnsiTheme="minorHAnsi" w:cstheme="minorHAnsi"/>
              </w:rPr>
              <w:t xml:space="preserve"> </w:t>
            </w:r>
          </w:p>
        </w:tc>
        <w:tc>
          <w:tcPr>
            <w:tcW w:w="1077" w:type="dxa"/>
            <w:tcBorders>
              <w:top w:val="single" w:sz="4" w:space="0" w:color="000000"/>
              <w:left w:val="nil"/>
              <w:bottom w:val="single" w:sz="4" w:space="0" w:color="000000"/>
              <w:right w:val="nil"/>
            </w:tcBorders>
          </w:tcPr>
          <w:p w14:paraId="4CB810AD" w14:textId="77777777" w:rsidR="00FC22DD" w:rsidRPr="00ED35F6" w:rsidRDefault="00FC22DD" w:rsidP="00C2215E">
            <w:pPr>
              <w:spacing w:after="160" w:line="259" w:lineRule="auto"/>
              <w:ind w:left="0" w:firstLine="0"/>
              <w:jc w:val="left"/>
              <w:rPr>
                <w:rFonts w:asciiTheme="minorHAnsi" w:hAnsiTheme="minorHAnsi" w:cstheme="minorHAnsi"/>
              </w:rPr>
            </w:pPr>
          </w:p>
        </w:tc>
        <w:tc>
          <w:tcPr>
            <w:tcW w:w="1079" w:type="dxa"/>
            <w:tcBorders>
              <w:top w:val="single" w:sz="4" w:space="0" w:color="000000"/>
              <w:left w:val="nil"/>
              <w:bottom w:val="single" w:sz="4" w:space="0" w:color="000000"/>
              <w:right w:val="single" w:sz="4" w:space="0" w:color="000000"/>
            </w:tcBorders>
          </w:tcPr>
          <w:p w14:paraId="4C649723" w14:textId="77777777" w:rsidR="00FC22DD" w:rsidRPr="00ED35F6" w:rsidRDefault="00FC22DD" w:rsidP="00C2215E">
            <w:pPr>
              <w:spacing w:after="160" w:line="259" w:lineRule="auto"/>
              <w:ind w:left="0" w:firstLine="0"/>
              <w:jc w:val="left"/>
              <w:rPr>
                <w:rFonts w:asciiTheme="minorHAnsi" w:hAnsiTheme="minorHAnsi" w:cstheme="minorHAnsi"/>
              </w:rPr>
            </w:pPr>
          </w:p>
        </w:tc>
      </w:tr>
      <w:tr w:rsidR="00FC22DD" w:rsidRPr="00ED35F6" w14:paraId="6D7E04FD" w14:textId="77777777" w:rsidTr="00FC22DD">
        <w:trPr>
          <w:trHeight w:val="1242"/>
        </w:trPr>
        <w:tc>
          <w:tcPr>
            <w:tcW w:w="956" w:type="dxa"/>
            <w:tcBorders>
              <w:top w:val="single" w:sz="4" w:space="0" w:color="000000"/>
              <w:left w:val="single" w:sz="4" w:space="0" w:color="000000"/>
              <w:bottom w:val="single" w:sz="4" w:space="0" w:color="000000"/>
              <w:right w:val="single" w:sz="4" w:space="0" w:color="000000"/>
            </w:tcBorders>
          </w:tcPr>
          <w:p w14:paraId="07054869" w14:textId="77777777" w:rsidR="00FC22DD" w:rsidRPr="00ED35F6" w:rsidRDefault="00FC22DD" w:rsidP="00C2215E">
            <w:pPr>
              <w:spacing w:after="0" w:line="259" w:lineRule="auto"/>
              <w:ind w:left="6" w:firstLine="0"/>
              <w:jc w:val="center"/>
              <w:rPr>
                <w:rFonts w:asciiTheme="minorHAnsi" w:hAnsiTheme="minorHAnsi" w:cstheme="minorHAnsi"/>
              </w:rPr>
            </w:pPr>
            <w:r w:rsidRPr="00ED35F6">
              <w:rPr>
                <w:rFonts w:asciiTheme="minorHAnsi" w:hAnsiTheme="minorHAnsi" w:cstheme="minorHAnsi"/>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70B78E40" w14:textId="77777777" w:rsidR="00FC22DD" w:rsidRPr="00ED35F6" w:rsidRDefault="00FC22DD" w:rsidP="00FC22DD">
            <w:pPr>
              <w:spacing w:after="110" w:line="240" w:lineRule="auto"/>
              <w:ind w:left="0" w:right="47" w:firstLine="0"/>
              <w:rPr>
                <w:rFonts w:asciiTheme="minorHAnsi" w:hAnsiTheme="minorHAnsi" w:cstheme="minorHAnsi"/>
              </w:rPr>
            </w:pPr>
            <w:r w:rsidRPr="00ED35F6">
              <w:rPr>
                <w:rFonts w:asciiTheme="minorHAnsi" w:hAnsiTheme="minorHAnsi" w:cstheme="minorHAnsi"/>
              </w:rPr>
              <w:t xml:space="preserve">Sales </w:t>
            </w:r>
          </w:p>
          <w:p w14:paraId="4CD93099" w14:textId="77777777" w:rsidR="00FC22DD" w:rsidRPr="00ED35F6" w:rsidRDefault="00FC22DD" w:rsidP="00FC22DD">
            <w:pPr>
              <w:spacing w:after="115" w:line="240" w:lineRule="auto"/>
              <w:ind w:left="0" w:right="48" w:firstLine="0"/>
              <w:rPr>
                <w:rFonts w:asciiTheme="minorHAnsi" w:hAnsiTheme="minorHAnsi" w:cstheme="minorHAnsi"/>
              </w:rPr>
            </w:pPr>
            <w:r w:rsidRPr="00ED35F6">
              <w:rPr>
                <w:rFonts w:asciiTheme="minorHAnsi" w:hAnsiTheme="minorHAnsi" w:cstheme="minorHAnsi"/>
              </w:rPr>
              <w:t xml:space="preserve">Incentive </w:t>
            </w:r>
          </w:p>
          <w:p w14:paraId="432A4775" w14:textId="77777777" w:rsidR="00FC22DD" w:rsidRPr="00ED35F6" w:rsidRDefault="00FC22DD" w:rsidP="00FC22DD">
            <w:pPr>
              <w:spacing w:after="0" w:line="240" w:lineRule="auto"/>
              <w:ind w:left="0" w:right="55" w:firstLine="0"/>
              <w:rPr>
                <w:rFonts w:asciiTheme="minorHAnsi" w:hAnsiTheme="minorHAnsi" w:cstheme="minorHAnsi"/>
              </w:rPr>
            </w:pPr>
            <w:r w:rsidRPr="00ED35F6">
              <w:rPr>
                <w:rFonts w:asciiTheme="minorHAnsi" w:hAnsiTheme="minorHAnsi" w:cstheme="minorHAnsi"/>
              </w:rPr>
              <w:t xml:space="preserve">Evaluation </w:t>
            </w:r>
          </w:p>
        </w:tc>
        <w:tc>
          <w:tcPr>
            <w:tcW w:w="1077" w:type="dxa"/>
            <w:tcBorders>
              <w:top w:val="single" w:sz="4" w:space="0" w:color="000000"/>
              <w:left w:val="single" w:sz="4" w:space="0" w:color="000000"/>
              <w:bottom w:val="single" w:sz="4" w:space="0" w:color="000000"/>
              <w:right w:val="single" w:sz="4" w:space="0" w:color="000000"/>
            </w:tcBorders>
          </w:tcPr>
          <w:p w14:paraId="4804203B" w14:textId="77777777" w:rsidR="00FC22DD" w:rsidRPr="00ED35F6" w:rsidRDefault="00FC22DD" w:rsidP="00FC22DD">
            <w:pPr>
              <w:spacing w:after="110" w:line="240" w:lineRule="auto"/>
              <w:ind w:left="0" w:right="40" w:firstLine="0"/>
              <w:rPr>
                <w:rFonts w:asciiTheme="minorHAnsi" w:hAnsiTheme="minorHAnsi" w:cstheme="minorHAnsi"/>
              </w:rPr>
            </w:pPr>
            <w:r w:rsidRPr="00ED35F6">
              <w:rPr>
                <w:rFonts w:asciiTheme="minorHAnsi" w:hAnsiTheme="minorHAnsi" w:cstheme="minorHAnsi"/>
              </w:rPr>
              <w:t xml:space="preserve">Sales Team </w:t>
            </w:r>
          </w:p>
          <w:p w14:paraId="61555145" w14:textId="77777777" w:rsidR="00FC22DD" w:rsidRPr="00ED35F6" w:rsidRDefault="00FC22DD" w:rsidP="00FC22DD">
            <w:pPr>
              <w:spacing w:after="115" w:line="240" w:lineRule="auto"/>
              <w:jc w:val="left"/>
              <w:rPr>
                <w:rFonts w:asciiTheme="minorHAnsi" w:hAnsiTheme="minorHAnsi" w:cstheme="minorHAnsi"/>
              </w:rPr>
            </w:pPr>
            <w:r w:rsidRPr="00ED35F6">
              <w:rPr>
                <w:rFonts w:asciiTheme="minorHAnsi" w:hAnsiTheme="minorHAnsi" w:cstheme="minorHAnsi"/>
              </w:rPr>
              <w:t xml:space="preserve">Competition </w:t>
            </w:r>
          </w:p>
          <w:p w14:paraId="211BBC1B" w14:textId="77777777" w:rsidR="00FC22DD" w:rsidRPr="00ED35F6" w:rsidRDefault="00FC22DD" w:rsidP="00FC22DD">
            <w:pPr>
              <w:spacing w:after="0" w:line="240" w:lineRule="auto"/>
              <w:ind w:left="0" w:right="49" w:firstLine="0"/>
              <w:rPr>
                <w:rFonts w:asciiTheme="minorHAnsi" w:hAnsiTheme="minorHAnsi" w:cstheme="minorHAnsi"/>
              </w:rPr>
            </w:pPr>
            <w:r w:rsidRPr="00ED35F6">
              <w:rPr>
                <w:rFonts w:asciiTheme="minorHAnsi" w:hAnsiTheme="minorHAnsi" w:cstheme="minorHAnsi"/>
              </w:rPr>
              <w:t xml:space="preserve">Impact </w:t>
            </w:r>
          </w:p>
        </w:tc>
        <w:tc>
          <w:tcPr>
            <w:tcW w:w="1080" w:type="dxa"/>
            <w:tcBorders>
              <w:top w:val="single" w:sz="4" w:space="0" w:color="000000"/>
              <w:left w:val="single" w:sz="4" w:space="0" w:color="000000"/>
              <w:bottom w:val="single" w:sz="4" w:space="0" w:color="000000"/>
              <w:right w:val="single" w:sz="4" w:space="0" w:color="000000"/>
            </w:tcBorders>
          </w:tcPr>
          <w:p w14:paraId="400C0AD6" w14:textId="77777777" w:rsidR="00FC22DD" w:rsidRPr="00ED35F6" w:rsidRDefault="00FC22DD" w:rsidP="00FC22DD">
            <w:pPr>
              <w:spacing w:after="115" w:line="240" w:lineRule="auto"/>
              <w:jc w:val="left"/>
              <w:rPr>
                <w:rFonts w:asciiTheme="minorHAnsi" w:hAnsiTheme="minorHAnsi" w:cstheme="minorHAnsi"/>
              </w:rPr>
            </w:pPr>
            <w:r w:rsidRPr="00ED35F6">
              <w:rPr>
                <w:rFonts w:asciiTheme="minorHAnsi" w:hAnsiTheme="minorHAnsi" w:cstheme="minorHAnsi"/>
              </w:rPr>
              <w:t xml:space="preserve">Performance </w:t>
            </w:r>
          </w:p>
          <w:p w14:paraId="290881F8" w14:textId="77777777" w:rsidR="00FC22DD" w:rsidRPr="00ED35F6" w:rsidRDefault="00FC22DD" w:rsidP="00FC22DD">
            <w:pPr>
              <w:spacing w:after="115" w:line="240" w:lineRule="auto"/>
              <w:ind w:left="0" w:right="51" w:firstLine="0"/>
              <w:rPr>
                <w:rFonts w:asciiTheme="minorHAnsi" w:hAnsiTheme="minorHAnsi" w:cstheme="minorHAnsi"/>
              </w:rPr>
            </w:pPr>
            <w:r w:rsidRPr="00ED35F6">
              <w:rPr>
                <w:rFonts w:asciiTheme="minorHAnsi" w:hAnsiTheme="minorHAnsi" w:cstheme="minorHAnsi"/>
              </w:rPr>
              <w:t xml:space="preserve">Driven </w:t>
            </w:r>
          </w:p>
          <w:p w14:paraId="466ED2D9" w14:textId="77777777" w:rsidR="00FC22DD" w:rsidRPr="00ED35F6" w:rsidRDefault="00FC22DD" w:rsidP="00FC22DD">
            <w:pPr>
              <w:spacing w:after="115" w:line="240" w:lineRule="auto"/>
              <w:ind w:left="0" w:right="44" w:firstLine="0"/>
              <w:rPr>
                <w:rFonts w:asciiTheme="minorHAnsi" w:hAnsiTheme="minorHAnsi" w:cstheme="minorHAnsi"/>
              </w:rPr>
            </w:pPr>
            <w:r w:rsidRPr="00ED35F6">
              <w:rPr>
                <w:rFonts w:asciiTheme="minorHAnsi" w:hAnsiTheme="minorHAnsi" w:cstheme="minorHAnsi"/>
              </w:rPr>
              <w:t xml:space="preserve">Incentive </w:t>
            </w:r>
          </w:p>
          <w:p w14:paraId="249B9AD0" w14:textId="77777777" w:rsidR="00FC22DD" w:rsidRPr="00ED35F6" w:rsidRDefault="00FC22DD" w:rsidP="00FC22DD">
            <w:pPr>
              <w:spacing w:after="0" w:line="240" w:lineRule="auto"/>
              <w:ind w:left="0" w:right="51" w:firstLine="0"/>
              <w:rPr>
                <w:rFonts w:asciiTheme="minorHAnsi" w:hAnsiTheme="minorHAnsi" w:cstheme="minorHAnsi"/>
              </w:rPr>
            </w:pPr>
            <w:r w:rsidRPr="00ED35F6">
              <w:rPr>
                <w:rFonts w:asciiTheme="minorHAnsi" w:hAnsiTheme="minorHAnsi" w:cstheme="minorHAnsi"/>
              </w:rPr>
              <w:t xml:space="preserve">Evaluation </w:t>
            </w:r>
          </w:p>
        </w:tc>
        <w:tc>
          <w:tcPr>
            <w:tcW w:w="1077" w:type="dxa"/>
            <w:tcBorders>
              <w:top w:val="single" w:sz="4" w:space="0" w:color="000000"/>
              <w:left w:val="single" w:sz="4" w:space="0" w:color="000000"/>
              <w:bottom w:val="single" w:sz="4" w:space="0" w:color="000000"/>
              <w:right w:val="single" w:sz="4" w:space="0" w:color="000000"/>
            </w:tcBorders>
          </w:tcPr>
          <w:p w14:paraId="008ED816" w14:textId="77777777" w:rsidR="00FC22DD" w:rsidRPr="00ED35F6" w:rsidRDefault="00FC22DD" w:rsidP="00FC22DD">
            <w:pPr>
              <w:spacing w:after="115" w:line="240" w:lineRule="auto"/>
              <w:ind w:left="0" w:right="53" w:firstLine="0"/>
              <w:rPr>
                <w:rFonts w:asciiTheme="minorHAnsi" w:hAnsiTheme="minorHAnsi" w:cstheme="minorHAnsi"/>
              </w:rPr>
            </w:pPr>
            <w:r w:rsidRPr="00ED35F6">
              <w:rPr>
                <w:rFonts w:asciiTheme="minorHAnsi" w:hAnsiTheme="minorHAnsi" w:cstheme="minorHAnsi"/>
              </w:rPr>
              <w:t xml:space="preserve">Market </w:t>
            </w:r>
          </w:p>
          <w:p w14:paraId="03047227" w14:textId="77777777" w:rsidR="00FC22DD" w:rsidRPr="00ED35F6" w:rsidRDefault="00FC22DD" w:rsidP="00FC22DD">
            <w:pPr>
              <w:spacing w:after="115" w:line="240" w:lineRule="auto"/>
              <w:jc w:val="left"/>
              <w:rPr>
                <w:rFonts w:asciiTheme="minorHAnsi" w:hAnsiTheme="minorHAnsi" w:cstheme="minorHAnsi"/>
              </w:rPr>
            </w:pPr>
            <w:r w:rsidRPr="00ED35F6">
              <w:rPr>
                <w:rFonts w:asciiTheme="minorHAnsi" w:hAnsiTheme="minorHAnsi" w:cstheme="minorHAnsi"/>
              </w:rPr>
              <w:t xml:space="preserve">Influence On </w:t>
            </w:r>
          </w:p>
          <w:p w14:paraId="5C9BF173" w14:textId="77777777" w:rsidR="00FC22DD" w:rsidRPr="00ED35F6" w:rsidRDefault="00FC22DD" w:rsidP="00FC22DD">
            <w:pPr>
              <w:spacing w:after="115" w:line="240" w:lineRule="auto"/>
              <w:ind w:left="0" w:right="62" w:firstLine="0"/>
              <w:rPr>
                <w:rFonts w:asciiTheme="minorHAnsi" w:hAnsiTheme="minorHAnsi" w:cstheme="minorHAnsi"/>
              </w:rPr>
            </w:pPr>
            <w:r w:rsidRPr="00ED35F6">
              <w:rPr>
                <w:rFonts w:asciiTheme="minorHAnsi" w:hAnsiTheme="minorHAnsi" w:cstheme="minorHAnsi"/>
              </w:rPr>
              <w:t xml:space="preserve">Sales </w:t>
            </w:r>
          </w:p>
          <w:p w14:paraId="658A9F5A" w14:textId="77777777" w:rsidR="00FC22DD" w:rsidRPr="00ED35F6" w:rsidRDefault="00FC22DD" w:rsidP="00FC22DD">
            <w:pPr>
              <w:spacing w:after="0" w:line="240" w:lineRule="auto"/>
              <w:ind w:left="0" w:right="62" w:firstLine="0"/>
              <w:rPr>
                <w:rFonts w:asciiTheme="minorHAnsi" w:hAnsiTheme="minorHAnsi" w:cstheme="minorHAnsi"/>
              </w:rPr>
            </w:pPr>
            <w:r w:rsidRPr="00ED35F6">
              <w:rPr>
                <w:rFonts w:asciiTheme="minorHAnsi" w:hAnsiTheme="minorHAnsi" w:cstheme="minorHAnsi"/>
              </w:rPr>
              <w:t xml:space="preserve">Incentives </w:t>
            </w:r>
          </w:p>
        </w:tc>
        <w:tc>
          <w:tcPr>
            <w:tcW w:w="1079" w:type="dxa"/>
            <w:tcBorders>
              <w:top w:val="single" w:sz="4" w:space="0" w:color="000000"/>
              <w:left w:val="single" w:sz="4" w:space="0" w:color="000000"/>
              <w:bottom w:val="single" w:sz="4" w:space="0" w:color="000000"/>
              <w:right w:val="single" w:sz="4" w:space="0" w:color="000000"/>
            </w:tcBorders>
          </w:tcPr>
          <w:p w14:paraId="121037BC" w14:textId="77777777" w:rsidR="00FC22DD" w:rsidRPr="00ED35F6" w:rsidRDefault="00FC22DD" w:rsidP="00FC22DD">
            <w:pPr>
              <w:spacing w:after="110" w:line="240" w:lineRule="auto"/>
              <w:ind w:left="0" w:right="57" w:firstLine="0"/>
              <w:rPr>
                <w:rFonts w:asciiTheme="minorHAnsi" w:hAnsiTheme="minorHAnsi" w:cstheme="minorHAnsi"/>
              </w:rPr>
            </w:pPr>
            <w:r w:rsidRPr="00ED35F6">
              <w:rPr>
                <w:rFonts w:asciiTheme="minorHAnsi" w:hAnsiTheme="minorHAnsi" w:cstheme="minorHAnsi"/>
              </w:rPr>
              <w:t xml:space="preserve">Sales </w:t>
            </w:r>
          </w:p>
          <w:p w14:paraId="1336DA53" w14:textId="77777777" w:rsidR="00FC22DD" w:rsidRPr="00ED35F6" w:rsidRDefault="00FC22DD" w:rsidP="00FC22DD">
            <w:pPr>
              <w:spacing w:after="115" w:line="240" w:lineRule="auto"/>
              <w:ind w:left="0" w:right="56" w:firstLine="0"/>
              <w:rPr>
                <w:rFonts w:asciiTheme="minorHAnsi" w:hAnsiTheme="minorHAnsi" w:cstheme="minorHAnsi"/>
              </w:rPr>
            </w:pPr>
            <w:r w:rsidRPr="00ED35F6">
              <w:rPr>
                <w:rFonts w:asciiTheme="minorHAnsi" w:hAnsiTheme="minorHAnsi" w:cstheme="minorHAnsi"/>
              </w:rPr>
              <w:t xml:space="preserve">Strategy </w:t>
            </w:r>
          </w:p>
          <w:p w14:paraId="3A627061" w14:textId="77777777" w:rsidR="00FC22DD" w:rsidRPr="00ED35F6" w:rsidRDefault="00FC22DD" w:rsidP="00FC22DD">
            <w:pPr>
              <w:spacing w:after="0" w:line="240" w:lineRule="auto"/>
              <w:ind w:left="0" w:firstLine="0"/>
              <w:rPr>
                <w:rFonts w:asciiTheme="minorHAnsi" w:hAnsiTheme="minorHAnsi" w:cstheme="minorHAnsi"/>
              </w:rPr>
            </w:pPr>
            <w:r w:rsidRPr="00ED35F6">
              <w:rPr>
                <w:rFonts w:asciiTheme="minorHAnsi" w:hAnsiTheme="minorHAnsi" w:cstheme="minorHAnsi"/>
              </w:rPr>
              <w:t xml:space="preserve">Enhancement </w:t>
            </w:r>
          </w:p>
        </w:tc>
      </w:tr>
      <w:tr w:rsidR="00FC22DD" w:rsidRPr="00ED35F6" w14:paraId="6C747250" w14:textId="77777777" w:rsidTr="00FC22DD">
        <w:trPr>
          <w:trHeight w:val="264"/>
        </w:trPr>
        <w:tc>
          <w:tcPr>
            <w:tcW w:w="956" w:type="dxa"/>
            <w:tcBorders>
              <w:top w:val="single" w:sz="4" w:space="0" w:color="000000"/>
              <w:left w:val="single" w:sz="4" w:space="0" w:color="000000"/>
              <w:bottom w:val="single" w:sz="4" w:space="0" w:color="000000"/>
              <w:right w:val="single" w:sz="4" w:space="0" w:color="000000"/>
            </w:tcBorders>
          </w:tcPr>
          <w:p w14:paraId="16925041" w14:textId="77777777" w:rsidR="00FC22DD" w:rsidRPr="00ED35F6" w:rsidRDefault="00FC22DD" w:rsidP="00C2215E">
            <w:pPr>
              <w:spacing w:after="0" w:line="259" w:lineRule="auto"/>
              <w:ind w:left="5" w:firstLine="0"/>
              <w:jc w:val="left"/>
              <w:rPr>
                <w:rFonts w:asciiTheme="minorHAnsi" w:hAnsiTheme="minorHAnsi" w:cstheme="minorHAnsi"/>
              </w:rPr>
            </w:pPr>
            <w:r w:rsidRPr="00ED35F6">
              <w:rPr>
                <w:rFonts w:asciiTheme="minorHAnsi" w:hAnsiTheme="minorHAnsi" w:cstheme="minorHAnsi"/>
              </w:rPr>
              <w:t xml:space="preserve">Chi-Square </w:t>
            </w:r>
          </w:p>
        </w:tc>
        <w:tc>
          <w:tcPr>
            <w:tcW w:w="1074" w:type="dxa"/>
            <w:tcBorders>
              <w:top w:val="single" w:sz="4" w:space="0" w:color="000000"/>
              <w:left w:val="single" w:sz="4" w:space="0" w:color="000000"/>
              <w:bottom w:val="single" w:sz="4" w:space="0" w:color="000000"/>
              <w:right w:val="single" w:sz="4" w:space="0" w:color="000000"/>
            </w:tcBorders>
          </w:tcPr>
          <w:p w14:paraId="061D8849" w14:textId="77777777" w:rsidR="00FC22DD" w:rsidRPr="00ED35F6" w:rsidRDefault="00FC22DD" w:rsidP="00FC22DD">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1.669 </w:t>
            </w:r>
          </w:p>
        </w:tc>
        <w:tc>
          <w:tcPr>
            <w:tcW w:w="1077" w:type="dxa"/>
            <w:tcBorders>
              <w:top w:val="single" w:sz="4" w:space="0" w:color="000000"/>
              <w:left w:val="single" w:sz="4" w:space="0" w:color="000000"/>
              <w:bottom w:val="single" w:sz="4" w:space="0" w:color="000000"/>
              <w:right w:val="single" w:sz="4" w:space="0" w:color="000000"/>
            </w:tcBorders>
          </w:tcPr>
          <w:p w14:paraId="3602149D" w14:textId="77777777" w:rsidR="00FC22DD" w:rsidRPr="00ED35F6" w:rsidRDefault="00FC22DD" w:rsidP="00FC22DD">
            <w:pPr>
              <w:spacing w:after="0" w:line="259" w:lineRule="auto"/>
              <w:ind w:left="0" w:right="40" w:firstLine="0"/>
              <w:rPr>
                <w:rFonts w:asciiTheme="minorHAnsi" w:hAnsiTheme="minorHAnsi" w:cstheme="minorHAnsi"/>
              </w:rPr>
            </w:pPr>
            <w:r w:rsidRPr="00ED35F6">
              <w:rPr>
                <w:rFonts w:asciiTheme="minorHAnsi" w:hAnsiTheme="minorHAnsi" w:cstheme="minorHAnsi"/>
              </w:rPr>
              <w:t xml:space="preserve">.684 </w:t>
            </w:r>
          </w:p>
        </w:tc>
        <w:tc>
          <w:tcPr>
            <w:tcW w:w="1080" w:type="dxa"/>
            <w:tcBorders>
              <w:top w:val="single" w:sz="4" w:space="0" w:color="000000"/>
              <w:left w:val="single" w:sz="4" w:space="0" w:color="000000"/>
              <w:bottom w:val="single" w:sz="4" w:space="0" w:color="000000"/>
              <w:right w:val="single" w:sz="4" w:space="0" w:color="000000"/>
            </w:tcBorders>
          </w:tcPr>
          <w:p w14:paraId="08DD9871" w14:textId="77777777" w:rsidR="00FC22DD" w:rsidRPr="00ED35F6" w:rsidRDefault="00FC22DD" w:rsidP="00FC22DD">
            <w:pPr>
              <w:spacing w:after="0" w:line="259" w:lineRule="auto"/>
              <w:ind w:left="0" w:right="45" w:firstLine="0"/>
              <w:rPr>
                <w:rFonts w:asciiTheme="minorHAnsi" w:hAnsiTheme="minorHAnsi" w:cstheme="minorHAnsi"/>
              </w:rPr>
            </w:pPr>
            <w:r w:rsidRPr="00ED35F6">
              <w:rPr>
                <w:rFonts w:asciiTheme="minorHAnsi" w:hAnsiTheme="minorHAnsi" w:cstheme="minorHAnsi"/>
              </w:rPr>
              <w:t xml:space="preserve">2.004 </w:t>
            </w:r>
          </w:p>
        </w:tc>
        <w:tc>
          <w:tcPr>
            <w:tcW w:w="1077" w:type="dxa"/>
            <w:tcBorders>
              <w:top w:val="single" w:sz="4" w:space="0" w:color="000000"/>
              <w:left w:val="single" w:sz="4" w:space="0" w:color="000000"/>
              <w:bottom w:val="single" w:sz="4" w:space="0" w:color="000000"/>
              <w:right w:val="single" w:sz="4" w:space="0" w:color="000000"/>
            </w:tcBorders>
          </w:tcPr>
          <w:p w14:paraId="382DCC84" w14:textId="77777777" w:rsidR="00FC22DD" w:rsidRPr="00ED35F6" w:rsidRDefault="00FC22DD" w:rsidP="00FC22DD">
            <w:pPr>
              <w:spacing w:after="0" w:line="259" w:lineRule="auto"/>
              <w:ind w:left="0" w:right="55" w:firstLine="0"/>
              <w:rPr>
                <w:rFonts w:asciiTheme="minorHAnsi" w:hAnsiTheme="minorHAnsi" w:cstheme="minorHAnsi"/>
              </w:rPr>
            </w:pPr>
            <w:r w:rsidRPr="00ED35F6">
              <w:rPr>
                <w:rFonts w:asciiTheme="minorHAnsi" w:hAnsiTheme="minorHAnsi" w:cstheme="minorHAnsi"/>
              </w:rPr>
              <w:t xml:space="preserve">3.235 </w:t>
            </w:r>
          </w:p>
        </w:tc>
        <w:tc>
          <w:tcPr>
            <w:tcW w:w="1079" w:type="dxa"/>
            <w:tcBorders>
              <w:top w:val="single" w:sz="4" w:space="0" w:color="000000"/>
              <w:left w:val="single" w:sz="4" w:space="0" w:color="000000"/>
              <w:bottom w:val="single" w:sz="4" w:space="0" w:color="000000"/>
              <w:right w:val="single" w:sz="4" w:space="0" w:color="000000"/>
            </w:tcBorders>
          </w:tcPr>
          <w:p w14:paraId="500BB6E6" w14:textId="77777777" w:rsidR="00FC22DD" w:rsidRPr="00ED35F6" w:rsidRDefault="00FC22DD" w:rsidP="00FC22DD">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3.111 </w:t>
            </w:r>
          </w:p>
        </w:tc>
      </w:tr>
      <w:tr w:rsidR="00FC22DD" w:rsidRPr="00ED35F6" w14:paraId="336D807D" w14:textId="77777777" w:rsidTr="00FC22DD">
        <w:trPr>
          <w:trHeight w:val="535"/>
        </w:trPr>
        <w:tc>
          <w:tcPr>
            <w:tcW w:w="956" w:type="dxa"/>
            <w:tcBorders>
              <w:top w:val="single" w:sz="4" w:space="0" w:color="000000"/>
              <w:left w:val="single" w:sz="4" w:space="0" w:color="000000"/>
              <w:bottom w:val="single" w:sz="4" w:space="0" w:color="000000"/>
              <w:right w:val="single" w:sz="4" w:space="0" w:color="000000"/>
            </w:tcBorders>
          </w:tcPr>
          <w:p w14:paraId="4A526252" w14:textId="77777777" w:rsidR="00FC22DD" w:rsidRPr="00ED35F6" w:rsidRDefault="00FC22DD" w:rsidP="00C2215E">
            <w:pPr>
              <w:spacing w:after="0" w:line="259" w:lineRule="auto"/>
              <w:ind w:left="0" w:right="54" w:firstLine="0"/>
              <w:jc w:val="center"/>
              <w:rPr>
                <w:rFonts w:asciiTheme="minorHAnsi" w:hAnsiTheme="minorHAnsi" w:cstheme="minorHAnsi"/>
              </w:rPr>
            </w:pPr>
            <w:proofErr w:type="spellStart"/>
            <w:r w:rsidRPr="00ED35F6">
              <w:rPr>
                <w:rFonts w:asciiTheme="minorHAnsi" w:hAnsiTheme="minorHAnsi" w:cstheme="minorHAnsi"/>
              </w:rPr>
              <w:t>df</w:t>
            </w:r>
            <w:proofErr w:type="spellEnd"/>
            <w:r w:rsidRPr="00ED35F6">
              <w:rPr>
                <w:rFonts w:asciiTheme="minorHAnsi" w:hAnsiTheme="minorHAnsi" w:cstheme="minorHAnsi"/>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5592B5FC" w14:textId="77777777" w:rsidR="00FC22DD" w:rsidRPr="00ED35F6" w:rsidRDefault="00FC22DD" w:rsidP="00FC22DD">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4 </w:t>
            </w:r>
          </w:p>
        </w:tc>
        <w:tc>
          <w:tcPr>
            <w:tcW w:w="1077" w:type="dxa"/>
            <w:tcBorders>
              <w:top w:val="single" w:sz="4" w:space="0" w:color="000000"/>
              <w:left w:val="single" w:sz="4" w:space="0" w:color="000000"/>
              <w:bottom w:val="single" w:sz="4" w:space="0" w:color="000000"/>
              <w:right w:val="single" w:sz="4" w:space="0" w:color="000000"/>
            </w:tcBorders>
          </w:tcPr>
          <w:p w14:paraId="785C6859" w14:textId="77777777" w:rsidR="00FC22DD" w:rsidRPr="00ED35F6" w:rsidRDefault="00FC22DD" w:rsidP="00FC22DD">
            <w:pPr>
              <w:spacing w:after="0" w:line="259" w:lineRule="auto"/>
              <w:ind w:left="0" w:right="40" w:firstLine="0"/>
              <w:rPr>
                <w:rFonts w:asciiTheme="minorHAnsi" w:hAnsiTheme="minorHAnsi" w:cstheme="minorHAnsi"/>
              </w:rPr>
            </w:pPr>
            <w:r w:rsidRPr="00ED35F6">
              <w:rPr>
                <w:rFonts w:asciiTheme="minorHAnsi" w:hAnsiTheme="minorHAnsi" w:cstheme="minorHAnsi"/>
              </w:rPr>
              <w:t xml:space="preserve">4 </w:t>
            </w:r>
          </w:p>
        </w:tc>
        <w:tc>
          <w:tcPr>
            <w:tcW w:w="1080" w:type="dxa"/>
            <w:tcBorders>
              <w:top w:val="single" w:sz="4" w:space="0" w:color="000000"/>
              <w:left w:val="single" w:sz="4" w:space="0" w:color="000000"/>
              <w:bottom w:val="single" w:sz="4" w:space="0" w:color="000000"/>
              <w:right w:val="single" w:sz="4" w:space="0" w:color="000000"/>
            </w:tcBorders>
          </w:tcPr>
          <w:p w14:paraId="0C1C1C71" w14:textId="77777777" w:rsidR="00FC22DD" w:rsidRPr="00ED35F6" w:rsidRDefault="00FC22DD" w:rsidP="00FC22DD">
            <w:pPr>
              <w:spacing w:after="0" w:line="259" w:lineRule="auto"/>
              <w:ind w:left="0" w:right="44" w:firstLine="0"/>
              <w:rPr>
                <w:rFonts w:asciiTheme="minorHAnsi" w:hAnsiTheme="minorHAnsi" w:cstheme="minorHAnsi"/>
              </w:rPr>
            </w:pPr>
            <w:r w:rsidRPr="00ED35F6">
              <w:rPr>
                <w:rFonts w:asciiTheme="minorHAnsi" w:hAnsiTheme="minorHAnsi" w:cstheme="minorHAnsi"/>
              </w:rPr>
              <w:t xml:space="preserve">4 </w:t>
            </w:r>
          </w:p>
        </w:tc>
        <w:tc>
          <w:tcPr>
            <w:tcW w:w="1077" w:type="dxa"/>
            <w:tcBorders>
              <w:top w:val="single" w:sz="4" w:space="0" w:color="000000"/>
              <w:left w:val="single" w:sz="4" w:space="0" w:color="000000"/>
              <w:bottom w:val="single" w:sz="4" w:space="0" w:color="000000"/>
              <w:right w:val="single" w:sz="4" w:space="0" w:color="000000"/>
            </w:tcBorders>
          </w:tcPr>
          <w:p w14:paraId="2D7BC324" w14:textId="77777777" w:rsidR="00FC22DD" w:rsidRPr="00ED35F6" w:rsidRDefault="00FC22DD" w:rsidP="00FC22DD">
            <w:pPr>
              <w:spacing w:after="0" w:line="259" w:lineRule="auto"/>
              <w:ind w:left="0" w:right="55" w:firstLine="0"/>
              <w:rPr>
                <w:rFonts w:asciiTheme="minorHAnsi" w:hAnsiTheme="minorHAnsi" w:cstheme="minorHAnsi"/>
              </w:rPr>
            </w:pPr>
            <w:r w:rsidRPr="00ED35F6">
              <w:rPr>
                <w:rFonts w:asciiTheme="minorHAnsi" w:hAnsiTheme="minorHAnsi" w:cstheme="minorHAnsi"/>
              </w:rPr>
              <w:t xml:space="preserve">4 </w:t>
            </w:r>
          </w:p>
        </w:tc>
        <w:tc>
          <w:tcPr>
            <w:tcW w:w="1079" w:type="dxa"/>
            <w:tcBorders>
              <w:top w:val="single" w:sz="4" w:space="0" w:color="000000"/>
              <w:left w:val="single" w:sz="4" w:space="0" w:color="000000"/>
              <w:bottom w:val="single" w:sz="4" w:space="0" w:color="000000"/>
              <w:right w:val="single" w:sz="4" w:space="0" w:color="000000"/>
            </w:tcBorders>
          </w:tcPr>
          <w:p w14:paraId="7FF9F65E" w14:textId="77777777" w:rsidR="00FC22DD" w:rsidRPr="00ED35F6" w:rsidRDefault="00FC22DD" w:rsidP="00FC22DD">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4 </w:t>
            </w:r>
          </w:p>
        </w:tc>
      </w:tr>
      <w:tr w:rsidR="00FC22DD" w:rsidRPr="00ED35F6" w14:paraId="35C899AE" w14:textId="77777777" w:rsidTr="00ED35F6">
        <w:trPr>
          <w:trHeight w:val="251"/>
        </w:trPr>
        <w:tc>
          <w:tcPr>
            <w:tcW w:w="956" w:type="dxa"/>
            <w:tcBorders>
              <w:top w:val="single" w:sz="4" w:space="0" w:color="000000"/>
              <w:left w:val="single" w:sz="4" w:space="0" w:color="000000"/>
              <w:bottom w:val="single" w:sz="4" w:space="0" w:color="000000"/>
              <w:right w:val="single" w:sz="4" w:space="0" w:color="000000"/>
            </w:tcBorders>
          </w:tcPr>
          <w:p w14:paraId="5F633BB2" w14:textId="773E8789" w:rsidR="00FC22DD" w:rsidRPr="00ED35F6" w:rsidRDefault="00FC22DD" w:rsidP="00FC22DD">
            <w:pPr>
              <w:spacing w:after="115" w:line="259" w:lineRule="auto"/>
              <w:ind w:left="0" w:right="60" w:firstLine="0"/>
              <w:jc w:val="center"/>
              <w:rPr>
                <w:rFonts w:asciiTheme="minorHAnsi" w:hAnsiTheme="minorHAnsi" w:cstheme="minorHAnsi"/>
              </w:rPr>
            </w:pPr>
            <w:proofErr w:type="spellStart"/>
            <w:r w:rsidRPr="00ED35F6">
              <w:rPr>
                <w:rFonts w:asciiTheme="minorHAnsi" w:hAnsiTheme="minorHAnsi" w:cstheme="minorHAnsi"/>
              </w:rPr>
              <w:t>Asymp.Sig</w:t>
            </w:r>
            <w:proofErr w:type="spellEnd"/>
            <w:r w:rsidRPr="00ED35F6">
              <w:rPr>
                <w:rFonts w:asciiTheme="minorHAnsi" w:hAnsiTheme="minorHAnsi" w:cstheme="minorHAnsi"/>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7CF5FC18" w14:textId="77777777" w:rsidR="00FC22DD" w:rsidRPr="00ED35F6" w:rsidRDefault="00FC22DD" w:rsidP="00ED35F6">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.796 </w:t>
            </w:r>
          </w:p>
        </w:tc>
        <w:tc>
          <w:tcPr>
            <w:tcW w:w="1077" w:type="dxa"/>
            <w:tcBorders>
              <w:top w:val="single" w:sz="4" w:space="0" w:color="000000"/>
              <w:left w:val="single" w:sz="4" w:space="0" w:color="000000"/>
              <w:bottom w:val="single" w:sz="4" w:space="0" w:color="000000"/>
              <w:right w:val="single" w:sz="4" w:space="0" w:color="000000"/>
            </w:tcBorders>
          </w:tcPr>
          <w:p w14:paraId="03D51C29" w14:textId="77777777" w:rsidR="00FC22DD" w:rsidRPr="00ED35F6" w:rsidRDefault="00FC22DD" w:rsidP="00ED35F6">
            <w:pPr>
              <w:spacing w:after="0" w:line="259" w:lineRule="auto"/>
              <w:ind w:left="0" w:right="40" w:firstLine="0"/>
              <w:rPr>
                <w:rFonts w:asciiTheme="minorHAnsi" w:hAnsiTheme="minorHAnsi" w:cstheme="minorHAnsi"/>
              </w:rPr>
            </w:pPr>
            <w:r w:rsidRPr="00ED35F6">
              <w:rPr>
                <w:rFonts w:asciiTheme="minorHAnsi" w:hAnsiTheme="minorHAnsi" w:cstheme="minorHAnsi"/>
              </w:rPr>
              <w:t xml:space="preserve">.953 </w:t>
            </w:r>
          </w:p>
        </w:tc>
        <w:tc>
          <w:tcPr>
            <w:tcW w:w="1080" w:type="dxa"/>
            <w:tcBorders>
              <w:top w:val="single" w:sz="4" w:space="0" w:color="000000"/>
              <w:left w:val="single" w:sz="4" w:space="0" w:color="000000"/>
              <w:bottom w:val="single" w:sz="4" w:space="0" w:color="000000"/>
              <w:right w:val="single" w:sz="4" w:space="0" w:color="000000"/>
            </w:tcBorders>
          </w:tcPr>
          <w:p w14:paraId="21A5F2B0" w14:textId="77777777" w:rsidR="00FC22DD" w:rsidRPr="00ED35F6" w:rsidRDefault="00FC22DD" w:rsidP="00ED35F6">
            <w:pPr>
              <w:spacing w:after="0" w:line="259" w:lineRule="auto"/>
              <w:ind w:left="0" w:right="44" w:firstLine="0"/>
              <w:rPr>
                <w:rFonts w:asciiTheme="minorHAnsi" w:hAnsiTheme="minorHAnsi" w:cstheme="minorHAnsi"/>
              </w:rPr>
            </w:pPr>
            <w:r w:rsidRPr="00ED35F6">
              <w:rPr>
                <w:rFonts w:asciiTheme="minorHAnsi" w:hAnsiTheme="minorHAnsi" w:cstheme="minorHAnsi"/>
              </w:rPr>
              <w:t xml:space="preserve">.735 </w:t>
            </w:r>
          </w:p>
        </w:tc>
        <w:tc>
          <w:tcPr>
            <w:tcW w:w="1077" w:type="dxa"/>
            <w:tcBorders>
              <w:top w:val="single" w:sz="4" w:space="0" w:color="000000"/>
              <w:left w:val="single" w:sz="4" w:space="0" w:color="000000"/>
              <w:bottom w:val="single" w:sz="4" w:space="0" w:color="000000"/>
              <w:right w:val="single" w:sz="4" w:space="0" w:color="000000"/>
            </w:tcBorders>
          </w:tcPr>
          <w:p w14:paraId="765C20B4" w14:textId="77777777" w:rsidR="00FC22DD" w:rsidRPr="00ED35F6" w:rsidRDefault="00FC22DD" w:rsidP="00ED35F6">
            <w:pPr>
              <w:spacing w:after="0" w:line="259" w:lineRule="auto"/>
              <w:ind w:left="0" w:right="55" w:firstLine="0"/>
              <w:rPr>
                <w:rFonts w:asciiTheme="minorHAnsi" w:hAnsiTheme="minorHAnsi" w:cstheme="minorHAnsi"/>
              </w:rPr>
            </w:pPr>
            <w:r w:rsidRPr="00ED35F6">
              <w:rPr>
                <w:rFonts w:asciiTheme="minorHAnsi" w:hAnsiTheme="minorHAnsi" w:cstheme="minorHAnsi"/>
              </w:rPr>
              <w:t xml:space="preserve">.519 </w:t>
            </w:r>
          </w:p>
        </w:tc>
        <w:tc>
          <w:tcPr>
            <w:tcW w:w="1079" w:type="dxa"/>
            <w:tcBorders>
              <w:top w:val="single" w:sz="4" w:space="0" w:color="000000"/>
              <w:left w:val="single" w:sz="4" w:space="0" w:color="000000"/>
              <w:bottom w:val="single" w:sz="4" w:space="0" w:color="000000"/>
              <w:right w:val="single" w:sz="4" w:space="0" w:color="000000"/>
            </w:tcBorders>
          </w:tcPr>
          <w:p w14:paraId="475F8044" w14:textId="77777777" w:rsidR="00FC22DD" w:rsidRPr="00ED35F6" w:rsidRDefault="00FC22DD" w:rsidP="00ED35F6">
            <w:pPr>
              <w:spacing w:after="0" w:line="259" w:lineRule="auto"/>
              <w:ind w:left="0" w:right="50" w:firstLine="0"/>
              <w:rPr>
                <w:rFonts w:asciiTheme="minorHAnsi" w:hAnsiTheme="minorHAnsi" w:cstheme="minorHAnsi"/>
              </w:rPr>
            </w:pPr>
            <w:r w:rsidRPr="00ED35F6">
              <w:rPr>
                <w:rFonts w:asciiTheme="minorHAnsi" w:hAnsiTheme="minorHAnsi" w:cstheme="minorHAnsi"/>
              </w:rPr>
              <w:t xml:space="preserve">.539 </w:t>
            </w:r>
          </w:p>
        </w:tc>
      </w:tr>
      <w:tr w:rsidR="00FC22DD" w:rsidRPr="00ED35F6" w14:paraId="3CDC6F39" w14:textId="77777777" w:rsidTr="00FC22DD">
        <w:trPr>
          <w:trHeight w:val="116"/>
        </w:trPr>
        <w:tc>
          <w:tcPr>
            <w:tcW w:w="2030" w:type="dxa"/>
            <w:gridSpan w:val="2"/>
            <w:tcBorders>
              <w:top w:val="single" w:sz="4" w:space="0" w:color="000000"/>
              <w:left w:val="single" w:sz="4" w:space="0" w:color="000000"/>
              <w:bottom w:val="single" w:sz="4" w:space="0" w:color="000000"/>
              <w:right w:val="single" w:sz="4" w:space="0" w:color="000000"/>
            </w:tcBorders>
          </w:tcPr>
          <w:p w14:paraId="6BBC6E0B" w14:textId="77777777" w:rsidR="00FC22DD" w:rsidRPr="00ED35F6" w:rsidRDefault="00FC22DD" w:rsidP="00C2215E">
            <w:pPr>
              <w:spacing w:after="0" w:line="259" w:lineRule="auto"/>
              <w:ind w:left="0" w:firstLine="0"/>
              <w:jc w:val="left"/>
              <w:rPr>
                <w:rFonts w:asciiTheme="minorHAnsi" w:hAnsiTheme="minorHAnsi" w:cstheme="minorHAnsi"/>
              </w:rPr>
            </w:pPr>
            <w:r w:rsidRPr="00ED35F6">
              <w:rPr>
                <w:rFonts w:asciiTheme="minorHAnsi" w:hAnsiTheme="minorHAnsi" w:cstheme="minorHAnsi"/>
              </w:rPr>
              <w:t xml:space="preserve">a. Kruskal Wallis Test </w:t>
            </w:r>
          </w:p>
        </w:tc>
        <w:tc>
          <w:tcPr>
            <w:tcW w:w="1077" w:type="dxa"/>
            <w:tcBorders>
              <w:top w:val="single" w:sz="4" w:space="0" w:color="000000"/>
              <w:left w:val="single" w:sz="4" w:space="0" w:color="000000"/>
              <w:bottom w:val="single" w:sz="4" w:space="0" w:color="000000"/>
              <w:right w:val="single" w:sz="4" w:space="0" w:color="000000"/>
            </w:tcBorders>
          </w:tcPr>
          <w:p w14:paraId="36D680ED" w14:textId="77777777" w:rsidR="00FC22DD" w:rsidRPr="00ED35F6" w:rsidRDefault="00FC22DD" w:rsidP="00C2215E">
            <w:pPr>
              <w:spacing w:after="0" w:line="259" w:lineRule="auto"/>
              <w:ind w:left="20" w:firstLine="0"/>
              <w:jc w:val="center"/>
              <w:rPr>
                <w:rFonts w:asciiTheme="minorHAnsi" w:hAnsiTheme="minorHAnsi" w:cstheme="minorHAnsi"/>
              </w:rPr>
            </w:pPr>
            <w:r w:rsidRPr="00ED35F6">
              <w:rPr>
                <w:rFonts w:asciiTheme="minorHAnsi" w:hAnsiTheme="minorHAnsi" w:cstheme="minorHAns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1CD159" w14:textId="77777777" w:rsidR="00FC22DD" w:rsidRPr="00ED35F6" w:rsidRDefault="00FC22DD" w:rsidP="00C2215E">
            <w:pPr>
              <w:spacing w:after="0" w:line="259" w:lineRule="auto"/>
              <w:ind w:left="16" w:firstLine="0"/>
              <w:jc w:val="center"/>
              <w:rPr>
                <w:rFonts w:asciiTheme="minorHAnsi" w:hAnsiTheme="minorHAnsi" w:cstheme="minorHAnsi"/>
              </w:rPr>
            </w:pPr>
            <w:r w:rsidRPr="00ED35F6">
              <w:rPr>
                <w:rFonts w:asciiTheme="minorHAnsi" w:hAnsiTheme="minorHAnsi" w:cstheme="minorHAnsi"/>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12982797" w14:textId="77777777" w:rsidR="00FC22DD" w:rsidRPr="00ED35F6" w:rsidRDefault="00FC22DD" w:rsidP="00C2215E">
            <w:pPr>
              <w:spacing w:after="0" w:line="259" w:lineRule="auto"/>
              <w:ind w:left="5" w:firstLine="0"/>
              <w:jc w:val="center"/>
              <w:rPr>
                <w:rFonts w:asciiTheme="minorHAnsi" w:hAnsiTheme="minorHAnsi" w:cstheme="minorHAnsi"/>
              </w:rPr>
            </w:pPr>
            <w:r w:rsidRPr="00ED35F6">
              <w:rPr>
                <w:rFonts w:asciiTheme="minorHAnsi" w:hAnsiTheme="minorHAnsi" w:cstheme="minorHAnsi"/>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723380AD" w14:textId="77777777" w:rsidR="00FC22DD" w:rsidRPr="00ED35F6" w:rsidRDefault="00FC22DD" w:rsidP="00C2215E">
            <w:pPr>
              <w:spacing w:after="0" w:line="259" w:lineRule="auto"/>
              <w:ind w:left="10" w:firstLine="0"/>
              <w:jc w:val="center"/>
              <w:rPr>
                <w:rFonts w:asciiTheme="minorHAnsi" w:hAnsiTheme="minorHAnsi" w:cstheme="minorHAnsi"/>
              </w:rPr>
            </w:pPr>
            <w:r w:rsidRPr="00ED35F6">
              <w:rPr>
                <w:rFonts w:asciiTheme="minorHAnsi" w:hAnsiTheme="minorHAnsi" w:cstheme="minorHAnsi"/>
              </w:rPr>
              <w:t xml:space="preserve"> </w:t>
            </w:r>
          </w:p>
        </w:tc>
      </w:tr>
      <w:tr w:rsidR="00FC22DD" w:rsidRPr="00ED35F6" w14:paraId="1FEE0D4B" w14:textId="77777777" w:rsidTr="00ED35F6">
        <w:trPr>
          <w:trHeight w:val="191"/>
        </w:trPr>
        <w:tc>
          <w:tcPr>
            <w:tcW w:w="2030" w:type="dxa"/>
            <w:gridSpan w:val="2"/>
            <w:tcBorders>
              <w:top w:val="single" w:sz="4" w:space="0" w:color="000000"/>
              <w:left w:val="single" w:sz="4" w:space="0" w:color="000000"/>
              <w:bottom w:val="single" w:sz="4" w:space="0" w:color="000000"/>
              <w:right w:val="nil"/>
            </w:tcBorders>
          </w:tcPr>
          <w:p w14:paraId="6FA3B9A4" w14:textId="4E5BE52A" w:rsidR="00FC22DD" w:rsidRPr="00ED35F6" w:rsidRDefault="00FC22DD" w:rsidP="00C2215E">
            <w:pPr>
              <w:spacing w:after="0" w:line="259" w:lineRule="auto"/>
              <w:ind w:left="0" w:firstLine="0"/>
              <w:jc w:val="left"/>
              <w:rPr>
                <w:rFonts w:asciiTheme="minorHAnsi" w:hAnsiTheme="minorHAnsi" w:cstheme="minorHAnsi"/>
              </w:rPr>
            </w:pPr>
            <w:r w:rsidRPr="00ED35F6">
              <w:rPr>
                <w:rFonts w:asciiTheme="minorHAnsi" w:hAnsiTheme="minorHAnsi" w:cstheme="minorHAnsi"/>
              </w:rPr>
              <w:t xml:space="preserve">b. </w:t>
            </w:r>
            <w:proofErr w:type="spellStart"/>
            <w:r w:rsidRPr="00ED35F6">
              <w:rPr>
                <w:rFonts w:asciiTheme="minorHAnsi" w:hAnsiTheme="minorHAnsi" w:cstheme="minorHAnsi"/>
              </w:rPr>
              <w:t>GroupingVariable:</w:t>
            </w:r>
            <w:r w:rsidR="00ED35F6" w:rsidRPr="00ED35F6">
              <w:rPr>
                <w:rFonts w:asciiTheme="minorHAnsi" w:hAnsiTheme="minorHAnsi" w:cstheme="minorHAnsi"/>
              </w:rPr>
              <w:t>age</w:t>
            </w:r>
            <w:proofErr w:type="spellEnd"/>
            <w:r w:rsidRPr="00ED35F6">
              <w:rPr>
                <w:rFonts w:asciiTheme="minorHAnsi" w:hAnsiTheme="minorHAnsi" w:cstheme="minorHAnsi"/>
              </w:rPr>
              <w:t xml:space="preserve"> </w:t>
            </w:r>
          </w:p>
        </w:tc>
        <w:tc>
          <w:tcPr>
            <w:tcW w:w="1077" w:type="dxa"/>
            <w:tcBorders>
              <w:top w:val="single" w:sz="4" w:space="0" w:color="000000"/>
              <w:left w:val="nil"/>
              <w:bottom w:val="single" w:sz="4" w:space="0" w:color="000000"/>
              <w:right w:val="single" w:sz="4" w:space="0" w:color="000000"/>
            </w:tcBorders>
          </w:tcPr>
          <w:p w14:paraId="7715C3E8" w14:textId="77777777" w:rsidR="00FC22DD" w:rsidRPr="00ED35F6" w:rsidRDefault="00FC22DD" w:rsidP="00C2215E">
            <w:pPr>
              <w:spacing w:after="160" w:line="259" w:lineRule="auto"/>
              <w:ind w:left="0" w:firstLine="0"/>
              <w:jc w:val="left"/>
              <w:rPr>
                <w:rFonts w:asciiTheme="minorHAnsi" w:hAnsiTheme="minorHAnsi" w:cstheme="minorHAnsi"/>
              </w:rPr>
            </w:pPr>
          </w:p>
        </w:tc>
        <w:tc>
          <w:tcPr>
            <w:tcW w:w="1080" w:type="dxa"/>
            <w:tcBorders>
              <w:top w:val="single" w:sz="4" w:space="0" w:color="000000"/>
              <w:left w:val="single" w:sz="4" w:space="0" w:color="000000"/>
              <w:bottom w:val="single" w:sz="4" w:space="0" w:color="000000"/>
              <w:right w:val="single" w:sz="4" w:space="0" w:color="000000"/>
            </w:tcBorders>
          </w:tcPr>
          <w:p w14:paraId="19099AE3" w14:textId="77777777" w:rsidR="00FC22DD" w:rsidRPr="00ED35F6" w:rsidRDefault="00FC22DD" w:rsidP="00C2215E">
            <w:pPr>
              <w:spacing w:after="0" w:line="259" w:lineRule="auto"/>
              <w:ind w:left="16" w:firstLine="0"/>
              <w:jc w:val="center"/>
              <w:rPr>
                <w:rFonts w:asciiTheme="minorHAnsi" w:hAnsiTheme="minorHAnsi" w:cstheme="minorHAnsi"/>
              </w:rPr>
            </w:pPr>
            <w:r w:rsidRPr="00ED35F6">
              <w:rPr>
                <w:rFonts w:asciiTheme="minorHAnsi" w:hAnsiTheme="minorHAnsi" w:cstheme="minorHAnsi"/>
              </w:rPr>
              <w:t xml:space="preserve"> </w:t>
            </w:r>
          </w:p>
        </w:tc>
        <w:tc>
          <w:tcPr>
            <w:tcW w:w="1077" w:type="dxa"/>
            <w:tcBorders>
              <w:top w:val="single" w:sz="4" w:space="0" w:color="000000"/>
              <w:left w:val="single" w:sz="4" w:space="0" w:color="000000"/>
              <w:bottom w:val="single" w:sz="4" w:space="0" w:color="000000"/>
              <w:right w:val="single" w:sz="4" w:space="0" w:color="000000"/>
            </w:tcBorders>
          </w:tcPr>
          <w:p w14:paraId="2087B6D5" w14:textId="77777777" w:rsidR="00FC22DD" w:rsidRPr="00ED35F6" w:rsidRDefault="00FC22DD" w:rsidP="00C2215E">
            <w:pPr>
              <w:spacing w:after="0" w:line="259" w:lineRule="auto"/>
              <w:ind w:left="5" w:firstLine="0"/>
              <w:jc w:val="center"/>
              <w:rPr>
                <w:rFonts w:asciiTheme="minorHAnsi" w:hAnsiTheme="minorHAnsi" w:cstheme="minorHAnsi"/>
              </w:rPr>
            </w:pPr>
            <w:r w:rsidRPr="00ED35F6">
              <w:rPr>
                <w:rFonts w:asciiTheme="minorHAnsi" w:hAnsiTheme="minorHAnsi" w:cstheme="minorHAnsi"/>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17DBDFB" w14:textId="77777777" w:rsidR="00FC22DD" w:rsidRPr="00ED35F6" w:rsidRDefault="00FC22DD" w:rsidP="00C2215E">
            <w:pPr>
              <w:spacing w:after="0" w:line="259" w:lineRule="auto"/>
              <w:ind w:left="10" w:firstLine="0"/>
              <w:jc w:val="center"/>
              <w:rPr>
                <w:rFonts w:asciiTheme="minorHAnsi" w:hAnsiTheme="minorHAnsi" w:cstheme="minorHAnsi"/>
              </w:rPr>
            </w:pPr>
            <w:r w:rsidRPr="00ED35F6">
              <w:rPr>
                <w:rFonts w:asciiTheme="minorHAnsi" w:hAnsiTheme="minorHAnsi" w:cstheme="minorHAnsi"/>
              </w:rPr>
              <w:t xml:space="preserve"> </w:t>
            </w:r>
          </w:p>
        </w:tc>
      </w:tr>
    </w:tbl>
    <w:p w14:paraId="5DAEC326" w14:textId="6BF63286" w:rsidR="0070729C" w:rsidRPr="00FC22DD" w:rsidRDefault="0070729C" w:rsidP="00FC22DD">
      <w:pPr>
        <w:spacing w:after="0" w:line="276" w:lineRule="auto"/>
        <w:ind w:left="0" w:right="62" w:firstLine="0"/>
        <w:rPr>
          <w:rFonts w:asciiTheme="minorHAnsi" w:hAnsiTheme="minorHAnsi" w:cstheme="minorHAnsi"/>
        </w:rPr>
        <w:sectPr w:rsidR="0070729C" w:rsidRPr="00FC22DD" w:rsidSect="00FC22DD">
          <w:type w:val="continuous"/>
          <w:pgSz w:w="11906" w:h="16838"/>
          <w:pgMar w:top="1440" w:right="1440" w:bottom="1440" w:left="1440" w:header="708" w:footer="708" w:gutter="0"/>
          <w:cols w:space="708"/>
          <w:docGrid w:linePitch="360"/>
        </w:sectPr>
      </w:pPr>
    </w:p>
    <w:p w14:paraId="14818124" w14:textId="77777777" w:rsidR="0070729C" w:rsidRDefault="0070729C" w:rsidP="00ED35F6">
      <w:pPr>
        <w:spacing w:after="0" w:line="276" w:lineRule="auto"/>
        <w:ind w:left="0" w:right="5" w:firstLine="0"/>
        <w:rPr>
          <w:rFonts w:asciiTheme="minorHAnsi" w:hAnsiTheme="minorHAnsi" w:cstheme="minorHAnsi"/>
        </w:rPr>
        <w:sectPr w:rsidR="0070729C" w:rsidSect="0070729C">
          <w:type w:val="continuous"/>
          <w:pgSz w:w="11906" w:h="16838"/>
          <w:pgMar w:top="1440" w:right="1440" w:bottom="1440" w:left="1440" w:header="708" w:footer="708" w:gutter="0"/>
          <w:cols w:num="2" w:space="708"/>
          <w:docGrid w:linePitch="360"/>
        </w:sectPr>
      </w:pPr>
    </w:p>
    <w:p w14:paraId="4114E2BD" w14:textId="77777777" w:rsidR="0070729C" w:rsidRDefault="0070729C" w:rsidP="0070729C">
      <w:pPr>
        <w:spacing w:line="276" w:lineRule="auto"/>
        <w:ind w:left="0" w:right="5" w:firstLine="0"/>
        <w:rPr>
          <w:rFonts w:asciiTheme="minorHAnsi" w:hAnsiTheme="minorHAnsi" w:cstheme="minorHAnsi"/>
          <w:b/>
          <w:bCs/>
        </w:rPr>
        <w:sectPr w:rsidR="0070729C" w:rsidSect="0070729C">
          <w:type w:val="continuous"/>
          <w:pgSz w:w="11906" w:h="16838"/>
          <w:pgMar w:top="1440" w:right="1440" w:bottom="1440" w:left="1440" w:header="708" w:footer="708" w:gutter="0"/>
          <w:cols w:space="708"/>
          <w:docGrid w:linePitch="360"/>
        </w:sectPr>
      </w:pPr>
    </w:p>
    <w:p w14:paraId="7CEA9742" w14:textId="77777777" w:rsidR="0070729C" w:rsidRDefault="0070729C" w:rsidP="00850015">
      <w:pPr>
        <w:spacing w:after="309" w:line="276" w:lineRule="auto"/>
        <w:ind w:left="0" w:firstLine="0"/>
        <w:jc w:val="left"/>
        <w:rPr>
          <w:rFonts w:asciiTheme="minorHAnsi" w:hAnsiTheme="minorHAnsi" w:cstheme="minorHAnsi"/>
          <w:b/>
        </w:rPr>
        <w:sectPr w:rsidR="0070729C" w:rsidSect="0070729C">
          <w:type w:val="continuous"/>
          <w:pgSz w:w="11906" w:h="16838"/>
          <w:pgMar w:top="1440" w:right="1440" w:bottom="1440" w:left="1440" w:header="708" w:footer="708" w:gutter="0"/>
          <w:cols w:space="708"/>
          <w:docGrid w:linePitch="360"/>
        </w:sectPr>
      </w:pPr>
    </w:p>
    <w:p w14:paraId="0C9E5D13" w14:textId="7226B08E" w:rsidR="000C3710" w:rsidRPr="000F0359" w:rsidRDefault="0032298B" w:rsidP="000F0359">
      <w:pPr>
        <w:spacing w:after="309" w:line="276" w:lineRule="auto"/>
        <w:ind w:left="0" w:firstLine="0"/>
        <w:rPr>
          <w:rFonts w:asciiTheme="minorHAnsi" w:hAnsiTheme="minorHAnsi" w:cstheme="minorHAnsi"/>
          <w:b/>
          <w:bCs/>
        </w:rPr>
      </w:pPr>
      <w:r w:rsidRPr="0032298B">
        <w:rPr>
          <w:rFonts w:asciiTheme="minorHAnsi" w:hAnsiTheme="minorHAnsi" w:cstheme="minorHAnsi"/>
          <w:b/>
          <w:bCs/>
        </w:rPr>
        <w:lastRenderedPageBreak/>
        <w:t>INFERENCE:</w:t>
      </w:r>
      <w:r w:rsidR="00A342A4">
        <w:rPr>
          <w:rFonts w:asciiTheme="minorHAnsi" w:hAnsiTheme="minorHAnsi" w:cstheme="minorHAnsi"/>
          <w:b/>
          <w:bCs/>
        </w:rPr>
        <w:t xml:space="preserve"> </w:t>
      </w:r>
      <w:r w:rsidRPr="0032298B">
        <w:rPr>
          <w:rFonts w:asciiTheme="minorHAnsi" w:hAnsiTheme="minorHAnsi" w:cstheme="minorHAnsi"/>
        </w:rPr>
        <w:t>From the results of Kruskal Wallis H-Test, since the p value is greater than 0.05. Hence accept Null Hypothesis H0. There is no significant difference between the mean rank of age with respect to sales incentive evaluation, sales team competition impact, performance driven incentive evaluation, market influence on sales incentives, and sales strategy enhancement.</w:t>
      </w:r>
      <w:bookmarkStart w:id="0" w:name="_Hlk167268852"/>
    </w:p>
    <w:p w14:paraId="01BEA859" w14:textId="4F8D7328" w:rsidR="000C3710" w:rsidRDefault="000C3710" w:rsidP="000F0359">
      <w:pPr>
        <w:spacing w:after="309" w:line="240" w:lineRule="auto"/>
        <w:ind w:left="10"/>
        <w:jc w:val="center"/>
        <w:rPr>
          <w:rFonts w:asciiTheme="minorHAnsi" w:hAnsiTheme="minorHAnsi" w:cstheme="minorHAnsi"/>
          <w:b/>
        </w:rPr>
      </w:pPr>
      <w:r>
        <w:rPr>
          <w:rFonts w:asciiTheme="minorHAnsi" w:hAnsiTheme="minorHAnsi" w:cstheme="minorHAnsi"/>
          <w:b/>
        </w:rPr>
        <w:t>RUN TEST:</w:t>
      </w:r>
    </w:p>
    <w:p w14:paraId="5DF21F06" w14:textId="3444F5AF" w:rsidR="000C3710" w:rsidRPr="000C3710" w:rsidRDefault="000C3710" w:rsidP="000C3710">
      <w:pPr>
        <w:spacing w:after="309" w:line="240" w:lineRule="auto"/>
        <w:ind w:left="10"/>
        <w:rPr>
          <w:rFonts w:asciiTheme="minorHAnsi" w:hAnsiTheme="minorHAnsi" w:cstheme="minorHAnsi"/>
          <w:b/>
        </w:rPr>
      </w:pPr>
      <w:r>
        <w:rPr>
          <w:rFonts w:asciiTheme="minorHAnsi" w:hAnsiTheme="minorHAnsi" w:cstheme="minorHAnsi"/>
          <w:b/>
        </w:rPr>
        <w:t xml:space="preserve"> </w:t>
      </w:r>
      <w:r w:rsidRPr="0032298B">
        <w:rPr>
          <w:rFonts w:asciiTheme="minorHAnsi" w:hAnsiTheme="minorHAnsi" w:cstheme="minorHAnsi"/>
          <w:b/>
        </w:rPr>
        <w:t xml:space="preserve">Null Hypothesis H0: </w:t>
      </w:r>
      <w:r w:rsidRPr="0032298B">
        <w:rPr>
          <w:rFonts w:asciiTheme="minorHAnsi" w:hAnsiTheme="minorHAnsi" w:cstheme="minorHAnsi"/>
        </w:rPr>
        <w:t xml:space="preserve">The run occurs in randomness.  </w:t>
      </w:r>
    </w:p>
    <w:p w14:paraId="7DADFB4E" w14:textId="04EA8FFC" w:rsidR="000C3710" w:rsidRDefault="000C3710" w:rsidP="000C3710">
      <w:pPr>
        <w:spacing w:after="309" w:line="240" w:lineRule="auto"/>
        <w:ind w:left="0" w:firstLine="0"/>
        <w:rPr>
          <w:rFonts w:asciiTheme="minorHAnsi" w:hAnsiTheme="minorHAnsi" w:cstheme="minorHAnsi"/>
        </w:rPr>
      </w:pPr>
      <w:r w:rsidRPr="0032298B">
        <w:rPr>
          <w:rFonts w:asciiTheme="minorHAnsi" w:hAnsiTheme="minorHAnsi" w:cstheme="minorHAnsi"/>
          <w:b/>
        </w:rPr>
        <w:t xml:space="preserve">Alternative Hypothesis H1: </w:t>
      </w:r>
      <w:r w:rsidRPr="0032298B">
        <w:rPr>
          <w:rFonts w:asciiTheme="minorHAnsi" w:hAnsiTheme="minorHAnsi" w:cstheme="minorHAnsi"/>
        </w:rPr>
        <w:t xml:space="preserve">The run does </w:t>
      </w:r>
      <w:r w:rsidR="000F0359">
        <w:rPr>
          <w:rFonts w:asciiTheme="minorHAnsi" w:hAnsiTheme="minorHAnsi" w:cstheme="minorHAnsi"/>
        </w:rPr>
        <w:t xml:space="preserve"> </w:t>
      </w:r>
      <w:r w:rsidRPr="0032298B">
        <w:rPr>
          <w:rFonts w:asciiTheme="minorHAnsi" w:hAnsiTheme="minorHAnsi" w:cstheme="minorHAnsi"/>
        </w:rPr>
        <w:t>not occur in randomness</w:t>
      </w:r>
      <w:r>
        <w:rPr>
          <w:rFonts w:asciiTheme="minorHAnsi" w:hAnsiTheme="minorHAnsi" w:cstheme="minorHAnsi"/>
        </w:rPr>
        <w:t>.</w:t>
      </w:r>
    </w:p>
    <w:tbl>
      <w:tblPr>
        <w:tblStyle w:val="TableGrid"/>
        <w:tblW w:w="4501" w:type="dxa"/>
        <w:tblInd w:w="0" w:type="dxa"/>
        <w:tblLayout w:type="fixed"/>
        <w:tblCellMar>
          <w:top w:w="16" w:type="dxa"/>
          <w:left w:w="165" w:type="dxa"/>
          <w:right w:w="110" w:type="dxa"/>
        </w:tblCellMar>
        <w:tblLook w:val="04A0" w:firstRow="1" w:lastRow="0" w:firstColumn="1" w:lastColumn="0" w:noHBand="0" w:noVBand="1"/>
      </w:tblPr>
      <w:tblGrid>
        <w:gridCol w:w="903"/>
        <w:gridCol w:w="598"/>
        <w:gridCol w:w="841"/>
        <w:gridCol w:w="844"/>
        <w:gridCol w:w="598"/>
        <w:gridCol w:w="717"/>
      </w:tblGrid>
      <w:tr w:rsidR="000C3710" w14:paraId="50E26B7F" w14:textId="77777777" w:rsidTr="000C3710">
        <w:trPr>
          <w:trHeight w:val="121"/>
        </w:trPr>
        <w:tc>
          <w:tcPr>
            <w:tcW w:w="903" w:type="dxa"/>
            <w:tcBorders>
              <w:top w:val="single" w:sz="4" w:space="0" w:color="000000"/>
              <w:left w:val="single" w:sz="4" w:space="0" w:color="000000"/>
              <w:bottom w:val="single" w:sz="4" w:space="0" w:color="000000"/>
              <w:right w:val="nil"/>
            </w:tcBorders>
          </w:tcPr>
          <w:p w14:paraId="168ECF0F" w14:textId="77777777" w:rsidR="000C3710" w:rsidRDefault="000C3710" w:rsidP="00C2215E">
            <w:pPr>
              <w:spacing w:after="160" w:line="259" w:lineRule="auto"/>
              <w:ind w:left="0" w:firstLine="0"/>
              <w:jc w:val="left"/>
            </w:pPr>
          </w:p>
        </w:tc>
        <w:tc>
          <w:tcPr>
            <w:tcW w:w="598" w:type="dxa"/>
            <w:tcBorders>
              <w:top w:val="single" w:sz="4" w:space="0" w:color="000000"/>
              <w:left w:val="nil"/>
              <w:bottom w:val="single" w:sz="4" w:space="0" w:color="000000"/>
              <w:right w:val="nil"/>
            </w:tcBorders>
          </w:tcPr>
          <w:p w14:paraId="7FAA1F54" w14:textId="77777777" w:rsidR="000C3710" w:rsidRDefault="000C3710" w:rsidP="00C2215E">
            <w:pPr>
              <w:spacing w:after="160" w:line="259" w:lineRule="auto"/>
              <w:ind w:left="0" w:firstLine="0"/>
              <w:jc w:val="left"/>
            </w:pPr>
          </w:p>
        </w:tc>
        <w:tc>
          <w:tcPr>
            <w:tcW w:w="1685" w:type="dxa"/>
            <w:gridSpan w:val="2"/>
            <w:tcBorders>
              <w:top w:val="single" w:sz="4" w:space="0" w:color="000000"/>
              <w:left w:val="nil"/>
              <w:bottom w:val="single" w:sz="4" w:space="0" w:color="000000"/>
              <w:right w:val="nil"/>
            </w:tcBorders>
          </w:tcPr>
          <w:p w14:paraId="3C80D227" w14:textId="77777777" w:rsidR="000C3710" w:rsidRDefault="000C3710" w:rsidP="00C2215E">
            <w:pPr>
              <w:spacing w:after="0" w:line="259" w:lineRule="auto"/>
              <w:ind w:left="155" w:firstLine="0"/>
              <w:jc w:val="left"/>
            </w:pPr>
            <w:r>
              <w:rPr>
                <w:b/>
              </w:rPr>
              <w:t>Descriptive Statistics</w:t>
            </w:r>
            <w:r>
              <w:t xml:space="preserve"> </w:t>
            </w:r>
          </w:p>
        </w:tc>
        <w:tc>
          <w:tcPr>
            <w:tcW w:w="598" w:type="dxa"/>
            <w:tcBorders>
              <w:top w:val="single" w:sz="4" w:space="0" w:color="000000"/>
              <w:left w:val="nil"/>
              <w:bottom w:val="single" w:sz="4" w:space="0" w:color="000000"/>
              <w:right w:val="nil"/>
            </w:tcBorders>
          </w:tcPr>
          <w:p w14:paraId="350AE6BA" w14:textId="77777777" w:rsidR="000C3710" w:rsidRDefault="000C3710" w:rsidP="00C2215E">
            <w:pPr>
              <w:spacing w:after="160" w:line="259" w:lineRule="auto"/>
              <w:ind w:left="0" w:firstLine="0"/>
              <w:jc w:val="left"/>
            </w:pPr>
          </w:p>
        </w:tc>
        <w:tc>
          <w:tcPr>
            <w:tcW w:w="717" w:type="dxa"/>
            <w:tcBorders>
              <w:top w:val="single" w:sz="4" w:space="0" w:color="000000"/>
              <w:left w:val="nil"/>
              <w:bottom w:val="single" w:sz="4" w:space="0" w:color="000000"/>
              <w:right w:val="single" w:sz="4" w:space="0" w:color="000000"/>
            </w:tcBorders>
          </w:tcPr>
          <w:p w14:paraId="7E424F20" w14:textId="77777777" w:rsidR="000C3710" w:rsidRDefault="000C3710" w:rsidP="00C2215E">
            <w:pPr>
              <w:spacing w:after="160" w:line="259" w:lineRule="auto"/>
              <w:ind w:left="0" w:firstLine="0"/>
              <w:jc w:val="left"/>
            </w:pPr>
          </w:p>
        </w:tc>
      </w:tr>
      <w:tr w:rsidR="000C3710" w14:paraId="717D4E92" w14:textId="77777777" w:rsidTr="000C3710">
        <w:trPr>
          <w:trHeight w:val="121"/>
        </w:trPr>
        <w:tc>
          <w:tcPr>
            <w:tcW w:w="903" w:type="dxa"/>
            <w:tcBorders>
              <w:top w:val="single" w:sz="4" w:space="0" w:color="000000"/>
              <w:left w:val="single" w:sz="4" w:space="0" w:color="000000"/>
              <w:bottom w:val="single" w:sz="4" w:space="0" w:color="000000"/>
              <w:right w:val="single" w:sz="4" w:space="0" w:color="000000"/>
            </w:tcBorders>
          </w:tcPr>
          <w:p w14:paraId="1942BE22" w14:textId="77777777" w:rsidR="000C3710" w:rsidRDefault="000C3710" w:rsidP="00C2215E">
            <w:pPr>
              <w:spacing w:after="0" w:line="259" w:lineRule="auto"/>
              <w:ind w:left="5" w:firstLine="0"/>
              <w:jc w:val="center"/>
            </w:pPr>
            <w:r>
              <w:t xml:space="preserve"> </w:t>
            </w:r>
          </w:p>
        </w:tc>
        <w:tc>
          <w:tcPr>
            <w:tcW w:w="598" w:type="dxa"/>
            <w:tcBorders>
              <w:top w:val="single" w:sz="4" w:space="0" w:color="000000"/>
              <w:left w:val="single" w:sz="4" w:space="0" w:color="000000"/>
              <w:bottom w:val="single" w:sz="4" w:space="0" w:color="000000"/>
              <w:right w:val="single" w:sz="4" w:space="0" w:color="000000"/>
            </w:tcBorders>
          </w:tcPr>
          <w:p w14:paraId="3084CD68" w14:textId="77777777" w:rsidR="000C3710" w:rsidRDefault="000C3710" w:rsidP="00C2215E">
            <w:pPr>
              <w:spacing w:after="0" w:line="259" w:lineRule="auto"/>
              <w:ind w:left="0" w:right="57" w:firstLine="0"/>
            </w:pPr>
            <w:r>
              <w:t xml:space="preserve">N </w:t>
            </w:r>
          </w:p>
        </w:tc>
        <w:tc>
          <w:tcPr>
            <w:tcW w:w="841" w:type="dxa"/>
            <w:tcBorders>
              <w:top w:val="single" w:sz="4" w:space="0" w:color="000000"/>
              <w:left w:val="single" w:sz="4" w:space="0" w:color="000000"/>
              <w:bottom w:val="single" w:sz="4" w:space="0" w:color="000000"/>
              <w:right w:val="single" w:sz="4" w:space="0" w:color="000000"/>
            </w:tcBorders>
          </w:tcPr>
          <w:p w14:paraId="71C8EB51" w14:textId="77777777" w:rsidR="000C3710" w:rsidRDefault="000C3710" w:rsidP="00C2215E">
            <w:pPr>
              <w:spacing w:after="0" w:line="259" w:lineRule="auto"/>
              <w:ind w:left="0" w:right="51" w:firstLine="0"/>
            </w:pPr>
            <w:r>
              <w:t xml:space="preserve">Mean </w:t>
            </w:r>
          </w:p>
        </w:tc>
        <w:tc>
          <w:tcPr>
            <w:tcW w:w="844" w:type="dxa"/>
            <w:tcBorders>
              <w:top w:val="single" w:sz="4" w:space="0" w:color="000000"/>
              <w:left w:val="single" w:sz="4" w:space="0" w:color="000000"/>
              <w:bottom w:val="single" w:sz="4" w:space="0" w:color="000000"/>
              <w:right w:val="single" w:sz="4" w:space="0" w:color="000000"/>
            </w:tcBorders>
          </w:tcPr>
          <w:p w14:paraId="43F868C7" w14:textId="77777777" w:rsidR="000C3710" w:rsidRDefault="000C3710" w:rsidP="00C2215E">
            <w:pPr>
              <w:spacing w:after="0" w:line="259" w:lineRule="auto"/>
              <w:ind w:left="15" w:firstLine="0"/>
              <w:jc w:val="left"/>
            </w:pPr>
            <w:r>
              <w:t xml:space="preserve">Std. Dev  </w:t>
            </w:r>
          </w:p>
        </w:tc>
        <w:tc>
          <w:tcPr>
            <w:tcW w:w="598" w:type="dxa"/>
            <w:tcBorders>
              <w:top w:val="single" w:sz="4" w:space="0" w:color="000000"/>
              <w:left w:val="single" w:sz="4" w:space="0" w:color="000000"/>
              <w:bottom w:val="single" w:sz="4" w:space="0" w:color="000000"/>
              <w:right w:val="single" w:sz="4" w:space="0" w:color="000000"/>
            </w:tcBorders>
          </w:tcPr>
          <w:p w14:paraId="2BD878EE" w14:textId="77777777" w:rsidR="000C3710" w:rsidRDefault="000C3710" w:rsidP="00C2215E">
            <w:pPr>
              <w:spacing w:after="0" w:line="259" w:lineRule="auto"/>
              <w:jc w:val="left"/>
            </w:pPr>
            <w:r>
              <w:t xml:space="preserve">Min </w:t>
            </w:r>
          </w:p>
        </w:tc>
        <w:tc>
          <w:tcPr>
            <w:tcW w:w="717" w:type="dxa"/>
            <w:tcBorders>
              <w:top w:val="single" w:sz="4" w:space="0" w:color="000000"/>
              <w:left w:val="single" w:sz="4" w:space="0" w:color="000000"/>
              <w:bottom w:val="single" w:sz="4" w:space="0" w:color="000000"/>
              <w:right w:val="single" w:sz="4" w:space="0" w:color="000000"/>
            </w:tcBorders>
          </w:tcPr>
          <w:p w14:paraId="2AA405C0" w14:textId="77777777" w:rsidR="000C3710" w:rsidRDefault="000C3710" w:rsidP="00C2215E">
            <w:pPr>
              <w:spacing w:after="0" w:line="259" w:lineRule="auto"/>
              <w:ind w:left="0" w:firstLine="0"/>
              <w:jc w:val="left"/>
            </w:pPr>
            <w:r>
              <w:t xml:space="preserve">Max  </w:t>
            </w:r>
          </w:p>
        </w:tc>
      </w:tr>
      <w:tr w:rsidR="000C3710" w14:paraId="45997F5A" w14:textId="77777777" w:rsidTr="000C3710">
        <w:trPr>
          <w:trHeight w:val="624"/>
        </w:trPr>
        <w:tc>
          <w:tcPr>
            <w:tcW w:w="903" w:type="dxa"/>
            <w:tcBorders>
              <w:top w:val="single" w:sz="4" w:space="0" w:color="000000"/>
              <w:left w:val="single" w:sz="4" w:space="0" w:color="000000"/>
              <w:bottom w:val="single" w:sz="4" w:space="0" w:color="000000"/>
              <w:right w:val="single" w:sz="4" w:space="0" w:color="000000"/>
            </w:tcBorders>
          </w:tcPr>
          <w:p w14:paraId="6F3C1D3D" w14:textId="77777777" w:rsidR="000C3710" w:rsidRDefault="000C3710" w:rsidP="00C2215E">
            <w:pPr>
              <w:spacing w:after="0" w:line="259" w:lineRule="auto"/>
              <w:ind w:left="0" w:right="61" w:firstLine="0"/>
              <w:jc w:val="center"/>
            </w:pPr>
            <w:r>
              <w:t xml:space="preserve">Designation </w:t>
            </w:r>
          </w:p>
        </w:tc>
        <w:tc>
          <w:tcPr>
            <w:tcW w:w="598" w:type="dxa"/>
            <w:tcBorders>
              <w:top w:val="single" w:sz="4" w:space="0" w:color="000000"/>
              <w:left w:val="single" w:sz="4" w:space="0" w:color="000000"/>
              <w:bottom w:val="single" w:sz="4" w:space="0" w:color="000000"/>
              <w:right w:val="single" w:sz="4" w:space="0" w:color="000000"/>
            </w:tcBorders>
          </w:tcPr>
          <w:p w14:paraId="703AA412" w14:textId="77777777" w:rsidR="000C3710" w:rsidRDefault="000C3710" w:rsidP="00C2215E">
            <w:pPr>
              <w:spacing w:after="0" w:line="259" w:lineRule="auto"/>
              <w:ind w:left="0" w:right="50" w:firstLine="0"/>
            </w:pPr>
            <w:r>
              <w:t xml:space="preserve">170 </w:t>
            </w:r>
          </w:p>
        </w:tc>
        <w:tc>
          <w:tcPr>
            <w:tcW w:w="841" w:type="dxa"/>
            <w:tcBorders>
              <w:top w:val="single" w:sz="4" w:space="0" w:color="000000"/>
              <w:left w:val="single" w:sz="4" w:space="0" w:color="000000"/>
              <w:bottom w:val="single" w:sz="4" w:space="0" w:color="000000"/>
              <w:right w:val="single" w:sz="4" w:space="0" w:color="000000"/>
            </w:tcBorders>
          </w:tcPr>
          <w:p w14:paraId="14B52A92" w14:textId="77777777" w:rsidR="000C3710" w:rsidRDefault="000C3710" w:rsidP="00C2215E">
            <w:pPr>
              <w:spacing w:after="0" w:line="259" w:lineRule="auto"/>
              <w:ind w:left="0" w:right="55" w:firstLine="0"/>
            </w:pPr>
            <w:r>
              <w:t xml:space="preserve">3.58 </w:t>
            </w:r>
          </w:p>
        </w:tc>
        <w:tc>
          <w:tcPr>
            <w:tcW w:w="844" w:type="dxa"/>
            <w:tcBorders>
              <w:top w:val="single" w:sz="4" w:space="0" w:color="000000"/>
              <w:left w:val="single" w:sz="4" w:space="0" w:color="000000"/>
              <w:bottom w:val="single" w:sz="4" w:space="0" w:color="000000"/>
              <w:right w:val="single" w:sz="4" w:space="0" w:color="000000"/>
            </w:tcBorders>
          </w:tcPr>
          <w:p w14:paraId="052EE967" w14:textId="77777777" w:rsidR="000C3710" w:rsidRDefault="000C3710" w:rsidP="00C2215E">
            <w:pPr>
              <w:spacing w:after="0" w:line="259" w:lineRule="auto"/>
              <w:ind w:left="0" w:right="60" w:firstLine="0"/>
              <w:jc w:val="center"/>
            </w:pPr>
            <w:r>
              <w:t xml:space="preserve">1.291 </w:t>
            </w:r>
          </w:p>
        </w:tc>
        <w:tc>
          <w:tcPr>
            <w:tcW w:w="598" w:type="dxa"/>
            <w:tcBorders>
              <w:top w:val="single" w:sz="4" w:space="0" w:color="000000"/>
              <w:left w:val="single" w:sz="4" w:space="0" w:color="000000"/>
              <w:bottom w:val="single" w:sz="4" w:space="0" w:color="000000"/>
              <w:right w:val="single" w:sz="4" w:space="0" w:color="000000"/>
            </w:tcBorders>
          </w:tcPr>
          <w:p w14:paraId="73BCB708" w14:textId="77777777" w:rsidR="000C3710" w:rsidRDefault="000C3710" w:rsidP="00C2215E">
            <w:pPr>
              <w:spacing w:after="0" w:line="259" w:lineRule="auto"/>
              <w:ind w:left="0" w:right="54" w:firstLine="0"/>
            </w:pPr>
            <w:r>
              <w:t xml:space="preserve">1 </w:t>
            </w:r>
          </w:p>
        </w:tc>
        <w:tc>
          <w:tcPr>
            <w:tcW w:w="717" w:type="dxa"/>
            <w:tcBorders>
              <w:top w:val="single" w:sz="4" w:space="0" w:color="000000"/>
              <w:left w:val="single" w:sz="4" w:space="0" w:color="000000"/>
              <w:bottom w:val="single" w:sz="4" w:space="0" w:color="000000"/>
              <w:right w:val="single" w:sz="4" w:space="0" w:color="000000"/>
            </w:tcBorders>
          </w:tcPr>
          <w:p w14:paraId="29C6AAF7" w14:textId="77777777" w:rsidR="000C3710" w:rsidRDefault="000C3710" w:rsidP="00C2215E">
            <w:pPr>
              <w:spacing w:after="0" w:line="259" w:lineRule="auto"/>
              <w:ind w:left="0" w:right="60" w:firstLine="0"/>
            </w:pPr>
            <w:r>
              <w:t xml:space="preserve">8 </w:t>
            </w:r>
          </w:p>
        </w:tc>
      </w:tr>
      <w:bookmarkEnd w:id="0"/>
    </w:tbl>
    <w:p w14:paraId="78F30F56" w14:textId="3F6D510C" w:rsidR="00850015" w:rsidRDefault="00850015" w:rsidP="00850015">
      <w:pPr>
        <w:spacing w:after="309" w:line="276" w:lineRule="auto"/>
        <w:ind w:left="10" w:right="5"/>
        <w:rPr>
          <w:rFonts w:asciiTheme="minorHAnsi" w:hAnsiTheme="minorHAnsi" w:cstheme="minorHAnsi"/>
        </w:rPr>
      </w:pPr>
    </w:p>
    <w:tbl>
      <w:tblPr>
        <w:tblStyle w:val="TableGrid"/>
        <w:tblW w:w="3171" w:type="dxa"/>
        <w:tblInd w:w="0" w:type="dxa"/>
        <w:tblCellMar>
          <w:top w:w="16" w:type="dxa"/>
          <w:left w:w="115" w:type="dxa"/>
          <w:right w:w="35" w:type="dxa"/>
        </w:tblCellMar>
        <w:tblLook w:val="04A0" w:firstRow="1" w:lastRow="0" w:firstColumn="1" w:lastColumn="0" w:noHBand="0" w:noVBand="1"/>
      </w:tblPr>
      <w:tblGrid>
        <w:gridCol w:w="1514"/>
        <w:gridCol w:w="1657"/>
      </w:tblGrid>
      <w:tr w:rsidR="000C3710" w14:paraId="062FE4D4" w14:textId="77777777" w:rsidTr="000F0359">
        <w:trPr>
          <w:trHeight w:val="13"/>
        </w:trPr>
        <w:tc>
          <w:tcPr>
            <w:tcW w:w="1514" w:type="dxa"/>
            <w:tcBorders>
              <w:top w:val="single" w:sz="4" w:space="0" w:color="000000"/>
              <w:left w:val="single" w:sz="4" w:space="0" w:color="000000"/>
              <w:bottom w:val="single" w:sz="4" w:space="0" w:color="000000"/>
              <w:right w:val="nil"/>
            </w:tcBorders>
          </w:tcPr>
          <w:p w14:paraId="3F6E8F03" w14:textId="77777777" w:rsidR="000C3710" w:rsidRDefault="000C3710" w:rsidP="000C3710">
            <w:pPr>
              <w:spacing w:after="0" w:line="259" w:lineRule="auto"/>
              <w:ind w:left="0" w:right="56" w:firstLine="0"/>
            </w:pPr>
            <w:r>
              <w:rPr>
                <w:b/>
              </w:rPr>
              <w:t>Runs Test</w:t>
            </w:r>
            <w:r>
              <w:t xml:space="preserve"> </w:t>
            </w:r>
          </w:p>
        </w:tc>
        <w:tc>
          <w:tcPr>
            <w:tcW w:w="1657" w:type="dxa"/>
            <w:tcBorders>
              <w:top w:val="single" w:sz="4" w:space="0" w:color="000000"/>
              <w:left w:val="nil"/>
              <w:bottom w:val="single" w:sz="4" w:space="0" w:color="000000"/>
              <w:right w:val="single" w:sz="4" w:space="0" w:color="000000"/>
            </w:tcBorders>
          </w:tcPr>
          <w:p w14:paraId="0F713CA3" w14:textId="77777777" w:rsidR="000C3710" w:rsidRDefault="000C3710" w:rsidP="00C2215E">
            <w:pPr>
              <w:spacing w:after="160" w:line="259" w:lineRule="auto"/>
              <w:ind w:left="0" w:firstLine="0"/>
              <w:jc w:val="left"/>
            </w:pPr>
          </w:p>
        </w:tc>
      </w:tr>
      <w:tr w:rsidR="000C3710" w14:paraId="6D9D3DC4"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766A418D" w14:textId="77777777" w:rsidR="000C3710" w:rsidRDefault="000C3710" w:rsidP="000C3710">
            <w:pPr>
              <w:spacing w:after="0" w:line="259" w:lineRule="auto"/>
              <w:ind w:left="0" w:right="21" w:firstLine="0"/>
            </w:pPr>
            <w: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6561A253" w14:textId="77777777" w:rsidR="000C3710" w:rsidRDefault="000C3710" w:rsidP="00C2215E">
            <w:pPr>
              <w:spacing w:after="0" w:line="259" w:lineRule="auto"/>
              <w:ind w:left="0" w:right="96" w:firstLine="0"/>
              <w:jc w:val="center"/>
            </w:pPr>
            <w:r>
              <w:t xml:space="preserve">Designation </w:t>
            </w:r>
          </w:p>
        </w:tc>
      </w:tr>
      <w:tr w:rsidR="000C3710" w14:paraId="3F48E50E"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44576C75" w14:textId="77777777" w:rsidR="000C3710" w:rsidRDefault="000C3710" w:rsidP="000C3710">
            <w:pPr>
              <w:spacing w:after="0" w:line="259" w:lineRule="auto"/>
              <w:ind w:left="0" w:right="80" w:firstLine="0"/>
            </w:pPr>
            <w:r>
              <w:t xml:space="preserve">Test Value </w:t>
            </w:r>
          </w:p>
        </w:tc>
        <w:tc>
          <w:tcPr>
            <w:tcW w:w="1657" w:type="dxa"/>
            <w:tcBorders>
              <w:top w:val="single" w:sz="4" w:space="0" w:color="000000"/>
              <w:left w:val="single" w:sz="4" w:space="0" w:color="000000"/>
              <w:bottom w:val="single" w:sz="4" w:space="0" w:color="000000"/>
              <w:right w:val="single" w:sz="4" w:space="0" w:color="000000"/>
            </w:tcBorders>
          </w:tcPr>
          <w:p w14:paraId="68E89FD7" w14:textId="77777777" w:rsidR="000C3710" w:rsidRDefault="000C3710" w:rsidP="00C2215E">
            <w:pPr>
              <w:spacing w:after="0" w:line="259" w:lineRule="auto"/>
              <w:ind w:left="0" w:right="91" w:firstLine="0"/>
              <w:jc w:val="center"/>
            </w:pPr>
            <w:r>
              <w:t xml:space="preserve">4 </w:t>
            </w:r>
          </w:p>
        </w:tc>
      </w:tr>
      <w:tr w:rsidR="000C3710" w14:paraId="1983CFED"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6A881DC7" w14:textId="77777777" w:rsidR="000C3710" w:rsidRDefault="000C3710" w:rsidP="000C3710">
            <w:pPr>
              <w:spacing w:after="0" w:line="259" w:lineRule="auto"/>
              <w:ind w:left="0" w:right="86" w:firstLine="0"/>
            </w:pPr>
            <w:r>
              <w:t xml:space="preserve">Cases &lt; Test Value </w:t>
            </w:r>
          </w:p>
        </w:tc>
        <w:tc>
          <w:tcPr>
            <w:tcW w:w="1657" w:type="dxa"/>
            <w:tcBorders>
              <w:top w:val="single" w:sz="4" w:space="0" w:color="000000"/>
              <w:left w:val="single" w:sz="4" w:space="0" w:color="000000"/>
              <w:bottom w:val="single" w:sz="4" w:space="0" w:color="000000"/>
              <w:right w:val="single" w:sz="4" w:space="0" w:color="000000"/>
            </w:tcBorders>
          </w:tcPr>
          <w:p w14:paraId="02EB5761" w14:textId="77777777" w:rsidR="000C3710" w:rsidRDefault="000C3710" w:rsidP="00C2215E">
            <w:pPr>
              <w:spacing w:after="0" w:line="259" w:lineRule="auto"/>
              <w:ind w:left="0" w:right="91" w:firstLine="0"/>
              <w:jc w:val="center"/>
            </w:pPr>
            <w:r>
              <w:t xml:space="preserve">56 </w:t>
            </w:r>
          </w:p>
        </w:tc>
      </w:tr>
      <w:tr w:rsidR="000C3710" w14:paraId="628E4D62"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70CC669A" w14:textId="77777777" w:rsidR="000C3710" w:rsidRDefault="000C3710" w:rsidP="000C3710">
            <w:pPr>
              <w:spacing w:after="0" w:line="259" w:lineRule="auto"/>
              <w:ind w:left="0" w:right="1" w:firstLine="0"/>
            </w:pPr>
            <w:r>
              <w:t xml:space="preserve">Cases &gt;= Test Value </w:t>
            </w:r>
          </w:p>
        </w:tc>
        <w:tc>
          <w:tcPr>
            <w:tcW w:w="1657" w:type="dxa"/>
            <w:tcBorders>
              <w:top w:val="single" w:sz="4" w:space="0" w:color="000000"/>
              <w:left w:val="single" w:sz="4" w:space="0" w:color="000000"/>
              <w:bottom w:val="single" w:sz="4" w:space="0" w:color="000000"/>
              <w:right w:val="single" w:sz="4" w:space="0" w:color="000000"/>
            </w:tcBorders>
          </w:tcPr>
          <w:p w14:paraId="6C8918EE" w14:textId="77777777" w:rsidR="000C3710" w:rsidRDefault="000C3710" w:rsidP="00C2215E">
            <w:pPr>
              <w:spacing w:after="0" w:line="259" w:lineRule="auto"/>
              <w:ind w:left="0" w:right="11" w:firstLine="0"/>
              <w:jc w:val="center"/>
            </w:pPr>
            <w:r>
              <w:t xml:space="preserve">114 </w:t>
            </w:r>
          </w:p>
        </w:tc>
      </w:tr>
      <w:tr w:rsidR="000C3710" w14:paraId="0FC5693B"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083B8A3D" w14:textId="77777777" w:rsidR="000C3710" w:rsidRDefault="000C3710" w:rsidP="000C3710">
            <w:pPr>
              <w:spacing w:after="0" w:line="259" w:lineRule="auto"/>
              <w:ind w:left="2" w:firstLine="0"/>
            </w:pPr>
            <w:r>
              <w:t xml:space="preserve">Total Cases </w:t>
            </w:r>
          </w:p>
        </w:tc>
        <w:tc>
          <w:tcPr>
            <w:tcW w:w="1657" w:type="dxa"/>
            <w:tcBorders>
              <w:top w:val="single" w:sz="4" w:space="0" w:color="000000"/>
              <w:left w:val="single" w:sz="4" w:space="0" w:color="000000"/>
              <w:bottom w:val="single" w:sz="4" w:space="0" w:color="000000"/>
              <w:right w:val="single" w:sz="4" w:space="0" w:color="000000"/>
            </w:tcBorders>
          </w:tcPr>
          <w:p w14:paraId="6F32ED45" w14:textId="77777777" w:rsidR="000C3710" w:rsidRDefault="000C3710" w:rsidP="00C2215E">
            <w:pPr>
              <w:spacing w:after="0" w:line="259" w:lineRule="auto"/>
              <w:ind w:left="0" w:right="11" w:firstLine="0"/>
              <w:jc w:val="center"/>
            </w:pPr>
            <w:r>
              <w:t xml:space="preserve">170 </w:t>
            </w:r>
          </w:p>
        </w:tc>
      </w:tr>
      <w:tr w:rsidR="000C3710" w14:paraId="61DE4BC7" w14:textId="77777777" w:rsidTr="000F0359">
        <w:trPr>
          <w:trHeight w:val="22"/>
        </w:trPr>
        <w:tc>
          <w:tcPr>
            <w:tcW w:w="1514" w:type="dxa"/>
            <w:tcBorders>
              <w:top w:val="single" w:sz="4" w:space="0" w:color="000000"/>
              <w:left w:val="single" w:sz="4" w:space="0" w:color="000000"/>
              <w:bottom w:val="single" w:sz="4" w:space="0" w:color="000000"/>
              <w:right w:val="single" w:sz="4" w:space="0" w:color="000000"/>
            </w:tcBorders>
          </w:tcPr>
          <w:p w14:paraId="2362A4F9" w14:textId="77777777" w:rsidR="000C3710" w:rsidRDefault="000C3710" w:rsidP="000C3710">
            <w:pPr>
              <w:spacing w:after="0" w:line="259" w:lineRule="auto"/>
              <w:ind w:left="0" w:right="3" w:firstLine="0"/>
            </w:pPr>
            <w:r>
              <w:t xml:space="preserve">Number of Runs </w:t>
            </w:r>
          </w:p>
        </w:tc>
        <w:tc>
          <w:tcPr>
            <w:tcW w:w="1657" w:type="dxa"/>
            <w:tcBorders>
              <w:top w:val="single" w:sz="4" w:space="0" w:color="000000"/>
              <w:left w:val="single" w:sz="4" w:space="0" w:color="000000"/>
              <w:bottom w:val="single" w:sz="4" w:space="0" w:color="000000"/>
              <w:right w:val="single" w:sz="4" w:space="0" w:color="000000"/>
            </w:tcBorders>
          </w:tcPr>
          <w:p w14:paraId="1A5FA233" w14:textId="77777777" w:rsidR="000C3710" w:rsidRDefault="000C3710" w:rsidP="00C2215E">
            <w:pPr>
              <w:spacing w:after="0" w:line="259" w:lineRule="auto"/>
              <w:ind w:left="0" w:right="11" w:firstLine="0"/>
              <w:jc w:val="center"/>
            </w:pPr>
            <w:r>
              <w:t xml:space="preserve">21 </w:t>
            </w:r>
          </w:p>
        </w:tc>
      </w:tr>
      <w:tr w:rsidR="000C3710" w14:paraId="07F3C360"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280DF58C" w14:textId="77777777" w:rsidR="000C3710" w:rsidRDefault="000C3710" w:rsidP="000C3710">
            <w:pPr>
              <w:spacing w:after="0" w:line="259" w:lineRule="auto"/>
              <w:ind w:left="6" w:firstLine="0"/>
            </w:pPr>
            <w:r>
              <w:t xml:space="preserve">Z </w:t>
            </w:r>
          </w:p>
        </w:tc>
        <w:tc>
          <w:tcPr>
            <w:tcW w:w="1657" w:type="dxa"/>
            <w:tcBorders>
              <w:top w:val="single" w:sz="4" w:space="0" w:color="000000"/>
              <w:left w:val="single" w:sz="4" w:space="0" w:color="000000"/>
              <w:bottom w:val="single" w:sz="4" w:space="0" w:color="000000"/>
              <w:right w:val="single" w:sz="4" w:space="0" w:color="000000"/>
            </w:tcBorders>
          </w:tcPr>
          <w:p w14:paraId="3A91D70C" w14:textId="77777777" w:rsidR="000C3710" w:rsidRDefault="000C3710" w:rsidP="00C2215E">
            <w:pPr>
              <w:spacing w:after="0" w:line="259" w:lineRule="auto"/>
              <w:ind w:left="0" w:right="11" w:firstLine="0"/>
              <w:jc w:val="center"/>
            </w:pPr>
            <w:r>
              <w:t xml:space="preserve">-9.602 </w:t>
            </w:r>
          </w:p>
        </w:tc>
      </w:tr>
      <w:tr w:rsidR="000C3710" w14:paraId="6D8DEF79"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2D9AEF73" w14:textId="77777777" w:rsidR="000C3710" w:rsidRDefault="000C3710" w:rsidP="000C3710">
            <w:pPr>
              <w:spacing w:after="0" w:line="259" w:lineRule="auto"/>
              <w:ind w:left="0" w:right="1" w:firstLine="0"/>
            </w:pPr>
            <w:proofErr w:type="spellStart"/>
            <w:r>
              <w:t>Asymp</w:t>
            </w:r>
            <w:proofErr w:type="spellEnd"/>
            <w:r>
              <w:t xml:space="preserve">. Sig. (2-tailed) </w:t>
            </w:r>
          </w:p>
        </w:tc>
        <w:tc>
          <w:tcPr>
            <w:tcW w:w="1657" w:type="dxa"/>
            <w:tcBorders>
              <w:top w:val="single" w:sz="4" w:space="0" w:color="000000"/>
              <w:left w:val="single" w:sz="4" w:space="0" w:color="000000"/>
              <w:bottom w:val="single" w:sz="4" w:space="0" w:color="000000"/>
              <w:right w:val="single" w:sz="4" w:space="0" w:color="000000"/>
            </w:tcBorders>
          </w:tcPr>
          <w:p w14:paraId="2BE0E3BF" w14:textId="77777777" w:rsidR="000C3710" w:rsidRDefault="000C3710" w:rsidP="00C2215E">
            <w:pPr>
              <w:spacing w:after="0" w:line="259" w:lineRule="auto"/>
              <w:ind w:left="0" w:right="11" w:firstLine="0"/>
              <w:jc w:val="center"/>
            </w:pPr>
            <w:r>
              <w:t xml:space="preserve">.000 </w:t>
            </w:r>
          </w:p>
        </w:tc>
      </w:tr>
      <w:tr w:rsidR="000F0359" w14:paraId="41CF6585" w14:textId="77777777" w:rsidTr="000F0359">
        <w:trPr>
          <w:trHeight w:val="3"/>
        </w:trPr>
        <w:tc>
          <w:tcPr>
            <w:tcW w:w="1514" w:type="dxa"/>
            <w:tcBorders>
              <w:top w:val="single" w:sz="4" w:space="0" w:color="000000"/>
              <w:left w:val="single" w:sz="4" w:space="0" w:color="000000"/>
              <w:bottom w:val="single" w:sz="4" w:space="0" w:color="000000"/>
              <w:right w:val="single" w:sz="4" w:space="0" w:color="000000"/>
            </w:tcBorders>
          </w:tcPr>
          <w:p w14:paraId="637BDEA5" w14:textId="0CA8393B" w:rsidR="000F0359" w:rsidRDefault="000F0359" w:rsidP="000C3710">
            <w:pPr>
              <w:spacing w:after="0" w:line="259" w:lineRule="auto"/>
              <w:ind w:left="0" w:right="1" w:firstLine="0"/>
            </w:pPr>
            <w:proofErr w:type="spellStart"/>
            <w:r>
              <w:t>a.median</w:t>
            </w:r>
            <w:proofErr w:type="spellEnd"/>
          </w:p>
        </w:tc>
        <w:tc>
          <w:tcPr>
            <w:tcW w:w="1657" w:type="dxa"/>
            <w:tcBorders>
              <w:top w:val="single" w:sz="4" w:space="0" w:color="000000"/>
              <w:left w:val="single" w:sz="4" w:space="0" w:color="000000"/>
              <w:bottom w:val="single" w:sz="4" w:space="0" w:color="000000"/>
              <w:right w:val="single" w:sz="4" w:space="0" w:color="000000"/>
            </w:tcBorders>
          </w:tcPr>
          <w:p w14:paraId="22195B47" w14:textId="77777777" w:rsidR="000F0359" w:rsidRDefault="000F0359" w:rsidP="00C2215E">
            <w:pPr>
              <w:spacing w:after="0" w:line="259" w:lineRule="auto"/>
              <w:ind w:left="0" w:right="11" w:firstLine="0"/>
              <w:jc w:val="center"/>
            </w:pPr>
          </w:p>
        </w:tc>
      </w:tr>
    </w:tbl>
    <w:p w14:paraId="24663066" w14:textId="0DF6EE55" w:rsidR="00866642" w:rsidRDefault="00850015" w:rsidP="000F0359">
      <w:pPr>
        <w:spacing w:line="276" w:lineRule="auto"/>
        <w:ind w:left="0" w:firstLine="0"/>
        <w:rPr>
          <w:rFonts w:asciiTheme="minorHAnsi" w:hAnsiTheme="minorHAnsi" w:cstheme="minorHAnsi"/>
        </w:rPr>
      </w:pPr>
      <w:r>
        <w:rPr>
          <w:rFonts w:asciiTheme="minorHAnsi" w:hAnsiTheme="minorHAnsi" w:cstheme="minorHAnsi"/>
        </w:rPr>
        <w:t xml:space="preserve"> </w:t>
      </w:r>
      <w:r w:rsidRPr="00850015">
        <w:rPr>
          <w:rFonts w:asciiTheme="minorHAnsi" w:hAnsiTheme="minorHAnsi" w:cstheme="minorHAnsi"/>
        </w:rPr>
        <w:t xml:space="preserve">  </w:t>
      </w:r>
    </w:p>
    <w:tbl>
      <w:tblPr>
        <w:tblStyle w:val="TableGrid"/>
        <w:tblW w:w="3067" w:type="dxa"/>
        <w:jc w:val="center"/>
        <w:tblInd w:w="0" w:type="dxa"/>
        <w:tblCellMar>
          <w:top w:w="16" w:type="dxa"/>
          <w:right w:w="1" w:type="dxa"/>
        </w:tblCellMar>
        <w:tblLook w:val="04A0" w:firstRow="1" w:lastRow="0" w:firstColumn="1" w:lastColumn="0" w:noHBand="0" w:noVBand="1"/>
      </w:tblPr>
      <w:tblGrid>
        <w:gridCol w:w="1065"/>
        <w:gridCol w:w="2002"/>
      </w:tblGrid>
      <w:tr w:rsidR="000F0359" w14:paraId="78328B87" w14:textId="77777777" w:rsidTr="000F0359">
        <w:trPr>
          <w:trHeight w:val="560"/>
          <w:jc w:val="center"/>
        </w:trPr>
        <w:tc>
          <w:tcPr>
            <w:tcW w:w="1065" w:type="dxa"/>
            <w:tcBorders>
              <w:top w:val="single" w:sz="4" w:space="0" w:color="000000"/>
              <w:left w:val="single" w:sz="4" w:space="0" w:color="000000"/>
              <w:bottom w:val="single" w:sz="4" w:space="0" w:color="000000"/>
              <w:right w:val="single" w:sz="4" w:space="0" w:color="000000"/>
            </w:tcBorders>
          </w:tcPr>
          <w:p w14:paraId="70EBC4FC" w14:textId="77777777" w:rsidR="000F0359" w:rsidRPr="000F0359" w:rsidRDefault="000F0359" w:rsidP="00C2215E">
            <w:pPr>
              <w:spacing w:after="0" w:line="259" w:lineRule="auto"/>
              <w:ind w:left="56" w:firstLine="0"/>
              <w:jc w:val="center"/>
              <w:rPr>
                <w:b/>
                <w:bCs/>
              </w:rPr>
            </w:pPr>
            <w:r w:rsidRPr="000F0359">
              <w:rPr>
                <w:b/>
                <w:bCs/>
              </w:rPr>
              <w:t>RUN TEST 2</w:t>
            </w:r>
          </w:p>
        </w:tc>
        <w:tc>
          <w:tcPr>
            <w:tcW w:w="2002" w:type="dxa"/>
            <w:tcBorders>
              <w:top w:val="single" w:sz="4" w:space="0" w:color="000000"/>
              <w:left w:val="single" w:sz="4" w:space="0" w:color="000000"/>
              <w:bottom w:val="single" w:sz="4" w:space="0" w:color="000000"/>
              <w:right w:val="single" w:sz="4" w:space="0" w:color="000000"/>
            </w:tcBorders>
          </w:tcPr>
          <w:p w14:paraId="1FF0E94A" w14:textId="77777777" w:rsidR="000F0359" w:rsidRDefault="000F0359" w:rsidP="00C2215E">
            <w:pPr>
              <w:spacing w:after="0" w:line="259" w:lineRule="auto"/>
              <w:ind w:left="0" w:right="10" w:firstLine="0"/>
              <w:jc w:val="center"/>
            </w:pPr>
            <w:r>
              <w:t xml:space="preserve">Designation </w:t>
            </w:r>
          </w:p>
        </w:tc>
      </w:tr>
      <w:tr w:rsidR="000F0359" w14:paraId="0718D462" w14:textId="77777777" w:rsidTr="000F0359">
        <w:trPr>
          <w:trHeight w:val="337"/>
          <w:jc w:val="center"/>
        </w:trPr>
        <w:tc>
          <w:tcPr>
            <w:tcW w:w="1065" w:type="dxa"/>
            <w:tcBorders>
              <w:top w:val="single" w:sz="4" w:space="0" w:color="000000"/>
              <w:left w:val="single" w:sz="4" w:space="0" w:color="000000"/>
              <w:bottom w:val="single" w:sz="4" w:space="0" w:color="000000"/>
              <w:right w:val="single" w:sz="4" w:space="0" w:color="000000"/>
            </w:tcBorders>
          </w:tcPr>
          <w:p w14:paraId="461FBD78" w14:textId="77777777" w:rsidR="000F0359" w:rsidRDefault="000F0359" w:rsidP="00C2215E">
            <w:pPr>
              <w:spacing w:after="0" w:line="259" w:lineRule="auto"/>
              <w:ind w:left="0" w:right="3" w:firstLine="0"/>
              <w:jc w:val="center"/>
            </w:pPr>
            <w:r>
              <w:t xml:space="preserve">Test Value </w:t>
            </w:r>
          </w:p>
        </w:tc>
        <w:tc>
          <w:tcPr>
            <w:tcW w:w="2002" w:type="dxa"/>
            <w:tcBorders>
              <w:top w:val="single" w:sz="4" w:space="0" w:color="000000"/>
              <w:left w:val="single" w:sz="4" w:space="0" w:color="000000"/>
              <w:bottom w:val="single" w:sz="4" w:space="0" w:color="000000"/>
              <w:right w:val="single" w:sz="4" w:space="0" w:color="000000"/>
            </w:tcBorders>
          </w:tcPr>
          <w:p w14:paraId="4AB46F26" w14:textId="77777777" w:rsidR="000F0359" w:rsidRDefault="000F0359" w:rsidP="00C2215E">
            <w:pPr>
              <w:spacing w:after="0" w:line="259" w:lineRule="auto"/>
              <w:ind w:left="0" w:right="4" w:firstLine="0"/>
              <w:jc w:val="center"/>
            </w:pPr>
            <w:r>
              <w:t xml:space="preserve">3.58 </w:t>
            </w:r>
          </w:p>
        </w:tc>
      </w:tr>
      <w:tr w:rsidR="000F0359" w14:paraId="61C2910B" w14:textId="77777777" w:rsidTr="000F0359">
        <w:trPr>
          <w:trHeight w:val="414"/>
          <w:jc w:val="center"/>
        </w:trPr>
        <w:tc>
          <w:tcPr>
            <w:tcW w:w="1065" w:type="dxa"/>
            <w:tcBorders>
              <w:top w:val="single" w:sz="4" w:space="0" w:color="000000"/>
              <w:left w:val="single" w:sz="4" w:space="0" w:color="000000"/>
              <w:bottom w:val="single" w:sz="4" w:space="0" w:color="000000"/>
              <w:right w:val="single" w:sz="4" w:space="0" w:color="000000"/>
            </w:tcBorders>
          </w:tcPr>
          <w:p w14:paraId="5E986354" w14:textId="77777777" w:rsidR="000F0359" w:rsidRDefault="000F0359" w:rsidP="00C2215E">
            <w:pPr>
              <w:spacing w:after="0" w:line="259" w:lineRule="auto"/>
              <w:ind w:left="0" w:right="10" w:firstLine="0"/>
              <w:jc w:val="center"/>
            </w:pPr>
            <w:r>
              <w:t xml:space="preserve">Cases &lt; Test Value </w:t>
            </w:r>
          </w:p>
        </w:tc>
        <w:tc>
          <w:tcPr>
            <w:tcW w:w="2002" w:type="dxa"/>
            <w:tcBorders>
              <w:top w:val="single" w:sz="4" w:space="0" w:color="000000"/>
              <w:left w:val="single" w:sz="4" w:space="0" w:color="000000"/>
              <w:bottom w:val="single" w:sz="4" w:space="0" w:color="000000"/>
              <w:right w:val="single" w:sz="4" w:space="0" w:color="000000"/>
            </w:tcBorders>
          </w:tcPr>
          <w:p w14:paraId="17278268" w14:textId="77777777" w:rsidR="000F0359" w:rsidRDefault="000F0359" w:rsidP="00C2215E">
            <w:pPr>
              <w:spacing w:after="0" w:line="259" w:lineRule="auto"/>
              <w:ind w:left="0" w:right="4" w:firstLine="0"/>
              <w:jc w:val="center"/>
            </w:pPr>
            <w:r>
              <w:t xml:space="preserve">56 </w:t>
            </w:r>
          </w:p>
        </w:tc>
      </w:tr>
      <w:tr w:rsidR="000F0359" w14:paraId="5BC50133" w14:textId="77777777" w:rsidTr="000F0359">
        <w:trPr>
          <w:trHeight w:val="405"/>
          <w:jc w:val="center"/>
        </w:trPr>
        <w:tc>
          <w:tcPr>
            <w:tcW w:w="1065" w:type="dxa"/>
            <w:tcBorders>
              <w:top w:val="single" w:sz="4" w:space="0" w:color="000000"/>
              <w:left w:val="single" w:sz="4" w:space="0" w:color="000000"/>
              <w:bottom w:val="single" w:sz="4" w:space="0" w:color="000000"/>
              <w:right w:val="single" w:sz="4" w:space="0" w:color="000000"/>
            </w:tcBorders>
          </w:tcPr>
          <w:p w14:paraId="004334DB" w14:textId="77777777" w:rsidR="000F0359" w:rsidRDefault="000F0359" w:rsidP="00C2215E">
            <w:pPr>
              <w:spacing w:after="0" w:line="259" w:lineRule="auto"/>
              <w:ind w:left="0" w:right="5" w:firstLine="0"/>
              <w:jc w:val="center"/>
            </w:pPr>
            <w:r>
              <w:t xml:space="preserve">Cases &gt;= Test Value </w:t>
            </w:r>
          </w:p>
        </w:tc>
        <w:tc>
          <w:tcPr>
            <w:tcW w:w="2002" w:type="dxa"/>
            <w:tcBorders>
              <w:top w:val="single" w:sz="4" w:space="0" w:color="000000"/>
              <w:left w:val="single" w:sz="4" w:space="0" w:color="000000"/>
              <w:bottom w:val="single" w:sz="4" w:space="0" w:color="000000"/>
              <w:right w:val="single" w:sz="4" w:space="0" w:color="000000"/>
            </w:tcBorders>
          </w:tcPr>
          <w:p w14:paraId="2D4F7194" w14:textId="77777777" w:rsidR="000F0359" w:rsidRDefault="000F0359" w:rsidP="00C2215E">
            <w:pPr>
              <w:spacing w:after="0" w:line="259" w:lineRule="auto"/>
              <w:ind w:left="0" w:right="4" w:firstLine="0"/>
              <w:jc w:val="center"/>
            </w:pPr>
            <w:r>
              <w:t xml:space="preserve">114 </w:t>
            </w:r>
          </w:p>
        </w:tc>
      </w:tr>
      <w:tr w:rsidR="000F0359" w14:paraId="377B011F" w14:textId="77777777" w:rsidTr="000F0359">
        <w:trPr>
          <w:trHeight w:val="396"/>
          <w:jc w:val="center"/>
        </w:trPr>
        <w:tc>
          <w:tcPr>
            <w:tcW w:w="1065" w:type="dxa"/>
            <w:tcBorders>
              <w:top w:val="single" w:sz="4" w:space="0" w:color="000000"/>
              <w:left w:val="single" w:sz="4" w:space="0" w:color="000000"/>
              <w:bottom w:val="single" w:sz="4" w:space="0" w:color="000000"/>
              <w:right w:val="single" w:sz="4" w:space="0" w:color="000000"/>
            </w:tcBorders>
          </w:tcPr>
          <w:p w14:paraId="2FCBDFDD" w14:textId="77777777" w:rsidR="000F0359" w:rsidRDefault="000F0359" w:rsidP="00C2215E">
            <w:pPr>
              <w:spacing w:after="0" w:line="259" w:lineRule="auto"/>
              <w:ind w:left="0" w:right="1" w:firstLine="0"/>
              <w:jc w:val="center"/>
            </w:pPr>
            <w:r>
              <w:t xml:space="preserve">Total Cases </w:t>
            </w:r>
          </w:p>
        </w:tc>
        <w:tc>
          <w:tcPr>
            <w:tcW w:w="2002" w:type="dxa"/>
            <w:tcBorders>
              <w:top w:val="single" w:sz="4" w:space="0" w:color="000000"/>
              <w:left w:val="single" w:sz="4" w:space="0" w:color="000000"/>
              <w:bottom w:val="single" w:sz="4" w:space="0" w:color="000000"/>
              <w:right w:val="single" w:sz="4" w:space="0" w:color="000000"/>
            </w:tcBorders>
          </w:tcPr>
          <w:p w14:paraId="3B57EF10" w14:textId="77777777" w:rsidR="000F0359" w:rsidRDefault="000F0359" w:rsidP="00C2215E">
            <w:pPr>
              <w:spacing w:after="0" w:line="259" w:lineRule="auto"/>
              <w:ind w:left="0" w:right="4" w:firstLine="0"/>
              <w:jc w:val="center"/>
            </w:pPr>
            <w:r>
              <w:t xml:space="preserve">170 </w:t>
            </w:r>
          </w:p>
        </w:tc>
      </w:tr>
      <w:tr w:rsidR="000F0359" w14:paraId="420AC16A" w14:textId="77777777" w:rsidTr="000F0359">
        <w:trPr>
          <w:trHeight w:val="344"/>
          <w:jc w:val="center"/>
        </w:trPr>
        <w:tc>
          <w:tcPr>
            <w:tcW w:w="1065" w:type="dxa"/>
            <w:tcBorders>
              <w:top w:val="single" w:sz="4" w:space="0" w:color="000000"/>
              <w:left w:val="single" w:sz="4" w:space="0" w:color="000000"/>
              <w:bottom w:val="single" w:sz="4" w:space="0" w:color="000000"/>
              <w:right w:val="single" w:sz="4" w:space="0" w:color="000000"/>
            </w:tcBorders>
          </w:tcPr>
          <w:p w14:paraId="04E6C09B" w14:textId="77777777" w:rsidR="000F0359" w:rsidRDefault="000F0359" w:rsidP="00C2215E">
            <w:pPr>
              <w:spacing w:after="0" w:line="259" w:lineRule="auto"/>
              <w:ind w:left="0" w:right="6" w:firstLine="0"/>
              <w:jc w:val="center"/>
            </w:pPr>
            <w:r>
              <w:t xml:space="preserve">Number of Runs </w:t>
            </w:r>
          </w:p>
        </w:tc>
        <w:tc>
          <w:tcPr>
            <w:tcW w:w="2002" w:type="dxa"/>
            <w:tcBorders>
              <w:top w:val="single" w:sz="4" w:space="0" w:color="000000"/>
              <w:left w:val="single" w:sz="4" w:space="0" w:color="000000"/>
              <w:bottom w:val="single" w:sz="4" w:space="0" w:color="000000"/>
              <w:right w:val="single" w:sz="4" w:space="0" w:color="000000"/>
            </w:tcBorders>
          </w:tcPr>
          <w:p w14:paraId="2377B295" w14:textId="77777777" w:rsidR="000F0359" w:rsidRDefault="000F0359" w:rsidP="00C2215E">
            <w:pPr>
              <w:spacing w:after="0" w:line="259" w:lineRule="auto"/>
              <w:ind w:left="0" w:right="4" w:firstLine="0"/>
              <w:jc w:val="center"/>
            </w:pPr>
            <w:r>
              <w:t xml:space="preserve">21 </w:t>
            </w:r>
          </w:p>
        </w:tc>
      </w:tr>
      <w:tr w:rsidR="000F0359" w14:paraId="59CAE669" w14:textId="77777777" w:rsidTr="000F0359">
        <w:trPr>
          <w:trHeight w:val="266"/>
          <w:jc w:val="center"/>
        </w:trPr>
        <w:tc>
          <w:tcPr>
            <w:tcW w:w="1065" w:type="dxa"/>
            <w:tcBorders>
              <w:top w:val="single" w:sz="4" w:space="0" w:color="000000"/>
              <w:left w:val="single" w:sz="4" w:space="0" w:color="000000"/>
              <w:bottom w:val="single" w:sz="4" w:space="0" w:color="000000"/>
              <w:right w:val="single" w:sz="4" w:space="0" w:color="000000"/>
            </w:tcBorders>
          </w:tcPr>
          <w:p w14:paraId="31AADDB2" w14:textId="77777777" w:rsidR="000F0359" w:rsidRDefault="000F0359" w:rsidP="00C2215E">
            <w:pPr>
              <w:spacing w:after="0" w:line="259" w:lineRule="auto"/>
              <w:ind w:left="2" w:firstLine="0"/>
              <w:jc w:val="center"/>
            </w:pPr>
            <w:r>
              <w:t xml:space="preserve">Z </w:t>
            </w:r>
          </w:p>
        </w:tc>
        <w:tc>
          <w:tcPr>
            <w:tcW w:w="2002" w:type="dxa"/>
            <w:tcBorders>
              <w:top w:val="single" w:sz="4" w:space="0" w:color="000000"/>
              <w:left w:val="single" w:sz="4" w:space="0" w:color="000000"/>
              <w:bottom w:val="single" w:sz="4" w:space="0" w:color="000000"/>
              <w:right w:val="single" w:sz="4" w:space="0" w:color="000000"/>
            </w:tcBorders>
          </w:tcPr>
          <w:p w14:paraId="0307B582" w14:textId="77777777" w:rsidR="000F0359" w:rsidRDefault="000F0359" w:rsidP="00C2215E">
            <w:pPr>
              <w:spacing w:after="0" w:line="259" w:lineRule="auto"/>
              <w:ind w:left="0" w:right="4" w:firstLine="0"/>
              <w:jc w:val="center"/>
            </w:pPr>
            <w:r>
              <w:t xml:space="preserve">-9.602 </w:t>
            </w:r>
          </w:p>
        </w:tc>
      </w:tr>
      <w:tr w:rsidR="000F0359" w14:paraId="0E402946" w14:textId="77777777" w:rsidTr="000F0359">
        <w:trPr>
          <w:trHeight w:val="503"/>
          <w:jc w:val="center"/>
        </w:trPr>
        <w:tc>
          <w:tcPr>
            <w:tcW w:w="1065" w:type="dxa"/>
            <w:tcBorders>
              <w:top w:val="single" w:sz="4" w:space="0" w:color="000000"/>
              <w:left w:val="single" w:sz="4" w:space="0" w:color="000000"/>
              <w:bottom w:val="single" w:sz="4" w:space="0" w:color="000000"/>
              <w:right w:val="single" w:sz="4" w:space="0" w:color="000000"/>
            </w:tcBorders>
          </w:tcPr>
          <w:p w14:paraId="57F62E1A" w14:textId="77777777" w:rsidR="000F0359" w:rsidRDefault="000F0359" w:rsidP="00C2215E">
            <w:pPr>
              <w:spacing w:after="0" w:line="259" w:lineRule="auto"/>
              <w:ind w:left="0" w:right="4" w:firstLine="0"/>
              <w:jc w:val="center"/>
            </w:pPr>
            <w:proofErr w:type="spellStart"/>
            <w:r>
              <w:t>Asymp</w:t>
            </w:r>
            <w:proofErr w:type="spellEnd"/>
            <w:r>
              <w:t xml:space="preserve">. Sig. (2-tailed) </w:t>
            </w:r>
          </w:p>
        </w:tc>
        <w:tc>
          <w:tcPr>
            <w:tcW w:w="2002" w:type="dxa"/>
            <w:tcBorders>
              <w:top w:val="single" w:sz="4" w:space="0" w:color="000000"/>
              <w:left w:val="single" w:sz="4" w:space="0" w:color="000000"/>
              <w:bottom w:val="single" w:sz="4" w:space="0" w:color="000000"/>
              <w:right w:val="single" w:sz="4" w:space="0" w:color="000000"/>
            </w:tcBorders>
          </w:tcPr>
          <w:p w14:paraId="1A5371C4" w14:textId="77777777" w:rsidR="000F0359" w:rsidRDefault="000F0359" w:rsidP="00C2215E">
            <w:pPr>
              <w:spacing w:after="0" w:line="259" w:lineRule="auto"/>
              <w:ind w:left="0" w:right="4" w:firstLine="0"/>
              <w:jc w:val="center"/>
            </w:pPr>
            <w:r>
              <w:t xml:space="preserve">.000 </w:t>
            </w:r>
          </w:p>
        </w:tc>
      </w:tr>
      <w:tr w:rsidR="000F0359" w14:paraId="20BFE3F4" w14:textId="77777777" w:rsidTr="000F0359">
        <w:trPr>
          <w:trHeight w:val="408"/>
          <w:jc w:val="center"/>
        </w:trPr>
        <w:tc>
          <w:tcPr>
            <w:tcW w:w="1065" w:type="dxa"/>
            <w:tcBorders>
              <w:top w:val="single" w:sz="4" w:space="0" w:color="000000"/>
              <w:left w:val="single" w:sz="4" w:space="0" w:color="000000"/>
              <w:bottom w:val="single" w:sz="4" w:space="0" w:color="000000"/>
              <w:right w:val="single" w:sz="4" w:space="0" w:color="000000"/>
            </w:tcBorders>
          </w:tcPr>
          <w:p w14:paraId="4E7C1754" w14:textId="77777777" w:rsidR="000F0359" w:rsidRDefault="000F0359" w:rsidP="00C2215E">
            <w:pPr>
              <w:spacing w:after="0" w:line="259" w:lineRule="auto"/>
              <w:ind w:left="0" w:right="5" w:firstLine="0"/>
              <w:jc w:val="center"/>
            </w:pPr>
            <w:r>
              <w:t xml:space="preserve">a. Mean </w:t>
            </w:r>
          </w:p>
        </w:tc>
        <w:tc>
          <w:tcPr>
            <w:tcW w:w="2002" w:type="dxa"/>
            <w:tcBorders>
              <w:top w:val="single" w:sz="4" w:space="0" w:color="000000"/>
              <w:left w:val="single" w:sz="4" w:space="0" w:color="000000"/>
              <w:bottom w:val="single" w:sz="4" w:space="0" w:color="000000"/>
              <w:right w:val="single" w:sz="4" w:space="0" w:color="000000"/>
            </w:tcBorders>
          </w:tcPr>
          <w:p w14:paraId="0997D480" w14:textId="77777777" w:rsidR="000F0359" w:rsidRDefault="000F0359" w:rsidP="00C2215E">
            <w:pPr>
              <w:spacing w:after="0" w:line="259" w:lineRule="auto"/>
              <w:ind w:left="57" w:firstLine="0"/>
              <w:jc w:val="center"/>
            </w:pPr>
            <w:r>
              <w:t xml:space="preserve"> </w:t>
            </w:r>
          </w:p>
        </w:tc>
      </w:tr>
    </w:tbl>
    <w:p w14:paraId="7F1B0FF5" w14:textId="336B329C" w:rsidR="000F0359" w:rsidRDefault="000F0359" w:rsidP="00850015">
      <w:pPr>
        <w:spacing w:line="276" w:lineRule="auto"/>
        <w:rPr>
          <w:rFonts w:asciiTheme="minorHAnsi" w:hAnsiTheme="minorHAnsi" w:cstheme="minorHAnsi"/>
          <w:b/>
          <w:bCs/>
        </w:rPr>
      </w:pPr>
      <w:r>
        <w:rPr>
          <w:rFonts w:asciiTheme="minorHAnsi" w:hAnsiTheme="minorHAnsi" w:cstheme="minorHAnsi"/>
          <w:b/>
          <w:bCs/>
        </w:rPr>
        <w:t xml:space="preserve">  </w:t>
      </w:r>
    </w:p>
    <w:p w14:paraId="28D18913" w14:textId="77777777" w:rsidR="000F0359" w:rsidRDefault="000F0359" w:rsidP="00850015">
      <w:pPr>
        <w:spacing w:line="276" w:lineRule="auto"/>
        <w:rPr>
          <w:rFonts w:asciiTheme="minorHAnsi" w:hAnsiTheme="minorHAnsi" w:cstheme="minorHAnsi"/>
          <w:b/>
          <w:bCs/>
        </w:rPr>
      </w:pPr>
    </w:p>
    <w:tbl>
      <w:tblPr>
        <w:tblStyle w:val="TableGrid"/>
        <w:tblW w:w="3280" w:type="dxa"/>
        <w:jc w:val="center"/>
        <w:tblInd w:w="0" w:type="dxa"/>
        <w:tblCellMar>
          <w:top w:w="16" w:type="dxa"/>
          <w:left w:w="115" w:type="dxa"/>
          <w:right w:w="115" w:type="dxa"/>
        </w:tblCellMar>
        <w:tblLook w:val="04A0" w:firstRow="1" w:lastRow="0" w:firstColumn="1" w:lastColumn="0" w:noHBand="0" w:noVBand="1"/>
      </w:tblPr>
      <w:tblGrid>
        <w:gridCol w:w="1383"/>
        <w:gridCol w:w="1897"/>
      </w:tblGrid>
      <w:tr w:rsidR="000F0359" w14:paraId="1D0CC6E1" w14:textId="77777777" w:rsidTr="000F0359">
        <w:trPr>
          <w:trHeight w:val="602"/>
          <w:jc w:val="center"/>
        </w:trPr>
        <w:tc>
          <w:tcPr>
            <w:tcW w:w="1383" w:type="dxa"/>
            <w:tcBorders>
              <w:top w:val="single" w:sz="4" w:space="0" w:color="000000"/>
              <w:left w:val="single" w:sz="4" w:space="0" w:color="000000"/>
              <w:bottom w:val="single" w:sz="4" w:space="0" w:color="000000"/>
              <w:right w:val="single" w:sz="4" w:space="0" w:color="000000"/>
            </w:tcBorders>
          </w:tcPr>
          <w:p w14:paraId="287C4B7C" w14:textId="77777777" w:rsidR="000F0359" w:rsidRPr="000F0359" w:rsidRDefault="000F0359" w:rsidP="00C2215E">
            <w:pPr>
              <w:spacing w:after="0" w:line="259" w:lineRule="auto"/>
              <w:ind w:left="54" w:firstLine="0"/>
              <w:jc w:val="center"/>
              <w:rPr>
                <w:b/>
                <w:bCs/>
              </w:rPr>
            </w:pPr>
            <w:r w:rsidRPr="000F0359">
              <w:rPr>
                <w:b/>
                <w:bCs/>
              </w:rPr>
              <w:t>RUN TEST 3</w:t>
            </w:r>
          </w:p>
        </w:tc>
        <w:tc>
          <w:tcPr>
            <w:tcW w:w="1897" w:type="dxa"/>
            <w:tcBorders>
              <w:top w:val="single" w:sz="4" w:space="0" w:color="000000"/>
              <w:left w:val="single" w:sz="4" w:space="0" w:color="000000"/>
              <w:bottom w:val="single" w:sz="4" w:space="0" w:color="000000"/>
              <w:right w:val="single" w:sz="4" w:space="0" w:color="000000"/>
            </w:tcBorders>
          </w:tcPr>
          <w:p w14:paraId="43688D98" w14:textId="77777777" w:rsidR="000F0359" w:rsidRDefault="000F0359" w:rsidP="00C2215E">
            <w:pPr>
              <w:spacing w:after="0" w:line="259" w:lineRule="auto"/>
              <w:ind w:left="0" w:right="16" w:firstLine="0"/>
              <w:jc w:val="center"/>
            </w:pPr>
            <w:r>
              <w:t xml:space="preserve">Designation </w:t>
            </w:r>
          </w:p>
        </w:tc>
      </w:tr>
      <w:tr w:rsidR="000F0359" w14:paraId="13D601FD" w14:textId="77777777" w:rsidTr="000F0359">
        <w:trPr>
          <w:trHeight w:val="436"/>
          <w:jc w:val="center"/>
        </w:trPr>
        <w:tc>
          <w:tcPr>
            <w:tcW w:w="1383" w:type="dxa"/>
            <w:tcBorders>
              <w:top w:val="single" w:sz="4" w:space="0" w:color="000000"/>
              <w:left w:val="single" w:sz="4" w:space="0" w:color="000000"/>
              <w:bottom w:val="single" w:sz="4" w:space="0" w:color="000000"/>
              <w:right w:val="single" w:sz="4" w:space="0" w:color="000000"/>
            </w:tcBorders>
          </w:tcPr>
          <w:p w14:paraId="0E36643B" w14:textId="77777777" w:rsidR="000F0359" w:rsidRDefault="000F0359" w:rsidP="00C2215E">
            <w:pPr>
              <w:spacing w:after="0" w:line="259" w:lineRule="auto"/>
              <w:ind w:left="0" w:right="14" w:firstLine="0"/>
              <w:jc w:val="center"/>
            </w:pPr>
            <w:r>
              <w:t xml:space="preserve">Test Value </w:t>
            </w:r>
          </w:p>
        </w:tc>
        <w:tc>
          <w:tcPr>
            <w:tcW w:w="1897" w:type="dxa"/>
            <w:tcBorders>
              <w:top w:val="single" w:sz="4" w:space="0" w:color="000000"/>
              <w:left w:val="single" w:sz="4" w:space="0" w:color="000000"/>
              <w:bottom w:val="single" w:sz="4" w:space="0" w:color="000000"/>
              <w:right w:val="single" w:sz="4" w:space="0" w:color="000000"/>
            </w:tcBorders>
          </w:tcPr>
          <w:p w14:paraId="57AFF1A4" w14:textId="77777777" w:rsidR="000F0359" w:rsidRDefault="000F0359" w:rsidP="00C2215E">
            <w:pPr>
              <w:spacing w:after="0" w:line="259" w:lineRule="auto"/>
              <w:ind w:left="0" w:right="11" w:firstLine="0"/>
              <w:jc w:val="center"/>
            </w:pPr>
            <w:r>
              <w:t xml:space="preserve">4 </w:t>
            </w:r>
          </w:p>
        </w:tc>
      </w:tr>
      <w:tr w:rsidR="000F0359" w14:paraId="1C4B5C2C" w14:textId="77777777" w:rsidTr="000F0359">
        <w:trPr>
          <w:trHeight w:val="602"/>
          <w:jc w:val="center"/>
        </w:trPr>
        <w:tc>
          <w:tcPr>
            <w:tcW w:w="1383" w:type="dxa"/>
            <w:tcBorders>
              <w:top w:val="single" w:sz="4" w:space="0" w:color="000000"/>
              <w:left w:val="single" w:sz="4" w:space="0" w:color="000000"/>
              <w:bottom w:val="single" w:sz="4" w:space="0" w:color="000000"/>
              <w:right w:val="single" w:sz="4" w:space="0" w:color="000000"/>
            </w:tcBorders>
          </w:tcPr>
          <w:p w14:paraId="1416FF7C" w14:textId="77777777" w:rsidR="000F0359" w:rsidRDefault="000F0359" w:rsidP="00C2215E">
            <w:pPr>
              <w:spacing w:after="0" w:line="259" w:lineRule="auto"/>
              <w:ind w:left="0" w:right="11" w:firstLine="0"/>
              <w:jc w:val="center"/>
            </w:pPr>
            <w:r>
              <w:t xml:space="preserve">Cases &lt; Test Value </w:t>
            </w:r>
          </w:p>
        </w:tc>
        <w:tc>
          <w:tcPr>
            <w:tcW w:w="1897" w:type="dxa"/>
            <w:tcBorders>
              <w:top w:val="single" w:sz="4" w:space="0" w:color="000000"/>
              <w:left w:val="single" w:sz="4" w:space="0" w:color="000000"/>
              <w:bottom w:val="single" w:sz="4" w:space="0" w:color="000000"/>
              <w:right w:val="single" w:sz="4" w:space="0" w:color="000000"/>
            </w:tcBorders>
          </w:tcPr>
          <w:p w14:paraId="5153F0D7" w14:textId="77777777" w:rsidR="000F0359" w:rsidRDefault="000F0359" w:rsidP="00C2215E">
            <w:pPr>
              <w:spacing w:after="0" w:line="259" w:lineRule="auto"/>
              <w:ind w:left="0" w:right="11" w:firstLine="0"/>
              <w:jc w:val="center"/>
            </w:pPr>
            <w:r>
              <w:t xml:space="preserve">56 </w:t>
            </w:r>
          </w:p>
        </w:tc>
      </w:tr>
      <w:tr w:rsidR="000F0359" w14:paraId="63F63C4B" w14:textId="77777777" w:rsidTr="000F0359">
        <w:trPr>
          <w:trHeight w:val="447"/>
          <w:jc w:val="center"/>
        </w:trPr>
        <w:tc>
          <w:tcPr>
            <w:tcW w:w="1383" w:type="dxa"/>
            <w:tcBorders>
              <w:top w:val="single" w:sz="4" w:space="0" w:color="000000"/>
              <w:left w:val="single" w:sz="4" w:space="0" w:color="000000"/>
              <w:bottom w:val="single" w:sz="4" w:space="0" w:color="000000"/>
              <w:right w:val="single" w:sz="4" w:space="0" w:color="000000"/>
            </w:tcBorders>
          </w:tcPr>
          <w:p w14:paraId="121BC553" w14:textId="77777777" w:rsidR="000F0359" w:rsidRDefault="000F0359" w:rsidP="00C2215E">
            <w:pPr>
              <w:spacing w:after="0" w:line="259" w:lineRule="auto"/>
              <w:ind w:left="0" w:right="16" w:firstLine="0"/>
              <w:jc w:val="center"/>
            </w:pPr>
            <w:r>
              <w:t xml:space="preserve">Cases &gt;= Test Value </w:t>
            </w:r>
          </w:p>
        </w:tc>
        <w:tc>
          <w:tcPr>
            <w:tcW w:w="1897" w:type="dxa"/>
            <w:tcBorders>
              <w:top w:val="single" w:sz="4" w:space="0" w:color="000000"/>
              <w:left w:val="single" w:sz="4" w:space="0" w:color="000000"/>
              <w:bottom w:val="single" w:sz="4" w:space="0" w:color="000000"/>
              <w:right w:val="single" w:sz="4" w:space="0" w:color="000000"/>
            </w:tcBorders>
          </w:tcPr>
          <w:p w14:paraId="4E6DC39D" w14:textId="77777777" w:rsidR="000F0359" w:rsidRDefault="000F0359" w:rsidP="00C2215E">
            <w:pPr>
              <w:spacing w:after="0" w:line="259" w:lineRule="auto"/>
              <w:ind w:left="0" w:right="11" w:firstLine="0"/>
              <w:jc w:val="center"/>
            </w:pPr>
            <w:r>
              <w:t xml:space="preserve">114 </w:t>
            </w:r>
          </w:p>
        </w:tc>
      </w:tr>
      <w:tr w:rsidR="000F0359" w14:paraId="75D9CEEF" w14:textId="77777777" w:rsidTr="000F0359">
        <w:trPr>
          <w:trHeight w:val="445"/>
          <w:jc w:val="center"/>
        </w:trPr>
        <w:tc>
          <w:tcPr>
            <w:tcW w:w="1383" w:type="dxa"/>
            <w:tcBorders>
              <w:top w:val="single" w:sz="4" w:space="0" w:color="000000"/>
              <w:left w:val="single" w:sz="4" w:space="0" w:color="000000"/>
              <w:bottom w:val="single" w:sz="4" w:space="0" w:color="000000"/>
              <w:right w:val="single" w:sz="4" w:space="0" w:color="000000"/>
            </w:tcBorders>
          </w:tcPr>
          <w:p w14:paraId="7873F66A" w14:textId="77777777" w:rsidR="000F0359" w:rsidRDefault="000F0359" w:rsidP="00C2215E">
            <w:pPr>
              <w:spacing w:after="0" w:line="259" w:lineRule="auto"/>
              <w:ind w:left="0" w:right="13" w:firstLine="0"/>
              <w:jc w:val="center"/>
            </w:pPr>
            <w:r>
              <w:t xml:space="preserve">Total Cases </w:t>
            </w:r>
          </w:p>
        </w:tc>
        <w:tc>
          <w:tcPr>
            <w:tcW w:w="1897" w:type="dxa"/>
            <w:tcBorders>
              <w:top w:val="single" w:sz="4" w:space="0" w:color="000000"/>
              <w:left w:val="single" w:sz="4" w:space="0" w:color="000000"/>
              <w:bottom w:val="single" w:sz="4" w:space="0" w:color="000000"/>
              <w:right w:val="single" w:sz="4" w:space="0" w:color="000000"/>
            </w:tcBorders>
          </w:tcPr>
          <w:p w14:paraId="13C1334D" w14:textId="77777777" w:rsidR="000F0359" w:rsidRDefault="000F0359" w:rsidP="00C2215E">
            <w:pPr>
              <w:spacing w:after="0" w:line="259" w:lineRule="auto"/>
              <w:ind w:left="0" w:right="11" w:firstLine="0"/>
              <w:jc w:val="center"/>
            </w:pPr>
            <w:r>
              <w:t xml:space="preserve">170 </w:t>
            </w:r>
          </w:p>
        </w:tc>
      </w:tr>
      <w:tr w:rsidR="000F0359" w14:paraId="617285F9" w14:textId="77777777" w:rsidTr="000F0359">
        <w:trPr>
          <w:trHeight w:val="445"/>
          <w:jc w:val="center"/>
        </w:trPr>
        <w:tc>
          <w:tcPr>
            <w:tcW w:w="1383" w:type="dxa"/>
            <w:tcBorders>
              <w:top w:val="single" w:sz="4" w:space="0" w:color="000000"/>
              <w:left w:val="single" w:sz="4" w:space="0" w:color="000000"/>
              <w:bottom w:val="single" w:sz="4" w:space="0" w:color="000000"/>
              <w:right w:val="single" w:sz="4" w:space="0" w:color="000000"/>
            </w:tcBorders>
          </w:tcPr>
          <w:p w14:paraId="3FE4AF58" w14:textId="77777777" w:rsidR="000F0359" w:rsidRDefault="000F0359" w:rsidP="00C2215E">
            <w:pPr>
              <w:spacing w:after="0" w:line="259" w:lineRule="auto"/>
              <w:ind w:left="0" w:right="8" w:firstLine="0"/>
              <w:jc w:val="center"/>
            </w:pPr>
            <w:r>
              <w:t xml:space="preserve">Number of Runs </w:t>
            </w:r>
          </w:p>
        </w:tc>
        <w:tc>
          <w:tcPr>
            <w:tcW w:w="1897" w:type="dxa"/>
            <w:tcBorders>
              <w:top w:val="single" w:sz="4" w:space="0" w:color="000000"/>
              <w:left w:val="single" w:sz="4" w:space="0" w:color="000000"/>
              <w:bottom w:val="single" w:sz="4" w:space="0" w:color="000000"/>
              <w:right w:val="single" w:sz="4" w:space="0" w:color="000000"/>
            </w:tcBorders>
          </w:tcPr>
          <w:p w14:paraId="43279B02" w14:textId="77777777" w:rsidR="000F0359" w:rsidRDefault="000F0359" w:rsidP="00C2215E">
            <w:pPr>
              <w:spacing w:after="0" w:line="259" w:lineRule="auto"/>
              <w:ind w:left="0" w:right="11" w:firstLine="0"/>
              <w:jc w:val="center"/>
            </w:pPr>
            <w:r>
              <w:t xml:space="preserve">21 </w:t>
            </w:r>
          </w:p>
        </w:tc>
      </w:tr>
      <w:tr w:rsidR="000F0359" w14:paraId="2E0E6BD7" w14:textId="77777777" w:rsidTr="000F0359">
        <w:trPr>
          <w:trHeight w:val="294"/>
          <w:jc w:val="center"/>
        </w:trPr>
        <w:tc>
          <w:tcPr>
            <w:tcW w:w="1383" w:type="dxa"/>
            <w:tcBorders>
              <w:top w:val="single" w:sz="4" w:space="0" w:color="000000"/>
              <w:left w:val="single" w:sz="4" w:space="0" w:color="000000"/>
              <w:bottom w:val="single" w:sz="4" w:space="0" w:color="000000"/>
              <w:right w:val="single" w:sz="4" w:space="0" w:color="000000"/>
            </w:tcBorders>
          </w:tcPr>
          <w:p w14:paraId="018A9108" w14:textId="77777777" w:rsidR="000F0359" w:rsidRDefault="000F0359" w:rsidP="00C2215E">
            <w:pPr>
              <w:spacing w:after="0" w:line="259" w:lineRule="auto"/>
              <w:ind w:left="0" w:right="9" w:firstLine="0"/>
              <w:jc w:val="center"/>
            </w:pPr>
            <w:r>
              <w:t xml:space="preserve">Z </w:t>
            </w:r>
          </w:p>
        </w:tc>
        <w:tc>
          <w:tcPr>
            <w:tcW w:w="1897" w:type="dxa"/>
            <w:tcBorders>
              <w:top w:val="single" w:sz="4" w:space="0" w:color="000000"/>
              <w:left w:val="single" w:sz="4" w:space="0" w:color="000000"/>
              <w:bottom w:val="single" w:sz="4" w:space="0" w:color="000000"/>
              <w:right w:val="single" w:sz="4" w:space="0" w:color="000000"/>
            </w:tcBorders>
          </w:tcPr>
          <w:p w14:paraId="3BEA7EC7" w14:textId="77777777" w:rsidR="000F0359" w:rsidRDefault="000F0359" w:rsidP="00C2215E">
            <w:pPr>
              <w:spacing w:after="0" w:line="259" w:lineRule="auto"/>
              <w:ind w:left="0" w:right="11" w:firstLine="0"/>
              <w:jc w:val="center"/>
            </w:pPr>
            <w:r>
              <w:t xml:space="preserve">-9.602 </w:t>
            </w:r>
          </w:p>
        </w:tc>
      </w:tr>
      <w:tr w:rsidR="000F0359" w14:paraId="02B0FEA8" w14:textId="77777777" w:rsidTr="000F0359">
        <w:trPr>
          <w:trHeight w:val="435"/>
          <w:jc w:val="center"/>
        </w:trPr>
        <w:tc>
          <w:tcPr>
            <w:tcW w:w="1383" w:type="dxa"/>
            <w:tcBorders>
              <w:top w:val="single" w:sz="4" w:space="0" w:color="000000"/>
              <w:left w:val="single" w:sz="4" w:space="0" w:color="000000"/>
              <w:bottom w:val="single" w:sz="4" w:space="0" w:color="000000"/>
              <w:right w:val="single" w:sz="4" w:space="0" w:color="000000"/>
            </w:tcBorders>
          </w:tcPr>
          <w:p w14:paraId="7A4BEA59" w14:textId="77777777" w:rsidR="000F0359" w:rsidRDefault="000F0359" w:rsidP="00C2215E">
            <w:pPr>
              <w:spacing w:after="0" w:line="259" w:lineRule="auto"/>
              <w:ind w:left="0" w:right="16" w:firstLine="0"/>
              <w:jc w:val="center"/>
            </w:pPr>
            <w:proofErr w:type="spellStart"/>
            <w:r>
              <w:t>Asymp</w:t>
            </w:r>
            <w:proofErr w:type="spellEnd"/>
            <w:r>
              <w:t xml:space="preserve">. Sig. (2-tailed) </w:t>
            </w:r>
          </w:p>
        </w:tc>
        <w:tc>
          <w:tcPr>
            <w:tcW w:w="1897" w:type="dxa"/>
            <w:tcBorders>
              <w:top w:val="single" w:sz="4" w:space="0" w:color="000000"/>
              <w:left w:val="single" w:sz="4" w:space="0" w:color="000000"/>
              <w:bottom w:val="single" w:sz="4" w:space="0" w:color="000000"/>
              <w:right w:val="single" w:sz="4" w:space="0" w:color="000000"/>
            </w:tcBorders>
          </w:tcPr>
          <w:p w14:paraId="4D6A50F7" w14:textId="77777777" w:rsidR="000F0359" w:rsidRDefault="000F0359" w:rsidP="00C2215E">
            <w:pPr>
              <w:spacing w:after="0" w:line="259" w:lineRule="auto"/>
              <w:ind w:left="0" w:right="11" w:firstLine="0"/>
              <w:jc w:val="center"/>
            </w:pPr>
            <w:r>
              <w:t xml:space="preserve">.000 </w:t>
            </w:r>
          </w:p>
        </w:tc>
      </w:tr>
      <w:tr w:rsidR="000F0359" w14:paraId="348974B0" w14:textId="77777777" w:rsidTr="000F0359">
        <w:trPr>
          <w:trHeight w:val="459"/>
          <w:jc w:val="center"/>
        </w:trPr>
        <w:tc>
          <w:tcPr>
            <w:tcW w:w="1383" w:type="dxa"/>
            <w:tcBorders>
              <w:top w:val="single" w:sz="4" w:space="0" w:color="000000"/>
              <w:left w:val="single" w:sz="4" w:space="0" w:color="000000"/>
              <w:bottom w:val="single" w:sz="4" w:space="0" w:color="000000"/>
              <w:right w:val="single" w:sz="4" w:space="0" w:color="000000"/>
            </w:tcBorders>
          </w:tcPr>
          <w:p w14:paraId="5B262E39" w14:textId="77777777" w:rsidR="000F0359" w:rsidRDefault="000F0359" w:rsidP="00C2215E">
            <w:pPr>
              <w:spacing w:after="0" w:line="259" w:lineRule="auto"/>
              <w:ind w:left="0" w:right="9" w:firstLine="0"/>
              <w:jc w:val="center"/>
            </w:pPr>
            <w:r>
              <w:t xml:space="preserve">a. Mode </w:t>
            </w:r>
          </w:p>
        </w:tc>
        <w:tc>
          <w:tcPr>
            <w:tcW w:w="1897" w:type="dxa"/>
            <w:tcBorders>
              <w:top w:val="single" w:sz="4" w:space="0" w:color="000000"/>
              <w:left w:val="single" w:sz="4" w:space="0" w:color="000000"/>
              <w:bottom w:val="single" w:sz="4" w:space="0" w:color="000000"/>
              <w:right w:val="single" w:sz="4" w:space="0" w:color="000000"/>
            </w:tcBorders>
          </w:tcPr>
          <w:p w14:paraId="62C82D94" w14:textId="77777777" w:rsidR="000F0359" w:rsidRDefault="000F0359" w:rsidP="00C2215E">
            <w:pPr>
              <w:spacing w:after="0" w:line="259" w:lineRule="auto"/>
              <w:ind w:left="50" w:firstLine="0"/>
              <w:jc w:val="center"/>
            </w:pPr>
            <w:r>
              <w:t xml:space="preserve"> </w:t>
            </w:r>
          </w:p>
        </w:tc>
      </w:tr>
    </w:tbl>
    <w:p w14:paraId="2721F166" w14:textId="7183E375" w:rsidR="000F0359" w:rsidRDefault="000F0359" w:rsidP="000F0359">
      <w:pPr>
        <w:spacing w:line="240" w:lineRule="auto"/>
        <w:rPr>
          <w:rFonts w:asciiTheme="minorHAnsi" w:hAnsiTheme="minorHAnsi" w:cstheme="minorHAnsi"/>
        </w:rPr>
      </w:pPr>
      <w:r>
        <w:rPr>
          <w:rFonts w:asciiTheme="minorHAnsi" w:hAnsiTheme="minorHAnsi" w:cstheme="minorHAnsi"/>
        </w:rPr>
        <w:t xml:space="preserve"> </w:t>
      </w:r>
    </w:p>
    <w:p w14:paraId="62DB6B81" w14:textId="77777777" w:rsidR="000F0359" w:rsidRDefault="000F0359" w:rsidP="000F0359">
      <w:pPr>
        <w:spacing w:line="240" w:lineRule="auto"/>
        <w:rPr>
          <w:rFonts w:asciiTheme="minorHAnsi" w:hAnsiTheme="minorHAnsi" w:cstheme="minorHAnsi"/>
        </w:rPr>
      </w:pPr>
    </w:p>
    <w:p w14:paraId="331708D5" w14:textId="77777777" w:rsidR="000F0359" w:rsidRDefault="000F0359" w:rsidP="000F0359">
      <w:pPr>
        <w:spacing w:line="240" w:lineRule="auto"/>
        <w:rPr>
          <w:rFonts w:asciiTheme="minorHAnsi" w:hAnsiTheme="minorHAnsi" w:cstheme="minorHAnsi"/>
        </w:rPr>
      </w:pPr>
    </w:p>
    <w:p w14:paraId="345D9CFC" w14:textId="77777777" w:rsidR="000F0359" w:rsidRDefault="000F0359" w:rsidP="000F0359">
      <w:pPr>
        <w:spacing w:line="240" w:lineRule="auto"/>
        <w:rPr>
          <w:rFonts w:asciiTheme="minorHAnsi" w:hAnsiTheme="minorHAnsi" w:cstheme="minorHAnsi"/>
        </w:rPr>
      </w:pPr>
    </w:p>
    <w:p w14:paraId="1B1C87CC" w14:textId="77777777" w:rsidR="000F0359" w:rsidRDefault="000F0359" w:rsidP="000F0359">
      <w:pPr>
        <w:spacing w:line="240" w:lineRule="auto"/>
        <w:rPr>
          <w:rFonts w:asciiTheme="minorHAnsi" w:hAnsiTheme="minorHAnsi" w:cstheme="minorHAnsi"/>
        </w:rPr>
      </w:pPr>
    </w:p>
    <w:p w14:paraId="7B4F37F3" w14:textId="77777777" w:rsidR="000F0359" w:rsidRDefault="000F0359" w:rsidP="000F0359">
      <w:pPr>
        <w:spacing w:line="240" w:lineRule="auto"/>
        <w:rPr>
          <w:rFonts w:asciiTheme="minorHAnsi" w:hAnsiTheme="minorHAnsi" w:cstheme="minorHAnsi"/>
        </w:rPr>
      </w:pPr>
    </w:p>
    <w:p w14:paraId="2717B762" w14:textId="77777777" w:rsidR="000F0359" w:rsidRDefault="000F0359" w:rsidP="000F0359">
      <w:pPr>
        <w:spacing w:line="240" w:lineRule="auto"/>
        <w:rPr>
          <w:rFonts w:asciiTheme="minorHAnsi" w:hAnsiTheme="minorHAnsi" w:cstheme="minorHAnsi"/>
        </w:rPr>
      </w:pPr>
    </w:p>
    <w:p w14:paraId="42124F91" w14:textId="77777777" w:rsidR="000F0359" w:rsidRDefault="000F0359" w:rsidP="000F0359">
      <w:pPr>
        <w:spacing w:line="240" w:lineRule="auto"/>
        <w:rPr>
          <w:rFonts w:asciiTheme="minorHAnsi" w:hAnsiTheme="minorHAnsi" w:cstheme="minorHAnsi"/>
        </w:rPr>
      </w:pPr>
    </w:p>
    <w:p w14:paraId="5DBA674D" w14:textId="284E0FC0" w:rsidR="000F0359" w:rsidRPr="002E61D7" w:rsidRDefault="000F0359" w:rsidP="000F0359">
      <w:pPr>
        <w:spacing w:after="0" w:line="240" w:lineRule="auto"/>
        <w:ind w:right="5"/>
        <w:rPr>
          <w:rFonts w:asciiTheme="minorHAnsi" w:hAnsiTheme="minorHAnsi" w:cstheme="minorHAnsi"/>
          <w:b/>
          <w:bCs/>
        </w:rPr>
      </w:pPr>
      <w:r w:rsidRPr="002E61D7">
        <w:rPr>
          <w:rFonts w:asciiTheme="minorHAnsi" w:hAnsiTheme="minorHAnsi" w:cstheme="minorHAnsi"/>
          <w:b/>
          <w:bCs/>
        </w:rPr>
        <w:lastRenderedPageBreak/>
        <w:t>INTERPRETATON:</w:t>
      </w:r>
    </w:p>
    <w:p w14:paraId="0A359D10" w14:textId="5451B5DB" w:rsidR="000F0359" w:rsidRPr="000F0359" w:rsidRDefault="000F0359" w:rsidP="000F0359">
      <w:pPr>
        <w:pStyle w:val="ListParagraph"/>
        <w:numPr>
          <w:ilvl w:val="0"/>
          <w:numId w:val="6"/>
        </w:numPr>
        <w:spacing w:after="0" w:line="240" w:lineRule="auto"/>
        <w:ind w:right="5"/>
        <w:rPr>
          <w:rFonts w:asciiTheme="minorHAnsi" w:hAnsiTheme="minorHAnsi" w:cstheme="minorHAnsi"/>
        </w:rPr>
      </w:pPr>
      <w:r w:rsidRPr="000F0359">
        <w:rPr>
          <w:rFonts w:asciiTheme="minorHAnsi" w:hAnsiTheme="minorHAnsi" w:cstheme="minorHAnsi"/>
        </w:rPr>
        <w:t xml:space="preserve">The negative Z-value indicates that there are fewer runs observed than expected under randomness.  </w:t>
      </w:r>
    </w:p>
    <w:p w14:paraId="45D72330" w14:textId="77777777" w:rsidR="000F0359" w:rsidRPr="000F0359" w:rsidRDefault="000F0359" w:rsidP="000F0359">
      <w:pPr>
        <w:pStyle w:val="ListParagraph"/>
        <w:numPr>
          <w:ilvl w:val="0"/>
          <w:numId w:val="6"/>
        </w:numPr>
        <w:spacing w:after="0" w:line="240" w:lineRule="auto"/>
        <w:ind w:right="5"/>
        <w:rPr>
          <w:rFonts w:asciiTheme="minorHAnsi" w:hAnsiTheme="minorHAnsi" w:cstheme="minorHAnsi"/>
        </w:rPr>
      </w:pPr>
      <w:r w:rsidRPr="000F0359">
        <w:rPr>
          <w:rFonts w:asciiTheme="minorHAnsi" w:hAnsiTheme="minorHAnsi" w:cstheme="minorHAnsi"/>
        </w:rPr>
        <w:t xml:space="preserve">The very small p-value (close to zero) suggests strong evidence against the null hypothesis of randomness.  </w:t>
      </w:r>
    </w:p>
    <w:p w14:paraId="6D950D8C" w14:textId="696DC100" w:rsidR="000F0359" w:rsidRDefault="000F0359" w:rsidP="000F0359">
      <w:pPr>
        <w:spacing w:line="240" w:lineRule="auto"/>
        <w:rPr>
          <w:rFonts w:asciiTheme="minorHAnsi" w:hAnsiTheme="minorHAnsi" w:cstheme="minorHAnsi"/>
        </w:rPr>
      </w:pPr>
      <w:r w:rsidRPr="000F0359">
        <w:rPr>
          <w:rFonts w:asciiTheme="minorHAnsi" w:hAnsiTheme="minorHAnsi" w:cstheme="minorHAnsi"/>
        </w:rPr>
        <w:t>Therefore, based on the run tests results, it can be concluded that the sequence of data points (possibly related to designation in the case) does not appear to be random and may exhibit some systematic pattern. The run doesn’t occur in randomness.</w:t>
      </w:r>
    </w:p>
    <w:p w14:paraId="0D455476" w14:textId="57B4BCBF" w:rsidR="00A342A4" w:rsidRPr="00A342A4" w:rsidRDefault="00A342A4" w:rsidP="00A342A4">
      <w:pPr>
        <w:spacing w:line="240" w:lineRule="auto"/>
        <w:jc w:val="center"/>
        <w:rPr>
          <w:rFonts w:asciiTheme="minorHAnsi" w:hAnsiTheme="minorHAnsi" w:cstheme="minorHAnsi"/>
          <w:b/>
          <w:bCs/>
        </w:rPr>
      </w:pPr>
      <w:r w:rsidRPr="00A342A4">
        <w:rPr>
          <w:rFonts w:asciiTheme="minorHAnsi" w:hAnsiTheme="minorHAnsi" w:cstheme="minorHAnsi"/>
          <w:b/>
          <w:bCs/>
        </w:rPr>
        <w:t>VI. SUGGESTIONS</w:t>
      </w:r>
    </w:p>
    <w:p w14:paraId="0C1FF744" w14:textId="4635E54B" w:rsidR="00A342A4" w:rsidRPr="008E0D8B" w:rsidRDefault="00A342A4" w:rsidP="008E0D8B">
      <w:pPr>
        <w:pStyle w:val="ListParagraph"/>
        <w:numPr>
          <w:ilvl w:val="0"/>
          <w:numId w:val="12"/>
        </w:numPr>
        <w:spacing w:after="13" w:line="240" w:lineRule="auto"/>
        <w:ind w:right="5"/>
        <w:rPr>
          <w:rFonts w:asciiTheme="minorHAnsi" w:hAnsiTheme="minorHAnsi" w:cstheme="minorHAnsi"/>
        </w:rPr>
      </w:pPr>
      <w:r w:rsidRPr="008E0D8B">
        <w:rPr>
          <w:rFonts w:asciiTheme="minorHAnsi" w:hAnsiTheme="minorHAnsi" w:cstheme="minorHAnsi"/>
        </w:rPr>
        <w:t xml:space="preserve">Since there is a significant difference between gender and designation, it's important to further investigate this relationship.  </w:t>
      </w:r>
    </w:p>
    <w:p w14:paraId="415D9344" w14:textId="24EF49D4" w:rsidR="00A342A4" w:rsidRPr="008E0D8B" w:rsidRDefault="00A342A4" w:rsidP="008E0D8B">
      <w:pPr>
        <w:pStyle w:val="ListParagraph"/>
        <w:numPr>
          <w:ilvl w:val="0"/>
          <w:numId w:val="12"/>
        </w:numPr>
        <w:spacing w:after="13" w:line="240" w:lineRule="auto"/>
        <w:ind w:right="5"/>
        <w:rPr>
          <w:rFonts w:asciiTheme="minorHAnsi" w:hAnsiTheme="minorHAnsi" w:cstheme="minorHAnsi"/>
        </w:rPr>
      </w:pPr>
      <w:r w:rsidRPr="008E0D8B">
        <w:rPr>
          <w:rFonts w:asciiTheme="minorHAnsi" w:hAnsiTheme="minorHAnsi" w:cstheme="minorHAnsi"/>
        </w:rPr>
        <w:t xml:space="preserve">Consider conducting additional analyses or qualitative research to understand why this dependency exists. This could involve exploring factors such as job roles, responsibilities, and career progression opportunities within the organization.  </w:t>
      </w:r>
    </w:p>
    <w:p w14:paraId="3DE76DF2" w14:textId="07E9B905" w:rsidR="00A342A4" w:rsidRPr="008E0D8B" w:rsidRDefault="00A342A4" w:rsidP="008E0D8B">
      <w:pPr>
        <w:pStyle w:val="ListParagraph"/>
        <w:numPr>
          <w:ilvl w:val="0"/>
          <w:numId w:val="12"/>
        </w:numPr>
        <w:spacing w:after="9" w:line="240" w:lineRule="auto"/>
        <w:ind w:right="5"/>
        <w:rPr>
          <w:rFonts w:asciiTheme="minorHAnsi" w:hAnsiTheme="minorHAnsi" w:cstheme="minorHAnsi"/>
        </w:rPr>
      </w:pPr>
      <w:r w:rsidRPr="008E0D8B">
        <w:rPr>
          <w:rFonts w:asciiTheme="minorHAnsi" w:hAnsiTheme="minorHAnsi" w:cstheme="minorHAnsi"/>
        </w:rPr>
        <w:t xml:space="preserve">The results of the run tests suggest that there may be a systematic pattern in the sequence of data points, possibly related to designation.  </w:t>
      </w:r>
    </w:p>
    <w:p w14:paraId="7271B95F" w14:textId="0D039513" w:rsidR="00A342A4" w:rsidRPr="008E0D8B" w:rsidRDefault="00A342A4" w:rsidP="008E0D8B">
      <w:pPr>
        <w:pStyle w:val="ListParagraph"/>
        <w:numPr>
          <w:ilvl w:val="0"/>
          <w:numId w:val="12"/>
        </w:numPr>
        <w:spacing w:after="19" w:line="240" w:lineRule="auto"/>
        <w:ind w:right="5"/>
        <w:rPr>
          <w:rFonts w:asciiTheme="minorHAnsi" w:hAnsiTheme="minorHAnsi" w:cstheme="minorHAnsi"/>
        </w:rPr>
      </w:pPr>
      <w:r w:rsidRPr="008E0D8B">
        <w:rPr>
          <w:rFonts w:asciiTheme="minorHAnsi" w:hAnsiTheme="minorHAnsi" w:cstheme="minorHAnsi"/>
        </w:rPr>
        <w:t xml:space="preserve">Consider examining the data for any trends or patterns that could explain the </w:t>
      </w:r>
      <w:proofErr w:type="spellStart"/>
      <w:r w:rsidRPr="008E0D8B">
        <w:rPr>
          <w:rFonts w:asciiTheme="minorHAnsi" w:hAnsiTheme="minorHAnsi" w:cstheme="minorHAnsi"/>
        </w:rPr>
        <w:t>nonrandomness</w:t>
      </w:r>
      <w:proofErr w:type="spellEnd"/>
      <w:r w:rsidRPr="008E0D8B">
        <w:rPr>
          <w:rFonts w:asciiTheme="minorHAnsi" w:hAnsiTheme="minorHAnsi" w:cstheme="minorHAnsi"/>
        </w:rPr>
        <w:t xml:space="preserve">. This could involve conducting time-series analysis or looking for patterns in performance metrics over time.  </w:t>
      </w:r>
    </w:p>
    <w:p w14:paraId="0FE17743" w14:textId="77777777" w:rsidR="00A342A4" w:rsidRPr="00A342A4" w:rsidRDefault="00A342A4" w:rsidP="008E0D8B">
      <w:pPr>
        <w:numPr>
          <w:ilvl w:val="0"/>
          <w:numId w:val="12"/>
        </w:numPr>
        <w:spacing w:after="231" w:line="240" w:lineRule="auto"/>
        <w:ind w:right="5"/>
        <w:rPr>
          <w:rFonts w:asciiTheme="minorHAnsi" w:hAnsiTheme="minorHAnsi" w:cstheme="minorHAnsi"/>
        </w:rPr>
      </w:pPr>
      <w:r w:rsidRPr="00A342A4">
        <w:rPr>
          <w:rFonts w:asciiTheme="minorHAnsi" w:hAnsiTheme="minorHAnsi" w:cstheme="minorHAnsi"/>
        </w:rPr>
        <w:t xml:space="preserve">The positive correlations observed between various variables indicate potential relationships that could be leveraged to optimize sales force incentives and strategies.   </w:t>
      </w:r>
    </w:p>
    <w:p w14:paraId="57A901A8" w14:textId="77777777" w:rsidR="00A342A4" w:rsidRPr="00A342A4" w:rsidRDefault="00A342A4" w:rsidP="008E0D8B">
      <w:pPr>
        <w:numPr>
          <w:ilvl w:val="0"/>
          <w:numId w:val="12"/>
        </w:numPr>
        <w:spacing w:after="18" w:line="240" w:lineRule="auto"/>
        <w:ind w:right="5"/>
        <w:rPr>
          <w:rFonts w:asciiTheme="minorHAnsi" w:hAnsiTheme="minorHAnsi" w:cstheme="minorHAnsi"/>
        </w:rPr>
      </w:pPr>
      <w:r w:rsidRPr="00A342A4">
        <w:rPr>
          <w:rFonts w:asciiTheme="minorHAnsi" w:hAnsiTheme="minorHAnsi" w:cstheme="minorHAnsi"/>
        </w:rPr>
        <w:t xml:space="preserve">Focus on leveraging the strong positive correlation between Performance Driven Incentive Evaluation and Market Influence On Sales Incentives (0.887). This suggests that market dynamics </w:t>
      </w:r>
      <w:r w:rsidRPr="00A342A4">
        <w:rPr>
          <w:rFonts w:asciiTheme="minorHAnsi" w:hAnsiTheme="minorHAnsi" w:cstheme="minorHAnsi"/>
        </w:rPr>
        <w:t xml:space="preserve">significantly influence performance-driven incentives. Consider adjusting incentive structures based on market conditions to enhance sales performance.  </w:t>
      </w:r>
    </w:p>
    <w:p w14:paraId="09B16C57" w14:textId="77777777" w:rsidR="00A342A4" w:rsidRPr="00A342A4" w:rsidRDefault="00A342A4" w:rsidP="008E0D8B">
      <w:pPr>
        <w:numPr>
          <w:ilvl w:val="0"/>
          <w:numId w:val="12"/>
        </w:numPr>
        <w:spacing w:after="18" w:line="240" w:lineRule="auto"/>
        <w:ind w:right="5"/>
        <w:rPr>
          <w:rFonts w:asciiTheme="minorHAnsi" w:hAnsiTheme="minorHAnsi" w:cstheme="minorHAnsi"/>
        </w:rPr>
      </w:pPr>
      <w:r w:rsidRPr="00A342A4">
        <w:rPr>
          <w:rFonts w:asciiTheme="minorHAnsi" w:hAnsiTheme="minorHAnsi" w:cstheme="minorHAnsi"/>
        </w:rPr>
        <w:t xml:space="preserve">Explore the moderate positive correlations between other variables (e.g., Sales Incentive Evaluation and Sales Team Competition Impact, Sales Strategy Enhancement and Performance Driven Incentive Evaluation).  </w:t>
      </w:r>
    </w:p>
    <w:p w14:paraId="76960511" w14:textId="77777777" w:rsidR="00A342A4" w:rsidRPr="00A342A4" w:rsidRDefault="00A342A4" w:rsidP="008E0D8B">
      <w:pPr>
        <w:numPr>
          <w:ilvl w:val="0"/>
          <w:numId w:val="12"/>
        </w:numPr>
        <w:spacing w:after="19" w:line="240" w:lineRule="auto"/>
        <w:ind w:right="5"/>
        <w:rPr>
          <w:rFonts w:asciiTheme="minorHAnsi" w:hAnsiTheme="minorHAnsi" w:cstheme="minorHAnsi"/>
        </w:rPr>
      </w:pPr>
      <w:r w:rsidRPr="00A342A4">
        <w:rPr>
          <w:rFonts w:asciiTheme="minorHAnsi" w:hAnsiTheme="minorHAnsi" w:cstheme="minorHAnsi"/>
        </w:rPr>
        <w:t xml:space="preserve">These correlations suggest potential synergies between different aspects of the sales incentive program. Consider integrating these factors into a comprehensive incentive strategy to maximize effectiveness.  </w:t>
      </w:r>
    </w:p>
    <w:p w14:paraId="744D579B" w14:textId="77777777" w:rsidR="00A342A4" w:rsidRPr="00A342A4" w:rsidRDefault="00A342A4" w:rsidP="008E0D8B">
      <w:pPr>
        <w:numPr>
          <w:ilvl w:val="0"/>
          <w:numId w:val="12"/>
        </w:numPr>
        <w:spacing w:after="84" w:line="240" w:lineRule="auto"/>
        <w:ind w:right="5"/>
        <w:rPr>
          <w:rFonts w:asciiTheme="minorHAnsi" w:hAnsiTheme="minorHAnsi" w:cstheme="minorHAnsi"/>
        </w:rPr>
      </w:pPr>
      <w:proofErr w:type="spellStart"/>
      <w:r w:rsidRPr="00A342A4">
        <w:rPr>
          <w:rFonts w:asciiTheme="minorHAnsi" w:hAnsiTheme="minorHAnsi" w:cstheme="minorHAnsi"/>
        </w:rPr>
        <w:t>Analyse</w:t>
      </w:r>
      <w:proofErr w:type="spellEnd"/>
      <w:r w:rsidRPr="00A342A4">
        <w:rPr>
          <w:rFonts w:asciiTheme="minorHAnsi" w:hAnsiTheme="minorHAnsi" w:cstheme="minorHAnsi"/>
        </w:rPr>
        <w:t xml:space="preserve"> the weaker correlations to identify areas where improvements can be made.  </w:t>
      </w:r>
    </w:p>
    <w:p w14:paraId="5626CE04" w14:textId="77777777" w:rsidR="00A342A4" w:rsidRPr="00A342A4" w:rsidRDefault="00A342A4" w:rsidP="008E0D8B">
      <w:pPr>
        <w:numPr>
          <w:ilvl w:val="0"/>
          <w:numId w:val="12"/>
        </w:numPr>
        <w:spacing w:after="18" w:line="240" w:lineRule="auto"/>
        <w:ind w:right="5"/>
        <w:rPr>
          <w:rFonts w:asciiTheme="minorHAnsi" w:hAnsiTheme="minorHAnsi" w:cstheme="minorHAnsi"/>
        </w:rPr>
      </w:pPr>
      <w:r w:rsidRPr="00A342A4">
        <w:rPr>
          <w:rFonts w:asciiTheme="minorHAnsi" w:hAnsiTheme="minorHAnsi" w:cstheme="minorHAnsi"/>
        </w:rPr>
        <w:t xml:space="preserve">Sales force incentives and strategies should be continuously monitored and evaluated to ensure they remain aligned with organizational goals and market dynamics.  </w:t>
      </w:r>
    </w:p>
    <w:p w14:paraId="29BA6145" w14:textId="77777777" w:rsidR="00A342A4" w:rsidRPr="00A342A4" w:rsidRDefault="00A342A4" w:rsidP="008E0D8B">
      <w:pPr>
        <w:numPr>
          <w:ilvl w:val="0"/>
          <w:numId w:val="12"/>
        </w:numPr>
        <w:spacing w:after="18" w:line="240" w:lineRule="auto"/>
        <w:ind w:right="5"/>
        <w:rPr>
          <w:rFonts w:asciiTheme="minorHAnsi" w:hAnsiTheme="minorHAnsi" w:cstheme="minorHAnsi"/>
        </w:rPr>
      </w:pPr>
      <w:r w:rsidRPr="00A342A4">
        <w:rPr>
          <w:rFonts w:asciiTheme="minorHAnsi" w:hAnsiTheme="minorHAnsi" w:cstheme="minorHAnsi"/>
        </w:rPr>
        <w:t xml:space="preserve">Consider implementing regular reviews and feedback mechanisms to gather insights from sales team members and stakeholders, allowing for timely adjustments and optimizations as needed.  </w:t>
      </w:r>
    </w:p>
    <w:p w14:paraId="6E326A88" w14:textId="77777777" w:rsidR="00A342A4" w:rsidRPr="00A342A4" w:rsidRDefault="00A342A4" w:rsidP="008E0D8B">
      <w:pPr>
        <w:numPr>
          <w:ilvl w:val="0"/>
          <w:numId w:val="12"/>
        </w:numPr>
        <w:spacing w:after="17" w:line="240" w:lineRule="auto"/>
        <w:ind w:right="5"/>
        <w:rPr>
          <w:rFonts w:asciiTheme="minorHAnsi" w:hAnsiTheme="minorHAnsi" w:cstheme="minorHAnsi"/>
        </w:rPr>
      </w:pPr>
      <w:r w:rsidRPr="00A342A4">
        <w:rPr>
          <w:rFonts w:asciiTheme="minorHAnsi" w:hAnsiTheme="minorHAnsi" w:cstheme="minorHAnsi"/>
        </w:rPr>
        <w:t xml:space="preserve">Recognize that different segments of the sales force may respond differently to incentive programs.  </w:t>
      </w:r>
    </w:p>
    <w:p w14:paraId="3C488307" w14:textId="55616338" w:rsidR="00A342A4" w:rsidRPr="00EC3684" w:rsidRDefault="00A342A4" w:rsidP="00EC3684">
      <w:pPr>
        <w:numPr>
          <w:ilvl w:val="0"/>
          <w:numId w:val="12"/>
        </w:numPr>
        <w:spacing w:after="19" w:line="240" w:lineRule="auto"/>
        <w:ind w:right="5"/>
        <w:rPr>
          <w:rFonts w:asciiTheme="minorHAnsi" w:hAnsiTheme="minorHAnsi" w:cstheme="minorHAnsi"/>
        </w:rPr>
      </w:pPr>
      <w:r w:rsidRPr="00A342A4">
        <w:rPr>
          <w:rFonts w:asciiTheme="minorHAnsi" w:hAnsiTheme="minorHAnsi" w:cstheme="minorHAnsi"/>
        </w:rPr>
        <w:t xml:space="preserve">Consider tailoring incentive structures and strategies based on factors such as gender, age, and designation to address the unique needs and motivations of individual sales team members.  </w:t>
      </w:r>
    </w:p>
    <w:p w14:paraId="2A374DD9" w14:textId="4342DF52" w:rsidR="002E61D7" w:rsidRPr="00EC3684" w:rsidRDefault="00A342A4" w:rsidP="00EC3684">
      <w:pPr>
        <w:numPr>
          <w:ilvl w:val="0"/>
          <w:numId w:val="12"/>
        </w:numPr>
        <w:spacing w:after="18" w:line="240" w:lineRule="auto"/>
        <w:ind w:right="5"/>
        <w:rPr>
          <w:rFonts w:asciiTheme="minorHAnsi" w:hAnsiTheme="minorHAnsi" w:cstheme="minorHAnsi"/>
        </w:rPr>
      </w:pPr>
      <w:r w:rsidRPr="00A342A4">
        <w:rPr>
          <w:rFonts w:asciiTheme="minorHAnsi" w:hAnsiTheme="minorHAnsi" w:cstheme="minorHAnsi"/>
        </w:rPr>
        <w:t xml:space="preserve">Consider surveying ARA Traders' customers to understand how sales force incentives might impact their buying decisions and satisfaction levels. This could provide valuable </w:t>
      </w:r>
      <w:r w:rsidRPr="00A342A4">
        <w:rPr>
          <w:rFonts w:asciiTheme="minorHAnsi" w:hAnsiTheme="minorHAnsi" w:cstheme="minorHAnsi"/>
        </w:rPr>
        <w:lastRenderedPageBreak/>
        <w:t xml:space="preserve">feedback on the effectiveness of the current incentive system.  </w:t>
      </w:r>
    </w:p>
    <w:p w14:paraId="1EBB429F" w14:textId="77777777" w:rsidR="002E61D7" w:rsidRDefault="002E61D7" w:rsidP="002E61D7">
      <w:pPr>
        <w:spacing w:after="0" w:line="240" w:lineRule="auto"/>
        <w:ind w:right="5"/>
        <w:rPr>
          <w:rFonts w:asciiTheme="minorHAnsi" w:hAnsiTheme="minorHAnsi" w:cstheme="minorHAnsi"/>
        </w:rPr>
      </w:pPr>
    </w:p>
    <w:p w14:paraId="29EC038A" w14:textId="7636AB04" w:rsidR="00A342A4" w:rsidRPr="002E61D7" w:rsidRDefault="006E2CE1" w:rsidP="002E61D7">
      <w:pPr>
        <w:spacing w:after="0" w:line="240" w:lineRule="auto"/>
        <w:ind w:left="375" w:right="5" w:firstLine="0"/>
        <w:rPr>
          <w:rFonts w:asciiTheme="minorHAnsi" w:hAnsiTheme="minorHAnsi" w:cstheme="minorHAnsi"/>
        </w:rPr>
      </w:pPr>
      <w:r>
        <w:rPr>
          <w:rFonts w:asciiTheme="minorHAnsi" w:hAnsiTheme="minorHAnsi" w:cstheme="minorHAnsi"/>
          <w:b/>
          <w:bCs/>
        </w:rPr>
        <w:t xml:space="preserve">           </w:t>
      </w:r>
      <w:r w:rsidR="00A342A4" w:rsidRPr="002E61D7">
        <w:rPr>
          <w:rFonts w:asciiTheme="minorHAnsi" w:hAnsiTheme="minorHAnsi" w:cstheme="minorHAnsi"/>
          <w:b/>
          <w:bCs/>
        </w:rPr>
        <w:t>VII.CONCLUSION</w:t>
      </w:r>
    </w:p>
    <w:p w14:paraId="3B63DAC8" w14:textId="77777777" w:rsidR="00A342A4" w:rsidRPr="00A342A4" w:rsidRDefault="00A342A4" w:rsidP="00A342A4">
      <w:pPr>
        <w:spacing w:line="240" w:lineRule="auto"/>
        <w:ind w:left="10" w:right="5"/>
        <w:rPr>
          <w:rFonts w:asciiTheme="minorHAnsi" w:hAnsiTheme="minorHAnsi" w:cstheme="minorHAnsi"/>
        </w:rPr>
      </w:pPr>
      <w:r w:rsidRPr="00A342A4">
        <w:rPr>
          <w:rFonts w:asciiTheme="minorHAnsi" w:hAnsiTheme="minorHAnsi" w:cstheme="minorHAnsi"/>
        </w:rPr>
        <w:t xml:space="preserve">In conclusion, the study indicates that the current incentive structures at ARA Traders do not exhibit significant differences in their effectiveness based on gender, age, or designation. However, the presence of significant dependencies between gender and designation suggests the need for further exploration into the underlying factors contributing to these differences. Moreover, the identification of non-random patterns in the data sequence, particularly related to designation, highlights the existence of systematic trends or influences that may impact sales performance and incentive effectiveness. Additionally, the positive correlations observed between various aspects of sales force incentives offer opportunities for optimization and synergy within incentive programs. Moving forward, it is recommended to tailor incentive structures to account for demographic and role-based differences, address systematic trends, leverage correlations between performance-driven incentives and market influences, and implement continuous monitoring and evaluation mechanisms.   </w:t>
      </w:r>
    </w:p>
    <w:p w14:paraId="4564EFCC" w14:textId="6B26EE84" w:rsidR="00A342A4" w:rsidRPr="006E2CE1" w:rsidRDefault="00A342A4" w:rsidP="00670DF6">
      <w:pPr>
        <w:spacing w:line="240" w:lineRule="auto"/>
        <w:jc w:val="center"/>
        <w:rPr>
          <w:rFonts w:asciiTheme="minorHAnsi" w:hAnsiTheme="minorHAnsi" w:cstheme="minorHAnsi"/>
          <w:b/>
          <w:bCs/>
        </w:rPr>
      </w:pPr>
      <w:r w:rsidRPr="006E2CE1">
        <w:rPr>
          <w:rFonts w:asciiTheme="minorHAnsi" w:hAnsiTheme="minorHAnsi" w:cstheme="minorHAnsi"/>
          <w:b/>
          <w:bCs/>
        </w:rPr>
        <w:t>REFERENCES</w:t>
      </w:r>
    </w:p>
    <w:p w14:paraId="1C8BACA0" w14:textId="21BF0E42" w:rsidR="008E0D8B" w:rsidRPr="006E2CE1" w:rsidRDefault="008E0D8B" w:rsidP="008E0D8B">
      <w:pPr>
        <w:pStyle w:val="ListParagraph"/>
        <w:numPr>
          <w:ilvl w:val="0"/>
          <w:numId w:val="13"/>
        </w:numPr>
        <w:spacing w:after="4" w:line="240" w:lineRule="auto"/>
        <w:ind w:right="5"/>
        <w:rPr>
          <w:rFonts w:asciiTheme="minorHAnsi" w:hAnsiTheme="minorHAnsi" w:cstheme="minorHAnsi"/>
        </w:rPr>
      </w:pPr>
      <w:r w:rsidRPr="006E2CE1">
        <w:rPr>
          <w:rFonts w:asciiTheme="minorHAnsi" w:hAnsiTheme="minorHAnsi" w:cstheme="minorHAnsi"/>
        </w:rPr>
        <w:t xml:space="preserve">Sanjay </w:t>
      </w:r>
      <w:proofErr w:type="spellStart"/>
      <w:r w:rsidRPr="006E2CE1">
        <w:rPr>
          <w:rFonts w:asciiTheme="minorHAnsi" w:hAnsiTheme="minorHAnsi" w:cstheme="minorHAnsi"/>
        </w:rPr>
        <w:t>Putrevu</w:t>
      </w:r>
      <w:proofErr w:type="spellEnd"/>
      <w:r w:rsidRPr="006E2CE1">
        <w:rPr>
          <w:rFonts w:asciiTheme="minorHAnsi" w:hAnsiTheme="minorHAnsi" w:cstheme="minorHAnsi"/>
        </w:rPr>
        <w:t xml:space="preserve"> and </w:t>
      </w:r>
      <w:proofErr w:type="spellStart"/>
      <w:r w:rsidRPr="006E2CE1">
        <w:rPr>
          <w:rFonts w:asciiTheme="minorHAnsi" w:hAnsiTheme="minorHAnsi" w:cstheme="minorHAnsi"/>
        </w:rPr>
        <w:t>Jagdip</w:t>
      </w:r>
      <w:proofErr w:type="spellEnd"/>
      <w:r w:rsidRPr="006E2CE1">
        <w:rPr>
          <w:rFonts w:asciiTheme="minorHAnsi" w:hAnsiTheme="minorHAnsi" w:cstheme="minorHAnsi"/>
        </w:rPr>
        <w:t xml:space="preserve"> Singh, “An Empirical Investigation of Sales Force Compensation Practices," (1992). </w:t>
      </w:r>
      <w:r w:rsidRPr="006E2CE1">
        <w:rPr>
          <w:rFonts w:asciiTheme="minorHAnsi" w:hAnsiTheme="minorHAnsi" w:cstheme="minorHAnsi"/>
          <w:b/>
        </w:rPr>
        <w:t xml:space="preserve"> </w:t>
      </w:r>
    </w:p>
    <w:p w14:paraId="356A288D" w14:textId="67E1FC8B" w:rsidR="008E0D8B" w:rsidRPr="006E2CE1" w:rsidRDefault="008E0D8B" w:rsidP="008E0D8B">
      <w:pPr>
        <w:pStyle w:val="ListParagraph"/>
        <w:numPr>
          <w:ilvl w:val="0"/>
          <w:numId w:val="13"/>
        </w:numPr>
        <w:spacing w:after="8" w:line="240" w:lineRule="auto"/>
        <w:ind w:right="5"/>
        <w:rPr>
          <w:rFonts w:asciiTheme="minorHAnsi" w:hAnsiTheme="minorHAnsi" w:cstheme="minorHAnsi"/>
        </w:rPr>
      </w:pPr>
      <w:r w:rsidRPr="006E2CE1">
        <w:rPr>
          <w:rFonts w:asciiTheme="minorHAnsi" w:hAnsiTheme="minorHAnsi" w:cstheme="minorHAnsi"/>
        </w:rPr>
        <w:t xml:space="preserve">Rajiv P. Dant and William J. Johnston, "Sales Force Incentive Strategies: An Empirical Examination of Compensation Plan Structure and Pay Level," (1999). </w:t>
      </w:r>
      <w:r w:rsidRPr="006E2CE1">
        <w:rPr>
          <w:rFonts w:asciiTheme="minorHAnsi" w:hAnsiTheme="minorHAnsi" w:cstheme="minorHAnsi"/>
          <w:b/>
        </w:rPr>
        <w:t xml:space="preserve"> </w:t>
      </w:r>
    </w:p>
    <w:p w14:paraId="44A28C6E" w14:textId="755158E7" w:rsidR="008E0D8B" w:rsidRPr="006E2CE1" w:rsidRDefault="008E0D8B" w:rsidP="008E0D8B">
      <w:pPr>
        <w:pStyle w:val="ListParagraph"/>
        <w:numPr>
          <w:ilvl w:val="0"/>
          <w:numId w:val="13"/>
        </w:numPr>
        <w:spacing w:after="4" w:line="240" w:lineRule="auto"/>
        <w:ind w:right="5"/>
        <w:rPr>
          <w:rFonts w:asciiTheme="minorHAnsi" w:hAnsiTheme="minorHAnsi" w:cstheme="minorHAnsi"/>
        </w:rPr>
      </w:pPr>
      <w:r w:rsidRPr="006E2CE1">
        <w:rPr>
          <w:rFonts w:asciiTheme="minorHAnsi" w:hAnsiTheme="minorHAnsi" w:cstheme="minorHAnsi"/>
        </w:rPr>
        <w:t xml:space="preserve">Alexander J. McLeod and Lawrence M. Friedman , “Sales Incentives: Does One Size Fit All?" (2009). </w:t>
      </w:r>
      <w:r w:rsidRPr="006E2CE1">
        <w:rPr>
          <w:rFonts w:asciiTheme="minorHAnsi" w:hAnsiTheme="minorHAnsi" w:cstheme="minorHAnsi"/>
          <w:b/>
        </w:rPr>
        <w:t xml:space="preserve"> </w:t>
      </w:r>
    </w:p>
    <w:p w14:paraId="2AF21E52" w14:textId="0F8E00A2" w:rsidR="008E0D8B" w:rsidRPr="006E2CE1" w:rsidRDefault="008E0D8B" w:rsidP="008E0D8B">
      <w:pPr>
        <w:pStyle w:val="ListParagraph"/>
        <w:numPr>
          <w:ilvl w:val="0"/>
          <w:numId w:val="13"/>
        </w:numPr>
        <w:spacing w:after="160" w:line="240" w:lineRule="auto"/>
        <w:ind w:right="5"/>
        <w:rPr>
          <w:rFonts w:asciiTheme="minorHAnsi" w:hAnsiTheme="minorHAnsi" w:cstheme="minorHAnsi"/>
        </w:rPr>
      </w:pPr>
      <w:r w:rsidRPr="006E2CE1">
        <w:rPr>
          <w:rFonts w:asciiTheme="minorHAnsi" w:hAnsiTheme="minorHAnsi" w:cstheme="minorHAnsi"/>
        </w:rPr>
        <w:t xml:space="preserve">Marco </w:t>
      </w:r>
      <w:proofErr w:type="spellStart"/>
      <w:r w:rsidRPr="006E2CE1">
        <w:rPr>
          <w:rFonts w:asciiTheme="minorHAnsi" w:hAnsiTheme="minorHAnsi" w:cstheme="minorHAnsi"/>
        </w:rPr>
        <w:t>Bertini</w:t>
      </w:r>
      <w:proofErr w:type="spellEnd"/>
      <w:r w:rsidRPr="006E2CE1">
        <w:rPr>
          <w:rFonts w:asciiTheme="minorHAnsi" w:hAnsiTheme="minorHAnsi" w:cstheme="minorHAnsi"/>
        </w:rPr>
        <w:t xml:space="preserve"> and Luc </w:t>
      </w:r>
      <w:proofErr w:type="spellStart"/>
      <w:r w:rsidRPr="006E2CE1">
        <w:rPr>
          <w:rFonts w:asciiTheme="minorHAnsi" w:hAnsiTheme="minorHAnsi" w:cstheme="minorHAnsi"/>
        </w:rPr>
        <w:t>Wathieu</w:t>
      </w:r>
      <w:proofErr w:type="spellEnd"/>
      <w:r w:rsidRPr="006E2CE1">
        <w:rPr>
          <w:rFonts w:asciiTheme="minorHAnsi" w:hAnsiTheme="minorHAnsi" w:cstheme="minorHAnsi"/>
        </w:rPr>
        <w:t xml:space="preserve"> , "Getting Sales Incentives Right," (2008). </w:t>
      </w:r>
      <w:r w:rsidRPr="006E2CE1">
        <w:rPr>
          <w:rFonts w:asciiTheme="minorHAnsi" w:hAnsiTheme="minorHAnsi" w:cstheme="minorHAnsi"/>
          <w:b/>
        </w:rPr>
        <w:t xml:space="preserve"> </w:t>
      </w:r>
    </w:p>
    <w:p w14:paraId="108FE48E" w14:textId="47B90F7C" w:rsidR="008E0D8B" w:rsidRPr="006E2CE1" w:rsidRDefault="008E0D8B" w:rsidP="008E0D8B">
      <w:pPr>
        <w:pStyle w:val="ListParagraph"/>
        <w:numPr>
          <w:ilvl w:val="0"/>
          <w:numId w:val="13"/>
        </w:numPr>
        <w:spacing w:after="8" w:line="240" w:lineRule="auto"/>
        <w:ind w:right="5"/>
        <w:rPr>
          <w:rFonts w:asciiTheme="minorHAnsi" w:hAnsiTheme="minorHAnsi" w:cstheme="minorHAnsi"/>
        </w:rPr>
      </w:pPr>
      <w:r w:rsidRPr="006E2CE1">
        <w:rPr>
          <w:rFonts w:asciiTheme="minorHAnsi" w:hAnsiTheme="minorHAnsi" w:cstheme="minorHAnsi"/>
        </w:rPr>
        <w:t xml:space="preserve">Rajiv P. Dant and William J. Johnston , "Sales Force Compensation: An Empirical Investigation of Factors Influencing Compensation Plan Effectiveness," (1995). </w:t>
      </w:r>
      <w:r w:rsidRPr="006E2CE1">
        <w:rPr>
          <w:rFonts w:asciiTheme="minorHAnsi" w:hAnsiTheme="minorHAnsi" w:cstheme="minorHAnsi"/>
          <w:b/>
        </w:rPr>
        <w:t xml:space="preserve"> </w:t>
      </w:r>
    </w:p>
    <w:p w14:paraId="06317443" w14:textId="4E133957" w:rsidR="008E0D8B" w:rsidRPr="006E2CE1" w:rsidRDefault="008E0D8B" w:rsidP="008E0D8B">
      <w:pPr>
        <w:pStyle w:val="ListParagraph"/>
        <w:numPr>
          <w:ilvl w:val="0"/>
          <w:numId w:val="13"/>
        </w:numPr>
        <w:spacing w:after="4" w:line="240" w:lineRule="auto"/>
        <w:ind w:right="5"/>
        <w:rPr>
          <w:rFonts w:asciiTheme="minorHAnsi" w:hAnsiTheme="minorHAnsi" w:cstheme="minorHAnsi"/>
        </w:rPr>
      </w:pPr>
      <w:r w:rsidRPr="006E2CE1">
        <w:rPr>
          <w:rFonts w:asciiTheme="minorHAnsi" w:hAnsiTheme="minorHAnsi" w:cstheme="minorHAnsi"/>
        </w:rPr>
        <w:t xml:space="preserve">Saurabh Kumar Dixit and Sandeep Puri , "Sales Force Compensation and Turnover Intentions: A Study of Medical Representatives in India," (2019). </w:t>
      </w:r>
      <w:r w:rsidRPr="006E2CE1">
        <w:rPr>
          <w:rFonts w:asciiTheme="minorHAnsi" w:hAnsiTheme="minorHAnsi" w:cstheme="minorHAnsi"/>
          <w:b/>
        </w:rPr>
        <w:t xml:space="preserve"> </w:t>
      </w:r>
    </w:p>
    <w:p w14:paraId="3245E7E3" w14:textId="067F70B2" w:rsidR="008E0D8B" w:rsidRPr="006E2CE1" w:rsidRDefault="008E0D8B" w:rsidP="008E0D8B">
      <w:pPr>
        <w:pStyle w:val="ListParagraph"/>
        <w:numPr>
          <w:ilvl w:val="0"/>
          <w:numId w:val="13"/>
        </w:numPr>
        <w:spacing w:after="0" w:line="240" w:lineRule="auto"/>
        <w:ind w:right="5"/>
        <w:rPr>
          <w:rFonts w:asciiTheme="minorHAnsi" w:hAnsiTheme="minorHAnsi" w:cstheme="minorHAnsi"/>
        </w:rPr>
      </w:pPr>
      <w:r w:rsidRPr="006E2CE1">
        <w:rPr>
          <w:rFonts w:asciiTheme="minorHAnsi" w:hAnsiTheme="minorHAnsi" w:cstheme="minorHAnsi"/>
        </w:rPr>
        <w:t xml:space="preserve">R. Bharathraj and S. Arun Kumar , “Impact of Sales Force Compensation on Salesperson Behavior: A Study of Retail Sector," (2016). </w:t>
      </w:r>
      <w:r w:rsidRPr="006E2CE1">
        <w:rPr>
          <w:rFonts w:asciiTheme="minorHAnsi" w:hAnsiTheme="minorHAnsi" w:cstheme="minorHAnsi"/>
          <w:b/>
        </w:rPr>
        <w:t xml:space="preserve"> </w:t>
      </w:r>
    </w:p>
    <w:p w14:paraId="3EDDB61F" w14:textId="77777777" w:rsidR="008E0D8B" w:rsidRPr="006E2CE1" w:rsidRDefault="008E0D8B" w:rsidP="008E0D8B">
      <w:pPr>
        <w:pStyle w:val="ListParagraph"/>
        <w:numPr>
          <w:ilvl w:val="0"/>
          <w:numId w:val="13"/>
        </w:numPr>
        <w:spacing w:after="4" w:line="240" w:lineRule="auto"/>
        <w:ind w:right="5"/>
        <w:rPr>
          <w:rFonts w:asciiTheme="minorHAnsi" w:hAnsiTheme="minorHAnsi" w:cstheme="minorHAnsi"/>
        </w:rPr>
      </w:pPr>
      <w:r w:rsidRPr="006E2CE1">
        <w:rPr>
          <w:rFonts w:asciiTheme="minorHAnsi" w:hAnsiTheme="minorHAnsi" w:cstheme="minorHAnsi"/>
        </w:rPr>
        <w:t xml:space="preserve">C. Anthony Di Benedetto and Albert Y. Liu , "An Empirical Analysis of Sales Force Compensation Plans: When Does a Hybrid Pay Plan Pay Off?" (2008). </w:t>
      </w:r>
      <w:r w:rsidRPr="006E2CE1">
        <w:rPr>
          <w:rFonts w:asciiTheme="minorHAnsi" w:hAnsiTheme="minorHAnsi" w:cstheme="minorHAnsi"/>
          <w:b/>
        </w:rPr>
        <w:t xml:space="preserve"> </w:t>
      </w:r>
    </w:p>
    <w:p w14:paraId="5AA0A81D" w14:textId="77777777" w:rsidR="008E0D8B" w:rsidRPr="006E2CE1" w:rsidRDefault="008E0D8B" w:rsidP="008E0D8B">
      <w:pPr>
        <w:pStyle w:val="ListParagraph"/>
        <w:numPr>
          <w:ilvl w:val="0"/>
          <w:numId w:val="13"/>
        </w:numPr>
        <w:spacing w:after="4" w:line="240" w:lineRule="auto"/>
        <w:ind w:right="5"/>
        <w:rPr>
          <w:rFonts w:asciiTheme="minorHAnsi" w:hAnsiTheme="minorHAnsi" w:cstheme="minorHAnsi"/>
        </w:rPr>
      </w:pPr>
      <w:r w:rsidRPr="006E2CE1">
        <w:rPr>
          <w:rFonts w:asciiTheme="minorHAnsi" w:hAnsiTheme="minorHAnsi" w:cstheme="minorHAnsi"/>
        </w:rPr>
        <w:t xml:space="preserve">Erin Anderson, Steven M. Shugan, and Barry L. Bayus , "Sales Force Incentive Compensation Systems: A Qualitative Study," (1993). </w:t>
      </w:r>
      <w:r w:rsidRPr="006E2CE1">
        <w:rPr>
          <w:rFonts w:asciiTheme="minorHAnsi" w:hAnsiTheme="minorHAnsi" w:cstheme="minorHAnsi"/>
          <w:b/>
        </w:rPr>
        <w:t xml:space="preserve"> </w:t>
      </w:r>
    </w:p>
    <w:p w14:paraId="605E4D1B" w14:textId="77777777" w:rsidR="008E0D8B" w:rsidRPr="006E2CE1" w:rsidRDefault="008E0D8B" w:rsidP="008E0D8B">
      <w:pPr>
        <w:pStyle w:val="ListParagraph"/>
        <w:numPr>
          <w:ilvl w:val="0"/>
          <w:numId w:val="13"/>
        </w:numPr>
        <w:spacing w:after="158" w:line="240" w:lineRule="auto"/>
        <w:ind w:right="5"/>
        <w:rPr>
          <w:rFonts w:asciiTheme="minorHAnsi" w:hAnsiTheme="minorHAnsi" w:cstheme="minorHAnsi"/>
        </w:rPr>
      </w:pPr>
      <w:r w:rsidRPr="006E2CE1">
        <w:rPr>
          <w:rFonts w:asciiTheme="minorHAnsi" w:hAnsiTheme="minorHAnsi" w:cstheme="minorHAnsi"/>
        </w:rPr>
        <w:t xml:space="preserve">Rajiv P. Dant and William J. Johnston , "Sales Force Incentive Strategies: An Empirical Examination of Compensation Plan Structure and Pay Level," (1999). </w:t>
      </w:r>
      <w:r w:rsidRPr="006E2CE1">
        <w:rPr>
          <w:rFonts w:asciiTheme="minorHAnsi" w:hAnsiTheme="minorHAnsi" w:cstheme="minorHAnsi"/>
          <w:b/>
        </w:rPr>
        <w:t xml:space="preserve"> </w:t>
      </w:r>
    </w:p>
    <w:p w14:paraId="7A7823E9" w14:textId="77777777" w:rsidR="00670DF6" w:rsidRPr="00A342A4" w:rsidRDefault="00670DF6" w:rsidP="00670DF6">
      <w:pPr>
        <w:spacing w:line="240" w:lineRule="auto"/>
        <w:rPr>
          <w:rFonts w:asciiTheme="minorHAnsi" w:hAnsiTheme="minorHAnsi" w:cstheme="minorHAnsi"/>
          <w:b/>
          <w:bCs/>
        </w:rPr>
      </w:pPr>
    </w:p>
    <w:sectPr w:rsidR="00670DF6" w:rsidRPr="00A342A4" w:rsidSect="00E6721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073E"/>
    <w:multiLevelType w:val="hybridMultilevel"/>
    <w:tmpl w:val="12E2D3AC"/>
    <w:lvl w:ilvl="0" w:tplc="E522E23E">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1" w15:restartNumberingAfterBreak="0">
    <w:nsid w:val="08E900D2"/>
    <w:multiLevelType w:val="hybridMultilevel"/>
    <w:tmpl w:val="1D28D8CC"/>
    <w:lvl w:ilvl="0" w:tplc="C39CBF58">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2" w15:restartNumberingAfterBreak="0">
    <w:nsid w:val="0A5470A3"/>
    <w:multiLevelType w:val="hybridMultilevel"/>
    <w:tmpl w:val="6CBE1EB2"/>
    <w:lvl w:ilvl="0" w:tplc="9054538A">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3" w15:restartNumberingAfterBreak="0">
    <w:nsid w:val="0AD67213"/>
    <w:multiLevelType w:val="hybridMultilevel"/>
    <w:tmpl w:val="B972C080"/>
    <w:lvl w:ilvl="0" w:tplc="F27C2A4A">
      <w:start w:val="1"/>
      <w:numFmt w:val="upperRoman"/>
      <w:lvlText w:val="%1."/>
      <w:lvlJc w:val="left"/>
      <w:pPr>
        <w:ind w:left="735" w:hanging="72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4" w15:restartNumberingAfterBreak="0">
    <w:nsid w:val="184C4324"/>
    <w:multiLevelType w:val="hybridMultilevel"/>
    <w:tmpl w:val="FFFFFFFF"/>
    <w:lvl w:ilvl="0" w:tplc="2024912C">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B47EEC">
      <w:start w:val="1"/>
      <w:numFmt w:val="lowerLetter"/>
      <w:lvlText w:val="%2"/>
      <w:lvlJc w:val="left"/>
      <w:pPr>
        <w:ind w:left="1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B6DE50">
      <w:start w:val="1"/>
      <w:numFmt w:val="lowerRoman"/>
      <w:lvlText w:val="%3"/>
      <w:lvlJc w:val="left"/>
      <w:pPr>
        <w:ind w:left="2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C08F24">
      <w:start w:val="1"/>
      <w:numFmt w:val="decimal"/>
      <w:lvlText w:val="%4"/>
      <w:lvlJc w:val="left"/>
      <w:pPr>
        <w:ind w:left="2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3E15A4">
      <w:start w:val="1"/>
      <w:numFmt w:val="lowerLetter"/>
      <w:lvlText w:val="%5"/>
      <w:lvlJc w:val="left"/>
      <w:pPr>
        <w:ind w:left="3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2ED14">
      <w:start w:val="1"/>
      <w:numFmt w:val="lowerRoman"/>
      <w:lvlText w:val="%6"/>
      <w:lvlJc w:val="left"/>
      <w:pPr>
        <w:ind w:left="4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720284">
      <w:start w:val="1"/>
      <w:numFmt w:val="decimal"/>
      <w:lvlText w:val="%7"/>
      <w:lvlJc w:val="left"/>
      <w:pPr>
        <w:ind w:left="5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FC8CA8">
      <w:start w:val="1"/>
      <w:numFmt w:val="lowerLetter"/>
      <w:lvlText w:val="%8"/>
      <w:lvlJc w:val="left"/>
      <w:pPr>
        <w:ind w:left="5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167FBC">
      <w:start w:val="1"/>
      <w:numFmt w:val="lowerRoman"/>
      <w:lvlText w:val="%9"/>
      <w:lvlJc w:val="left"/>
      <w:pPr>
        <w:ind w:left="6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B8371B"/>
    <w:multiLevelType w:val="hybridMultilevel"/>
    <w:tmpl w:val="ACF24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826B28"/>
    <w:multiLevelType w:val="hybridMultilevel"/>
    <w:tmpl w:val="FFFFFFFF"/>
    <w:lvl w:ilvl="0" w:tplc="642C84D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5A691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1666D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09B8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042A1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449DB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62289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AB3F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BA18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9F48F1"/>
    <w:multiLevelType w:val="hybridMultilevel"/>
    <w:tmpl w:val="8F02D87E"/>
    <w:lvl w:ilvl="0" w:tplc="40090001">
      <w:start w:val="1"/>
      <w:numFmt w:val="bullet"/>
      <w:lvlText w:val=""/>
      <w:lvlJc w:val="left"/>
      <w:pPr>
        <w:ind w:left="375" w:hanging="360"/>
      </w:pPr>
      <w:rPr>
        <w:rFonts w:ascii="Symbol" w:hAnsi="Symbol" w:hint="default"/>
      </w:rPr>
    </w:lvl>
    <w:lvl w:ilvl="1" w:tplc="FFFFFFFF" w:tentative="1">
      <w:start w:val="1"/>
      <w:numFmt w:val="lowerLetter"/>
      <w:lvlText w:val="%2."/>
      <w:lvlJc w:val="left"/>
      <w:pPr>
        <w:ind w:left="1095" w:hanging="360"/>
      </w:pPr>
    </w:lvl>
    <w:lvl w:ilvl="2" w:tplc="FFFFFFFF" w:tentative="1">
      <w:start w:val="1"/>
      <w:numFmt w:val="lowerRoman"/>
      <w:lvlText w:val="%3."/>
      <w:lvlJc w:val="right"/>
      <w:pPr>
        <w:ind w:left="1815" w:hanging="180"/>
      </w:pPr>
    </w:lvl>
    <w:lvl w:ilvl="3" w:tplc="FFFFFFFF" w:tentative="1">
      <w:start w:val="1"/>
      <w:numFmt w:val="decimal"/>
      <w:lvlText w:val="%4."/>
      <w:lvlJc w:val="left"/>
      <w:pPr>
        <w:ind w:left="2535" w:hanging="360"/>
      </w:pPr>
    </w:lvl>
    <w:lvl w:ilvl="4" w:tplc="FFFFFFFF" w:tentative="1">
      <w:start w:val="1"/>
      <w:numFmt w:val="lowerLetter"/>
      <w:lvlText w:val="%5."/>
      <w:lvlJc w:val="left"/>
      <w:pPr>
        <w:ind w:left="3255" w:hanging="360"/>
      </w:pPr>
    </w:lvl>
    <w:lvl w:ilvl="5" w:tplc="FFFFFFFF" w:tentative="1">
      <w:start w:val="1"/>
      <w:numFmt w:val="lowerRoman"/>
      <w:lvlText w:val="%6."/>
      <w:lvlJc w:val="right"/>
      <w:pPr>
        <w:ind w:left="3975" w:hanging="180"/>
      </w:pPr>
    </w:lvl>
    <w:lvl w:ilvl="6" w:tplc="FFFFFFFF" w:tentative="1">
      <w:start w:val="1"/>
      <w:numFmt w:val="decimal"/>
      <w:lvlText w:val="%7."/>
      <w:lvlJc w:val="left"/>
      <w:pPr>
        <w:ind w:left="4695" w:hanging="360"/>
      </w:pPr>
    </w:lvl>
    <w:lvl w:ilvl="7" w:tplc="FFFFFFFF" w:tentative="1">
      <w:start w:val="1"/>
      <w:numFmt w:val="lowerLetter"/>
      <w:lvlText w:val="%8."/>
      <w:lvlJc w:val="left"/>
      <w:pPr>
        <w:ind w:left="5415" w:hanging="360"/>
      </w:pPr>
    </w:lvl>
    <w:lvl w:ilvl="8" w:tplc="FFFFFFFF" w:tentative="1">
      <w:start w:val="1"/>
      <w:numFmt w:val="lowerRoman"/>
      <w:lvlText w:val="%9."/>
      <w:lvlJc w:val="right"/>
      <w:pPr>
        <w:ind w:left="6135" w:hanging="180"/>
      </w:pPr>
    </w:lvl>
  </w:abstractNum>
  <w:abstractNum w:abstractNumId="8" w15:restartNumberingAfterBreak="0">
    <w:nsid w:val="46F02F31"/>
    <w:multiLevelType w:val="hybridMultilevel"/>
    <w:tmpl w:val="3048C336"/>
    <w:lvl w:ilvl="0" w:tplc="EA6CCB26">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9" w15:restartNumberingAfterBreak="0">
    <w:nsid w:val="48A75FDF"/>
    <w:multiLevelType w:val="hybridMultilevel"/>
    <w:tmpl w:val="FFFFFFFF"/>
    <w:lvl w:ilvl="0" w:tplc="87240502">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807142">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CC5D4C">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90CF20">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5677C8">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1475A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9299C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4499A6">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D8E816">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343C1E"/>
    <w:multiLevelType w:val="hybridMultilevel"/>
    <w:tmpl w:val="846EE662"/>
    <w:lvl w:ilvl="0" w:tplc="C1183188">
      <w:start w:val="1"/>
      <w:numFmt w:val="decimal"/>
      <w:lvlText w:val="%1."/>
      <w:lvlJc w:val="left"/>
      <w:pPr>
        <w:ind w:left="375" w:hanging="360"/>
      </w:pPr>
      <w:rPr>
        <w:rFonts w:hint="default"/>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11" w15:restartNumberingAfterBreak="0">
    <w:nsid w:val="4BAE1245"/>
    <w:multiLevelType w:val="hybridMultilevel"/>
    <w:tmpl w:val="FFFFFFFF"/>
    <w:lvl w:ilvl="0" w:tplc="1E005A2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290B6">
      <w:start w:val="1"/>
      <w:numFmt w:val="bullet"/>
      <w:lvlText w:val="o"/>
      <w:lvlJc w:val="left"/>
      <w:pPr>
        <w:ind w:left="1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2E976">
      <w:start w:val="1"/>
      <w:numFmt w:val="bullet"/>
      <w:lvlText w:val="▪"/>
      <w:lvlJc w:val="left"/>
      <w:pPr>
        <w:ind w:left="1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9E46F4">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A20EC">
      <w:start w:val="1"/>
      <w:numFmt w:val="bullet"/>
      <w:lvlText w:val="o"/>
      <w:lvlJc w:val="left"/>
      <w:pPr>
        <w:ind w:left="3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EE6D0A">
      <w:start w:val="1"/>
      <w:numFmt w:val="bullet"/>
      <w:lvlText w:val="▪"/>
      <w:lvlJc w:val="left"/>
      <w:pPr>
        <w:ind w:left="4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025A4">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20DB2">
      <w:start w:val="1"/>
      <w:numFmt w:val="bullet"/>
      <w:lvlText w:val="o"/>
      <w:lvlJc w:val="left"/>
      <w:pPr>
        <w:ind w:left="5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EE1B4A">
      <w:start w:val="1"/>
      <w:numFmt w:val="bullet"/>
      <w:lvlText w:val="▪"/>
      <w:lvlJc w:val="left"/>
      <w:pPr>
        <w:ind w:left="6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BF560A"/>
    <w:multiLevelType w:val="hybridMultilevel"/>
    <w:tmpl w:val="07209FDE"/>
    <w:lvl w:ilvl="0" w:tplc="9054538A">
      <w:start w:val="1"/>
      <w:numFmt w:val="decimal"/>
      <w:lvlText w:val="%1."/>
      <w:lvlJc w:val="left"/>
      <w:pPr>
        <w:ind w:left="37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1809760">
    <w:abstractNumId w:val="1"/>
  </w:num>
  <w:num w:numId="2" w16cid:durableId="131364971">
    <w:abstractNumId w:val="3"/>
  </w:num>
  <w:num w:numId="3" w16cid:durableId="528102099">
    <w:abstractNumId w:val="6"/>
  </w:num>
  <w:num w:numId="4" w16cid:durableId="1145854611">
    <w:abstractNumId w:val="0"/>
  </w:num>
  <w:num w:numId="5" w16cid:durableId="323314639">
    <w:abstractNumId w:val="9"/>
  </w:num>
  <w:num w:numId="6" w16cid:durableId="404649085">
    <w:abstractNumId w:val="5"/>
  </w:num>
  <w:num w:numId="7" w16cid:durableId="49152498">
    <w:abstractNumId w:val="11"/>
  </w:num>
  <w:num w:numId="8" w16cid:durableId="870461491">
    <w:abstractNumId w:val="4"/>
  </w:num>
  <w:num w:numId="9" w16cid:durableId="1146901171">
    <w:abstractNumId w:val="8"/>
  </w:num>
  <w:num w:numId="10" w16cid:durableId="54477717">
    <w:abstractNumId w:val="10"/>
  </w:num>
  <w:num w:numId="11" w16cid:durableId="734201293">
    <w:abstractNumId w:val="2"/>
  </w:num>
  <w:num w:numId="12" w16cid:durableId="435179817">
    <w:abstractNumId w:val="7"/>
  </w:num>
  <w:num w:numId="13" w16cid:durableId="831914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0D"/>
    <w:rsid w:val="000C3710"/>
    <w:rsid w:val="000F0359"/>
    <w:rsid w:val="002E61D7"/>
    <w:rsid w:val="0032298B"/>
    <w:rsid w:val="003607C5"/>
    <w:rsid w:val="00670DF6"/>
    <w:rsid w:val="006E2CE1"/>
    <w:rsid w:val="0070729C"/>
    <w:rsid w:val="007445D8"/>
    <w:rsid w:val="00850015"/>
    <w:rsid w:val="00866642"/>
    <w:rsid w:val="008E0D8B"/>
    <w:rsid w:val="009D1C0D"/>
    <w:rsid w:val="00A342A4"/>
    <w:rsid w:val="00E53366"/>
    <w:rsid w:val="00E62706"/>
    <w:rsid w:val="00E6721C"/>
    <w:rsid w:val="00EC3684"/>
    <w:rsid w:val="00ED35F6"/>
    <w:rsid w:val="00F7358C"/>
    <w:rsid w:val="00FC22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7FE1"/>
  <w15:chartTrackingRefBased/>
  <w15:docId w15:val="{2749F826-EB69-41BA-B8C3-63694BE3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1C"/>
    <w:pPr>
      <w:spacing w:after="57" w:line="265" w:lineRule="auto"/>
      <w:ind w:left="25" w:hanging="10"/>
      <w:jc w:val="both"/>
    </w:pPr>
    <w:rPr>
      <w:rFonts w:ascii="Times New Roman" w:eastAsia="Times New Roman" w:hAnsi="Times New Roman" w:cs="Times New Roman"/>
      <w:color w:val="000000"/>
      <w:sz w:val="24"/>
      <w:szCs w:val="24"/>
      <w:lang w:val="en" w:eastAsia="en"/>
    </w:rPr>
  </w:style>
  <w:style w:type="paragraph" w:styleId="Heading3">
    <w:name w:val="heading 3"/>
    <w:basedOn w:val="Normal"/>
    <w:next w:val="Normal"/>
    <w:link w:val="Heading3Char"/>
    <w:uiPriority w:val="9"/>
    <w:unhideWhenUsed/>
    <w:qFormat/>
    <w:rsid w:val="0085001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next w:val="Normal"/>
    <w:link w:val="Heading4Char"/>
    <w:uiPriority w:val="9"/>
    <w:unhideWhenUsed/>
    <w:qFormat/>
    <w:rsid w:val="00866642"/>
    <w:pPr>
      <w:keepNext/>
      <w:keepLines/>
      <w:spacing w:after="107" w:line="265" w:lineRule="auto"/>
      <w:ind w:left="10" w:right="515" w:hanging="10"/>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21C"/>
    <w:pPr>
      <w:ind w:left="720"/>
      <w:contextualSpacing/>
    </w:pPr>
  </w:style>
  <w:style w:type="character" w:customStyle="1" w:styleId="Heading4Char">
    <w:name w:val="Heading 4 Char"/>
    <w:basedOn w:val="DefaultParagraphFont"/>
    <w:link w:val="Heading4"/>
    <w:uiPriority w:val="9"/>
    <w:rsid w:val="00866642"/>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uiPriority w:val="9"/>
    <w:rsid w:val="00850015"/>
    <w:rPr>
      <w:rFonts w:asciiTheme="majorHAnsi" w:eastAsiaTheme="majorEastAsia" w:hAnsiTheme="majorHAnsi" w:cstheme="majorBidi"/>
      <w:color w:val="1F3763" w:themeColor="accent1" w:themeShade="7F"/>
      <w:sz w:val="24"/>
      <w:szCs w:val="24"/>
      <w:lang w:val="en" w:eastAsia="en"/>
    </w:rPr>
  </w:style>
  <w:style w:type="table" w:customStyle="1" w:styleId="TableGrid">
    <w:name w:val="TableGrid"/>
    <w:rsid w:val="00850015"/>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207C-F2FA-4D9C-8B59-94DEBAA5B1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 mani</dc:creator>
  <cp:keywords/>
  <dc:description/>
  <cp:lastModifiedBy>kirthikaaraja2@gmail.com</cp:lastModifiedBy>
  <cp:revision>2</cp:revision>
  <dcterms:created xsi:type="dcterms:W3CDTF">2024-05-22T12:19:00Z</dcterms:created>
  <dcterms:modified xsi:type="dcterms:W3CDTF">2024-05-22T12:19:00Z</dcterms:modified>
</cp:coreProperties>
</file>